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710F2" w14:textId="46912B06" w:rsidR="001B19D7" w:rsidRPr="001B19D7" w:rsidRDefault="001B19D7" w:rsidP="001B19D7">
      <w:pPr>
        <w:pStyle w:val="NoSpacing"/>
        <w:rPr>
          <w:b/>
        </w:rPr>
      </w:pPr>
      <w:r w:rsidRPr="001B19D7">
        <w:rPr>
          <w:b/>
        </w:rPr>
        <w:t>On Not Knowing</w:t>
      </w:r>
      <w:r w:rsidR="006C2986">
        <w:rPr>
          <w:b/>
        </w:rPr>
        <w:t xml:space="preserve"> - 3732</w:t>
      </w:r>
    </w:p>
    <w:p w14:paraId="2A11E118" w14:textId="77777777" w:rsidR="001B19D7" w:rsidRPr="00AB5E45" w:rsidRDefault="001B19D7" w:rsidP="001B19D7">
      <w:pPr>
        <w:pStyle w:val="NoSpacing"/>
        <w:rPr>
          <w:i/>
        </w:rPr>
      </w:pPr>
      <w:r w:rsidRPr="00AB5E45">
        <w:rPr>
          <w:i/>
        </w:rPr>
        <w:t>A name is the first thing a man owns in this world</w:t>
      </w:r>
      <w:r>
        <w:rPr>
          <w:i/>
        </w:rPr>
        <w:t xml:space="preserve">. </w:t>
      </w:r>
    </w:p>
    <w:p w14:paraId="0AF50CA5" w14:textId="77777777" w:rsidR="001B19D7" w:rsidRDefault="001B19D7" w:rsidP="001B19D7">
      <w:pPr>
        <w:pStyle w:val="NoSpacing"/>
      </w:pPr>
    </w:p>
    <w:p w14:paraId="75F2CEE2" w14:textId="6B91CBC4" w:rsidR="001B19D7" w:rsidRDefault="001F0C1E" w:rsidP="001B19D7">
      <w:pPr>
        <w:pStyle w:val="NoSpacing"/>
      </w:pPr>
      <w:r>
        <w:t>I spel</w:t>
      </w:r>
      <w:r w:rsidR="00EA12F7">
        <w:t>t</w:t>
      </w:r>
      <w:r>
        <w:t xml:space="preserve"> your n</w:t>
      </w:r>
      <w:r w:rsidR="00246F60">
        <w:t>ame with letters clipped from a</w:t>
      </w:r>
      <w:r>
        <w:t xml:space="preserve"> newspaper. </w:t>
      </w:r>
      <w:r w:rsidR="001B19D7">
        <w:t>It was all</w:t>
      </w:r>
      <w:r w:rsidR="00246F60">
        <w:t xml:space="preserve"> that was left of you, one word,</w:t>
      </w:r>
      <w:r w:rsidR="001B19D7">
        <w:t xml:space="preserve"> </w:t>
      </w:r>
    </w:p>
    <w:p w14:paraId="7EF7B619" w14:textId="77777777" w:rsidR="001B19D7" w:rsidRDefault="001B19D7" w:rsidP="001B19D7">
      <w:pPr>
        <w:pStyle w:val="NoSpacing"/>
      </w:pPr>
      <w:r w:rsidRPr="00352D65">
        <w:rPr>
          <w:noProof/>
        </w:rPr>
        <w:drawing>
          <wp:inline distT="0" distB="0" distL="0" distR="0" wp14:anchorId="642BAD09" wp14:editId="7A9A232F">
            <wp:extent cx="6096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352D65">
        <w:rPr>
          <w:noProof/>
        </w:rPr>
        <w:drawing>
          <wp:inline distT="0" distB="0" distL="0" distR="0" wp14:anchorId="0644B804" wp14:editId="15542156">
            <wp:extent cx="628650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352D65">
        <w:rPr>
          <w:noProof/>
        </w:rPr>
        <w:drawing>
          <wp:inline distT="0" distB="0" distL="0" distR="0" wp14:anchorId="578F9657" wp14:editId="3A8766FD">
            <wp:extent cx="523875" cy="523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6C65B2">
        <w:rPr>
          <w:noProof/>
        </w:rPr>
        <w:drawing>
          <wp:inline distT="0" distB="0" distL="0" distR="0" wp14:anchorId="7786DA83" wp14:editId="0B79D54B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352D65">
        <w:rPr>
          <w:noProof/>
        </w:rPr>
        <w:t xml:space="preserve"> </w:t>
      </w:r>
      <w:r w:rsidRPr="00352D65">
        <w:rPr>
          <w:noProof/>
        </w:rPr>
        <w:drawing>
          <wp:inline distT="0" distB="0" distL="0" distR="0" wp14:anchorId="5BF861E8" wp14:editId="62D0DBF1">
            <wp:extent cx="571500" cy="571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D65">
        <w:rPr>
          <w:noProof/>
        </w:rPr>
        <w:t xml:space="preserve"> </w:t>
      </w:r>
      <w:r>
        <w:rPr>
          <w:noProof/>
        </w:rPr>
        <w:t xml:space="preserve"> </w:t>
      </w:r>
      <w:r w:rsidRPr="00352D65">
        <w:rPr>
          <w:noProof/>
        </w:rPr>
        <w:drawing>
          <wp:inline distT="0" distB="0" distL="0" distR="0" wp14:anchorId="0192A484" wp14:editId="71BE0802">
            <wp:extent cx="581025" cy="581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6C65B2">
        <w:rPr>
          <w:noProof/>
        </w:rPr>
        <w:t xml:space="preserve"> </w:t>
      </w:r>
      <w:r w:rsidRPr="006C65B2">
        <w:rPr>
          <w:noProof/>
        </w:rPr>
        <w:drawing>
          <wp:inline distT="0" distB="0" distL="0" distR="0" wp14:anchorId="22462D70" wp14:editId="7949F8AD">
            <wp:extent cx="657225" cy="657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D65">
        <w:rPr>
          <w:noProof/>
        </w:rPr>
        <w:t xml:space="preserve"> </w:t>
      </w:r>
    </w:p>
    <w:p w14:paraId="0011E2FC" w14:textId="4FB05C03" w:rsidR="001B19D7" w:rsidRDefault="00EA12F7" w:rsidP="001B19D7">
      <w:pPr>
        <w:pStyle w:val="NoSpacing"/>
      </w:pPr>
      <w:r>
        <w:t>a</w:t>
      </w:r>
      <w:r w:rsidR="001B19D7">
        <w:t xml:space="preserve"> name found among others upon the browned pages of a ledger, sealed within its leather jacket:</w:t>
      </w:r>
    </w:p>
    <w:p w14:paraId="493D8170" w14:textId="77777777" w:rsidR="001B19D7" w:rsidRDefault="001B19D7" w:rsidP="001B19D7">
      <w:pPr>
        <w:pStyle w:val="NoSpacing"/>
      </w:pPr>
    </w:p>
    <w:p w14:paraId="579B7FC0" w14:textId="7DCBBCE2" w:rsidR="001B19D7" w:rsidRDefault="001B19D7" w:rsidP="001B19D7">
      <w:pPr>
        <w:pStyle w:val="NoSpacing"/>
      </w:pPr>
      <w:r>
        <w:rPr>
          <w:rStyle w:val="FootnoteReference"/>
          <w:b/>
        </w:rPr>
        <w:footnoteReference w:id="1"/>
      </w:r>
      <w:r>
        <w:rPr>
          <w:b/>
        </w:rPr>
        <w:t>Record</w:t>
      </w:r>
      <w:r w:rsidR="00246F60">
        <w:rPr>
          <w:b/>
        </w:rPr>
        <w:t>s</w:t>
      </w:r>
      <w:r w:rsidRPr="0042123D">
        <w:rPr>
          <w:b/>
        </w:rPr>
        <w:t xml:space="preserve"> of property</w:t>
      </w:r>
      <w:r>
        <w:rPr>
          <w:b/>
        </w:rPr>
        <w:t xml:space="preserve"> of</w:t>
      </w:r>
      <w:r w:rsidRPr="0042123D">
        <w:rPr>
          <w:b/>
        </w:rPr>
        <w:t xml:space="preserve"> Dr. </w:t>
      </w:r>
      <w:bookmarkStart w:id="1" w:name="_Hlk523952369"/>
      <w:r w:rsidRPr="0042123D">
        <w:rPr>
          <w:b/>
        </w:rPr>
        <w:t>William John Nielson</w:t>
      </w:r>
      <w:bookmarkEnd w:id="1"/>
      <w:r>
        <w:t>,</w:t>
      </w:r>
    </w:p>
    <w:p w14:paraId="0380DCF8" w14:textId="77777777" w:rsidR="001B19D7" w:rsidRDefault="001B19D7" w:rsidP="001B19D7">
      <w:pPr>
        <w:pStyle w:val="NoSpacing"/>
      </w:pPr>
      <w:r>
        <w:t>Son of John William Nielson</w:t>
      </w:r>
    </w:p>
    <w:p w14:paraId="01A9BF02" w14:textId="77777777" w:rsidR="001B19D7" w:rsidRDefault="001B19D7" w:rsidP="001B19D7">
      <w:pPr>
        <w:pStyle w:val="NoSpacing"/>
      </w:pPr>
      <w:r>
        <w:t>Doctor of Surgery and physic</w:t>
      </w:r>
    </w:p>
    <w:p w14:paraId="681169F2" w14:textId="77777777" w:rsidR="001B19D7" w:rsidRDefault="001B19D7" w:rsidP="001B19D7">
      <w:pPr>
        <w:pStyle w:val="NoSpacing"/>
      </w:pPr>
      <w:r>
        <w:t>Owner of coffee lands in Woodside, St. Mary, Jamaica</w:t>
      </w:r>
    </w:p>
    <w:p w14:paraId="7F1A47EC" w14:textId="77777777" w:rsidR="001B19D7" w:rsidRDefault="001B19D7" w:rsidP="001B19D7">
      <w:pPr>
        <w:pStyle w:val="NoSpacing"/>
      </w:pPr>
      <w:r>
        <w:t>1000 acres</w:t>
      </w:r>
    </w:p>
    <w:p w14:paraId="2E461A54" w14:textId="77777777" w:rsidR="001B19D7" w:rsidRDefault="001B19D7" w:rsidP="001B19D7">
      <w:pPr>
        <w:pStyle w:val="NoSpacing"/>
      </w:pPr>
    </w:p>
    <w:p w14:paraId="526CCA14" w14:textId="1E2922CA" w:rsidR="001B19D7" w:rsidRDefault="001B19D7" w:rsidP="001B19D7">
      <w:pPr>
        <w:pStyle w:val="NoSpacing"/>
      </w:pPr>
      <w:r>
        <w:t xml:space="preserve">Your </w:t>
      </w:r>
      <w:r w:rsidRPr="00AB5E45">
        <w:rPr>
          <w:i/>
        </w:rPr>
        <w:t>given name</w:t>
      </w:r>
      <w:r>
        <w:t xml:space="preserve"> (among other</w:t>
      </w:r>
      <w:r w:rsidR="001F0C1E">
        <w:t>s</w:t>
      </w:r>
      <w:r>
        <w:t>)</w:t>
      </w:r>
      <w:r w:rsidR="00246F60">
        <w:t xml:space="preserve"> </w:t>
      </w:r>
      <w:r w:rsidR="00C143C9">
        <w:t>was all</w:t>
      </w:r>
      <w:r w:rsidR="00246F60">
        <w:t xml:space="preserve"> </w:t>
      </w:r>
      <w:r w:rsidR="00C143C9">
        <w:t>I knew</w:t>
      </w:r>
      <w:r w:rsidR="00EA12F7">
        <w:t xml:space="preserve"> you</w:t>
      </w:r>
      <w:r>
        <w:t>:</w:t>
      </w:r>
    </w:p>
    <w:p w14:paraId="329138A2" w14:textId="77777777" w:rsidR="001B19D7" w:rsidRDefault="001B19D7" w:rsidP="001B19D7">
      <w:pPr>
        <w:pStyle w:val="NoSpacing"/>
      </w:pPr>
      <w:r>
        <w:tab/>
        <w:t>Brown</w:t>
      </w:r>
    </w:p>
    <w:p w14:paraId="083670C0" w14:textId="77777777" w:rsidR="001B19D7" w:rsidRDefault="001B19D7" w:rsidP="001B19D7">
      <w:pPr>
        <w:pStyle w:val="NoSpacing"/>
      </w:pPr>
      <w:r>
        <w:tab/>
        <w:t>Edward</w:t>
      </w:r>
    </w:p>
    <w:p w14:paraId="2B903DAF" w14:textId="77777777" w:rsidR="001B19D7" w:rsidRDefault="001B19D7" w:rsidP="001B19D7">
      <w:pPr>
        <w:pStyle w:val="NoSpacing"/>
      </w:pPr>
      <w:r>
        <w:tab/>
        <w:t>Walker</w:t>
      </w:r>
    </w:p>
    <w:p w14:paraId="2127CF4C" w14:textId="77777777" w:rsidR="00D559D5" w:rsidRPr="00134294" w:rsidRDefault="00D559D5" w:rsidP="00D559D5">
      <w:pPr>
        <w:pStyle w:val="NoSpacing"/>
        <w:ind w:firstLine="720"/>
        <w:rPr>
          <w:b/>
        </w:rPr>
      </w:pPr>
      <w:r w:rsidRPr="00134294">
        <w:rPr>
          <w:b/>
        </w:rPr>
        <w:t xml:space="preserve">Binning </w:t>
      </w:r>
    </w:p>
    <w:p w14:paraId="7761F8DB" w14:textId="6B23B0A8" w:rsidR="001B19D7" w:rsidRDefault="001B19D7" w:rsidP="00246F60">
      <w:pPr>
        <w:pStyle w:val="NoSpacing"/>
        <w:ind w:firstLine="720"/>
      </w:pPr>
      <w:r>
        <w:t>Smith</w:t>
      </w:r>
    </w:p>
    <w:p w14:paraId="5F802D5F" w14:textId="77777777" w:rsidR="001B19D7" w:rsidRDefault="001B19D7" w:rsidP="001B19D7">
      <w:pPr>
        <w:pStyle w:val="NoSpacing"/>
        <w:ind w:firstLine="720"/>
      </w:pPr>
      <w:r>
        <w:t>Thomas</w:t>
      </w:r>
    </w:p>
    <w:p w14:paraId="53598814" w14:textId="77777777" w:rsidR="001B19D7" w:rsidRDefault="001B19D7" w:rsidP="001B19D7">
      <w:pPr>
        <w:pStyle w:val="NoSpacing"/>
        <w:ind w:firstLine="720"/>
      </w:pPr>
      <w:r>
        <w:t xml:space="preserve">Forbes </w:t>
      </w:r>
    </w:p>
    <w:p w14:paraId="2CC636B1" w14:textId="77777777" w:rsidR="001B19D7" w:rsidRDefault="001B19D7" w:rsidP="001B19D7">
      <w:pPr>
        <w:pStyle w:val="NoSpacing"/>
      </w:pPr>
      <w:r>
        <w:t xml:space="preserve">Others… </w:t>
      </w:r>
    </w:p>
    <w:p w14:paraId="4B2CEC75" w14:textId="533D1AAF" w:rsidR="001B19D7" w:rsidRDefault="001B19D7" w:rsidP="001B19D7">
      <w:pPr>
        <w:pStyle w:val="NoSpacing"/>
        <w:rPr>
          <w:i/>
        </w:rPr>
      </w:pPr>
      <w:r w:rsidRPr="00134294">
        <w:t>Some</w:t>
      </w:r>
      <w:r>
        <w:t xml:space="preserve"> children </w:t>
      </w:r>
      <w:r w:rsidRPr="00B511F8">
        <w:rPr>
          <w:i/>
        </w:rPr>
        <w:t>“entered by name, colour, place of birth and name of female parent</w:t>
      </w:r>
      <w:r w:rsidR="00246F60">
        <w:rPr>
          <w:i/>
        </w:rPr>
        <w:t>.</w:t>
      </w:r>
      <w:r w:rsidRPr="00B511F8">
        <w:rPr>
          <w:i/>
        </w:rPr>
        <w:t>”</w:t>
      </w:r>
    </w:p>
    <w:p w14:paraId="15781B46" w14:textId="77777777" w:rsidR="001B19D7" w:rsidRPr="00B511F8" w:rsidRDefault="001B19D7" w:rsidP="001B19D7">
      <w:pPr>
        <w:pStyle w:val="NoSpacing"/>
        <w:rPr>
          <w:i/>
        </w:rPr>
      </w:pPr>
    </w:p>
    <w:p w14:paraId="3BBB0CF2" w14:textId="77777777" w:rsidR="001B19D7" w:rsidRDefault="001B19D7" w:rsidP="001B19D7">
      <w:pPr>
        <w:pStyle w:val="NoSpacing"/>
      </w:pPr>
      <w:r>
        <w:tab/>
        <w:t>Billy Ferguson                              aged 3                           Mary Ann Drew</w:t>
      </w:r>
    </w:p>
    <w:p w14:paraId="11EC6274" w14:textId="119C9459" w:rsidR="001B19D7" w:rsidRDefault="001B19D7" w:rsidP="001B19D7">
      <w:pPr>
        <w:pStyle w:val="NoSpacing"/>
      </w:pPr>
      <w:r>
        <w:tab/>
        <w:t>Margaret Conchie (</w:t>
      </w:r>
      <w:r w:rsidR="00D559D5">
        <w:t xml:space="preserve">mulatto)   </w:t>
      </w:r>
      <w:r>
        <w:t xml:space="preserve">      aged 3                           Isabell Bell</w:t>
      </w:r>
    </w:p>
    <w:p w14:paraId="3489BB02" w14:textId="77777777" w:rsidR="001B19D7" w:rsidRDefault="001B19D7" w:rsidP="001B19D7">
      <w:pPr>
        <w:pStyle w:val="NoSpacing"/>
      </w:pPr>
      <w:r>
        <w:tab/>
        <w:t>Jacky Hermit                                 aged 1 ½                       Pamela Cunningham</w:t>
      </w:r>
    </w:p>
    <w:p w14:paraId="22D7FE6A" w14:textId="77777777" w:rsidR="001B19D7" w:rsidRDefault="001B19D7" w:rsidP="001B19D7">
      <w:pPr>
        <w:pStyle w:val="NoSpacing"/>
      </w:pPr>
    </w:p>
    <w:p w14:paraId="5347F54F" w14:textId="77777777" w:rsidR="001B19D7" w:rsidRDefault="001B19D7" w:rsidP="001B19D7">
      <w:pPr>
        <w:pStyle w:val="NoSpacing"/>
      </w:pPr>
      <w:r>
        <w:t>But you, a single name.</w:t>
      </w:r>
    </w:p>
    <w:p w14:paraId="0A9AB883" w14:textId="77777777" w:rsidR="001B19D7" w:rsidRDefault="001B19D7" w:rsidP="001B19D7">
      <w:pPr>
        <w:pStyle w:val="NoSpacing"/>
      </w:pPr>
    </w:p>
    <w:p w14:paraId="6CA520C6" w14:textId="54C4D604" w:rsidR="001B19D7" w:rsidRDefault="001B19D7" w:rsidP="001B19D7">
      <w:pPr>
        <w:pStyle w:val="NoSpacing"/>
      </w:pPr>
      <w:r>
        <w:t>Meticulously, I glued my lett</w:t>
      </w:r>
      <w:r w:rsidR="00246F60">
        <w:t xml:space="preserve">er clippings unto the black-grey </w:t>
      </w:r>
      <w:r>
        <w:t>sur</w:t>
      </w:r>
      <w:r w:rsidR="00246F60">
        <w:t>face of a smooth river stone as the summer school teacher instructed</w:t>
      </w:r>
      <w:r>
        <w:t>.</w:t>
      </w:r>
    </w:p>
    <w:p w14:paraId="15E74C0F" w14:textId="77777777" w:rsidR="001B19D7" w:rsidRDefault="001B19D7" w:rsidP="001B19D7">
      <w:pPr>
        <w:pStyle w:val="NoSpacing"/>
      </w:pPr>
      <w:r>
        <w:t xml:space="preserve"> </w:t>
      </w:r>
    </w:p>
    <w:p w14:paraId="54C1C36B" w14:textId="690C2B09" w:rsidR="001B19D7" w:rsidRDefault="001B19D7" w:rsidP="001B19D7">
      <w:pPr>
        <w:pStyle w:val="NoSpacing"/>
      </w:pPr>
      <w:r w:rsidRPr="00F93AD1">
        <w:rPr>
          <w:i/>
        </w:rPr>
        <w:t>It is my name too</w:t>
      </w:r>
      <w:r>
        <w:t xml:space="preserve">, </w:t>
      </w:r>
      <w:r w:rsidR="001F0C1E">
        <w:t xml:space="preserve">I knew as much, </w:t>
      </w:r>
      <w:r w:rsidR="00246F60">
        <w:t xml:space="preserve">but </w:t>
      </w:r>
      <w:r>
        <w:t xml:space="preserve">did not yet know that this name was not your first…not truly </w:t>
      </w:r>
      <w:r w:rsidRPr="001F0C1E">
        <w:rPr>
          <w:i/>
        </w:rPr>
        <w:t>ours</w:t>
      </w:r>
      <w:r>
        <w:t xml:space="preserve">. I did not yet </w:t>
      </w:r>
      <w:r w:rsidR="001F0C1E">
        <w:t>re-cognize that it came with your</w:t>
      </w:r>
      <w:r>
        <w:t xml:space="preserve"> state of servitude</w:t>
      </w:r>
      <w:r w:rsidR="00246F60">
        <w:t xml:space="preserve">, </w:t>
      </w:r>
      <w:r>
        <w:t xml:space="preserve">that this name, stitched </w:t>
      </w:r>
      <w:r w:rsidR="00C143C9">
        <w:t>on</w:t>
      </w:r>
      <w:r>
        <w:t xml:space="preserve">to my homemade schoolbag, drawn laboriously onto my notebooks, </w:t>
      </w:r>
      <w:r w:rsidR="00C143C9">
        <w:t xml:space="preserve">and </w:t>
      </w:r>
      <w:r>
        <w:t xml:space="preserve">coached early into my infant memory as my possession, legacy </w:t>
      </w:r>
      <w:r w:rsidR="005669B2">
        <w:t xml:space="preserve">from </w:t>
      </w:r>
      <w:r>
        <w:t xml:space="preserve">my father’s father’s father, was not </w:t>
      </w:r>
      <w:r w:rsidRPr="005669B2">
        <w:rPr>
          <w:i/>
        </w:rPr>
        <w:t>ours</w:t>
      </w:r>
      <w:r>
        <w:t xml:space="preserve"> to begin with.</w:t>
      </w:r>
    </w:p>
    <w:p w14:paraId="5702ED7E" w14:textId="4088D5F8" w:rsidR="001B19D7" w:rsidRDefault="001B19D7" w:rsidP="001B19D7">
      <w:pPr>
        <w:pStyle w:val="NoSpacing"/>
      </w:pPr>
      <w:r>
        <w:t>Now, with new know</w:t>
      </w:r>
      <w:r w:rsidR="005669B2">
        <w:t>ledge</w:t>
      </w:r>
      <w:r>
        <w:t>, I do not know what to make of this name, this entity that lik</w:t>
      </w:r>
      <w:r w:rsidR="005669B2">
        <w:t>e the scarlet letter is me</w:t>
      </w:r>
      <w:r>
        <w:t>.</w:t>
      </w:r>
    </w:p>
    <w:p w14:paraId="265DD451" w14:textId="77777777" w:rsidR="001B19D7" w:rsidRDefault="001B19D7" w:rsidP="001B19D7">
      <w:pPr>
        <w:pStyle w:val="NoSpacing"/>
      </w:pPr>
      <w:bookmarkStart w:id="2" w:name="_GoBack"/>
      <w:bookmarkEnd w:id="2"/>
    </w:p>
    <w:p w14:paraId="78A6DD39" w14:textId="77777777" w:rsidR="001B19D7" w:rsidRDefault="00324F5E" w:rsidP="001B19D7">
      <w:pPr>
        <w:pStyle w:val="NoSpacing"/>
      </w:pPr>
      <w:r>
        <w:t>But i</w:t>
      </w:r>
      <w:r w:rsidR="001B19D7">
        <w:t>s it?</w:t>
      </w:r>
    </w:p>
    <w:p w14:paraId="3481BD95" w14:textId="77777777" w:rsidR="001B19D7" w:rsidRDefault="001B19D7" w:rsidP="001B19D7">
      <w:pPr>
        <w:pStyle w:val="NoSpacing"/>
      </w:pPr>
    </w:p>
    <w:p w14:paraId="7052C9EE" w14:textId="5FB8A573" w:rsidR="001B19D7" w:rsidRDefault="001B19D7" w:rsidP="001B19D7">
      <w:pPr>
        <w:pStyle w:val="NoSpacing"/>
      </w:pPr>
      <w:r>
        <w:t xml:space="preserve">Is it me if my father’s father’s father’s </w:t>
      </w:r>
      <w:r w:rsidR="00324F5E" w:rsidRPr="005669B2">
        <w:rPr>
          <w:i/>
        </w:rPr>
        <w:t>real</w:t>
      </w:r>
      <w:r w:rsidRPr="005669B2">
        <w:rPr>
          <w:i/>
        </w:rPr>
        <w:t xml:space="preserve"> name</w:t>
      </w:r>
      <w:r w:rsidR="00C143C9">
        <w:t xml:space="preserve"> was not this name but</w:t>
      </w:r>
      <w:r>
        <w:t xml:space="preserve"> was the one he carried silently beneath </w:t>
      </w:r>
      <w:r w:rsidR="00C143C9">
        <w:t>it</w:t>
      </w:r>
      <w:r>
        <w:t>? For there must have been another name before he came to this island. And if he came to this island from another w</w:t>
      </w:r>
      <w:r w:rsidR="00C143C9">
        <w:t>ith this name, there would</w:t>
      </w:r>
      <w:r w:rsidR="00324F5E">
        <w:t xml:space="preserve"> still </w:t>
      </w:r>
      <w:r w:rsidR="00C143C9">
        <w:t xml:space="preserve">be </w:t>
      </w:r>
      <w:r w:rsidR="00324F5E">
        <w:t xml:space="preserve">that </w:t>
      </w:r>
      <w:r w:rsidR="00C143C9">
        <w:t xml:space="preserve">other name </w:t>
      </w:r>
      <w:r>
        <w:t>he would have had had he not been taken</w:t>
      </w:r>
      <w:r w:rsidR="00324F5E">
        <w:t>, a</w:t>
      </w:r>
      <w:r>
        <w:t xml:space="preserve"> silent name he carried be</w:t>
      </w:r>
      <w:r w:rsidR="00324F5E">
        <w:t>cause he himself did not know it</w:t>
      </w:r>
      <w:r>
        <w:t xml:space="preserve"> or had forgotten its sound.</w:t>
      </w:r>
    </w:p>
    <w:p w14:paraId="33199045" w14:textId="77777777" w:rsidR="001B19D7" w:rsidRDefault="001B19D7" w:rsidP="001B19D7">
      <w:pPr>
        <w:pStyle w:val="NoSpacing"/>
      </w:pPr>
    </w:p>
    <w:p w14:paraId="76C0749D" w14:textId="637BB605" w:rsidR="001B19D7" w:rsidRDefault="001B19D7" w:rsidP="001B19D7">
      <w:pPr>
        <w:pStyle w:val="NoSpacing"/>
      </w:pPr>
      <w:r>
        <w:t xml:space="preserve">Is the silent name mine then? Could it be that in not knowing the-name-I-do-not-know I </w:t>
      </w:r>
      <w:r w:rsidR="005669B2">
        <w:t>too</w:t>
      </w:r>
      <w:r>
        <w:t xml:space="preserve"> carry it beneath the name I have been given? And what does that make me? Who does that make me?</w:t>
      </w:r>
    </w:p>
    <w:p w14:paraId="5046AB29" w14:textId="77777777" w:rsidR="001B19D7" w:rsidRDefault="001B19D7" w:rsidP="001B19D7">
      <w:pPr>
        <w:pStyle w:val="NoSpacing"/>
      </w:pPr>
    </w:p>
    <w:p w14:paraId="4221351D" w14:textId="77777777" w:rsidR="00324F5E" w:rsidRDefault="001B19D7" w:rsidP="001B19D7">
      <w:pPr>
        <w:pStyle w:val="NoSpacing"/>
      </w:pPr>
      <w:r>
        <w:t xml:space="preserve">I do not know. </w:t>
      </w:r>
    </w:p>
    <w:p w14:paraId="0EFF5E9F" w14:textId="77777777" w:rsidR="00324F5E" w:rsidRDefault="00324F5E" w:rsidP="001B19D7">
      <w:pPr>
        <w:pStyle w:val="NoSpacing"/>
      </w:pPr>
    </w:p>
    <w:p w14:paraId="570FF465" w14:textId="77777777" w:rsidR="005669B2" w:rsidRDefault="001B19D7" w:rsidP="001B19D7">
      <w:pPr>
        <w:pStyle w:val="NoSpacing"/>
      </w:pPr>
      <w:r>
        <w:t>And there is no comfort in not knowing. In not knowing there are only questions and suppositions that spin their own tales</w:t>
      </w:r>
      <w:r w:rsidR="005669B2">
        <w:t>,</w:t>
      </w:r>
      <w:r>
        <w:t xml:space="preserve"> never satisfi</w:t>
      </w:r>
      <w:r w:rsidR="005669B2">
        <w:t>ed with theorized answers. T</w:t>
      </w:r>
      <w:r>
        <w:t>here is no satisfacti</w:t>
      </w:r>
      <w:r w:rsidR="005669B2">
        <w:t>on in not knowing f</w:t>
      </w:r>
      <w:r>
        <w:t>o</w:t>
      </w:r>
      <w:r w:rsidR="005669B2">
        <w:t>r it is only in knowing that one is</w:t>
      </w:r>
      <w:r>
        <w:t xml:space="preserve"> certain that </w:t>
      </w:r>
      <w:r w:rsidR="005669B2">
        <w:t>they</w:t>
      </w:r>
      <w:r>
        <w:t xml:space="preserve"> need not look for more. Knowing is everything then. And though some say, “forget and move on,” it is not as easy as their words flow. </w:t>
      </w:r>
    </w:p>
    <w:p w14:paraId="4EA2A1EF" w14:textId="77777777" w:rsidR="005669B2" w:rsidRDefault="005669B2" w:rsidP="001B19D7">
      <w:pPr>
        <w:pStyle w:val="NoSpacing"/>
      </w:pPr>
    </w:p>
    <w:p w14:paraId="75DDBF5E" w14:textId="1A1FBD01" w:rsidR="001B19D7" w:rsidRDefault="001B19D7" w:rsidP="001B19D7">
      <w:pPr>
        <w:pStyle w:val="NoSpacing"/>
      </w:pPr>
      <w:r>
        <w:t>“Wha</w:t>
      </w:r>
      <w:r w:rsidR="005669B2">
        <w:t xml:space="preserve">t’s in a name anyway?” </w:t>
      </w:r>
    </w:p>
    <w:p w14:paraId="57036F89" w14:textId="77777777" w:rsidR="001B19D7" w:rsidRDefault="001B19D7" w:rsidP="001B19D7">
      <w:pPr>
        <w:pStyle w:val="NoSpacing"/>
      </w:pPr>
    </w:p>
    <w:p w14:paraId="39DAB44F" w14:textId="77777777" w:rsidR="001B19D7" w:rsidRDefault="001B19D7" w:rsidP="001B19D7">
      <w:pPr>
        <w:pStyle w:val="NoSpacing"/>
      </w:pPr>
      <w:r>
        <w:rPr>
          <w:i/>
        </w:rPr>
        <w:t>A</w:t>
      </w:r>
      <w:r w:rsidRPr="00E06BF7">
        <w:rPr>
          <w:i/>
        </w:rPr>
        <w:t xml:space="preserve"> rose by any other name would smell as sweet</w:t>
      </w:r>
      <w:r>
        <w:t xml:space="preserve"> Yes? No?</w:t>
      </w:r>
    </w:p>
    <w:p w14:paraId="164416DD" w14:textId="77777777" w:rsidR="001B19D7" w:rsidRDefault="001B19D7" w:rsidP="001B19D7">
      <w:pPr>
        <w:pStyle w:val="NoSpacing"/>
      </w:pPr>
    </w:p>
    <w:p w14:paraId="4D2DDFCC" w14:textId="77777777" w:rsidR="001B19D7" w:rsidRDefault="001B19D7" w:rsidP="001B19D7">
      <w:pPr>
        <w:pStyle w:val="NoSpacing"/>
      </w:pPr>
      <w:r>
        <w:tab/>
        <w:t xml:space="preserve">Do all names smell sweet like rain on hot dirt, </w:t>
      </w:r>
    </w:p>
    <w:p w14:paraId="73EF61D5" w14:textId="77777777" w:rsidR="001B19D7" w:rsidRDefault="001B19D7" w:rsidP="001B19D7">
      <w:pPr>
        <w:pStyle w:val="NoSpacing"/>
        <w:ind w:left="720" w:firstLine="720"/>
      </w:pPr>
      <w:r>
        <w:t>feel like the soft silence of a mother’s approving smile,</w:t>
      </w:r>
    </w:p>
    <w:p w14:paraId="41892895" w14:textId="77777777" w:rsidR="001B19D7" w:rsidRDefault="001B19D7" w:rsidP="001B19D7">
      <w:pPr>
        <w:pStyle w:val="NoSpacing"/>
        <w:ind w:left="720" w:firstLine="720"/>
      </w:pPr>
      <w:r>
        <w:t>sound like the natal announcement of old mid-wives,</w:t>
      </w:r>
    </w:p>
    <w:p w14:paraId="45E6ADE0" w14:textId="77777777" w:rsidR="001B19D7" w:rsidRDefault="001B19D7" w:rsidP="001B19D7">
      <w:pPr>
        <w:pStyle w:val="NoSpacing"/>
        <w:ind w:left="720" w:firstLine="720"/>
      </w:pPr>
      <w:r>
        <w:t>taste like mangoes’ thick yellow honey juice?</w:t>
      </w:r>
    </w:p>
    <w:p w14:paraId="3DA94ABC" w14:textId="77777777" w:rsidR="001B19D7" w:rsidRDefault="001B19D7" w:rsidP="001B19D7">
      <w:pPr>
        <w:pStyle w:val="NoSpacing"/>
      </w:pPr>
      <w:r>
        <w:tab/>
        <w:t>Do all names look like the first light of day that gifts to you itself?</w:t>
      </w:r>
    </w:p>
    <w:p w14:paraId="22A4D867" w14:textId="77777777" w:rsidR="001B19D7" w:rsidRDefault="001B19D7" w:rsidP="001B19D7">
      <w:pPr>
        <w:pStyle w:val="NoSpacing"/>
      </w:pPr>
    </w:p>
    <w:p w14:paraId="290EB38C" w14:textId="75165779" w:rsidR="001B19D7" w:rsidRDefault="001B19D7" w:rsidP="001B19D7">
      <w:pPr>
        <w:pStyle w:val="NoSpacing"/>
      </w:pPr>
      <w:r>
        <w:t xml:space="preserve">I placed my river </w:t>
      </w:r>
      <w:r w:rsidR="00082857">
        <w:t>stone with its</w:t>
      </w:r>
      <w:r>
        <w:t xml:space="preserve"> paper clippings of your </w:t>
      </w:r>
      <w:r w:rsidRPr="00082857">
        <w:rPr>
          <w:i/>
        </w:rPr>
        <w:t>given name</w:t>
      </w:r>
      <w:r>
        <w:t xml:space="preserve"> on the monument my community created for those we only know by </w:t>
      </w:r>
      <w:r w:rsidRPr="00082857">
        <w:rPr>
          <w:i/>
        </w:rPr>
        <w:t>given names</w:t>
      </w:r>
      <w:r>
        <w:t xml:space="preserve">. I placed it with other rocks with other names cut and pasted by other children, who like me </w:t>
      </w:r>
      <w:r w:rsidR="00082857">
        <w:t>kept</w:t>
      </w:r>
      <w:r>
        <w:t xml:space="preserve"> silent names beneath their </w:t>
      </w:r>
      <w:r w:rsidRPr="00082857">
        <w:rPr>
          <w:i/>
        </w:rPr>
        <w:t>given names</w:t>
      </w:r>
      <w:r w:rsidR="00082857">
        <w:t>. Like a trophy, I placed my</w:t>
      </w:r>
      <w:r w:rsidR="00EA12F7">
        <w:t xml:space="preserve"> rock</w:t>
      </w:r>
      <w:r>
        <w:t xml:space="preserve"> against the sun-warmed surface, not </w:t>
      </w:r>
      <w:r w:rsidR="00EA12F7">
        <w:t>realiz</w:t>
      </w:r>
      <w:r>
        <w:t xml:space="preserve">ing that </w:t>
      </w:r>
      <w:r w:rsidR="00EA12F7">
        <w:t>rain</w:t>
      </w:r>
      <w:r>
        <w:t xml:space="preserve"> would </w:t>
      </w:r>
      <w:r w:rsidR="00EA12F7">
        <w:t xml:space="preserve">eventually </w:t>
      </w:r>
      <w:r>
        <w:t xml:space="preserve">wash the </w:t>
      </w:r>
      <w:r w:rsidR="00EA12F7">
        <w:t>clippings</w:t>
      </w:r>
      <w:r>
        <w:t xml:space="preserve"> from the rock; strip the </w:t>
      </w:r>
      <w:r w:rsidRPr="005F4080">
        <w:rPr>
          <w:i/>
        </w:rPr>
        <w:t>given name</w:t>
      </w:r>
      <w:r>
        <w:t xml:space="preserve"> </w:t>
      </w:r>
      <w:r w:rsidR="00EA12F7">
        <w:t>away</w:t>
      </w:r>
      <w:r w:rsidR="005F4080">
        <w:t>,</w:t>
      </w:r>
      <w:r>
        <w:t xml:space="preserve"> </w:t>
      </w:r>
      <w:r w:rsidR="005F4080">
        <w:t>leaving the stone as it was</w:t>
      </w:r>
      <w:r>
        <w:t xml:space="preserve"> holding within itself i</w:t>
      </w:r>
      <w:r w:rsidR="00EA12F7">
        <w:t>ts own identity, everything</w:t>
      </w:r>
      <w:r>
        <w:t xml:space="preserve"> it truly was, </w:t>
      </w:r>
      <w:r w:rsidR="00C67D3D">
        <w:t>no longer</w:t>
      </w:r>
      <w:r w:rsidR="00D559D5">
        <w:t xml:space="preserve"> hidden.</w:t>
      </w:r>
    </w:p>
    <w:sectPr w:rsidR="001B19D7" w:rsidSect="00D559D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5068A" w14:textId="77777777" w:rsidR="001B19D7" w:rsidRDefault="001B19D7" w:rsidP="001B19D7">
      <w:pPr>
        <w:spacing w:after="0" w:line="240" w:lineRule="auto"/>
      </w:pPr>
      <w:r>
        <w:separator/>
      </w:r>
    </w:p>
  </w:endnote>
  <w:endnote w:type="continuationSeparator" w:id="0">
    <w:p w14:paraId="5FCCCD7A" w14:textId="77777777" w:rsidR="001B19D7" w:rsidRDefault="001B19D7" w:rsidP="001B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51AD" w14:textId="5F44031C" w:rsidR="001F0C1E" w:rsidRDefault="001F0C1E">
    <w:pPr>
      <w:pStyle w:val="Footer"/>
      <w:jc w:val="right"/>
    </w:pPr>
  </w:p>
  <w:p w14:paraId="3F65CED2" w14:textId="77777777" w:rsidR="001F0C1E" w:rsidRDefault="001F0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00A2" w14:textId="77777777" w:rsidR="001B19D7" w:rsidRDefault="001B19D7" w:rsidP="001B19D7">
      <w:pPr>
        <w:spacing w:after="0" w:line="240" w:lineRule="auto"/>
      </w:pPr>
      <w:r>
        <w:separator/>
      </w:r>
    </w:p>
  </w:footnote>
  <w:footnote w:type="continuationSeparator" w:id="0">
    <w:p w14:paraId="2811B589" w14:textId="77777777" w:rsidR="001B19D7" w:rsidRDefault="001B19D7" w:rsidP="001B19D7">
      <w:pPr>
        <w:spacing w:after="0" w:line="240" w:lineRule="auto"/>
      </w:pPr>
      <w:r>
        <w:continuationSeparator/>
      </w:r>
    </w:p>
  </w:footnote>
  <w:footnote w:id="1">
    <w:p w14:paraId="0BD87A6C" w14:textId="74DEB6BB" w:rsidR="001B19D7" w:rsidRPr="007E06E2" w:rsidRDefault="001B19D7" w:rsidP="001B19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526417539"/>
      <w:r w:rsidRPr="007E06E2">
        <w:t xml:space="preserve">Brodber, Erna. </w:t>
      </w:r>
      <w:r w:rsidRPr="007E06E2">
        <w:rPr>
          <w:i/>
        </w:rPr>
        <w:t>The People of My Jamaican Village</w:t>
      </w:r>
      <w:r w:rsidRPr="007E06E2">
        <w:t>: 1817-1948. University Printer</w:t>
      </w:r>
      <w:r w:rsidR="00D559D5">
        <w:t>s,</w:t>
      </w:r>
      <w:r w:rsidRPr="007E06E2">
        <w:t xml:space="preserve"> UWI Mona, Kingston. 1999.</w:t>
      </w:r>
      <w:bookmarkEnd w:id="0"/>
    </w:p>
    <w:p w14:paraId="0ADD2D12" w14:textId="66B761C4" w:rsidR="001B19D7" w:rsidRDefault="001B19D7" w:rsidP="001B19D7">
      <w:pPr>
        <w:pStyle w:val="FootnoteText"/>
      </w:pPr>
      <w:r>
        <w:t xml:space="preserve">Names referenced </w:t>
      </w:r>
      <w:r w:rsidR="00887813">
        <w:t xml:space="preserve">are from official state records, declarations of </w:t>
      </w:r>
      <w:r w:rsidR="001F0C1E">
        <w:t xml:space="preserve">“slave returns,” </w:t>
      </w:r>
      <w:r>
        <w:t xml:space="preserve">obtained </w:t>
      </w:r>
      <w:r w:rsidR="00887813">
        <w:t xml:space="preserve">and published </w:t>
      </w:r>
      <w:r>
        <w:t>by Dr. Erna Brodber.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A1CC" w14:textId="4C10F5C9" w:rsidR="001F0C1E" w:rsidRDefault="00DA4222">
    <w:pPr>
      <w:pStyle w:val="Header"/>
      <w:jc w:val="right"/>
    </w:pPr>
    <w:r>
      <w:t>3732</w:t>
    </w:r>
    <w:sdt>
      <w:sdtPr>
        <w:id w:val="-9128551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F4080">
          <w:t xml:space="preserve"> </w:t>
        </w:r>
        <w:r w:rsidR="001F0C1E">
          <w:fldChar w:fldCharType="begin"/>
        </w:r>
        <w:r w:rsidR="001F0C1E">
          <w:instrText xml:space="preserve"> PAGE   \* MERGEFORMAT </w:instrText>
        </w:r>
        <w:r w:rsidR="001F0C1E">
          <w:fldChar w:fldCharType="separate"/>
        </w:r>
        <w:r w:rsidR="006C2986">
          <w:rPr>
            <w:noProof/>
          </w:rPr>
          <w:t>1</w:t>
        </w:r>
        <w:r w:rsidR="001F0C1E">
          <w:rPr>
            <w:noProof/>
          </w:rPr>
          <w:fldChar w:fldCharType="end"/>
        </w:r>
      </w:sdtContent>
    </w:sdt>
  </w:p>
  <w:p w14:paraId="73495D6B" w14:textId="7995BD05" w:rsidR="001B19D7" w:rsidRPr="001F0C1E" w:rsidRDefault="001B19D7" w:rsidP="001F0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D7"/>
    <w:rsid w:val="00071AD3"/>
    <w:rsid w:val="00082857"/>
    <w:rsid w:val="001B19D7"/>
    <w:rsid w:val="001F0C1E"/>
    <w:rsid w:val="00246F60"/>
    <w:rsid w:val="00324F5E"/>
    <w:rsid w:val="005669B2"/>
    <w:rsid w:val="005F4080"/>
    <w:rsid w:val="006266F1"/>
    <w:rsid w:val="006C2986"/>
    <w:rsid w:val="00772B7F"/>
    <w:rsid w:val="00887813"/>
    <w:rsid w:val="008A36C3"/>
    <w:rsid w:val="00C143C9"/>
    <w:rsid w:val="00C67D3D"/>
    <w:rsid w:val="00D559D5"/>
    <w:rsid w:val="00DA4222"/>
    <w:rsid w:val="00DF1565"/>
    <w:rsid w:val="00E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2693"/>
  <w15:chartTrackingRefBased/>
  <w15:docId w15:val="{959DFDB9-3686-44C6-9F58-EC9A67FE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19D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19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9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9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9D7"/>
  </w:style>
  <w:style w:type="paragraph" w:styleId="Footer">
    <w:name w:val="footer"/>
    <w:basedOn w:val="Normal"/>
    <w:link w:val="FooterChar"/>
    <w:uiPriority w:val="99"/>
    <w:unhideWhenUsed/>
    <w:rsid w:val="001B1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9D7"/>
  </w:style>
  <w:style w:type="character" w:customStyle="1" w:styleId="NoSpacingChar">
    <w:name w:val="No Spacing Char"/>
    <w:basedOn w:val="DefaultParagraphFont"/>
    <w:link w:val="NoSpacing"/>
    <w:uiPriority w:val="1"/>
    <w:rsid w:val="00D5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 Binning</dc:creator>
  <cp:keywords/>
  <dc:description/>
  <cp:lastModifiedBy>Julianne Curran</cp:lastModifiedBy>
  <cp:revision>2</cp:revision>
  <dcterms:created xsi:type="dcterms:W3CDTF">2018-10-09T15:46:00Z</dcterms:created>
  <dcterms:modified xsi:type="dcterms:W3CDTF">2018-10-09T15:46:00Z</dcterms:modified>
</cp:coreProperties>
</file>