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CF7924">
        <w:rPr>
          <w:b/>
        </w:rPr>
        <w:t>November 13</w:t>
      </w:r>
      <w:r w:rsidR="00F715F6">
        <w:rPr>
          <w:b/>
        </w:rPr>
        <w:t>, 2017</w:t>
      </w:r>
    </w:p>
    <w:p w:rsidR="003D5ABB" w:rsidRDefault="003D5ABB" w:rsidP="003D5ABB">
      <w:pPr>
        <w:spacing w:after="0" w:line="240" w:lineRule="auto"/>
      </w:pPr>
    </w:p>
    <w:p w:rsidR="00C13A60" w:rsidRDefault="00C13A60" w:rsidP="002538C6">
      <w:pPr>
        <w:spacing w:after="0" w:line="240" w:lineRule="auto"/>
      </w:pPr>
      <w:r w:rsidRPr="00C13A60">
        <w:rPr>
          <w:b/>
        </w:rPr>
        <w:t>Members present:</w:t>
      </w:r>
      <w:r>
        <w:t xml:space="preserve"> Mark Harvey, AL; Ethlyn Williams, BA; Angela Rhone, ED; </w:t>
      </w:r>
      <w:r w:rsidR="000A0B04">
        <w:t xml:space="preserve">Dan Meeroff, EG; </w:t>
      </w:r>
      <w:r w:rsidR="00526FE5">
        <w:t>Miguel Ángel Vázquez</w:t>
      </w:r>
      <w:r w:rsidR="00781348">
        <w:t xml:space="preserve">, HC; </w:t>
      </w:r>
      <w:r w:rsidR="00C32342">
        <w:t xml:space="preserve">Sunghae Ress, Library; </w:t>
      </w:r>
      <w:r>
        <w:t xml:space="preserve">Katherine Chadwell, NU; </w:t>
      </w:r>
      <w:r w:rsidR="00D823C7">
        <w:t xml:space="preserve">Jerry Haky, SC; </w:t>
      </w:r>
      <w:r>
        <w:t xml:space="preserve">Edward Pratt, Undergraduate Studies; </w:t>
      </w:r>
      <w:r w:rsidR="00781348">
        <w:t xml:space="preserve">Brian Hodge, </w:t>
      </w:r>
      <w:r w:rsidR="00D823C7">
        <w:t xml:space="preserve">Maria Jennings and </w:t>
      </w:r>
      <w:r>
        <w:t>Elissa Rudolph, Registrar’s Office.</w:t>
      </w:r>
    </w:p>
    <w:p w:rsidR="002538C6" w:rsidRDefault="002538C6" w:rsidP="002538C6">
      <w:pPr>
        <w:spacing w:after="0" w:line="240" w:lineRule="auto"/>
      </w:pPr>
    </w:p>
    <w:p w:rsidR="00D823C7" w:rsidRDefault="00C13A60" w:rsidP="00C32342">
      <w:pPr>
        <w:spacing w:after="0" w:line="240" w:lineRule="auto"/>
      </w:pPr>
      <w:r w:rsidRPr="00C13A60">
        <w:rPr>
          <w:b/>
        </w:rPr>
        <w:t>Guests:</w:t>
      </w:r>
      <w:r>
        <w:t xml:space="preserve"> </w:t>
      </w:r>
      <w:r w:rsidR="00C32342">
        <w:t xml:space="preserve">Donna Chamely-Wiik, Office of Undergraduate Research and Inquiry; Mary Ann Gosser, </w:t>
      </w:r>
      <w:r w:rsidR="000B32DE">
        <w:t>University Honors Council</w:t>
      </w:r>
      <w:r w:rsidR="00C32342">
        <w:t>;</w:t>
      </w:r>
      <w:r w:rsidR="008D6BF0">
        <w:t xml:space="preserve"> Rebecca Lautar, Music</w:t>
      </w:r>
      <w:r w:rsidR="00D35ABA">
        <w:t>.</w:t>
      </w:r>
    </w:p>
    <w:p w:rsidR="008D6BF0" w:rsidRDefault="008D6BF0" w:rsidP="00C32342">
      <w:pPr>
        <w:spacing w:after="0" w:line="240" w:lineRule="auto"/>
      </w:pPr>
    </w:p>
    <w:p w:rsidR="008D6BF0" w:rsidRDefault="008D6BF0" w:rsidP="00C32342">
      <w:pPr>
        <w:spacing w:after="0" w:line="240" w:lineRule="auto"/>
      </w:pPr>
      <w:proofErr w:type="gramStart"/>
      <w:r w:rsidRPr="006E68A7">
        <w:rPr>
          <w:b/>
        </w:rPr>
        <w:t>Absent:</w:t>
      </w:r>
      <w:proofErr w:type="gramEnd"/>
      <w:r>
        <w:t xml:space="preserve"> Bruce Arneklev, CDSI.</w:t>
      </w:r>
    </w:p>
    <w:p w:rsidR="00DC1EB5" w:rsidRDefault="00DC1EB5" w:rsidP="00D823C7">
      <w:pPr>
        <w:spacing w:after="0" w:line="240" w:lineRule="auto"/>
      </w:pPr>
      <w:bookmarkStart w:id="0" w:name="_GoBack"/>
      <w:bookmarkEnd w:id="0"/>
    </w:p>
    <w:p w:rsidR="00F600D6" w:rsidRDefault="00DC1EB5" w:rsidP="002538C6">
      <w:pPr>
        <w:spacing w:after="0" w:line="240" w:lineRule="auto"/>
      </w:pPr>
      <w:r>
        <w:t>The meet</w:t>
      </w:r>
      <w:r w:rsidR="009E27E8">
        <w:t>ing was called to order at 10:00</w:t>
      </w:r>
      <w:r>
        <w:t xml:space="preserve"> a.m. by Chair Jerry Haky.</w:t>
      </w:r>
    </w:p>
    <w:p w:rsidR="00C13A60" w:rsidRDefault="00C13A60" w:rsidP="007009E4">
      <w:pPr>
        <w:spacing w:after="0" w:line="240" w:lineRule="auto"/>
      </w:pPr>
    </w:p>
    <w:p w:rsidR="009E27E8" w:rsidRPr="008D6BF0" w:rsidRDefault="00724D95" w:rsidP="008D6BF0">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9E27E8" w:rsidRPr="009E27E8" w:rsidRDefault="009E27E8" w:rsidP="00DC1EB5">
      <w:pPr>
        <w:spacing w:after="0" w:line="240" w:lineRule="auto"/>
        <w:ind w:left="720"/>
        <w:rPr>
          <w:b/>
        </w:rPr>
      </w:pPr>
      <w:r>
        <w:t xml:space="preserve">The minutes from the </w:t>
      </w:r>
      <w:r w:rsidR="008D6BF0">
        <w:t>October 16</w:t>
      </w:r>
      <w:r>
        <w:t xml:space="preserve">, 2017, meeting were discussed, and </w:t>
      </w:r>
      <w:r w:rsidRPr="009E27E8">
        <w:rPr>
          <w:b/>
        </w:rPr>
        <w:t>the UUPC approved the minutes as written.</w:t>
      </w:r>
    </w:p>
    <w:p w:rsidR="009E27E8" w:rsidRDefault="009E27E8" w:rsidP="00DC1EB5">
      <w:pPr>
        <w:spacing w:after="0" w:line="240" w:lineRule="auto"/>
        <w:ind w:left="720"/>
      </w:pPr>
    </w:p>
    <w:p w:rsidR="005A00E3" w:rsidRDefault="00DC1EB5" w:rsidP="00DC1EB5">
      <w:pPr>
        <w:spacing w:after="0" w:line="240" w:lineRule="auto"/>
        <w:ind w:left="720"/>
      </w:pPr>
      <w:r>
        <w:t xml:space="preserve">Chair Haky </w:t>
      </w:r>
      <w:r w:rsidR="009E27E8">
        <w:t xml:space="preserve">mentioned that </w:t>
      </w:r>
      <w:r w:rsidR="00FB1C43">
        <w:t xml:space="preserve">the UFS would be meeting that </w:t>
      </w:r>
      <w:r w:rsidR="009E27E8">
        <w:t xml:space="preserve">afternoon. </w:t>
      </w:r>
      <w:r w:rsidR="008D6BF0">
        <w:t>Because there are</w:t>
      </w:r>
      <w:r w:rsidR="00973534">
        <w:t xml:space="preserve"> UUPC items on the UFS agenda, representatives should appear at the meeting to answer questions, if any. </w:t>
      </w:r>
    </w:p>
    <w:p w:rsidR="008D6BF0" w:rsidRDefault="008D6BF0" w:rsidP="00DC1EB5">
      <w:pPr>
        <w:spacing w:after="0" w:line="240" w:lineRule="auto"/>
        <w:ind w:left="720"/>
      </w:pPr>
    </w:p>
    <w:p w:rsidR="005A00E3" w:rsidRDefault="005A00E3" w:rsidP="00DC1EB5">
      <w:pPr>
        <w:spacing w:after="0" w:line="240" w:lineRule="auto"/>
        <w:ind w:left="720"/>
      </w:pPr>
      <w:r>
        <w:t>Ch</w:t>
      </w:r>
      <w:r w:rsidR="00FB1C43">
        <w:t xml:space="preserve">air Haky announced that the meeting’s </w:t>
      </w:r>
      <w:r>
        <w:t>order of bu</w:t>
      </w:r>
      <w:r w:rsidR="000B32DE">
        <w:t>siness would be the University-w</w:t>
      </w:r>
      <w:r>
        <w:t>ide item first, followed by those colleges with guests at the meeting—</w:t>
      </w:r>
      <w:r w:rsidR="00975C2E">
        <w:t>Arts &amp; Letters, Science</w:t>
      </w:r>
      <w:r>
        <w:t xml:space="preserve">. </w:t>
      </w:r>
    </w:p>
    <w:p w:rsidR="00C62EEF" w:rsidRDefault="00C62EEF" w:rsidP="000A0B04">
      <w:pPr>
        <w:tabs>
          <w:tab w:val="left" w:pos="1080"/>
        </w:tabs>
        <w:spacing w:after="0" w:line="240" w:lineRule="auto"/>
        <w:rPr>
          <w:rFonts w:eastAsia="Times New Roman"/>
          <w:b/>
          <w:bCs/>
          <w:iCs/>
          <w:caps/>
        </w:rPr>
      </w:pPr>
    </w:p>
    <w:p w:rsidR="00C13A60" w:rsidRDefault="00EF67F3" w:rsidP="00C13A60">
      <w:pPr>
        <w:pStyle w:val="ListParagraph"/>
        <w:numPr>
          <w:ilvl w:val="0"/>
          <w:numId w:val="1"/>
        </w:numPr>
        <w:spacing w:after="0" w:line="240" w:lineRule="auto"/>
        <w:rPr>
          <w:b/>
          <w:caps/>
        </w:rPr>
      </w:pPr>
      <w:r>
        <w:rPr>
          <w:b/>
          <w:caps/>
        </w:rPr>
        <w:t>NEW BUSINESS – UNIVERSITY-</w:t>
      </w:r>
      <w:r w:rsidR="00C13A60">
        <w:rPr>
          <w:b/>
          <w:caps/>
        </w:rPr>
        <w:t>WIDE</w:t>
      </w:r>
    </w:p>
    <w:p w:rsidR="00173C24" w:rsidRDefault="00975C2E" w:rsidP="00223FA9">
      <w:pPr>
        <w:pStyle w:val="ListParagraph"/>
        <w:tabs>
          <w:tab w:val="left" w:pos="1080"/>
        </w:tabs>
        <w:spacing w:after="0" w:line="240" w:lineRule="auto"/>
        <w:rPr>
          <w:b/>
        </w:rPr>
      </w:pPr>
      <w:r>
        <w:rPr>
          <w:b/>
        </w:rPr>
        <w:t>Civic Literacy Recommendation</w:t>
      </w:r>
    </w:p>
    <w:p w:rsidR="007C142B" w:rsidRDefault="00B1164E" w:rsidP="001B16D3">
      <w:pPr>
        <w:pStyle w:val="ListParagraph"/>
        <w:tabs>
          <w:tab w:val="left" w:pos="1080"/>
        </w:tabs>
        <w:spacing w:after="0" w:line="240" w:lineRule="auto"/>
      </w:pPr>
      <w:r>
        <w:t>Dean Ed Pratt introduced</w:t>
      </w:r>
      <w:r w:rsidR="00106445">
        <w:t xml:space="preserve"> </w:t>
      </w:r>
      <w:r w:rsidR="00036531">
        <w:t>a new Civic Literacy recommendation</w:t>
      </w:r>
      <w:r w:rsidR="00FB1C43">
        <w:t xml:space="preserve"> based on Florida Statutes and approved by a state-appointed Faculty Committee</w:t>
      </w:r>
      <w:r w:rsidR="00036531">
        <w:t>. The recommendation</w:t>
      </w:r>
      <w:r w:rsidR="00FB1C43">
        <w:t xml:space="preserve"> </w:t>
      </w:r>
      <w:r w:rsidR="00036531">
        <w:t>would require</w:t>
      </w:r>
      <w:r w:rsidR="00106445">
        <w:t xml:space="preserve"> </w:t>
      </w:r>
      <w:r w:rsidR="00036531">
        <w:t xml:space="preserve">that two existing </w:t>
      </w:r>
      <w:r>
        <w:t xml:space="preserve">courses </w:t>
      </w:r>
      <w:proofErr w:type="gramStart"/>
      <w:r>
        <w:t>be modified</w:t>
      </w:r>
      <w:proofErr w:type="gramEnd"/>
      <w:r>
        <w:t xml:space="preserve"> to include course </w:t>
      </w:r>
      <w:r w:rsidR="00036531">
        <w:t xml:space="preserve">competencies for civic literacy. Those courses are </w:t>
      </w:r>
      <w:r>
        <w:t>AMH 2020 and POS 2041. In addition</w:t>
      </w:r>
      <w:r w:rsidR="00106445">
        <w:t>, the recommendation proposes</w:t>
      </w:r>
      <w:r w:rsidR="007C142B">
        <w:t xml:space="preserve"> development of </w:t>
      </w:r>
      <w:r w:rsidR="00FB1C43">
        <w:t>a new course to be available statewide</w:t>
      </w:r>
      <w:r w:rsidR="00036531">
        <w:t>. The new</w:t>
      </w:r>
      <w:r w:rsidR="00106445">
        <w:t xml:space="preserve"> course </w:t>
      </w:r>
      <w:r w:rsidR="009831EB">
        <w:t xml:space="preserve">would not be a General Education course, but would contain </w:t>
      </w:r>
      <w:r>
        <w:t>the course competencies for civic</w:t>
      </w:r>
      <w:r w:rsidR="009831EB">
        <w:t xml:space="preserve"> literacy. </w:t>
      </w:r>
      <w:r w:rsidR="007B225F">
        <w:t>A student would have to take only one of the three options</w:t>
      </w:r>
      <w:r w:rsidR="00036531">
        <w:t xml:space="preserve"> to meet the requirement</w:t>
      </w:r>
      <w:r w:rsidR="007B225F">
        <w:t xml:space="preserve">. </w:t>
      </w:r>
    </w:p>
    <w:p w:rsidR="007C142B" w:rsidRDefault="007C142B" w:rsidP="001B16D3">
      <w:pPr>
        <w:pStyle w:val="ListParagraph"/>
        <w:tabs>
          <w:tab w:val="left" w:pos="1080"/>
        </w:tabs>
        <w:spacing w:after="0" w:line="240" w:lineRule="auto"/>
      </w:pPr>
    </w:p>
    <w:p w:rsidR="006D1319" w:rsidRPr="001B16D3" w:rsidRDefault="009831EB" w:rsidP="001B16D3">
      <w:pPr>
        <w:pStyle w:val="ListParagraph"/>
        <w:tabs>
          <w:tab w:val="left" w:pos="1080"/>
        </w:tabs>
        <w:spacing w:after="0" w:line="240" w:lineRule="auto"/>
      </w:pPr>
      <w:r>
        <w:t xml:space="preserve">Chair Haky asked if these courses would be required of all </w:t>
      </w:r>
      <w:r w:rsidR="007B225F">
        <w:t xml:space="preserve">FAU </w:t>
      </w:r>
      <w:r>
        <w:t xml:space="preserve">students. Dean Pratt answered in the affirmative but reiterated that the discussion </w:t>
      </w:r>
      <w:r w:rsidR="00036531">
        <w:t>is still informational</w:t>
      </w:r>
      <w:r w:rsidR="007C142B">
        <w:t xml:space="preserve"> for now. If the proposal is</w:t>
      </w:r>
      <w:r w:rsidR="00036531">
        <w:t xml:space="preserve"> approved, say for fall 2018, it would only affect new students in fall 2018 and going forward. </w:t>
      </w:r>
      <w:r w:rsidR="007B225F">
        <w:t>NU</w:t>
      </w:r>
      <w:r>
        <w:t xml:space="preserve"> Rep Katherine Chadwell said that </w:t>
      </w:r>
      <w:r w:rsidR="007B225F">
        <w:t xml:space="preserve">since </w:t>
      </w:r>
      <w:r>
        <w:t>the two existing courses are in the College of Arts and Letters and currently do not appear in her college’s course requirements</w:t>
      </w:r>
      <w:r w:rsidR="007B225F">
        <w:t xml:space="preserve">, she would have to switch out </w:t>
      </w:r>
      <w:r w:rsidR="001B16D3">
        <w:t xml:space="preserve">a  </w:t>
      </w:r>
      <w:r w:rsidR="007B225F">
        <w:t xml:space="preserve">social studies course for one of the Arts and Letters courses. </w:t>
      </w:r>
      <w:r w:rsidR="001B16D3">
        <w:t xml:space="preserve">Colleges other than Arts and Letters may have to make similar switches. </w:t>
      </w:r>
      <w:r w:rsidR="007B225F">
        <w:t>Dean Pratt added that the Faculty Committee</w:t>
      </w:r>
      <w:r w:rsidR="00036531">
        <w:t xml:space="preserve"> reviewing this proposal is</w:t>
      </w:r>
      <w:r w:rsidR="007B225F">
        <w:t xml:space="preserve"> hoping this recommendation could evolve into an exam, rather than a course requirement, but he believed the state would not follow that direction. </w:t>
      </w:r>
      <w:r w:rsidR="00FB1C43">
        <w:t xml:space="preserve">Registrar’s Office Rep </w:t>
      </w:r>
      <w:r w:rsidR="001B16D3">
        <w:t>Maria Jenning</w:t>
      </w:r>
      <w:r w:rsidR="00FB1C43">
        <w:t xml:space="preserve">s </w:t>
      </w:r>
      <w:r w:rsidR="001B16D3">
        <w:t>asked if the two existing courses would have to undergo description changes. Dean Pratt said yes, but that is not an immediate change. He will follow</w:t>
      </w:r>
      <w:r w:rsidR="007C142B">
        <w:t xml:space="preserve"> up with this committee as the s</w:t>
      </w:r>
      <w:r w:rsidR="001B16D3">
        <w:t xml:space="preserve">tate requirement filters through FAU. </w:t>
      </w:r>
    </w:p>
    <w:p w:rsidR="00533122" w:rsidRDefault="00533122" w:rsidP="006D1319">
      <w:pPr>
        <w:pStyle w:val="ListParagraph"/>
        <w:tabs>
          <w:tab w:val="left" w:pos="1080"/>
        </w:tabs>
        <w:spacing w:after="0" w:line="240" w:lineRule="auto"/>
        <w:rPr>
          <w:b/>
        </w:rPr>
      </w:pPr>
    </w:p>
    <w:tbl>
      <w:tblPr>
        <w:tblStyle w:val="TableGrid"/>
        <w:tblW w:w="9360" w:type="dxa"/>
        <w:jc w:val="center"/>
        <w:tblLook w:val="04A0" w:firstRow="1" w:lastRow="0" w:firstColumn="1" w:lastColumn="0" w:noHBand="0" w:noVBand="1"/>
      </w:tblPr>
      <w:tblGrid>
        <w:gridCol w:w="2228"/>
        <w:gridCol w:w="4623"/>
        <w:gridCol w:w="2509"/>
      </w:tblGrid>
      <w:tr w:rsidR="00533122" w:rsidRPr="00B44871" w:rsidTr="00B1164E">
        <w:trPr>
          <w:trHeight w:val="350"/>
          <w:jc w:val="center"/>
        </w:trPr>
        <w:tc>
          <w:tcPr>
            <w:tcW w:w="2323" w:type="dxa"/>
            <w:vAlign w:val="center"/>
          </w:tcPr>
          <w:p w:rsidR="00533122" w:rsidRPr="00060544" w:rsidRDefault="005229A9" w:rsidP="00060544">
            <w:pPr>
              <w:pStyle w:val="Title"/>
              <w:jc w:val="left"/>
              <w:rPr>
                <w:rFonts w:asciiTheme="minorHAnsi" w:hAnsiTheme="minorHAnsi" w:cstheme="minorHAnsi"/>
                <w:sz w:val="22"/>
                <w:szCs w:val="22"/>
              </w:rPr>
            </w:pPr>
            <w:hyperlink r:id="rId8" w:history="1">
              <w:r w:rsidR="00060544" w:rsidRPr="00060544">
                <w:rPr>
                  <w:rStyle w:val="Hyperlink"/>
                  <w:rFonts w:asciiTheme="minorHAnsi" w:hAnsiTheme="minorHAnsi" w:cstheme="minorHAnsi"/>
                  <w:sz w:val="22"/>
                  <w:szCs w:val="22"/>
                  <w:shd w:val="clear" w:color="auto" w:fill="FFFFFF"/>
                </w:rPr>
                <w:t>Informational Item</w:t>
              </w:r>
            </w:hyperlink>
          </w:p>
        </w:tc>
        <w:tc>
          <w:tcPr>
            <w:tcW w:w="4962" w:type="dxa"/>
            <w:vAlign w:val="center"/>
          </w:tcPr>
          <w:p w:rsidR="00533122" w:rsidRPr="00AB5BC8" w:rsidRDefault="00060544" w:rsidP="00845DC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Civic Literacy Recommendation</w:t>
            </w:r>
          </w:p>
        </w:tc>
        <w:tc>
          <w:tcPr>
            <w:tcW w:w="2785" w:type="dxa"/>
          </w:tcPr>
          <w:p w:rsidR="00533122" w:rsidRPr="00B44871" w:rsidRDefault="00533122" w:rsidP="00845DC1">
            <w:pPr>
              <w:pStyle w:val="Title"/>
              <w:jc w:val="left"/>
              <w:rPr>
                <w:rFonts w:asciiTheme="minorHAnsi" w:hAnsiTheme="minorHAnsi" w:cstheme="minorHAnsi"/>
                <w:b/>
                <w:sz w:val="22"/>
                <w:szCs w:val="22"/>
                <w:u w:val="none"/>
              </w:rPr>
            </w:pPr>
          </w:p>
        </w:tc>
      </w:tr>
    </w:tbl>
    <w:p w:rsidR="000E0EAB" w:rsidRPr="000E0EAB" w:rsidRDefault="000E0EAB" w:rsidP="000E0EAB">
      <w:pPr>
        <w:pStyle w:val="ListParagraph"/>
        <w:spacing w:after="0" w:line="240" w:lineRule="auto"/>
        <w:rPr>
          <w:b/>
        </w:rPr>
      </w:pPr>
    </w:p>
    <w:p w:rsidR="00173C24" w:rsidRPr="002538C6" w:rsidRDefault="002538C6" w:rsidP="00E954C1">
      <w:pPr>
        <w:pStyle w:val="ListParagraph"/>
        <w:numPr>
          <w:ilvl w:val="0"/>
          <w:numId w:val="1"/>
        </w:numPr>
        <w:spacing w:after="0" w:line="240" w:lineRule="auto"/>
        <w:rPr>
          <w:b/>
        </w:rPr>
      </w:pPr>
      <w:r w:rsidRPr="002538C6">
        <w:rPr>
          <w:b/>
          <w:caps/>
        </w:rPr>
        <w:t xml:space="preserve">NEW BUSINESS </w:t>
      </w:r>
      <w:r>
        <w:rPr>
          <w:b/>
          <w:caps/>
        </w:rPr>
        <w:t>FROM THE COLLEGES</w:t>
      </w:r>
    </w:p>
    <w:p w:rsidR="00094B35" w:rsidRDefault="00EB3F1B" w:rsidP="00094B35">
      <w:pPr>
        <w:pStyle w:val="ListParagraph"/>
        <w:numPr>
          <w:ilvl w:val="0"/>
          <w:numId w:val="8"/>
        </w:numPr>
        <w:spacing w:after="0" w:line="240" w:lineRule="auto"/>
        <w:rPr>
          <w:b/>
        </w:rPr>
      </w:pPr>
      <w:r>
        <w:rPr>
          <w:b/>
        </w:rPr>
        <w:t xml:space="preserve">College of </w:t>
      </w:r>
      <w:r w:rsidR="000E0EAB">
        <w:rPr>
          <w:b/>
        </w:rPr>
        <w:t>Arts and Letters</w:t>
      </w:r>
    </w:p>
    <w:p w:rsidR="00FB26E0" w:rsidRDefault="007C142B" w:rsidP="00A50606">
      <w:pPr>
        <w:pStyle w:val="ListParagraph"/>
        <w:spacing w:after="0" w:line="240" w:lineRule="auto"/>
        <w:ind w:left="1080"/>
      </w:pPr>
      <w:r>
        <w:t xml:space="preserve">Music Department Chair </w:t>
      </w:r>
      <w:r w:rsidR="003F6FD9">
        <w:t xml:space="preserve">Rebecca Lautar addressed the course changes, piano proficiency requirement and three new courses. She said that the four Class Piano courses never had a number designation in the title and so were slightly confusing to students. Adding sequential numbers removes that problem. </w:t>
      </w:r>
    </w:p>
    <w:p w:rsidR="00FB26E0" w:rsidRDefault="00FB26E0" w:rsidP="00A50606">
      <w:pPr>
        <w:pStyle w:val="ListParagraph"/>
        <w:spacing w:after="0" w:line="240" w:lineRule="auto"/>
        <w:ind w:left="1080"/>
      </w:pPr>
    </w:p>
    <w:p w:rsidR="0015336A" w:rsidRDefault="007C142B" w:rsidP="00A50606">
      <w:pPr>
        <w:pStyle w:val="ListParagraph"/>
        <w:spacing w:after="0" w:line="240" w:lineRule="auto"/>
        <w:ind w:left="1080"/>
        <w:rPr>
          <w:b/>
        </w:rPr>
      </w:pPr>
      <w:r>
        <w:lastRenderedPageBreak/>
        <w:t xml:space="preserve">The courses are also undergoing a grade mode change, going from satisfactory/unsatisfactory grading to a letter grade, now that they are part of the department’s piano proficiency requirement. </w:t>
      </w:r>
      <w:r w:rsidR="003F6FD9">
        <w:t>Once re</w:t>
      </w:r>
      <w:r w:rsidR="005F0315">
        <w:t>gular grading is added, she stated</w:t>
      </w:r>
      <w:r w:rsidR="003F6FD9">
        <w:t xml:space="preserve"> </w:t>
      </w:r>
      <w:r w:rsidR="005F0315">
        <w:t xml:space="preserve">the department </w:t>
      </w:r>
      <w:proofErr w:type="gramStart"/>
      <w:r w:rsidR="005F0315">
        <w:t>will</w:t>
      </w:r>
      <w:proofErr w:type="gramEnd"/>
      <w:r w:rsidR="005F0315">
        <w:t xml:space="preserve"> alter its</w:t>
      </w:r>
      <w:r w:rsidR="003F6FD9">
        <w:t xml:space="preserve"> degree requirements to show where the four credits </w:t>
      </w:r>
      <w:r w:rsidR="0005424D">
        <w:t>will fall. The piano p</w:t>
      </w:r>
      <w:r w:rsidR="003F6FD9">
        <w:t xml:space="preserve">roficiency </w:t>
      </w:r>
      <w:r w:rsidR="0005424D">
        <w:t>change is required by Music’s</w:t>
      </w:r>
      <w:r w:rsidR="00A50606">
        <w:t xml:space="preserve"> accrediting body, the National Association of Schools of Music. </w:t>
      </w:r>
      <w:r>
        <w:t>After a program review</w:t>
      </w:r>
      <w:r w:rsidR="0005424D">
        <w:t xml:space="preserve">, the accrediting body </w:t>
      </w:r>
      <w:r>
        <w:t xml:space="preserve">suggested that piano proficiency be met by completion of </w:t>
      </w:r>
      <w:r w:rsidR="0005424D">
        <w:t>the Class Piano courses. This method also makes it easier to see tha</w:t>
      </w:r>
      <w:r w:rsidR="006A2060">
        <w:t>t piano proficiency is fulfilled</w:t>
      </w:r>
      <w:r w:rsidR="0005424D">
        <w:t xml:space="preserve"> since the courses will appear on the transcript. </w:t>
      </w:r>
      <w:r w:rsidR="00116BD1" w:rsidRPr="00A50606">
        <w:rPr>
          <w:b/>
        </w:rPr>
        <w:t xml:space="preserve">The </w:t>
      </w:r>
      <w:r w:rsidR="00A50606">
        <w:rPr>
          <w:b/>
        </w:rPr>
        <w:t>co</w:t>
      </w:r>
      <w:r w:rsidR="0005424D">
        <w:rPr>
          <w:b/>
        </w:rPr>
        <w:t>urse changes and piano proficiency</w:t>
      </w:r>
      <w:r w:rsidR="00A50606">
        <w:rPr>
          <w:b/>
        </w:rPr>
        <w:t xml:space="preserve"> requirement </w:t>
      </w:r>
      <w:r w:rsidR="006A2060">
        <w:rPr>
          <w:b/>
        </w:rPr>
        <w:t xml:space="preserve">change </w:t>
      </w:r>
      <w:r w:rsidR="00116BD1" w:rsidRPr="00A50606">
        <w:rPr>
          <w:b/>
        </w:rPr>
        <w:t>were approved by the UUPC.</w:t>
      </w:r>
    </w:p>
    <w:p w:rsidR="0005424D" w:rsidRPr="00A50606" w:rsidRDefault="0005424D" w:rsidP="00A50606">
      <w:pPr>
        <w:pStyle w:val="ListParagraph"/>
        <w:spacing w:after="0" w:line="240" w:lineRule="auto"/>
        <w:ind w:left="1080"/>
      </w:pPr>
    </w:p>
    <w:p w:rsidR="00A50606" w:rsidRPr="00A50606" w:rsidRDefault="005F0315" w:rsidP="00A50606">
      <w:pPr>
        <w:pStyle w:val="ListParagraph"/>
        <w:spacing w:after="0" w:line="240" w:lineRule="auto"/>
        <w:ind w:left="1080"/>
      </w:pPr>
      <w:r>
        <w:t xml:space="preserve">Moving on, Ms. </w:t>
      </w:r>
      <w:r w:rsidR="00A50606">
        <w:t>Lautar discussed the three new courses in Music, drawing attention to M</w:t>
      </w:r>
      <w:r w:rsidR="0005424D">
        <w:t>U</w:t>
      </w:r>
      <w:r w:rsidR="00A50606">
        <w:t xml:space="preserve">M 4642. The title </w:t>
      </w:r>
      <w:r w:rsidR="0005424D">
        <w:t>for this course seems</w:t>
      </w:r>
      <w:r w:rsidR="00A50606">
        <w:t xml:space="preserve"> to cover more than music, but FAU’s School of </w:t>
      </w:r>
      <w:r w:rsidR="0005424D">
        <w:t xml:space="preserve">Communication and </w:t>
      </w:r>
      <w:r w:rsidR="00A50606">
        <w:t>Multimedia Studies was contacted and expressed its support fo</w:t>
      </w:r>
      <w:r w:rsidR="0005424D">
        <w:t>r this new course because it does</w:t>
      </w:r>
      <w:r w:rsidR="00A50606">
        <w:t xml:space="preserve"> not address animation or </w:t>
      </w:r>
      <w:r w:rsidR="0005424D">
        <w:t>graphics</w:t>
      </w:r>
      <w:r w:rsidR="00A50606">
        <w:t xml:space="preserve">. </w:t>
      </w:r>
      <w:r w:rsidR="006A2060">
        <w:t xml:space="preserve">She also mentioned that the Alexander Technique course received support from the Department of Theatre and Dance. </w:t>
      </w:r>
      <w:r w:rsidR="00A50606" w:rsidRPr="00A50606">
        <w:rPr>
          <w:b/>
        </w:rPr>
        <w:t xml:space="preserve">The </w:t>
      </w:r>
      <w:r w:rsidR="00A50606">
        <w:rPr>
          <w:b/>
        </w:rPr>
        <w:t xml:space="preserve">new courses </w:t>
      </w:r>
      <w:r w:rsidR="00A50606" w:rsidRPr="00A50606">
        <w:rPr>
          <w:b/>
        </w:rPr>
        <w:t>were approved by the UUPC.</w:t>
      </w:r>
    </w:p>
    <w:p w:rsidR="0015336A" w:rsidRDefault="0015336A" w:rsidP="00A50606">
      <w:pPr>
        <w:pStyle w:val="ListParagraph"/>
        <w:spacing w:after="0" w:line="240" w:lineRule="auto"/>
        <w:ind w:left="1080"/>
      </w:pPr>
    </w:p>
    <w:p w:rsidR="00A50606" w:rsidRPr="00A50606" w:rsidRDefault="00A50606" w:rsidP="006A2060">
      <w:pPr>
        <w:spacing w:after="0" w:line="240" w:lineRule="auto"/>
        <w:ind w:left="1080"/>
      </w:pPr>
      <w:r>
        <w:t>AL Rep Mark Harvey introduced a course change to add the Res</w:t>
      </w:r>
      <w:r w:rsidR="006A2060">
        <w:t>earch Intensive component to ENG 4910. This course is</w:t>
      </w:r>
      <w:r>
        <w:t xml:space="preserve"> taken by students who are not producing a thesis for their degree</w:t>
      </w:r>
      <w:r w:rsidR="00563EA4">
        <w:t xml:space="preserve">. With the increased research element in the course, students gain an important addition to their education, and the English department may be able to track students more efficiently. </w:t>
      </w:r>
      <w:r w:rsidR="00563EA4" w:rsidRPr="00A50606">
        <w:rPr>
          <w:b/>
        </w:rPr>
        <w:t xml:space="preserve">The </w:t>
      </w:r>
      <w:r w:rsidR="00563EA4">
        <w:rPr>
          <w:b/>
        </w:rPr>
        <w:t>course change was</w:t>
      </w:r>
      <w:r w:rsidR="00563EA4" w:rsidRPr="00A50606">
        <w:rPr>
          <w:b/>
        </w:rPr>
        <w:t xml:space="preserve"> approved by the UUPC.</w:t>
      </w:r>
    </w:p>
    <w:tbl>
      <w:tblPr>
        <w:tblpPr w:leftFromText="180" w:rightFromText="180" w:vertAnchor="text" w:horzAnchor="margin" w:tblpXSpec="center" w:tblpY="234"/>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6"/>
        <w:gridCol w:w="3103"/>
        <w:gridCol w:w="684"/>
        <w:gridCol w:w="2519"/>
        <w:gridCol w:w="1268"/>
      </w:tblGrid>
      <w:tr w:rsidR="004B3493" w:rsidRPr="00AF3B5C" w:rsidTr="003F6FD9">
        <w:trPr>
          <w:trHeight w:val="353"/>
          <w:jc w:val="center"/>
        </w:trPr>
        <w:tc>
          <w:tcPr>
            <w:tcW w:w="1786" w:type="dxa"/>
          </w:tcPr>
          <w:p w:rsidR="004B3493" w:rsidRPr="000E0EAB" w:rsidRDefault="005229A9" w:rsidP="000E0EAB">
            <w:pPr>
              <w:spacing w:after="40"/>
              <w:rPr>
                <w:rFonts w:cstheme="minorHAnsi"/>
              </w:rPr>
            </w:pPr>
            <w:hyperlink r:id="rId9" w:history="1">
              <w:r w:rsidR="000E0EAB" w:rsidRPr="000E0EAB">
                <w:rPr>
                  <w:rStyle w:val="Hyperlink"/>
                  <w:rFonts w:cstheme="minorHAnsi"/>
                  <w:shd w:val="clear" w:color="auto" w:fill="FFFFFF"/>
                </w:rPr>
                <w:t>ENG 4910 Form</w:t>
              </w:r>
            </w:hyperlink>
            <w:r w:rsidR="000E0EAB" w:rsidRPr="000E0EAB">
              <w:rPr>
                <w:rFonts w:cstheme="minorHAnsi"/>
                <w:color w:val="000000"/>
                <w:shd w:val="clear" w:color="auto" w:fill="FFFFFF"/>
              </w:rPr>
              <w:br/>
            </w:r>
            <w:hyperlink r:id="rId10" w:history="1">
              <w:r w:rsidR="000E0EAB" w:rsidRPr="000E0EAB">
                <w:rPr>
                  <w:rStyle w:val="Hyperlink"/>
                  <w:rFonts w:cstheme="minorHAnsi"/>
                  <w:shd w:val="clear" w:color="auto" w:fill="FFFFFF"/>
                </w:rPr>
                <w:t>Syllabus </w:t>
              </w:r>
            </w:hyperlink>
            <w:r w:rsidR="000E0EAB" w:rsidRPr="000E0EAB">
              <w:rPr>
                <w:rFonts w:cstheme="minorHAnsi"/>
                <w:color w:val="000000"/>
                <w:shd w:val="clear" w:color="auto" w:fill="FFFFFF"/>
              </w:rPr>
              <w:br/>
            </w:r>
            <w:hyperlink r:id="rId11" w:history="1">
              <w:r w:rsidR="000E0EAB" w:rsidRPr="000E0EAB">
                <w:rPr>
                  <w:rStyle w:val="Hyperlink"/>
                  <w:rFonts w:cstheme="minorHAnsi"/>
                  <w:shd w:val="clear" w:color="auto" w:fill="FFFFFF"/>
                </w:rPr>
                <w:t>Explanation</w:t>
              </w:r>
            </w:hyperlink>
            <w:r w:rsidR="000E0EAB" w:rsidRPr="000E0EAB">
              <w:rPr>
                <w:rFonts w:cstheme="minorHAnsi"/>
                <w:color w:val="000000"/>
                <w:shd w:val="clear" w:color="auto" w:fill="FFFFFF"/>
              </w:rPr>
              <w:br/>
            </w:r>
            <w:hyperlink r:id="rId12" w:history="1">
              <w:r w:rsidR="000E0EAB" w:rsidRPr="000E0EAB">
                <w:rPr>
                  <w:rStyle w:val="Hyperlink"/>
                  <w:rFonts w:cstheme="minorHAnsi"/>
                  <w:shd w:val="clear" w:color="auto" w:fill="FFFFFF"/>
                </w:rPr>
                <w:t>RI approval </w:t>
              </w:r>
            </w:hyperlink>
          </w:p>
        </w:tc>
        <w:tc>
          <w:tcPr>
            <w:tcW w:w="3103" w:type="dxa"/>
          </w:tcPr>
          <w:p w:rsidR="004B3493" w:rsidRPr="000E0EAB"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E0EAB">
              <w:rPr>
                <w:rFonts w:asciiTheme="minorHAnsi" w:hAnsiTheme="minorHAnsi" w:cstheme="minorHAnsi"/>
                <w:color w:val="000000"/>
                <w:sz w:val="22"/>
                <w:szCs w:val="22"/>
                <w:shd w:val="clear" w:color="auto" w:fill="FFFFFF"/>
              </w:rPr>
              <w:t>Honors Research</w:t>
            </w:r>
            <w:r w:rsidRPr="000E0EAB">
              <w:rPr>
                <w:rFonts w:asciiTheme="minorHAnsi" w:hAnsiTheme="minorHAnsi" w:cstheme="minorHAnsi"/>
                <w:color w:val="000000"/>
                <w:sz w:val="22"/>
                <w:szCs w:val="22"/>
              </w:rPr>
              <w:br/>
            </w:r>
            <w:r w:rsidRPr="000E0EAB">
              <w:rPr>
                <w:rFonts w:asciiTheme="minorHAnsi" w:hAnsiTheme="minorHAnsi" w:cstheme="minorHAnsi"/>
                <w:color w:val="000000"/>
                <w:sz w:val="22"/>
                <w:szCs w:val="22"/>
                <w:shd w:val="clear" w:color="auto" w:fill="FFFFFF"/>
              </w:rPr>
              <w:t>(New title: RI Honors Research)</w:t>
            </w:r>
          </w:p>
        </w:tc>
        <w:tc>
          <w:tcPr>
            <w:tcW w:w="684" w:type="dxa"/>
          </w:tcPr>
          <w:p w:rsidR="004B3493" w:rsidRPr="000E0EAB" w:rsidRDefault="000E0EAB" w:rsidP="000E0EAB">
            <w:pPr>
              <w:jc w:val="center"/>
              <w:rPr>
                <w:rFonts w:cstheme="minorHAnsi"/>
              </w:rPr>
            </w:pPr>
            <w:r w:rsidRPr="000E0EAB">
              <w:rPr>
                <w:rFonts w:cstheme="minorHAnsi"/>
              </w:rPr>
              <w:t>3</w:t>
            </w:r>
          </w:p>
        </w:tc>
        <w:tc>
          <w:tcPr>
            <w:tcW w:w="2519" w:type="dxa"/>
          </w:tcPr>
          <w:p w:rsidR="004B3493" w:rsidRPr="000E0EAB" w:rsidRDefault="000E0EAB" w:rsidP="000E0EAB">
            <w:pPr>
              <w:spacing w:beforeLines="20" w:before="48" w:after="40"/>
              <w:rPr>
                <w:rFonts w:cstheme="minorHAnsi"/>
                <w:color w:val="000000"/>
                <w:shd w:val="clear" w:color="auto" w:fill="FFFFFF"/>
              </w:rPr>
            </w:pPr>
            <w:r w:rsidRPr="000E0EAB">
              <w:rPr>
                <w:rFonts w:cstheme="minorHAnsi"/>
                <w:color w:val="000000"/>
                <w:shd w:val="clear" w:color="auto" w:fill="FFFFFF"/>
              </w:rPr>
              <w:t>Change title, description, registration controls</w:t>
            </w:r>
          </w:p>
        </w:tc>
        <w:tc>
          <w:tcPr>
            <w:tcW w:w="1268" w:type="dxa"/>
          </w:tcPr>
          <w:p w:rsidR="004B3493" w:rsidRPr="00AF3B5C" w:rsidRDefault="004B3493" w:rsidP="000E0EAB">
            <w:pPr>
              <w:spacing w:beforeLines="20" w:before="48" w:after="40"/>
              <w:rPr>
                <w:rFonts w:ascii="Calibri" w:hAnsi="Calibri" w:cs="Calibri"/>
              </w:rPr>
            </w:pPr>
          </w:p>
        </w:tc>
      </w:tr>
      <w:tr w:rsidR="00116BD1" w:rsidRPr="00AF3B5C" w:rsidTr="003F6FD9">
        <w:trPr>
          <w:trHeight w:val="353"/>
          <w:jc w:val="center"/>
        </w:trPr>
        <w:tc>
          <w:tcPr>
            <w:tcW w:w="1786" w:type="dxa"/>
          </w:tcPr>
          <w:p w:rsidR="00116BD1" w:rsidRPr="000E0EAB" w:rsidRDefault="005229A9" w:rsidP="000E0EAB">
            <w:pPr>
              <w:spacing w:after="40"/>
              <w:rPr>
                <w:rFonts w:cstheme="minorHAnsi"/>
              </w:rPr>
            </w:pPr>
            <w:hyperlink r:id="rId13" w:history="1">
              <w:r w:rsidR="000E0EAB" w:rsidRPr="000E0EAB">
                <w:rPr>
                  <w:rStyle w:val="Hyperlink"/>
                  <w:rFonts w:cstheme="minorHAnsi"/>
                  <w:shd w:val="clear" w:color="auto" w:fill="FFFFFF"/>
                </w:rPr>
                <w:t>Requirement Change</w:t>
              </w:r>
            </w:hyperlink>
          </w:p>
        </w:tc>
        <w:tc>
          <w:tcPr>
            <w:tcW w:w="3103" w:type="dxa"/>
          </w:tcPr>
          <w:p w:rsidR="00116BD1" w:rsidRPr="000E0EAB"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E0EAB">
              <w:rPr>
                <w:rFonts w:asciiTheme="minorHAnsi" w:hAnsiTheme="minorHAnsi" w:cstheme="minorHAnsi"/>
                <w:color w:val="000000"/>
                <w:sz w:val="22"/>
                <w:szCs w:val="22"/>
                <w:shd w:val="clear" w:color="auto" w:fill="FFFFFF"/>
              </w:rPr>
              <w:t>Piano Proficiency</w:t>
            </w:r>
          </w:p>
        </w:tc>
        <w:tc>
          <w:tcPr>
            <w:tcW w:w="684" w:type="dxa"/>
          </w:tcPr>
          <w:p w:rsidR="00116BD1" w:rsidRPr="000E0EAB" w:rsidRDefault="00116BD1" w:rsidP="000E0EAB">
            <w:pPr>
              <w:jc w:val="center"/>
              <w:rPr>
                <w:rFonts w:cstheme="minorHAnsi"/>
              </w:rPr>
            </w:pPr>
          </w:p>
        </w:tc>
        <w:tc>
          <w:tcPr>
            <w:tcW w:w="2519" w:type="dxa"/>
          </w:tcPr>
          <w:p w:rsidR="00116BD1" w:rsidRPr="000E0EAB" w:rsidRDefault="00116BD1" w:rsidP="000E0EAB">
            <w:pPr>
              <w:spacing w:beforeLines="20" w:before="48" w:after="40"/>
              <w:rPr>
                <w:rFonts w:cstheme="minorHAnsi"/>
                <w:color w:val="000000"/>
                <w:shd w:val="clear" w:color="auto" w:fill="FFFFFF"/>
              </w:rPr>
            </w:pPr>
          </w:p>
        </w:tc>
        <w:tc>
          <w:tcPr>
            <w:tcW w:w="1268" w:type="dxa"/>
          </w:tcPr>
          <w:p w:rsidR="00116BD1" w:rsidRPr="00AF3B5C" w:rsidRDefault="00116BD1" w:rsidP="000E0EAB">
            <w:pPr>
              <w:spacing w:beforeLines="20" w:before="48" w:after="40"/>
              <w:rPr>
                <w:rFonts w:ascii="Calibri" w:hAnsi="Calibri" w:cs="Calibri"/>
              </w:rPr>
            </w:pPr>
          </w:p>
        </w:tc>
      </w:tr>
      <w:tr w:rsidR="00116BD1" w:rsidRPr="00AF3B5C" w:rsidTr="003F6FD9">
        <w:trPr>
          <w:trHeight w:val="353"/>
          <w:jc w:val="center"/>
        </w:trPr>
        <w:tc>
          <w:tcPr>
            <w:tcW w:w="1786" w:type="dxa"/>
          </w:tcPr>
          <w:p w:rsidR="00116BD1" w:rsidRPr="000E0EAB" w:rsidRDefault="005229A9" w:rsidP="000E0EAB">
            <w:pPr>
              <w:spacing w:after="40"/>
              <w:rPr>
                <w:rFonts w:cstheme="minorHAnsi"/>
              </w:rPr>
            </w:pPr>
            <w:hyperlink r:id="rId14" w:history="1">
              <w:r w:rsidR="000E0EAB" w:rsidRPr="000E0EAB">
                <w:rPr>
                  <w:rStyle w:val="Hyperlink"/>
                  <w:rFonts w:cstheme="minorHAnsi"/>
                  <w:shd w:val="clear" w:color="auto" w:fill="FFFFFF"/>
                </w:rPr>
                <w:t>MVK 1111 Form</w:t>
              </w:r>
            </w:hyperlink>
            <w:r w:rsidR="000E0EAB" w:rsidRPr="000E0EAB">
              <w:rPr>
                <w:rFonts w:cstheme="minorHAnsi"/>
                <w:color w:val="000000"/>
              </w:rPr>
              <w:br/>
            </w:r>
            <w:hyperlink r:id="rId15" w:history="1">
              <w:r w:rsidR="000E0EAB" w:rsidRPr="000E0EAB">
                <w:rPr>
                  <w:rStyle w:val="Hyperlink"/>
                  <w:rFonts w:cstheme="minorHAnsi"/>
                  <w:shd w:val="clear" w:color="auto" w:fill="FFFFFF"/>
                </w:rPr>
                <w:t>Syllabus</w:t>
              </w:r>
            </w:hyperlink>
          </w:p>
        </w:tc>
        <w:tc>
          <w:tcPr>
            <w:tcW w:w="3103" w:type="dxa"/>
          </w:tcPr>
          <w:p w:rsidR="00116BD1" w:rsidRPr="000E0EAB"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E0EAB">
              <w:rPr>
                <w:rFonts w:asciiTheme="minorHAnsi" w:hAnsiTheme="minorHAnsi" w:cstheme="minorHAnsi"/>
                <w:color w:val="000000"/>
                <w:sz w:val="22"/>
                <w:szCs w:val="22"/>
                <w:shd w:val="clear" w:color="auto" w:fill="FFFFFF"/>
              </w:rPr>
              <w:t>Class Piano</w:t>
            </w:r>
            <w:r w:rsidRPr="000E0EAB">
              <w:rPr>
                <w:rFonts w:asciiTheme="minorHAnsi" w:hAnsiTheme="minorHAnsi" w:cstheme="minorHAnsi"/>
                <w:color w:val="000000"/>
                <w:sz w:val="22"/>
                <w:szCs w:val="22"/>
              </w:rPr>
              <w:br/>
            </w:r>
            <w:r w:rsidRPr="000E0EAB">
              <w:rPr>
                <w:rFonts w:asciiTheme="minorHAnsi" w:hAnsiTheme="minorHAnsi" w:cstheme="minorHAnsi"/>
                <w:color w:val="000000"/>
                <w:sz w:val="22"/>
                <w:szCs w:val="22"/>
                <w:shd w:val="clear" w:color="auto" w:fill="FFFFFF"/>
              </w:rPr>
              <w:t>(New title: Class Piano 1)</w:t>
            </w:r>
          </w:p>
        </w:tc>
        <w:tc>
          <w:tcPr>
            <w:tcW w:w="684" w:type="dxa"/>
          </w:tcPr>
          <w:p w:rsidR="00116BD1" w:rsidRPr="000E0EAB" w:rsidRDefault="000E0EAB" w:rsidP="000E0EAB">
            <w:pPr>
              <w:jc w:val="center"/>
              <w:rPr>
                <w:rFonts w:cstheme="minorHAnsi"/>
              </w:rPr>
            </w:pPr>
            <w:r w:rsidRPr="000E0EAB">
              <w:rPr>
                <w:rFonts w:cstheme="minorHAnsi"/>
              </w:rPr>
              <w:t>1</w:t>
            </w:r>
          </w:p>
        </w:tc>
        <w:tc>
          <w:tcPr>
            <w:tcW w:w="2519" w:type="dxa"/>
          </w:tcPr>
          <w:p w:rsidR="00116BD1" w:rsidRPr="000E0EAB" w:rsidRDefault="000E0EAB" w:rsidP="000E0EAB">
            <w:pPr>
              <w:spacing w:beforeLines="20" w:before="48" w:after="40"/>
              <w:rPr>
                <w:rFonts w:cstheme="minorHAnsi"/>
                <w:color w:val="000000"/>
                <w:shd w:val="clear" w:color="auto" w:fill="FFFFFF"/>
              </w:rPr>
            </w:pPr>
            <w:r w:rsidRPr="000E0EAB">
              <w:rPr>
                <w:rFonts w:cstheme="minorHAnsi"/>
                <w:color w:val="000000"/>
                <w:shd w:val="clear" w:color="auto" w:fill="FFFFFF"/>
              </w:rPr>
              <w:t>Change title, description, prereq., grading, registration control</w:t>
            </w:r>
          </w:p>
        </w:tc>
        <w:tc>
          <w:tcPr>
            <w:tcW w:w="1268" w:type="dxa"/>
          </w:tcPr>
          <w:p w:rsidR="00116BD1" w:rsidRPr="00AF3B5C" w:rsidRDefault="00116BD1" w:rsidP="000E0EAB">
            <w:pPr>
              <w:spacing w:beforeLines="20" w:before="48" w:after="40"/>
              <w:rPr>
                <w:rFonts w:ascii="Calibri" w:hAnsi="Calibri" w:cs="Calibri"/>
              </w:rPr>
            </w:pPr>
          </w:p>
        </w:tc>
      </w:tr>
      <w:tr w:rsidR="000E0EAB" w:rsidRPr="00AF3B5C" w:rsidTr="003F6FD9">
        <w:trPr>
          <w:trHeight w:val="353"/>
          <w:jc w:val="center"/>
        </w:trPr>
        <w:tc>
          <w:tcPr>
            <w:tcW w:w="1786" w:type="dxa"/>
          </w:tcPr>
          <w:p w:rsidR="000E0EAB" w:rsidRPr="000E0EAB" w:rsidRDefault="005229A9" w:rsidP="000E0EAB">
            <w:pPr>
              <w:spacing w:after="40"/>
              <w:rPr>
                <w:rFonts w:cstheme="minorHAnsi"/>
              </w:rPr>
            </w:pPr>
            <w:hyperlink r:id="rId16" w:history="1">
              <w:r w:rsidR="000E0EAB" w:rsidRPr="000E0EAB">
                <w:rPr>
                  <w:rStyle w:val="Hyperlink"/>
                  <w:rFonts w:cstheme="minorHAnsi"/>
                  <w:shd w:val="clear" w:color="auto" w:fill="FFFFFF"/>
                </w:rPr>
                <w:t>MVK 1112 Form</w:t>
              </w:r>
            </w:hyperlink>
            <w:hyperlink r:id="rId17" w:history="1">
              <w:r w:rsidR="000E0EAB" w:rsidRPr="000E0EAB">
                <w:rPr>
                  <w:rFonts w:cstheme="minorHAnsi"/>
                  <w:color w:val="0000FF"/>
                  <w:u w:val="single"/>
                  <w:shd w:val="clear" w:color="auto" w:fill="FFFFFF"/>
                </w:rPr>
                <w:br/>
              </w:r>
            </w:hyperlink>
            <w:hyperlink r:id="rId18" w:history="1">
              <w:r w:rsidR="000E0EAB" w:rsidRPr="000E0EAB">
                <w:rPr>
                  <w:rStyle w:val="Hyperlink"/>
                  <w:rFonts w:cstheme="minorHAnsi"/>
                  <w:shd w:val="clear" w:color="auto" w:fill="FFFFFF"/>
                </w:rPr>
                <w:t>Syllabus</w:t>
              </w:r>
            </w:hyperlink>
          </w:p>
        </w:tc>
        <w:tc>
          <w:tcPr>
            <w:tcW w:w="3103" w:type="dxa"/>
          </w:tcPr>
          <w:p w:rsidR="000E0EAB" w:rsidRPr="000E0EAB"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E0EAB">
              <w:rPr>
                <w:rFonts w:asciiTheme="minorHAnsi" w:hAnsiTheme="minorHAnsi" w:cstheme="minorHAnsi"/>
                <w:color w:val="000000"/>
                <w:sz w:val="22"/>
                <w:szCs w:val="22"/>
                <w:shd w:val="clear" w:color="auto" w:fill="FFFFFF"/>
              </w:rPr>
              <w:t>Class Piano</w:t>
            </w:r>
            <w:r w:rsidRPr="000E0EAB">
              <w:rPr>
                <w:rFonts w:asciiTheme="minorHAnsi" w:hAnsiTheme="minorHAnsi" w:cstheme="minorHAnsi"/>
                <w:color w:val="000000"/>
                <w:sz w:val="22"/>
                <w:szCs w:val="22"/>
              </w:rPr>
              <w:br/>
            </w:r>
            <w:r w:rsidRPr="000E0EAB">
              <w:rPr>
                <w:rFonts w:asciiTheme="minorHAnsi" w:hAnsiTheme="minorHAnsi" w:cstheme="minorHAnsi"/>
                <w:color w:val="000000"/>
                <w:sz w:val="22"/>
                <w:szCs w:val="22"/>
                <w:shd w:val="clear" w:color="auto" w:fill="FFFFFF"/>
              </w:rPr>
              <w:t>(New title: Class Piano 2)</w:t>
            </w:r>
          </w:p>
        </w:tc>
        <w:tc>
          <w:tcPr>
            <w:tcW w:w="684" w:type="dxa"/>
          </w:tcPr>
          <w:p w:rsidR="000E0EAB" w:rsidRPr="000E0EAB" w:rsidRDefault="000E0EAB" w:rsidP="000E0EAB">
            <w:pPr>
              <w:jc w:val="center"/>
              <w:rPr>
                <w:rFonts w:cstheme="minorHAnsi"/>
              </w:rPr>
            </w:pPr>
            <w:r w:rsidRPr="000E0EAB">
              <w:rPr>
                <w:rFonts w:cstheme="minorHAnsi"/>
              </w:rPr>
              <w:t>1</w:t>
            </w:r>
          </w:p>
        </w:tc>
        <w:tc>
          <w:tcPr>
            <w:tcW w:w="2519" w:type="dxa"/>
          </w:tcPr>
          <w:p w:rsidR="000E0EAB" w:rsidRPr="000E0EAB" w:rsidRDefault="000E0EAB" w:rsidP="000E0EAB">
            <w:pPr>
              <w:spacing w:beforeLines="20" w:before="48" w:after="40"/>
              <w:rPr>
                <w:rFonts w:cstheme="minorHAnsi"/>
                <w:color w:val="000000"/>
                <w:shd w:val="clear" w:color="auto" w:fill="FFFFFF"/>
              </w:rPr>
            </w:pPr>
            <w:r w:rsidRPr="000E0EAB">
              <w:rPr>
                <w:rFonts w:cstheme="minorHAnsi"/>
                <w:color w:val="000000"/>
                <w:shd w:val="clear" w:color="auto" w:fill="FFFFFF"/>
              </w:rPr>
              <w:t>Change title, description, prereq., grading, registration control</w:t>
            </w:r>
          </w:p>
        </w:tc>
        <w:tc>
          <w:tcPr>
            <w:tcW w:w="1268" w:type="dxa"/>
          </w:tcPr>
          <w:p w:rsidR="000E0EAB" w:rsidRPr="00AF3B5C" w:rsidRDefault="000E0EAB" w:rsidP="000E0EAB">
            <w:pPr>
              <w:spacing w:beforeLines="20" w:before="48" w:after="40"/>
              <w:rPr>
                <w:rFonts w:ascii="Calibri" w:hAnsi="Calibri" w:cs="Calibri"/>
              </w:rPr>
            </w:pPr>
          </w:p>
        </w:tc>
      </w:tr>
      <w:tr w:rsidR="000E0EAB" w:rsidRPr="00AF3B5C" w:rsidTr="003F6FD9">
        <w:trPr>
          <w:trHeight w:val="353"/>
          <w:jc w:val="center"/>
        </w:trPr>
        <w:tc>
          <w:tcPr>
            <w:tcW w:w="1786" w:type="dxa"/>
          </w:tcPr>
          <w:p w:rsidR="000E0EAB" w:rsidRPr="000E0EAB" w:rsidRDefault="005229A9" w:rsidP="000E0EAB">
            <w:pPr>
              <w:spacing w:after="40"/>
              <w:rPr>
                <w:rFonts w:cstheme="minorHAnsi"/>
              </w:rPr>
            </w:pPr>
            <w:hyperlink r:id="rId19" w:history="1">
              <w:r w:rsidR="000E0EAB" w:rsidRPr="000E0EAB">
                <w:rPr>
                  <w:rStyle w:val="Hyperlink"/>
                  <w:rFonts w:cstheme="minorHAnsi"/>
                  <w:shd w:val="clear" w:color="auto" w:fill="FFFFFF"/>
                </w:rPr>
                <w:t>MVK 2121 Form</w:t>
              </w:r>
            </w:hyperlink>
            <w:hyperlink r:id="rId20" w:history="1">
              <w:r w:rsidR="000E0EAB" w:rsidRPr="000E0EAB">
                <w:rPr>
                  <w:rFonts w:cstheme="minorHAnsi"/>
                  <w:color w:val="0000FF"/>
                  <w:u w:val="single"/>
                  <w:shd w:val="clear" w:color="auto" w:fill="FFFFFF"/>
                </w:rPr>
                <w:br/>
              </w:r>
            </w:hyperlink>
            <w:hyperlink r:id="rId21" w:history="1">
              <w:r w:rsidR="000E0EAB" w:rsidRPr="000E0EAB">
                <w:rPr>
                  <w:rStyle w:val="Hyperlink"/>
                  <w:rFonts w:cstheme="minorHAnsi"/>
                  <w:shd w:val="clear" w:color="auto" w:fill="FFFFFF"/>
                </w:rPr>
                <w:t>Syllabus</w:t>
              </w:r>
            </w:hyperlink>
          </w:p>
        </w:tc>
        <w:tc>
          <w:tcPr>
            <w:tcW w:w="3103" w:type="dxa"/>
          </w:tcPr>
          <w:p w:rsidR="000E0EAB" w:rsidRPr="000E0EAB"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E0EAB">
              <w:rPr>
                <w:rFonts w:asciiTheme="minorHAnsi" w:hAnsiTheme="minorHAnsi" w:cstheme="minorHAnsi"/>
                <w:color w:val="000000"/>
                <w:sz w:val="22"/>
                <w:szCs w:val="22"/>
                <w:shd w:val="clear" w:color="auto" w:fill="FFFFFF"/>
              </w:rPr>
              <w:t>Class Piano</w:t>
            </w:r>
            <w:r w:rsidRPr="000E0EAB">
              <w:rPr>
                <w:rFonts w:asciiTheme="minorHAnsi" w:hAnsiTheme="minorHAnsi" w:cstheme="minorHAnsi"/>
                <w:color w:val="000000"/>
                <w:sz w:val="22"/>
                <w:szCs w:val="22"/>
              </w:rPr>
              <w:br/>
            </w:r>
            <w:r w:rsidRPr="000E0EAB">
              <w:rPr>
                <w:rFonts w:asciiTheme="minorHAnsi" w:hAnsiTheme="minorHAnsi" w:cstheme="minorHAnsi"/>
                <w:color w:val="000000"/>
                <w:sz w:val="22"/>
                <w:szCs w:val="22"/>
                <w:shd w:val="clear" w:color="auto" w:fill="FFFFFF"/>
              </w:rPr>
              <w:t>(New title: Class Piano 3)</w:t>
            </w:r>
          </w:p>
        </w:tc>
        <w:tc>
          <w:tcPr>
            <w:tcW w:w="684" w:type="dxa"/>
          </w:tcPr>
          <w:p w:rsidR="000E0EAB" w:rsidRPr="000E0EAB" w:rsidRDefault="000E0EAB" w:rsidP="000E0EAB">
            <w:pPr>
              <w:jc w:val="center"/>
              <w:rPr>
                <w:rFonts w:cstheme="minorHAnsi"/>
              </w:rPr>
            </w:pPr>
            <w:r>
              <w:rPr>
                <w:rFonts w:cstheme="minorHAnsi"/>
              </w:rPr>
              <w:t>1</w:t>
            </w:r>
          </w:p>
        </w:tc>
        <w:tc>
          <w:tcPr>
            <w:tcW w:w="2519" w:type="dxa"/>
          </w:tcPr>
          <w:p w:rsidR="000E0EAB" w:rsidRPr="000E0EAB" w:rsidRDefault="000E0EAB" w:rsidP="000E0EAB">
            <w:pPr>
              <w:spacing w:beforeLines="20" w:before="48" w:after="40"/>
              <w:rPr>
                <w:rFonts w:cstheme="minorHAnsi"/>
                <w:color w:val="000000"/>
                <w:shd w:val="clear" w:color="auto" w:fill="FFFFFF"/>
              </w:rPr>
            </w:pPr>
            <w:r w:rsidRPr="000E0EAB">
              <w:rPr>
                <w:rFonts w:cstheme="minorHAnsi"/>
                <w:color w:val="000000"/>
                <w:shd w:val="clear" w:color="auto" w:fill="FFFFFF"/>
              </w:rPr>
              <w:t>Change title, description, prereq., grading, registration control</w:t>
            </w:r>
          </w:p>
        </w:tc>
        <w:tc>
          <w:tcPr>
            <w:tcW w:w="1268" w:type="dxa"/>
          </w:tcPr>
          <w:p w:rsidR="000E0EAB" w:rsidRPr="00AF3B5C" w:rsidRDefault="000E0EAB" w:rsidP="000E0EAB">
            <w:pPr>
              <w:spacing w:beforeLines="20" w:before="48" w:after="40"/>
              <w:rPr>
                <w:rFonts w:ascii="Calibri" w:hAnsi="Calibri" w:cs="Calibri"/>
              </w:rPr>
            </w:pPr>
          </w:p>
        </w:tc>
      </w:tr>
      <w:tr w:rsidR="000E0EAB" w:rsidRPr="00AF3B5C" w:rsidTr="003F6FD9">
        <w:trPr>
          <w:trHeight w:val="353"/>
          <w:jc w:val="center"/>
        </w:trPr>
        <w:tc>
          <w:tcPr>
            <w:tcW w:w="1786" w:type="dxa"/>
          </w:tcPr>
          <w:p w:rsidR="000E0EAB" w:rsidRPr="000E0EAB" w:rsidRDefault="005229A9" w:rsidP="000E0EAB">
            <w:pPr>
              <w:spacing w:after="40"/>
              <w:rPr>
                <w:rFonts w:cstheme="minorHAnsi"/>
              </w:rPr>
            </w:pPr>
            <w:hyperlink r:id="rId22" w:history="1">
              <w:r w:rsidR="000E0EAB" w:rsidRPr="000E0EAB">
                <w:rPr>
                  <w:rStyle w:val="Hyperlink"/>
                  <w:rFonts w:cstheme="minorHAnsi"/>
                  <w:shd w:val="clear" w:color="auto" w:fill="FFFFFF"/>
                </w:rPr>
                <w:t>MVK 2122 Form</w:t>
              </w:r>
            </w:hyperlink>
            <w:hyperlink r:id="rId23" w:history="1">
              <w:r w:rsidR="000E0EAB" w:rsidRPr="000E0EAB">
                <w:rPr>
                  <w:rFonts w:cstheme="minorHAnsi"/>
                  <w:color w:val="0000FF"/>
                  <w:u w:val="single"/>
                  <w:shd w:val="clear" w:color="auto" w:fill="FFFFFF"/>
                </w:rPr>
                <w:br/>
              </w:r>
            </w:hyperlink>
            <w:hyperlink r:id="rId24" w:history="1">
              <w:r w:rsidR="000E0EAB" w:rsidRPr="000E0EAB">
                <w:rPr>
                  <w:rStyle w:val="Hyperlink"/>
                  <w:rFonts w:cstheme="minorHAnsi"/>
                  <w:shd w:val="clear" w:color="auto" w:fill="FFFFFF"/>
                </w:rPr>
                <w:t>Syllabus</w:t>
              </w:r>
            </w:hyperlink>
          </w:p>
        </w:tc>
        <w:tc>
          <w:tcPr>
            <w:tcW w:w="3103" w:type="dxa"/>
          </w:tcPr>
          <w:p w:rsidR="000E0EAB" w:rsidRPr="000E0EAB"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E0EAB">
              <w:rPr>
                <w:rFonts w:asciiTheme="minorHAnsi" w:hAnsiTheme="minorHAnsi" w:cstheme="minorHAnsi"/>
                <w:color w:val="000000"/>
                <w:sz w:val="22"/>
                <w:szCs w:val="22"/>
                <w:shd w:val="clear" w:color="auto" w:fill="FFFFFF"/>
              </w:rPr>
              <w:t>Class Piano</w:t>
            </w:r>
            <w:r w:rsidRPr="000E0EAB">
              <w:rPr>
                <w:rFonts w:asciiTheme="minorHAnsi" w:hAnsiTheme="minorHAnsi" w:cstheme="minorHAnsi"/>
                <w:color w:val="000000"/>
                <w:sz w:val="22"/>
                <w:szCs w:val="22"/>
              </w:rPr>
              <w:br/>
            </w:r>
            <w:r w:rsidRPr="000E0EAB">
              <w:rPr>
                <w:rFonts w:asciiTheme="minorHAnsi" w:hAnsiTheme="minorHAnsi" w:cstheme="minorHAnsi"/>
                <w:color w:val="000000"/>
                <w:sz w:val="22"/>
                <w:szCs w:val="22"/>
                <w:shd w:val="clear" w:color="auto" w:fill="FFFFFF"/>
              </w:rPr>
              <w:t>(New title: Class Piano 4)</w:t>
            </w:r>
          </w:p>
        </w:tc>
        <w:tc>
          <w:tcPr>
            <w:tcW w:w="684" w:type="dxa"/>
          </w:tcPr>
          <w:p w:rsidR="000E0EAB" w:rsidRDefault="000E0EAB" w:rsidP="000E0EAB">
            <w:pPr>
              <w:jc w:val="center"/>
              <w:rPr>
                <w:rFonts w:cstheme="minorHAnsi"/>
              </w:rPr>
            </w:pPr>
            <w:r>
              <w:rPr>
                <w:rFonts w:cstheme="minorHAnsi"/>
              </w:rPr>
              <w:t>1</w:t>
            </w:r>
          </w:p>
        </w:tc>
        <w:tc>
          <w:tcPr>
            <w:tcW w:w="2519" w:type="dxa"/>
          </w:tcPr>
          <w:p w:rsidR="000E0EAB" w:rsidRPr="000E0EAB" w:rsidRDefault="000E0EAB" w:rsidP="000E0EAB">
            <w:pPr>
              <w:spacing w:beforeLines="20" w:before="48" w:after="40"/>
              <w:rPr>
                <w:rFonts w:cstheme="minorHAnsi"/>
                <w:color w:val="000000"/>
                <w:shd w:val="clear" w:color="auto" w:fill="FFFFFF"/>
              </w:rPr>
            </w:pPr>
            <w:r w:rsidRPr="000E0EAB">
              <w:rPr>
                <w:rFonts w:cstheme="minorHAnsi"/>
                <w:color w:val="000000"/>
                <w:shd w:val="clear" w:color="auto" w:fill="FFFFFF"/>
              </w:rPr>
              <w:t>Change title, description, prereq., grading, registration control</w:t>
            </w:r>
          </w:p>
        </w:tc>
        <w:tc>
          <w:tcPr>
            <w:tcW w:w="1268" w:type="dxa"/>
          </w:tcPr>
          <w:p w:rsidR="000E0EAB" w:rsidRPr="00AF3B5C" w:rsidRDefault="000E0EAB" w:rsidP="000E0EAB">
            <w:pPr>
              <w:spacing w:beforeLines="20" w:before="48" w:after="40"/>
              <w:rPr>
                <w:rFonts w:ascii="Calibri" w:hAnsi="Calibri" w:cs="Calibri"/>
              </w:rPr>
            </w:pPr>
          </w:p>
        </w:tc>
      </w:tr>
      <w:tr w:rsidR="000E0EAB" w:rsidRPr="00AF3B5C" w:rsidTr="003F6FD9">
        <w:trPr>
          <w:trHeight w:val="353"/>
          <w:jc w:val="center"/>
        </w:trPr>
        <w:tc>
          <w:tcPr>
            <w:tcW w:w="1786" w:type="dxa"/>
          </w:tcPr>
          <w:p w:rsidR="000E0EAB" w:rsidRPr="000E0EAB" w:rsidRDefault="005229A9" w:rsidP="000E0EAB">
            <w:pPr>
              <w:spacing w:after="40"/>
              <w:rPr>
                <w:rFonts w:cstheme="minorHAnsi"/>
              </w:rPr>
            </w:pPr>
            <w:hyperlink r:id="rId25" w:history="1">
              <w:r w:rsidR="000E0EAB" w:rsidRPr="000E0EAB">
                <w:rPr>
                  <w:rStyle w:val="Hyperlink"/>
                  <w:rFonts w:cstheme="minorHAnsi"/>
                  <w:shd w:val="clear" w:color="auto" w:fill="FFFFFF"/>
                </w:rPr>
                <w:t>MVK 3173 Form</w:t>
              </w:r>
            </w:hyperlink>
            <w:hyperlink r:id="rId26" w:history="1">
              <w:r w:rsidR="000E0EAB" w:rsidRPr="000E0EAB">
                <w:rPr>
                  <w:rFonts w:cstheme="minorHAnsi"/>
                  <w:color w:val="0000FF"/>
                  <w:u w:val="single"/>
                  <w:shd w:val="clear" w:color="auto" w:fill="FFFFFF"/>
                </w:rPr>
                <w:br/>
              </w:r>
            </w:hyperlink>
            <w:hyperlink r:id="rId27" w:history="1">
              <w:r w:rsidR="000E0EAB" w:rsidRPr="000E0EAB">
                <w:rPr>
                  <w:rStyle w:val="Hyperlink"/>
                  <w:rFonts w:cstheme="minorHAnsi"/>
                  <w:shd w:val="clear" w:color="auto" w:fill="FFFFFF"/>
                </w:rPr>
                <w:t>Syllabus</w:t>
              </w:r>
            </w:hyperlink>
          </w:p>
        </w:tc>
        <w:tc>
          <w:tcPr>
            <w:tcW w:w="3103" w:type="dxa"/>
          </w:tcPr>
          <w:p w:rsidR="000E0EAB" w:rsidRPr="000E0EAB"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E0EAB">
              <w:rPr>
                <w:rFonts w:asciiTheme="minorHAnsi" w:hAnsiTheme="minorHAnsi" w:cstheme="minorHAnsi"/>
                <w:color w:val="000000"/>
                <w:sz w:val="22"/>
                <w:szCs w:val="22"/>
                <w:shd w:val="clear" w:color="auto" w:fill="FFFFFF"/>
              </w:rPr>
              <w:t>Commercial Class Piano</w:t>
            </w:r>
          </w:p>
        </w:tc>
        <w:tc>
          <w:tcPr>
            <w:tcW w:w="684" w:type="dxa"/>
          </w:tcPr>
          <w:p w:rsidR="000E0EAB" w:rsidRDefault="000E0EAB" w:rsidP="000E0EAB">
            <w:pPr>
              <w:jc w:val="center"/>
              <w:rPr>
                <w:rFonts w:cstheme="minorHAnsi"/>
              </w:rPr>
            </w:pPr>
            <w:r>
              <w:rPr>
                <w:rFonts w:cstheme="minorHAnsi"/>
              </w:rPr>
              <w:t>1</w:t>
            </w:r>
          </w:p>
        </w:tc>
        <w:tc>
          <w:tcPr>
            <w:tcW w:w="2519" w:type="dxa"/>
          </w:tcPr>
          <w:p w:rsidR="000E0EAB" w:rsidRPr="000E0EAB" w:rsidRDefault="000E0EAB" w:rsidP="000E0EAB">
            <w:pPr>
              <w:spacing w:beforeLines="20" w:before="48" w:after="40"/>
              <w:rPr>
                <w:rFonts w:cstheme="minorHAnsi"/>
                <w:color w:val="000000"/>
                <w:shd w:val="clear" w:color="auto" w:fill="FFFFFF"/>
              </w:rPr>
            </w:pPr>
            <w:r>
              <w:rPr>
                <w:rFonts w:cstheme="minorHAnsi"/>
                <w:color w:val="000000"/>
                <w:shd w:val="clear" w:color="auto" w:fill="FFFFFF"/>
              </w:rPr>
              <w:t>Change</w:t>
            </w:r>
            <w:r w:rsidRPr="000E0EAB">
              <w:rPr>
                <w:rFonts w:cstheme="minorHAnsi"/>
                <w:color w:val="000000"/>
                <w:shd w:val="clear" w:color="auto" w:fill="FFFFFF"/>
              </w:rPr>
              <w:t xml:space="preserve"> description, prereq., grading, registration control</w:t>
            </w:r>
          </w:p>
        </w:tc>
        <w:tc>
          <w:tcPr>
            <w:tcW w:w="1268" w:type="dxa"/>
          </w:tcPr>
          <w:p w:rsidR="000E0EAB" w:rsidRPr="00AF3B5C" w:rsidRDefault="000E0EAB" w:rsidP="000E0EAB">
            <w:pPr>
              <w:spacing w:beforeLines="20" w:before="48" w:after="40"/>
              <w:rPr>
                <w:rFonts w:ascii="Calibri" w:hAnsi="Calibri" w:cs="Calibri"/>
              </w:rPr>
            </w:pPr>
          </w:p>
        </w:tc>
      </w:tr>
      <w:tr w:rsidR="000E0EAB" w:rsidRPr="00AF3B5C" w:rsidTr="003F6FD9">
        <w:trPr>
          <w:trHeight w:val="353"/>
          <w:jc w:val="center"/>
        </w:trPr>
        <w:tc>
          <w:tcPr>
            <w:tcW w:w="1786" w:type="dxa"/>
          </w:tcPr>
          <w:p w:rsidR="000E0EAB" w:rsidRPr="000E0EAB" w:rsidRDefault="005229A9" w:rsidP="000E0EAB">
            <w:pPr>
              <w:spacing w:after="40"/>
              <w:rPr>
                <w:rFonts w:cstheme="minorHAnsi"/>
              </w:rPr>
            </w:pPr>
            <w:hyperlink r:id="rId28" w:history="1">
              <w:r w:rsidR="000E0EAB" w:rsidRPr="000E0EAB">
                <w:rPr>
                  <w:rStyle w:val="Hyperlink"/>
                  <w:rFonts w:cstheme="minorHAnsi"/>
                  <w:shd w:val="clear" w:color="auto" w:fill="FFFFFF"/>
                </w:rPr>
                <w:t>MUM 4642 Form</w:t>
              </w:r>
            </w:hyperlink>
            <w:hyperlink r:id="rId29" w:history="1">
              <w:r w:rsidR="000E0EAB" w:rsidRPr="000E0EAB">
                <w:rPr>
                  <w:rFonts w:cstheme="minorHAnsi"/>
                  <w:color w:val="0000FF"/>
                  <w:u w:val="single"/>
                  <w:shd w:val="clear" w:color="auto" w:fill="FFFFFF"/>
                </w:rPr>
                <w:br/>
              </w:r>
            </w:hyperlink>
            <w:hyperlink r:id="rId30" w:history="1">
              <w:r w:rsidR="000E0EAB" w:rsidRPr="000E0EAB">
                <w:rPr>
                  <w:rStyle w:val="Hyperlink"/>
                  <w:rFonts w:cstheme="minorHAnsi"/>
                  <w:shd w:val="clear" w:color="auto" w:fill="FFFFFF"/>
                </w:rPr>
                <w:t>Syllabus</w:t>
              </w:r>
            </w:hyperlink>
            <w:r w:rsidR="000E0EAB" w:rsidRPr="000E0EAB">
              <w:rPr>
                <w:rFonts w:cstheme="minorHAnsi"/>
                <w:color w:val="000000"/>
              </w:rPr>
              <w:br/>
            </w:r>
            <w:hyperlink r:id="rId31" w:history="1">
              <w:r w:rsidR="000E0EAB" w:rsidRPr="000E0EAB">
                <w:rPr>
                  <w:rStyle w:val="Hyperlink"/>
                  <w:rFonts w:cstheme="minorHAnsi"/>
                  <w:shd w:val="clear" w:color="auto" w:fill="FFFFFF"/>
                </w:rPr>
                <w:t>Support</w:t>
              </w:r>
            </w:hyperlink>
          </w:p>
        </w:tc>
        <w:tc>
          <w:tcPr>
            <w:tcW w:w="3103" w:type="dxa"/>
          </w:tcPr>
          <w:p w:rsidR="000E0EAB" w:rsidRPr="003F6FD9"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F6FD9">
              <w:rPr>
                <w:rFonts w:asciiTheme="minorHAnsi" w:hAnsiTheme="minorHAnsi" w:cstheme="minorHAnsi"/>
                <w:color w:val="000000"/>
                <w:sz w:val="22"/>
                <w:szCs w:val="22"/>
                <w:shd w:val="clear" w:color="auto" w:fill="FFFFFF"/>
              </w:rPr>
              <w:t>Audio Post Production for Picture</w:t>
            </w:r>
          </w:p>
        </w:tc>
        <w:tc>
          <w:tcPr>
            <w:tcW w:w="684" w:type="dxa"/>
          </w:tcPr>
          <w:p w:rsidR="000E0EAB" w:rsidRDefault="000E0EAB" w:rsidP="000E0EAB">
            <w:pPr>
              <w:jc w:val="center"/>
              <w:rPr>
                <w:rFonts w:cstheme="minorHAnsi"/>
              </w:rPr>
            </w:pPr>
            <w:r>
              <w:rPr>
                <w:rFonts w:cstheme="minorHAnsi"/>
              </w:rPr>
              <w:t>3</w:t>
            </w:r>
          </w:p>
        </w:tc>
        <w:tc>
          <w:tcPr>
            <w:tcW w:w="2519" w:type="dxa"/>
          </w:tcPr>
          <w:p w:rsidR="000E0EAB" w:rsidRDefault="000E0EAB" w:rsidP="000E0EAB">
            <w:pPr>
              <w:spacing w:beforeLines="20" w:before="48" w:after="40"/>
              <w:rPr>
                <w:rFonts w:cstheme="minorHAnsi"/>
                <w:color w:val="000000"/>
                <w:shd w:val="clear" w:color="auto" w:fill="FFFFFF"/>
              </w:rPr>
            </w:pPr>
            <w:r>
              <w:rPr>
                <w:rFonts w:cstheme="minorHAnsi"/>
                <w:color w:val="000000"/>
                <w:shd w:val="clear" w:color="auto" w:fill="FFFFFF"/>
              </w:rPr>
              <w:t>New</w:t>
            </w:r>
          </w:p>
        </w:tc>
        <w:tc>
          <w:tcPr>
            <w:tcW w:w="1268" w:type="dxa"/>
          </w:tcPr>
          <w:p w:rsidR="000E0EAB" w:rsidRDefault="000E0EAB" w:rsidP="000E0EAB">
            <w:pPr>
              <w:spacing w:beforeLines="20" w:before="48" w:after="40"/>
              <w:rPr>
                <w:rFonts w:ascii="Calibri" w:hAnsi="Calibri" w:cs="Calibri"/>
              </w:rPr>
            </w:pPr>
          </w:p>
          <w:p w:rsidR="00FB26E0" w:rsidRDefault="00FB26E0" w:rsidP="000E0EAB">
            <w:pPr>
              <w:spacing w:beforeLines="20" w:before="48" w:after="40"/>
              <w:rPr>
                <w:rFonts w:ascii="Calibri" w:hAnsi="Calibri" w:cs="Calibri"/>
              </w:rPr>
            </w:pPr>
          </w:p>
          <w:p w:rsidR="00FB26E0" w:rsidRPr="00AF3B5C" w:rsidRDefault="00FB26E0" w:rsidP="000E0EAB">
            <w:pPr>
              <w:spacing w:beforeLines="20" w:before="48" w:after="40"/>
              <w:rPr>
                <w:rFonts w:ascii="Calibri" w:hAnsi="Calibri" w:cs="Calibri"/>
              </w:rPr>
            </w:pPr>
          </w:p>
        </w:tc>
      </w:tr>
      <w:tr w:rsidR="000E0EAB" w:rsidRPr="00AF3B5C" w:rsidTr="003F6FD9">
        <w:trPr>
          <w:trHeight w:val="353"/>
          <w:jc w:val="center"/>
        </w:trPr>
        <w:tc>
          <w:tcPr>
            <w:tcW w:w="1786" w:type="dxa"/>
          </w:tcPr>
          <w:p w:rsidR="000E0EAB" w:rsidRPr="000E0EAB" w:rsidRDefault="005229A9" w:rsidP="000E0EAB">
            <w:pPr>
              <w:spacing w:after="40"/>
              <w:rPr>
                <w:rFonts w:cstheme="minorHAnsi"/>
              </w:rPr>
            </w:pPr>
            <w:hyperlink r:id="rId32" w:history="1">
              <w:r w:rsidR="000E0EAB" w:rsidRPr="000E0EAB">
                <w:rPr>
                  <w:rStyle w:val="Hyperlink"/>
                  <w:rFonts w:cstheme="minorHAnsi"/>
                  <w:shd w:val="clear" w:color="auto" w:fill="FFFFFF"/>
                </w:rPr>
                <w:t>MUM 4665 Form</w:t>
              </w:r>
            </w:hyperlink>
            <w:hyperlink r:id="rId33" w:history="1">
              <w:r w:rsidR="000E0EAB" w:rsidRPr="000E0EAB">
                <w:rPr>
                  <w:rFonts w:cstheme="minorHAnsi"/>
                  <w:color w:val="0000FF"/>
                  <w:u w:val="single"/>
                  <w:shd w:val="clear" w:color="auto" w:fill="FFFFFF"/>
                </w:rPr>
                <w:br/>
              </w:r>
            </w:hyperlink>
            <w:hyperlink r:id="rId34" w:history="1">
              <w:r w:rsidR="000E0EAB" w:rsidRPr="000E0EAB">
                <w:rPr>
                  <w:rStyle w:val="Hyperlink"/>
                  <w:rFonts w:cstheme="minorHAnsi"/>
                  <w:shd w:val="clear" w:color="auto" w:fill="FFFFFF"/>
                </w:rPr>
                <w:t>Syllabus</w:t>
              </w:r>
            </w:hyperlink>
          </w:p>
        </w:tc>
        <w:tc>
          <w:tcPr>
            <w:tcW w:w="3103" w:type="dxa"/>
          </w:tcPr>
          <w:p w:rsidR="000E0EAB" w:rsidRPr="003F6FD9"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F6FD9">
              <w:rPr>
                <w:rFonts w:asciiTheme="minorHAnsi" w:hAnsiTheme="minorHAnsi" w:cstheme="minorHAnsi"/>
                <w:color w:val="000000"/>
                <w:sz w:val="22"/>
                <w:szCs w:val="22"/>
                <w:shd w:val="clear" w:color="auto" w:fill="FFFFFF"/>
              </w:rPr>
              <w:t>Sound Recording 3</w:t>
            </w:r>
          </w:p>
        </w:tc>
        <w:tc>
          <w:tcPr>
            <w:tcW w:w="684" w:type="dxa"/>
          </w:tcPr>
          <w:p w:rsidR="000E0EAB" w:rsidRDefault="000E0EAB" w:rsidP="000E0EAB">
            <w:pPr>
              <w:jc w:val="center"/>
              <w:rPr>
                <w:rFonts w:cstheme="minorHAnsi"/>
              </w:rPr>
            </w:pPr>
            <w:r>
              <w:rPr>
                <w:rFonts w:cstheme="minorHAnsi"/>
              </w:rPr>
              <w:t>3</w:t>
            </w:r>
          </w:p>
        </w:tc>
        <w:tc>
          <w:tcPr>
            <w:tcW w:w="2519" w:type="dxa"/>
          </w:tcPr>
          <w:p w:rsidR="000E0EAB" w:rsidRDefault="000E0EAB" w:rsidP="000E0EAB">
            <w:pPr>
              <w:spacing w:beforeLines="20" w:before="48" w:after="40"/>
              <w:rPr>
                <w:rFonts w:cstheme="minorHAnsi"/>
                <w:color w:val="000000"/>
                <w:shd w:val="clear" w:color="auto" w:fill="FFFFFF"/>
              </w:rPr>
            </w:pPr>
            <w:r>
              <w:rPr>
                <w:rFonts w:cstheme="minorHAnsi"/>
                <w:color w:val="000000"/>
                <w:shd w:val="clear" w:color="auto" w:fill="FFFFFF"/>
              </w:rPr>
              <w:t>New</w:t>
            </w:r>
          </w:p>
        </w:tc>
        <w:tc>
          <w:tcPr>
            <w:tcW w:w="1268" w:type="dxa"/>
          </w:tcPr>
          <w:p w:rsidR="000E0EAB" w:rsidRPr="00AF3B5C" w:rsidRDefault="000E0EAB" w:rsidP="000E0EAB">
            <w:pPr>
              <w:spacing w:beforeLines="20" w:before="48" w:after="40"/>
              <w:rPr>
                <w:rFonts w:ascii="Calibri" w:hAnsi="Calibri" w:cs="Calibri"/>
              </w:rPr>
            </w:pPr>
          </w:p>
        </w:tc>
      </w:tr>
      <w:tr w:rsidR="000E0EAB" w:rsidRPr="00AF3B5C" w:rsidTr="003F6FD9">
        <w:trPr>
          <w:trHeight w:val="353"/>
          <w:jc w:val="center"/>
        </w:trPr>
        <w:tc>
          <w:tcPr>
            <w:tcW w:w="1786" w:type="dxa"/>
          </w:tcPr>
          <w:p w:rsidR="000E0EAB" w:rsidRPr="000E0EAB" w:rsidRDefault="005229A9" w:rsidP="000E0EAB">
            <w:pPr>
              <w:spacing w:after="40"/>
              <w:rPr>
                <w:rFonts w:cstheme="minorHAnsi"/>
              </w:rPr>
            </w:pPr>
            <w:hyperlink r:id="rId35" w:history="1">
              <w:r w:rsidR="000E0EAB" w:rsidRPr="000E0EAB">
                <w:rPr>
                  <w:rStyle w:val="Hyperlink"/>
                  <w:rFonts w:cstheme="minorHAnsi"/>
                  <w:shd w:val="clear" w:color="auto" w:fill="FFFFFF"/>
                </w:rPr>
                <w:t>MUS 4812 Form</w:t>
              </w:r>
            </w:hyperlink>
            <w:hyperlink r:id="rId36" w:history="1">
              <w:r w:rsidR="000E0EAB" w:rsidRPr="000E0EAB">
                <w:rPr>
                  <w:rFonts w:cstheme="minorHAnsi"/>
                  <w:color w:val="0000FF"/>
                  <w:u w:val="single"/>
                  <w:shd w:val="clear" w:color="auto" w:fill="FFFFFF"/>
                </w:rPr>
                <w:br/>
              </w:r>
            </w:hyperlink>
            <w:hyperlink r:id="rId37" w:history="1">
              <w:r w:rsidR="000E0EAB" w:rsidRPr="000E0EAB">
                <w:rPr>
                  <w:rStyle w:val="Hyperlink"/>
                  <w:rFonts w:cstheme="minorHAnsi"/>
                  <w:shd w:val="clear" w:color="auto" w:fill="FFFFFF"/>
                </w:rPr>
                <w:t>Syllabus</w:t>
              </w:r>
            </w:hyperlink>
            <w:r w:rsidR="000E0EAB" w:rsidRPr="000E0EAB">
              <w:rPr>
                <w:rFonts w:cstheme="minorHAnsi"/>
                <w:color w:val="000000"/>
              </w:rPr>
              <w:br/>
            </w:r>
            <w:hyperlink r:id="rId38" w:history="1">
              <w:r w:rsidR="000E0EAB" w:rsidRPr="000E0EAB">
                <w:rPr>
                  <w:rStyle w:val="Hyperlink"/>
                  <w:rFonts w:cstheme="minorHAnsi"/>
                  <w:shd w:val="clear" w:color="auto" w:fill="FFFFFF"/>
                </w:rPr>
                <w:t>Support </w:t>
              </w:r>
            </w:hyperlink>
          </w:p>
        </w:tc>
        <w:tc>
          <w:tcPr>
            <w:tcW w:w="3103" w:type="dxa"/>
          </w:tcPr>
          <w:p w:rsidR="000E0EAB" w:rsidRPr="003F6FD9" w:rsidRDefault="000E0EAB" w:rsidP="000E0EA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F6FD9">
              <w:rPr>
                <w:rFonts w:asciiTheme="minorHAnsi" w:hAnsiTheme="minorHAnsi" w:cstheme="minorHAnsi"/>
                <w:color w:val="000000"/>
                <w:sz w:val="22"/>
                <w:szCs w:val="22"/>
                <w:shd w:val="clear" w:color="auto" w:fill="FFFFFF"/>
              </w:rPr>
              <w:t>Alexander Technique for the Musician</w:t>
            </w:r>
          </w:p>
        </w:tc>
        <w:tc>
          <w:tcPr>
            <w:tcW w:w="684" w:type="dxa"/>
          </w:tcPr>
          <w:p w:rsidR="000E0EAB" w:rsidRDefault="000E0EAB" w:rsidP="000E0EAB">
            <w:pPr>
              <w:jc w:val="center"/>
              <w:rPr>
                <w:rFonts w:cstheme="minorHAnsi"/>
              </w:rPr>
            </w:pPr>
            <w:r>
              <w:rPr>
                <w:rFonts w:cstheme="minorHAnsi"/>
              </w:rPr>
              <w:t>1</w:t>
            </w:r>
          </w:p>
        </w:tc>
        <w:tc>
          <w:tcPr>
            <w:tcW w:w="2519" w:type="dxa"/>
          </w:tcPr>
          <w:p w:rsidR="000E0EAB" w:rsidRDefault="000E0EAB" w:rsidP="000E0EAB">
            <w:pPr>
              <w:spacing w:beforeLines="20" w:before="48" w:after="40"/>
              <w:rPr>
                <w:rFonts w:cstheme="minorHAnsi"/>
                <w:color w:val="000000"/>
                <w:shd w:val="clear" w:color="auto" w:fill="FFFFFF"/>
              </w:rPr>
            </w:pPr>
            <w:r>
              <w:rPr>
                <w:rFonts w:cstheme="minorHAnsi"/>
                <w:color w:val="000000"/>
                <w:shd w:val="clear" w:color="auto" w:fill="FFFFFF"/>
              </w:rPr>
              <w:t>New</w:t>
            </w:r>
          </w:p>
        </w:tc>
        <w:tc>
          <w:tcPr>
            <w:tcW w:w="1268" w:type="dxa"/>
          </w:tcPr>
          <w:p w:rsidR="000E0EAB" w:rsidRPr="00AF3B5C" w:rsidRDefault="000E0EAB" w:rsidP="000E0EAB">
            <w:pPr>
              <w:spacing w:beforeLines="20" w:before="48" w:after="40"/>
              <w:rPr>
                <w:rFonts w:ascii="Calibri" w:hAnsi="Calibri" w:cs="Calibri"/>
              </w:rPr>
            </w:pPr>
          </w:p>
        </w:tc>
      </w:tr>
    </w:tbl>
    <w:p w:rsidR="00777E54" w:rsidRDefault="00777E54" w:rsidP="008B41A8">
      <w:pPr>
        <w:spacing w:after="0" w:line="240" w:lineRule="auto"/>
        <w:rPr>
          <w:b/>
        </w:rPr>
      </w:pPr>
    </w:p>
    <w:p w:rsidR="00200976" w:rsidRPr="00511BF5" w:rsidRDefault="00854170" w:rsidP="00511BF5">
      <w:pPr>
        <w:pStyle w:val="ListParagraph"/>
        <w:numPr>
          <w:ilvl w:val="0"/>
          <w:numId w:val="8"/>
        </w:numPr>
        <w:spacing w:after="0" w:line="240" w:lineRule="auto"/>
        <w:rPr>
          <w:b/>
        </w:rPr>
      </w:pPr>
      <w:r w:rsidRPr="00511BF5">
        <w:rPr>
          <w:b/>
        </w:rPr>
        <w:t xml:space="preserve">College </w:t>
      </w:r>
      <w:r w:rsidR="00D2544D">
        <w:rPr>
          <w:b/>
        </w:rPr>
        <w:t xml:space="preserve">of </w:t>
      </w:r>
      <w:r w:rsidR="00563EA4">
        <w:rPr>
          <w:b/>
        </w:rPr>
        <w:t>Science</w:t>
      </w:r>
    </w:p>
    <w:p w:rsidR="00F84555" w:rsidRDefault="00563EA4" w:rsidP="00A53EF5">
      <w:pPr>
        <w:spacing w:after="0" w:line="240" w:lineRule="auto"/>
        <w:ind w:left="1080"/>
      </w:pPr>
      <w:r>
        <w:t xml:space="preserve">Chair Haky tabled most of items on the </w:t>
      </w:r>
      <w:r w:rsidR="00163DD0">
        <w:t xml:space="preserve">College of </w:t>
      </w:r>
      <w:r>
        <w:t xml:space="preserve">Science agenda: Changes in </w:t>
      </w:r>
      <w:r w:rsidR="00163DD0">
        <w:t xml:space="preserve">the </w:t>
      </w:r>
      <w:r>
        <w:t>BA/BS in Biology program; new and changed courses in Biology; Psychology program revisions; and changes to the BS in Neuroscience</w:t>
      </w:r>
      <w:r w:rsidR="006A2060">
        <w:t xml:space="preserve"> and Behavior</w:t>
      </w:r>
      <w:r>
        <w:t xml:space="preserve"> program saying that the items were incomplete or not r</w:t>
      </w:r>
      <w:r w:rsidR="00163DD0">
        <w:t>eady for this</w:t>
      </w:r>
      <w:r>
        <w:t xml:space="preserve"> committee’s consideration. </w:t>
      </w:r>
    </w:p>
    <w:p w:rsidR="006A2060" w:rsidRDefault="006A2060" w:rsidP="00F84555">
      <w:pPr>
        <w:spacing w:after="0" w:line="240" w:lineRule="auto"/>
        <w:ind w:left="720"/>
      </w:pPr>
    </w:p>
    <w:p w:rsidR="00F84555" w:rsidRPr="00D06CF8" w:rsidRDefault="00F84555" w:rsidP="00A53EF5">
      <w:pPr>
        <w:spacing w:after="0" w:line="240" w:lineRule="auto"/>
        <w:ind w:left="1080"/>
        <w:rPr>
          <w:b/>
        </w:rPr>
      </w:pPr>
      <w:r>
        <w:t>The program change in the BS</w:t>
      </w:r>
      <w:r w:rsidR="006A2060">
        <w:t xml:space="preserve"> in Biological Sciences</w:t>
      </w:r>
      <w:r>
        <w:t>/MS</w:t>
      </w:r>
      <w:r w:rsidR="006A2060">
        <w:t xml:space="preserve"> in Environmental Science</w:t>
      </w:r>
      <w:r>
        <w:t xml:space="preserve"> combined major related to a revision of the GRE score, which is in the purview of the Graduate College. </w:t>
      </w:r>
      <w:r w:rsidRPr="00D06CF8">
        <w:rPr>
          <w:b/>
        </w:rPr>
        <w:t xml:space="preserve">The UUPC </w:t>
      </w:r>
      <w:r w:rsidR="006A2060" w:rsidRPr="00D06CF8">
        <w:rPr>
          <w:b/>
        </w:rPr>
        <w:t>re</w:t>
      </w:r>
      <w:r w:rsidRPr="00D06CF8">
        <w:rPr>
          <w:b/>
        </w:rPr>
        <w:t xml:space="preserve">viewed this change and, as it has no authority in this case, passed it on to the UGPC. </w:t>
      </w:r>
    </w:p>
    <w:p w:rsidR="00F84555" w:rsidRDefault="00F84555" w:rsidP="00F84555">
      <w:pPr>
        <w:spacing w:after="0" w:line="240" w:lineRule="auto"/>
        <w:ind w:left="720"/>
      </w:pPr>
    </w:p>
    <w:p w:rsidR="009F1D61" w:rsidRPr="00F84555" w:rsidRDefault="00F84555" w:rsidP="00A53EF5">
      <w:pPr>
        <w:spacing w:after="0" w:line="240" w:lineRule="auto"/>
        <w:ind w:left="1080"/>
      </w:pPr>
      <w:r>
        <w:t>Donna Chamely-Wiik</w:t>
      </w:r>
      <w:r w:rsidR="00D06CF8">
        <w:t xml:space="preserve">, Director of the Office of Undergraduate Research and Inquiry (OURI), </w:t>
      </w:r>
      <w:r>
        <w:t xml:space="preserve">spoke about the new CAP course. </w:t>
      </w:r>
      <w:r w:rsidR="00D06CF8">
        <w:t xml:space="preserve">This course will be an elective for now, but it is being created with the intention of serving as a course in a future Data Science minor or certificate. She indicated the course will </w:t>
      </w:r>
      <w:r>
        <w:t xml:space="preserve">always carry the RI designation. </w:t>
      </w:r>
      <w:r w:rsidR="009F1D61" w:rsidRPr="007152B4">
        <w:rPr>
          <w:b/>
        </w:rPr>
        <w:t xml:space="preserve">The UUPC approved this new </w:t>
      </w:r>
      <w:r w:rsidR="009F1D61">
        <w:rPr>
          <w:b/>
        </w:rPr>
        <w:t xml:space="preserve">RI </w:t>
      </w:r>
      <w:r w:rsidR="009F1D61" w:rsidRPr="007152B4">
        <w:rPr>
          <w:b/>
        </w:rPr>
        <w:t>course.</w:t>
      </w:r>
    </w:p>
    <w:p w:rsidR="002369A4" w:rsidRDefault="002369A4" w:rsidP="00412ED9">
      <w:pPr>
        <w:pStyle w:val="ListParagraph"/>
        <w:spacing w:after="0" w:line="240" w:lineRule="auto"/>
        <w:ind w:left="1080"/>
        <w:rPr>
          <w:b/>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6"/>
        <w:gridCol w:w="3103"/>
        <w:gridCol w:w="684"/>
        <w:gridCol w:w="2269"/>
        <w:gridCol w:w="1518"/>
      </w:tblGrid>
      <w:tr w:rsidR="002369A4" w:rsidRPr="00AF3B5C" w:rsidTr="00163DD0">
        <w:trPr>
          <w:trHeight w:val="353"/>
          <w:jc w:val="center"/>
        </w:trPr>
        <w:tc>
          <w:tcPr>
            <w:tcW w:w="1908" w:type="dxa"/>
          </w:tcPr>
          <w:p w:rsidR="002369A4" w:rsidRPr="00163DD0" w:rsidRDefault="005229A9" w:rsidP="00163DD0">
            <w:pPr>
              <w:spacing w:after="40"/>
              <w:rPr>
                <w:rFonts w:cstheme="minorHAnsi"/>
              </w:rPr>
            </w:pPr>
            <w:hyperlink r:id="rId39" w:history="1">
              <w:r w:rsidR="00163DD0" w:rsidRPr="00163DD0">
                <w:rPr>
                  <w:rStyle w:val="Hyperlink"/>
                  <w:rFonts w:cstheme="minorHAnsi"/>
                  <w:shd w:val="clear" w:color="auto" w:fill="FFFFFF"/>
                </w:rPr>
                <w:t>Program Change</w:t>
              </w:r>
            </w:hyperlink>
          </w:p>
        </w:tc>
        <w:tc>
          <w:tcPr>
            <w:tcW w:w="3330" w:type="dxa"/>
          </w:tcPr>
          <w:p w:rsidR="002369A4" w:rsidRPr="00163DD0" w:rsidRDefault="00A53EF5" w:rsidP="00163DD0">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BS in Biological Sciences</w:t>
            </w:r>
            <w:r w:rsidR="00163DD0" w:rsidRPr="00163DD0">
              <w:rPr>
                <w:rFonts w:asciiTheme="minorHAnsi" w:hAnsiTheme="minorHAnsi" w:cstheme="minorHAnsi"/>
                <w:color w:val="000000"/>
                <w:sz w:val="22"/>
                <w:szCs w:val="22"/>
                <w:shd w:val="clear" w:color="auto" w:fill="FFFFFF"/>
              </w:rPr>
              <w:t>/MS in Environmental Science</w:t>
            </w:r>
          </w:p>
        </w:tc>
        <w:tc>
          <w:tcPr>
            <w:tcW w:w="720" w:type="dxa"/>
          </w:tcPr>
          <w:p w:rsidR="002369A4" w:rsidRPr="00AF3B5C" w:rsidRDefault="002369A4" w:rsidP="00163DD0">
            <w:pPr>
              <w:pStyle w:val="Heading5"/>
              <w:spacing w:beforeLines="20" w:before="48" w:after="40" w:line="240" w:lineRule="auto"/>
              <w:rPr>
                <w:rFonts w:ascii="Calibri" w:hAnsi="Calibri" w:cs="Calibri"/>
                <w:b w:val="0"/>
                <w:sz w:val="22"/>
                <w:szCs w:val="22"/>
              </w:rPr>
            </w:pPr>
          </w:p>
        </w:tc>
        <w:tc>
          <w:tcPr>
            <w:tcW w:w="2430" w:type="dxa"/>
          </w:tcPr>
          <w:p w:rsidR="002369A4" w:rsidRPr="00D2544D" w:rsidRDefault="00163DD0" w:rsidP="00163DD0">
            <w:pPr>
              <w:spacing w:beforeLines="20" w:before="48" w:after="40"/>
              <w:rPr>
                <w:rFonts w:ascii="Calibri" w:hAnsi="Calibri" w:cs="Calibri"/>
                <w:caps/>
                <w:color w:val="000000"/>
                <w:u w:val="words"/>
                <w:shd w:val="clear" w:color="auto" w:fill="FFFFFF"/>
              </w:rPr>
            </w:pPr>
            <w:r>
              <w:rPr>
                <w:rFonts w:ascii="Calibri" w:hAnsi="Calibri" w:cs="Calibri"/>
                <w:color w:val="000000"/>
                <w:shd w:val="clear" w:color="auto" w:fill="FFFFFF"/>
              </w:rPr>
              <w:t>GRE score revised</w:t>
            </w:r>
          </w:p>
        </w:tc>
        <w:tc>
          <w:tcPr>
            <w:tcW w:w="1620" w:type="dxa"/>
          </w:tcPr>
          <w:p w:rsidR="002369A4" w:rsidRPr="00AF3B5C" w:rsidRDefault="002369A4" w:rsidP="00163DD0">
            <w:pPr>
              <w:spacing w:beforeLines="20" w:before="48" w:after="40"/>
              <w:rPr>
                <w:rFonts w:ascii="Calibri" w:hAnsi="Calibri" w:cs="Calibri"/>
              </w:rPr>
            </w:pPr>
          </w:p>
        </w:tc>
      </w:tr>
      <w:tr w:rsidR="00163DD0" w:rsidRPr="00AF3B5C" w:rsidTr="00163DD0">
        <w:trPr>
          <w:trHeight w:val="353"/>
          <w:jc w:val="center"/>
        </w:trPr>
        <w:tc>
          <w:tcPr>
            <w:tcW w:w="1908" w:type="dxa"/>
          </w:tcPr>
          <w:p w:rsidR="00163DD0" w:rsidRPr="00163DD0" w:rsidRDefault="005229A9" w:rsidP="00163DD0">
            <w:pPr>
              <w:spacing w:after="40"/>
              <w:rPr>
                <w:rFonts w:cstheme="minorHAnsi"/>
              </w:rPr>
            </w:pPr>
            <w:hyperlink r:id="rId40" w:history="1">
              <w:r w:rsidR="00163DD0" w:rsidRPr="00163DD0">
                <w:rPr>
                  <w:rStyle w:val="Hyperlink"/>
                  <w:rFonts w:cstheme="minorHAnsi"/>
                  <w:shd w:val="clear" w:color="auto" w:fill="FFFFFF"/>
                </w:rPr>
                <w:t>CAP 3321 Form</w:t>
              </w:r>
            </w:hyperlink>
            <w:r w:rsidR="00163DD0" w:rsidRPr="00163DD0">
              <w:rPr>
                <w:rFonts w:cstheme="minorHAnsi"/>
                <w:color w:val="000000"/>
              </w:rPr>
              <w:br/>
            </w:r>
            <w:hyperlink r:id="rId41" w:history="1">
              <w:r w:rsidR="00163DD0" w:rsidRPr="00163DD0">
                <w:rPr>
                  <w:rStyle w:val="Hyperlink"/>
                  <w:rFonts w:cstheme="minorHAnsi"/>
                  <w:shd w:val="clear" w:color="auto" w:fill="FFFFFF"/>
                </w:rPr>
                <w:t>Syllabus</w:t>
              </w:r>
            </w:hyperlink>
            <w:r w:rsidR="00163DD0" w:rsidRPr="00163DD0">
              <w:rPr>
                <w:rFonts w:cstheme="minorHAnsi"/>
                <w:color w:val="000000"/>
              </w:rPr>
              <w:br/>
            </w:r>
            <w:hyperlink r:id="rId42" w:history="1">
              <w:r w:rsidR="00163DD0" w:rsidRPr="00163DD0">
                <w:rPr>
                  <w:rStyle w:val="Hyperlink"/>
                  <w:rFonts w:cstheme="minorHAnsi"/>
                  <w:shd w:val="clear" w:color="auto" w:fill="FFFFFF"/>
                </w:rPr>
                <w:t>RI approval </w:t>
              </w:r>
            </w:hyperlink>
          </w:p>
        </w:tc>
        <w:tc>
          <w:tcPr>
            <w:tcW w:w="3330" w:type="dxa"/>
          </w:tcPr>
          <w:p w:rsidR="00163DD0" w:rsidRPr="007C1963" w:rsidRDefault="00163DD0" w:rsidP="00163DD0">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C1963">
              <w:rPr>
                <w:rFonts w:asciiTheme="minorHAnsi" w:hAnsiTheme="minorHAnsi" w:cstheme="minorHAnsi"/>
                <w:color w:val="000000"/>
                <w:sz w:val="22"/>
                <w:szCs w:val="22"/>
                <w:shd w:val="clear" w:color="auto" w:fill="FFFFFF"/>
              </w:rPr>
              <w:t>RI: Introduction to</w:t>
            </w:r>
            <w:r w:rsidRPr="007C1963">
              <w:rPr>
                <w:rFonts w:asciiTheme="minorHAnsi" w:hAnsiTheme="minorHAnsi" w:cstheme="minorHAnsi"/>
                <w:color w:val="000000"/>
                <w:sz w:val="22"/>
                <w:szCs w:val="22"/>
              </w:rPr>
              <w:br/>
            </w:r>
            <w:r w:rsidRPr="007C1963">
              <w:rPr>
                <w:rFonts w:asciiTheme="minorHAnsi" w:hAnsiTheme="minorHAnsi" w:cstheme="minorHAnsi"/>
                <w:color w:val="000000"/>
                <w:sz w:val="22"/>
                <w:szCs w:val="22"/>
                <w:shd w:val="clear" w:color="auto" w:fill="FFFFFF"/>
              </w:rPr>
              <w:t>Data Science</w:t>
            </w:r>
          </w:p>
        </w:tc>
        <w:tc>
          <w:tcPr>
            <w:tcW w:w="720" w:type="dxa"/>
          </w:tcPr>
          <w:p w:rsidR="00163DD0" w:rsidRPr="00AF3B5C" w:rsidRDefault="00163DD0" w:rsidP="00163DD0">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163DD0" w:rsidRDefault="00163DD0" w:rsidP="00163DD0">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163DD0" w:rsidRPr="00AF3B5C" w:rsidRDefault="00163DD0" w:rsidP="00163DD0">
            <w:pPr>
              <w:spacing w:beforeLines="20" w:before="48" w:after="40"/>
              <w:rPr>
                <w:rFonts w:ascii="Calibri" w:hAnsi="Calibri" w:cs="Calibri"/>
              </w:rPr>
            </w:pPr>
          </w:p>
        </w:tc>
      </w:tr>
    </w:tbl>
    <w:p w:rsidR="00A53EF5" w:rsidRDefault="00A53EF5" w:rsidP="00A53EF5">
      <w:pPr>
        <w:spacing w:after="0" w:line="240" w:lineRule="auto"/>
        <w:rPr>
          <w:b/>
        </w:rPr>
      </w:pPr>
    </w:p>
    <w:p w:rsidR="00D417E2" w:rsidRPr="00A53EF5" w:rsidRDefault="00F84555" w:rsidP="00A53EF5">
      <w:pPr>
        <w:pStyle w:val="ListParagraph"/>
        <w:numPr>
          <w:ilvl w:val="0"/>
          <w:numId w:val="8"/>
        </w:numPr>
        <w:spacing w:after="0" w:line="240" w:lineRule="auto"/>
        <w:rPr>
          <w:b/>
        </w:rPr>
      </w:pPr>
      <w:r w:rsidRPr="00A53EF5">
        <w:rPr>
          <w:b/>
        </w:rPr>
        <w:t>College of Business</w:t>
      </w:r>
    </w:p>
    <w:p w:rsidR="00706E99" w:rsidRPr="00D93737" w:rsidRDefault="00F84555" w:rsidP="00D93737">
      <w:pPr>
        <w:pStyle w:val="ListParagraph"/>
        <w:spacing w:after="0" w:line="240" w:lineRule="auto"/>
        <w:ind w:left="1080"/>
      </w:pPr>
      <w:r>
        <w:t>BA</w:t>
      </w:r>
      <w:r w:rsidR="009F1D61">
        <w:t xml:space="preserve"> Rep </w:t>
      </w:r>
      <w:r>
        <w:t xml:space="preserve">Ethlyn Williams </w:t>
      </w:r>
      <w:r w:rsidR="00D93737">
        <w:t>explained that the two new courses are</w:t>
      </w:r>
      <w:r w:rsidR="003718D1">
        <w:t xml:space="preserve"> needed</w:t>
      </w:r>
      <w:r w:rsidR="00D93737">
        <w:t xml:space="preserve"> for the </w:t>
      </w:r>
      <w:r w:rsidR="003718D1">
        <w:t>concentrations</w:t>
      </w:r>
      <w:r w:rsidR="00D93737">
        <w:t xml:space="preserve"> in the Management major. ENT 4930 will provide flexibility in the Entrepreneurship Concentration and MAN 4320 will help expand options in the Leadership Concentration. The Management major revisions correspond to the addition of the new courses to the major table and the title change for the Hospitality course pertains to updates in industry requirements.  </w:t>
      </w:r>
      <w:r w:rsidR="009F1D61" w:rsidRPr="003718D1">
        <w:rPr>
          <w:b/>
        </w:rPr>
        <w:t xml:space="preserve">The UUPC approved </w:t>
      </w:r>
      <w:r w:rsidR="003718D1">
        <w:rPr>
          <w:b/>
        </w:rPr>
        <w:t>the new courses, p</w:t>
      </w:r>
      <w:r w:rsidR="00D93737">
        <w:rPr>
          <w:b/>
        </w:rPr>
        <w:t>rogram change and course change</w:t>
      </w:r>
      <w:r w:rsidR="003718D1">
        <w:rPr>
          <w:b/>
        </w:rPr>
        <w:t xml:space="preserve">. </w:t>
      </w:r>
    </w:p>
    <w:p w:rsidR="003718D1" w:rsidRDefault="003718D1" w:rsidP="003718D1">
      <w:pPr>
        <w:spacing w:after="0" w:line="240" w:lineRule="auto"/>
        <w:ind w:left="1080"/>
        <w:rPr>
          <w:b/>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6"/>
        <w:gridCol w:w="3156"/>
        <w:gridCol w:w="631"/>
        <w:gridCol w:w="2269"/>
        <w:gridCol w:w="1518"/>
      </w:tblGrid>
      <w:tr w:rsidR="00706E99" w:rsidRPr="00FB7759" w:rsidTr="003718D1">
        <w:trPr>
          <w:trHeight w:val="353"/>
          <w:jc w:val="center"/>
        </w:trPr>
        <w:tc>
          <w:tcPr>
            <w:tcW w:w="1786" w:type="dxa"/>
          </w:tcPr>
          <w:p w:rsidR="00706E99" w:rsidRPr="003718D1" w:rsidRDefault="005229A9" w:rsidP="00F84555">
            <w:pPr>
              <w:spacing w:after="40"/>
              <w:rPr>
                <w:rFonts w:cstheme="minorHAnsi"/>
              </w:rPr>
            </w:pPr>
            <w:hyperlink r:id="rId43" w:history="1">
              <w:r w:rsidR="00F84555" w:rsidRPr="003718D1">
                <w:rPr>
                  <w:rStyle w:val="Hyperlink"/>
                  <w:rFonts w:cstheme="minorHAnsi"/>
                  <w:shd w:val="clear" w:color="auto" w:fill="FFFFFF"/>
                </w:rPr>
                <w:t>Program Changes</w:t>
              </w:r>
            </w:hyperlink>
          </w:p>
        </w:tc>
        <w:tc>
          <w:tcPr>
            <w:tcW w:w="3156" w:type="dxa"/>
          </w:tcPr>
          <w:p w:rsidR="00706E99" w:rsidRPr="003718D1" w:rsidRDefault="00F84555" w:rsidP="00F84555">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718D1">
              <w:rPr>
                <w:rFonts w:asciiTheme="minorHAnsi" w:hAnsiTheme="minorHAnsi" w:cstheme="minorHAnsi"/>
                <w:color w:val="000000"/>
                <w:sz w:val="22"/>
                <w:szCs w:val="22"/>
                <w:shd w:val="clear" w:color="auto" w:fill="FFFFFF"/>
              </w:rPr>
              <w:t>Management Major</w:t>
            </w:r>
          </w:p>
        </w:tc>
        <w:tc>
          <w:tcPr>
            <w:tcW w:w="631" w:type="dxa"/>
          </w:tcPr>
          <w:p w:rsidR="00706E99" w:rsidRPr="003718D1" w:rsidRDefault="00706E99" w:rsidP="00F84555">
            <w:pPr>
              <w:pStyle w:val="Heading5"/>
              <w:spacing w:beforeLines="20" w:before="48" w:after="40" w:line="240" w:lineRule="auto"/>
              <w:rPr>
                <w:rFonts w:asciiTheme="minorHAnsi" w:hAnsiTheme="minorHAnsi" w:cstheme="minorHAnsi"/>
                <w:b w:val="0"/>
                <w:sz w:val="22"/>
                <w:szCs w:val="22"/>
              </w:rPr>
            </w:pPr>
          </w:p>
        </w:tc>
        <w:tc>
          <w:tcPr>
            <w:tcW w:w="2269" w:type="dxa"/>
          </w:tcPr>
          <w:p w:rsidR="00706E99" w:rsidRPr="003718D1" w:rsidRDefault="00706E99" w:rsidP="00F84555">
            <w:pPr>
              <w:spacing w:beforeLines="20" w:before="48" w:after="40"/>
              <w:rPr>
                <w:rFonts w:cstheme="minorHAnsi"/>
                <w:color w:val="000000"/>
                <w:shd w:val="clear" w:color="auto" w:fill="FFFFFF"/>
              </w:rPr>
            </w:pPr>
          </w:p>
        </w:tc>
        <w:tc>
          <w:tcPr>
            <w:tcW w:w="1518" w:type="dxa"/>
          </w:tcPr>
          <w:p w:rsidR="00706E99" w:rsidRPr="00FB7759" w:rsidRDefault="00706E99" w:rsidP="00F84555">
            <w:pPr>
              <w:spacing w:beforeLines="20" w:before="48" w:after="40"/>
              <w:rPr>
                <w:rFonts w:ascii="Calibri" w:hAnsi="Calibri"/>
              </w:rPr>
            </w:pPr>
          </w:p>
        </w:tc>
      </w:tr>
      <w:tr w:rsidR="00F84555" w:rsidRPr="00FB7759" w:rsidTr="003718D1">
        <w:trPr>
          <w:trHeight w:val="353"/>
          <w:jc w:val="center"/>
        </w:trPr>
        <w:tc>
          <w:tcPr>
            <w:tcW w:w="1786" w:type="dxa"/>
          </w:tcPr>
          <w:p w:rsidR="00F84555" w:rsidRPr="003718D1" w:rsidRDefault="005229A9" w:rsidP="00F84555">
            <w:pPr>
              <w:spacing w:after="40"/>
              <w:rPr>
                <w:rFonts w:cstheme="minorHAnsi"/>
              </w:rPr>
            </w:pPr>
            <w:hyperlink r:id="rId44" w:history="1">
              <w:r w:rsidR="003718D1" w:rsidRPr="003718D1">
                <w:rPr>
                  <w:rStyle w:val="Hyperlink"/>
                  <w:rFonts w:cstheme="minorHAnsi"/>
                  <w:shd w:val="clear" w:color="auto" w:fill="FFFFFF"/>
                </w:rPr>
                <w:t>ENT 4930 Form</w:t>
              </w:r>
            </w:hyperlink>
          </w:p>
        </w:tc>
        <w:tc>
          <w:tcPr>
            <w:tcW w:w="3156" w:type="dxa"/>
          </w:tcPr>
          <w:p w:rsidR="00F84555" w:rsidRPr="003718D1" w:rsidRDefault="003718D1" w:rsidP="00F84555">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718D1">
              <w:rPr>
                <w:rFonts w:asciiTheme="minorHAnsi" w:hAnsiTheme="minorHAnsi" w:cstheme="minorHAnsi"/>
                <w:color w:val="000000"/>
                <w:sz w:val="22"/>
                <w:szCs w:val="22"/>
                <w:shd w:val="clear" w:color="auto" w:fill="FFFFFF"/>
              </w:rPr>
              <w:t>Special Topics</w:t>
            </w:r>
          </w:p>
        </w:tc>
        <w:tc>
          <w:tcPr>
            <w:tcW w:w="631" w:type="dxa"/>
          </w:tcPr>
          <w:p w:rsidR="00F84555" w:rsidRPr="003718D1" w:rsidRDefault="003718D1" w:rsidP="00F84555">
            <w:pPr>
              <w:pStyle w:val="Heading5"/>
              <w:spacing w:beforeLines="20" w:before="48" w:after="40" w:line="240" w:lineRule="auto"/>
              <w:rPr>
                <w:rFonts w:asciiTheme="minorHAnsi" w:hAnsiTheme="minorHAnsi" w:cstheme="minorHAnsi"/>
                <w:b w:val="0"/>
                <w:sz w:val="22"/>
                <w:szCs w:val="22"/>
              </w:rPr>
            </w:pPr>
            <w:r w:rsidRPr="003718D1">
              <w:rPr>
                <w:rFonts w:asciiTheme="minorHAnsi" w:hAnsiTheme="minorHAnsi" w:cstheme="minorHAnsi"/>
                <w:b w:val="0"/>
                <w:sz w:val="22"/>
                <w:szCs w:val="22"/>
              </w:rPr>
              <w:t>3</w:t>
            </w:r>
          </w:p>
        </w:tc>
        <w:tc>
          <w:tcPr>
            <w:tcW w:w="2269" w:type="dxa"/>
          </w:tcPr>
          <w:p w:rsidR="00F84555" w:rsidRPr="003718D1" w:rsidRDefault="003718D1" w:rsidP="00F84555">
            <w:pPr>
              <w:spacing w:beforeLines="20" w:before="48" w:after="40"/>
              <w:rPr>
                <w:rFonts w:cstheme="minorHAnsi"/>
                <w:color w:val="000000"/>
                <w:shd w:val="clear" w:color="auto" w:fill="FFFFFF"/>
              </w:rPr>
            </w:pPr>
            <w:r w:rsidRPr="003718D1">
              <w:rPr>
                <w:rFonts w:cstheme="minorHAnsi"/>
                <w:color w:val="000000"/>
                <w:shd w:val="clear" w:color="auto" w:fill="FFFFFF"/>
              </w:rPr>
              <w:t>New</w:t>
            </w:r>
          </w:p>
        </w:tc>
        <w:tc>
          <w:tcPr>
            <w:tcW w:w="1518" w:type="dxa"/>
          </w:tcPr>
          <w:p w:rsidR="00F84555" w:rsidRPr="00FB7759" w:rsidRDefault="00F84555" w:rsidP="00F84555">
            <w:pPr>
              <w:spacing w:beforeLines="20" w:before="48" w:after="40"/>
              <w:rPr>
                <w:rFonts w:ascii="Calibri" w:hAnsi="Calibri"/>
              </w:rPr>
            </w:pPr>
          </w:p>
        </w:tc>
      </w:tr>
      <w:tr w:rsidR="003718D1" w:rsidRPr="00FB7759" w:rsidTr="003718D1">
        <w:trPr>
          <w:trHeight w:val="353"/>
          <w:jc w:val="center"/>
        </w:trPr>
        <w:tc>
          <w:tcPr>
            <w:tcW w:w="1786" w:type="dxa"/>
          </w:tcPr>
          <w:p w:rsidR="003718D1" w:rsidRPr="003718D1" w:rsidRDefault="005229A9" w:rsidP="00F84555">
            <w:pPr>
              <w:spacing w:after="40"/>
              <w:rPr>
                <w:rFonts w:cstheme="minorHAnsi"/>
              </w:rPr>
            </w:pPr>
            <w:hyperlink r:id="rId45" w:history="1">
              <w:r w:rsidR="003718D1" w:rsidRPr="003718D1">
                <w:rPr>
                  <w:rStyle w:val="Hyperlink"/>
                  <w:rFonts w:cstheme="minorHAnsi"/>
                  <w:shd w:val="clear" w:color="auto" w:fill="FFFFFF"/>
                </w:rPr>
                <w:t>MAN 4320 Form</w:t>
              </w:r>
            </w:hyperlink>
            <w:hyperlink r:id="rId46" w:history="1">
              <w:r w:rsidR="003718D1" w:rsidRPr="003718D1">
                <w:rPr>
                  <w:rFonts w:cstheme="minorHAnsi"/>
                  <w:color w:val="0000FF"/>
                  <w:u w:val="single"/>
                  <w:shd w:val="clear" w:color="auto" w:fill="FFFFFF"/>
                </w:rPr>
                <w:br/>
              </w:r>
            </w:hyperlink>
            <w:hyperlink r:id="rId47" w:history="1">
              <w:r w:rsidR="003718D1" w:rsidRPr="003718D1">
                <w:rPr>
                  <w:rStyle w:val="Hyperlink"/>
                  <w:rFonts w:cstheme="minorHAnsi"/>
                  <w:shd w:val="clear" w:color="auto" w:fill="FFFFFF"/>
                </w:rPr>
                <w:t>Syllabus </w:t>
              </w:r>
            </w:hyperlink>
          </w:p>
        </w:tc>
        <w:tc>
          <w:tcPr>
            <w:tcW w:w="3156" w:type="dxa"/>
          </w:tcPr>
          <w:p w:rsidR="003718D1" w:rsidRPr="003718D1" w:rsidRDefault="003718D1" w:rsidP="00F84555">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718D1">
              <w:rPr>
                <w:rFonts w:asciiTheme="minorHAnsi" w:hAnsiTheme="minorHAnsi" w:cstheme="minorHAnsi"/>
                <w:color w:val="000000"/>
                <w:sz w:val="22"/>
                <w:szCs w:val="22"/>
                <w:shd w:val="clear" w:color="auto" w:fill="FFFFFF"/>
              </w:rPr>
              <w:t>Human Resource Recruitment and Selection</w:t>
            </w:r>
          </w:p>
        </w:tc>
        <w:tc>
          <w:tcPr>
            <w:tcW w:w="631" w:type="dxa"/>
          </w:tcPr>
          <w:p w:rsidR="003718D1" w:rsidRPr="003718D1" w:rsidRDefault="003718D1" w:rsidP="00F84555">
            <w:pPr>
              <w:pStyle w:val="Heading5"/>
              <w:spacing w:beforeLines="20" w:before="48" w:after="40" w:line="240" w:lineRule="auto"/>
              <w:rPr>
                <w:rFonts w:asciiTheme="minorHAnsi" w:hAnsiTheme="minorHAnsi" w:cstheme="minorHAnsi"/>
                <w:b w:val="0"/>
                <w:sz w:val="22"/>
                <w:szCs w:val="22"/>
              </w:rPr>
            </w:pPr>
            <w:r w:rsidRPr="003718D1">
              <w:rPr>
                <w:rFonts w:asciiTheme="minorHAnsi" w:hAnsiTheme="minorHAnsi" w:cstheme="minorHAnsi"/>
                <w:b w:val="0"/>
                <w:sz w:val="22"/>
                <w:szCs w:val="22"/>
              </w:rPr>
              <w:t>3</w:t>
            </w:r>
          </w:p>
        </w:tc>
        <w:tc>
          <w:tcPr>
            <w:tcW w:w="2269" w:type="dxa"/>
          </w:tcPr>
          <w:p w:rsidR="003718D1" w:rsidRPr="003718D1" w:rsidRDefault="003718D1" w:rsidP="00F84555">
            <w:pPr>
              <w:spacing w:beforeLines="20" w:before="48" w:after="40"/>
              <w:rPr>
                <w:rFonts w:cstheme="minorHAnsi"/>
                <w:color w:val="000000"/>
                <w:shd w:val="clear" w:color="auto" w:fill="FFFFFF"/>
              </w:rPr>
            </w:pPr>
            <w:r w:rsidRPr="003718D1">
              <w:rPr>
                <w:rFonts w:cstheme="minorHAnsi"/>
                <w:color w:val="000000"/>
                <w:shd w:val="clear" w:color="auto" w:fill="FFFFFF"/>
              </w:rPr>
              <w:t>New</w:t>
            </w:r>
          </w:p>
        </w:tc>
        <w:tc>
          <w:tcPr>
            <w:tcW w:w="1518" w:type="dxa"/>
          </w:tcPr>
          <w:p w:rsidR="003718D1" w:rsidRPr="00FB7759" w:rsidRDefault="003718D1" w:rsidP="00F84555">
            <w:pPr>
              <w:spacing w:beforeLines="20" w:before="48" w:after="40"/>
              <w:rPr>
                <w:rFonts w:ascii="Calibri" w:hAnsi="Calibri"/>
              </w:rPr>
            </w:pPr>
          </w:p>
        </w:tc>
      </w:tr>
      <w:tr w:rsidR="003718D1" w:rsidRPr="00FB7759" w:rsidTr="003718D1">
        <w:trPr>
          <w:trHeight w:val="353"/>
          <w:jc w:val="center"/>
        </w:trPr>
        <w:tc>
          <w:tcPr>
            <w:tcW w:w="1786" w:type="dxa"/>
          </w:tcPr>
          <w:p w:rsidR="003718D1" w:rsidRPr="003718D1" w:rsidRDefault="005229A9" w:rsidP="00F84555">
            <w:pPr>
              <w:spacing w:after="40"/>
              <w:rPr>
                <w:rFonts w:cstheme="minorHAnsi"/>
              </w:rPr>
            </w:pPr>
            <w:hyperlink r:id="rId48" w:history="1">
              <w:r w:rsidR="003718D1" w:rsidRPr="003718D1">
                <w:rPr>
                  <w:rStyle w:val="Hyperlink"/>
                  <w:rFonts w:cstheme="minorHAnsi"/>
                  <w:shd w:val="clear" w:color="auto" w:fill="FFFFFF"/>
                </w:rPr>
                <w:t>HFT 4453 Form</w:t>
              </w:r>
            </w:hyperlink>
            <w:hyperlink r:id="rId49" w:history="1">
              <w:r w:rsidR="003718D1" w:rsidRPr="003718D1">
                <w:rPr>
                  <w:rFonts w:cstheme="minorHAnsi"/>
                  <w:color w:val="0000FF"/>
                  <w:u w:val="single"/>
                  <w:shd w:val="clear" w:color="auto" w:fill="FFFFFF"/>
                </w:rPr>
                <w:br/>
              </w:r>
            </w:hyperlink>
            <w:hyperlink r:id="rId50" w:history="1">
              <w:r w:rsidR="003718D1" w:rsidRPr="003718D1">
                <w:rPr>
                  <w:rStyle w:val="Hyperlink"/>
                  <w:rFonts w:cstheme="minorHAnsi"/>
                  <w:shd w:val="clear" w:color="auto" w:fill="FFFFFF"/>
                </w:rPr>
                <w:t>Syllabus </w:t>
              </w:r>
            </w:hyperlink>
          </w:p>
        </w:tc>
        <w:tc>
          <w:tcPr>
            <w:tcW w:w="3156" w:type="dxa"/>
          </w:tcPr>
          <w:p w:rsidR="003718D1" w:rsidRPr="003718D1" w:rsidRDefault="003718D1" w:rsidP="00F84555">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718D1">
              <w:rPr>
                <w:rFonts w:asciiTheme="minorHAnsi" w:hAnsiTheme="minorHAnsi" w:cstheme="minorHAnsi"/>
                <w:color w:val="000000"/>
                <w:sz w:val="22"/>
                <w:szCs w:val="22"/>
                <w:shd w:val="clear" w:color="auto" w:fill="FFFFFF"/>
              </w:rPr>
              <w:t>Performance Analysis for Hospitality Managers</w:t>
            </w:r>
            <w:r w:rsidRPr="003718D1">
              <w:rPr>
                <w:rFonts w:asciiTheme="minorHAnsi" w:hAnsiTheme="minorHAnsi" w:cstheme="minorHAnsi"/>
                <w:color w:val="000000"/>
                <w:sz w:val="22"/>
                <w:szCs w:val="22"/>
              </w:rPr>
              <w:br/>
            </w:r>
            <w:r w:rsidRPr="003718D1">
              <w:rPr>
                <w:rFonts w:asciiTheme="minorHAnsi" w:hAnsiTheme="minorHAnsi" w:cstheme="minorHAnsi"/>
                <w:color w:val="000000"/>
                <w:sz w:val="22"/>
                <w:szCs w:val="22"/>
                <w:shd w:val="clear" w:color="auto" w:fill="FFFFFF"/>
              </w:rPr>
              <w:t>(New title: Financial Analytics for Hospitality Managers</w:t>
            </w:r>
          </w:p>
        </w:tc>
        <w:tc>
          <w:tcPr>
            <w:tcW w:w="631" w:type="dxa"/>
          </w:tcPr>
          <w:p w:rsidR="003718D1" w:rsidRPr="003718D1" w:rsidRDefault="003718D1" w:rsidP="00F84555">
            <w:pPr>
              <w:pStyle w:val="Heading5"/>
              <w:spacing w:beforeLines="20" w:before="48" w:after="40" w:line="240" w:lineRule="auto"/>
              <w:rPr>
                <w:rFonts w:asciiTheme="minorHAnsi" w:hAnsiTheme="minorHAnsi" w:cstheme="minorHAnsi"/>
                <w:b w:val="0"/>
                <w:sz w:val="22"/>
                <w:szCs w:val="22"/>
              </w:rPr>
            </w:pPr>
            <w:r w:rsidRPr="003718D1">
              <w:rPr>
                <w:rFonts w:asciiTheme="minorHAnsi" w:hAnsiTheme="minorHAnsi" w:cstheme="minorHAnsi"/>
                <w:b w:val="0"/>
                <w:sz w:val="22"/>
                <w:szCs w:val="22"/>
              </w:rPr>
              <w:t>3</w:t>
            </w:r>
          </w:p>
        </w:tc>
        <w:tc>
          <w:tcPr>
            <w:tcW w:w="2269" w:type="dxa"/>
          </w:tcPr>
          <w:p w:rsidR="003718D1" w:rsidRPr="003718D1" w:rsidRDefault="003718D1" w:rsidP="00F84555">
            <w:pPr>
              <w:spacing w:beforeLines="20" w:before="48" w:after="40"/>
              <w:rPr>
                <w:rFonts w:cstheme="minorHAnsi"/>
                <w:color w:val="000000"/>
                <w:shd w:val="clear" w:color="auto" w:fill="FFFFFF"/>
              </w:rPr>
            </w:pPr>
            <w:r w:rsidRPr="003718D1">
              <w:rPr>
                <w:rFonts w:cstheme="minorHAnsi"/>
                <w:color w:val="000000"/>
                <w:shd w:val="clear" w:color="auto" w:fill="FFFFFF"/>
              </w:rPr>
              <w:t>Change title, description</w:t>
            </w:r>
          </w:p>
        </w:tc>
        <w:tc>
          <w:tcPr>
            <w:tcW w:w="1518" w:type="dxa"/>
          </w:tcPr>
          <w:p w:rsidR="003718D1" w:rsidRPr="00FB7759" w:rsidRDefault="003718D1" w:rsidP="00F84555">
            <w:pPr>
              <w:spacing w:beforeLines="20" w:before="48" w:after="40"/>
              <w:rPr>
                <w:rFonts w:ascii="Calibri" w:hAnsi="Calibri"/>
              </w:rPr>
            </w:pPr>
          </w:p>
        </w:tc>
      </w:tr>
    </w:tbl>
    <w:p w:rsidR="00706E99" w:rsidRDefault="00706E99" w:rsidP="00706E99">
      <w:pPr>
        <w:spacing w:after="0" w:line="240" w:lineRule="auto"/>
        <w:rPr>
          <w:b/>
        </w:rPr>
      </w:pPr>
    </w:p>
    <w:p w:rsidR="00FB26E0" w:rsidRDefault="00FB26E0" w:rsidP="00706E99">
      <w:pPr>
        <w:spacing w:after="0" w:line="240" w:lineRule="auto"/>
        <w:rPr>
          <w:b/>
        </w:rPr>
      </w:pPr>
    </w:p>
    <w:p w:rsidR="00FB26E0" w:rsidRDefault="00FB26E0" w:rsidP="00706E99">
      <w:pPr>
        <w:spacing w:after="0" w:line="240" w:lineRule="auto"/>
        <w:rPr>
          <w:b/>
        </w:rPr>
      </w:pPr>
    </w:p>
    <w:p w:rsidR="00FB26E0" w:rsidRDefault="00FB26E0" w:rsidP="00706E99">
      <w:pPr>
        <w:spacing w:after="0" w:line="240" w:lineRule="auto"/>
        <w:rPr>
          <w:b/>
        </w:rPr>
      </w:pPr>
    </w:p>
    <w:p w:rsidR="00FB26E0" w:rsidRDefault="00FB26E0" w:rsidP="00706E99">
      <w:pPr>
        <w:spacing w:after="0" w:line="240" w:lineRule="auto"/>
        <w:rPr>
          <w:b/>
        </w:rPr>
      </w:pPr>
    </w:p>
    <w:p w:rsidR="0019194B" w:rsidRPr="00E63C3F" w:rsidRDefault="00723471" w:rsidP="00E63C3F">
      <w:pPr>
        <w:pStyle w:val="ListParagraph"/>
        <w:numPr>
          <w:ilvl w:val="0"/>
          <w:numId w:val="8"/>
        </w:numPr>
        <w:spacing w:after="0" w:line="240" w:lineRule="auto"/>
      </w:pPr>
      <w:r w:rsidRPr="00E63C3F">
        <w:rPr>
          <w:b/>
        </w:rPr>
        <w:lastRenderedPageBreak/>
        <w:t xml:space="preserve">College </w:t>
      </w:r>
      <w:r w:rsidR="006D7ECE" w:rsidRPr="00E63C3F">
        <w:rPr>
          <w:b/>
        </w:rPr>
        <w:t xml:space="preserve">of </w:t>
      </w:r>
      <w:r w:rsidR="00F2501A">
        <w:rPr>
          <w:b/>
        </w:rPr>
        <w:t>Engineering and Computer Science</w:t>
      </w:r>
    </w:p>
    <w:p w:rsidR="00FE7A15" w:rsidRDefault="00F2501A" w:rsidP="00FE7A15">
      <w:pPr>
        <w:pStyle w:val="ListParagraph"/>
        <w:spacing w:after="0" w:line="240" w:lineRule="auto"/>
        <w:ind w:left="1080"/>
        <w:rPr>
          <w:b/>
        </w:rPr>
      </w:pPr>
      <w:r>
        <w:t>EG Rep Dan Meeroff discussed the one EG item on the agenda, which adds prerequisites to a course</w:t>
      </w:r>
      <w:r w:rsidR="00FB26E0">
        <w:t xml:space="preserve"> that is currently noted as requiring instructor permission only</w:t>
      </w:r>
      <w:r>
        <w:t xml:space="preserve">. </w:t>
      </w:r>
      <w:r w:rsidR="00320746" w:rsidRPr="00320746">
        <w:rPr>
          <w:b/>
        </w:rPr>
        <w:t xml:space="preserve">The UUPC approved the </w:t>
      </w:r>
      <w:r>
        <w:rPr>
          <w:b/>
        </w:rPr>
        <w:t xml:space="preserve">course change. </w:t>
      </w:r>
    </w:p>
    <w:p w:rsidR="00F2501A" w:rsidRPr="00F2501A" w:rsidRDefault="00F2501A" w:rsidP="00774F07">
      <w:pPr>
        <w:spacing w:after="0" w:line="240" w:lineRule="auto"/>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6"/>
        <w:gridCol w:w="3103"/>
        <w:gridCol w:w="684"/>
        <w:gridCol w:w="2269"/>
        <w:gridCol w:w="1518"/>
      </w:tblGrid>
      <w:tr w:rsidR="006D7ECE" w:rsidRPr="00FB7759" w:rsidTr="00F2501A">
        <w:trPr>
          <w:trHeight w:val="353"/>
          <w:jc w:val="center"/>
        </w:trPr>
        <w:tc>
          <w:tcPr>
            <w:tcW w:w="1786" w:type="dxa"/>
          </w:tcPr>
          <w:p w:rsidR="006D7ECE" w:rsidRPr="00F2501A" w:rsidRDefault="005229A9" w:rsidP="00F2501A">
            <w:pPr>
              <w:spacing w:after="40"/>
              <w:rPr>
                <w:rFonts w:cstheme="minorHAnsi"/>
              </w:rPr>
            </w:pPr>
            <w:hyperlink r:id="rId51" w:history="1">
              <w:r w:rsidR="00F2501A" w:rsidRPr="00F2501A">
                <w:rPr>
                  <w:rStyle w:val="Hyperlink"/>
                  <w:rFonts w:cstheme="minorHAnsi"/>
                  <w:shd w:val="clear" w:color="auto" w:fill="FFFFFF"/>
                </w:rPr>
                <w:t>ENV 4072 Form</w:t>
              </w:r>
            </w:hyperlink>
            <w:r w:rsidR="00F2501A" w:rsidRPr="00F2501A">
              <w:rPr>
                <w:rFonts w:cstheme="minorHAnsi"/>
                <w:color w:val="000000"/>
              </w:rPr>
              <w:br/>
            </w:r>
            <w:hyperlink r:id="rId52" w:history="1">
              <w:r w:rsidR="00F2501A" w:rsidRPr="00F2501A">
                <w:rPr>
                  <w:rStyle w:val="Hyperlink"/>
                  <w:rFonts w:cstheme="minorHAnsi"/>
                  <w:shd w:val="clear" w:color="auto" w:fill="FFFFFF"/>
                </w:rPr>
                <w:t>Syllabus </w:t>
              </w:r>
            </w:hyperlink>
          </w:p>
        </w:tc>
        <w:tc>
          <w:tcPr>
            <w:tcW w:w="3103" w:type="dxa"/>
          </w:tcPr>
          <w:p w:rsidR="006D7ECE" w:rsidRPr="00F2501A" w:rsidRDefault="00F2501A" w:rsidP="00F2501A">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F2501A">
              <w:rPr>
                <w:rFonts w:asciiTheme="minorHAnsi" w:hAnsiTheme="minorHAnsi" w:cstheme="minorHAnsi"/>
                <w:color w:val="000000"/>
                <w:sz w:val="22"/>
                <w:szCs w:val="22"/>
                <w:shd w:val="clear" w:color="auto" w:fill="FFFFFF"/>
              </w:rPr>
              <w:t>Introduction to Pollution Prevention and Sustainability</w:t>
            </w:r>
          </w:p>
        </w:tc>
        <w:tc>
          <w:tcPr>
            <w:tcW w:w="684" w:type="dxa"/>
          </w:tcPr>
          <w:p w:rsidR="006D7ECE" w:rsidRPr="00FB7759" w:rsidRDefault="00F2501A" w:rsidP="00F2501A">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269" w:type="dxa"/>
          </w:tcPr>
          <w:p w:rsidR="006D7ECE" w:rsidRPr="00FB7759" w:rsidRDefault="00F2501A" w:rsidP="00F2501A">
            <w:pPr>
              <w:spacing w:beforeLines="20" w:before="48" w:after="40"/>
              <w:rPr>
                <w:rFonts w:ascii="Calibri" w:hAnsi="Calibri"/>
                <w:color w:val="000000"/>
                <w:shd w:val="clear" w:color="auto" w:fill="FFFFFF"/>
              </w:rPr>
            </w:pPr>
            <w:r>
              <w:rPr>
                <w:rFonts w:ascii="Calibri" w:hAnsi="Calibri"/>
                <w:color w:val="000000"/>
                <w:shd w:val="clear" w:color="auto" w:fill="FFFFFF"/>
              </w:rPr>
              <w:t>Change prereqs.</w:t>
            </w:r>
          </w:p>
        </w:tc>
        <w:tc>
          <w:tcPr>
            <w:tcW w:w="1518" w:type="dxa"/>
          </w:tcPr>
          <w:p w:rsidR="006D7ECE" w:rsidRPr="00FB7759" w:rsidRDefault="006D7ECE" w:rsidP="00F2501A">
            <w:pPr>
              <w:spacing w:beforeLines="20" w:before="48" w:after="40"/>
              <w:rPr>
                <w:rFonts w:ascii="Calibri" w:hAnsi="Calibri"/>
              </w:rPr>
            </w:pPr>
          </w:p>
        </w:tc>
      </w:tr>
    </w:tbl>
    <w:p w:rsidR="006D7ECE" w:rsidRDefault="006D7ECE" w:rsidP="006D7ECE">
      <w:pPr>
        <w:pStyle w:val="ListParagraph"/>
        <w:spacing w:after="0" w:line="240" w:lineRule="auto"/>
        <w:ind w:left="0"/>
        <w:rPr>
          <w:b/>
        </w:rPr>
      </w:pPr>
    </w:p>
    <w:p w:rsidR="0066053D" w:rsidRPr="0066053D" w:rsidRDefault="008C37D6" w:rsidP="0066053D">
      <w:pPr>
        <w:pStyle w:val="ListParagraph"/>
        <w:numPr>
          <w:ilvl w:val="0"/>
          <w:numId w:val="8"/>
        </w:numPr>
        <w:spacing w:after="0" w:line="240" w:lineRule="auto"/>
        <w:rPr>
          <w:b/>
        </w:rPr>
      </w:pPr>
      <w:r>
        <w:rPr>
          <w:b/>
        </w:rPr>
        <w:t>Library</w:t>
      </w:r>
    </w:p>
    <w:p w:rsidR="002D22EF" w:rsidRDefault="00FB26E0" w:rsidP="00FB26E0">
      <w:pPr>
        <w:spacing w:after="0" w:line="240" w:lineRule="auto"/>
        <w:ind w:left="1080"/>
        <w:rPr>
          <w:rFonts w:cstheme="minorHAnsi"/>
        </w:rPr>
      </w:pPr>
      <w:r>
        <w:rPr>
          <w:rFonts w:cstheme="minorHAnsi"/>
        </w:rPr>
        <w:t>Library Rep Sunghae Ress provided the following update:</w:t>
      </w:r>
    </w:p>
    <w:p w:rsidR="00FB26E0" w:rsidRDefault="00FB26E0" w:rsidP="00FB26E0">
      <w:pPr>
        <w:pStyle w:val="ListParagraph"/>
        <w:numPr>
          <w:ilvl w:val="1"/>
          <w:numId w:val="1"/>
        </w:numPr>
        <w:spacing w:after="160" w:line="252" w:lineRule="auto"/>
      </w:pPr>
      <w:r>
        <w:t xml:space="preserve">International Open Access Week activities at the library, Oct 23-29, 2017. If you missed it here is more information </w:t>
      </w:r>
      <w:hyperlink r:id="rId53" w:history="1">
        <w:r>
          <w:rPr>
            <w:rStyle w:val="Hyperlink"/>
          </w:rPr>
          <w:t>http://libguides.fau.edu/scholarlycommunication/OAWeek2017</w:t>
        </w:r>
      </w:hyperlink>
    </w:p>
    <w:p w:rsidR="00FB26E0" w:rsidRDefault="00FB26E0" w:rsidP="00FB26E0">
      <w:pPr>
        <w:pStyle w:val="ListParagraph"/>
        <w:numPr>
          <w:ilvl w:val="1"/>
          <w:numId w:val="1"/>
        </w:numPr>
        <w:spacing w:after="160" w:line="252" w:lineRule="auto"/>
      </w:pPr>
      <w:r>
        <w:t xml:space="preserve">“The Protestant Reformation: Impacts and </w:t>
      </w:r>
      <w:r w:rsidR="006E68A7">
        <w:t>Legacies” exhibit continues until</w:t>
      </w:r>
      <w:r>
        <w:t xml:space="preserve"> Dec. 15, 2017</w:t>
      </w:r>
    </w:p>
    <w:p w:rsidR="00FB26E0" w:rsidRPr="00FB26E0" w:rsidRDefault="00FB26E0" w:rsidP="00FB26E0">
      <w:pPr>
        <w:pStyle w:val="ListParagraph"/>
        <w:numPr>
          <w:ilvl w:val="1"/>
          <w:numId w:val="1"/>
        </w:numPr>
        <w:spacing w:after="160" w:line="252" w:lineRule="auto"/>
        <w:rPr>
          <w:color w:val="1F497D"/>
        </w:rPr>
      </w:pPr>
      <w:r>
        <w:t>Human Library @ Wimberly, 11/14 at 10 am to noon. 5</w:t>
      </w:r>
      <w:r>
        <w:rPr>
          <w:vertAlign w:val="superscript"/>
        </w:rPr>
        <w:t>th</w:t>
      </w:r>
      <w:r>
        <w:t xml:space="preserve"> floor. Check out a person for a conversation: promote awareness and acceptance of the diversity of the human experience.</w:t>
      </w:r>
    </w:p>
    <w:p w:rsidR="00C60A40" w:rsidRDefault="00B5359C" w:rsidP="00462FAE">
      <w:pPr>
        <w:spacing w:after="0" w:line="240" w:lineRule="auto"/>
        <w:ind w:left="1080" w:hanging="360"/>
        <w:rPr>
          <w:rFonts w:cstheme="minorHAnsi"/>
        </w:rPr>
      </w:pPr>
      <w:r w:rsidRPr="00FB26E0">
        <w:rPr>
          <w:rFonts w:cstheme="minorHAnsi"/>
          <w:b/>
        </w:rPr>
        <w:t>Education</w:t>
      </w:r>
      <w:r w:rsidR="008C37D6" w:rsidRPr="00FB26E0">
        <w:rPr>
          <w:rFonts w:cstheme="minorHAnsi"/>
          <w:b/>
        </w:rPr>
        <w:t>, Honors</w:t>
      </w:r>
      <w:r w:rsidRPr="00FB26E0">
        <w:rPr>
          <w:rFonts w:cstheme="minorHAnsi"/>
          <w:b/>
        </w:rPr>
        <w:t xml:space="preserve"> and Nursing</w:t>
      </w:r>
      <w:r>
        <w:rPr>
          <w:rFonts w:cstheme="minorHAnsi"/>
        </w:rPr>
        <w:t xml:space="preserve"> had no reports.</w:t>
      </w:r>
    </w:p>
    <w:p w:rsidR="00462FAE" w:rsidRDefault="00462FAE" w:rsidP="00462FAE">
      <w:pPr>
        <w:spacing w:after="0" w:line="240" w:lineRule="auto"/>
        <w:ind w:left="1080" w:hanging="360"/>
        <w:rPr>
          <w:rFonts w:cstheme="minorHAnsi"/>
        </w:rPr>
      </w:pPr>
    </w:p>
    <w:p w:rsidR="003947EA" w:rsidRPr="008C37D6" w:rsidRDefault="00B674C8" w:rsidP="008C37D6">
      <w:pPr>
        <w:rPr>
          <w:rFonts w:cstheme="minorHAnsi"/>
        </w:rPr>
      </w:pPr>
      <w:r>
        <w:rPr>
          <w:b/>
        </w:rPr>
        <w:t>IV</w:t>
      </w:r>
      <w:r w:rsidR="00042283">
        <w:rPr>
          <w:b/>
        </w:rPr>
        <w:t>.</w:t>
      </w:r>
      <w:r w:rsidR="00BC34ED">
        <w:rPr>
          <w:b/>
        </w:rPr>
        <w:tab/>
      </w:r>
      <w:r w:rsidR="004D51BE" w:rsidRPr="00BC34ED">
        <w:rPr>
          <w:b/>
        </w:rPr>
        <w:t>NEXT MEETING/ADJOURNMENT</w:t>
      </w:r>
    </w:p>
    <w:p w:rsidR="00777E54" w:rsidRDefault="008C37D6" w:rsidP="00FB26E0">
      <w:pPr>
        <w:tabs>
          <w:tab w:val="left" w:pos="1080"/>
        </w:tabs>
        <w:spacing w:after="0" w:line="240" w:lineRule="auto"/>
        <w:ind w:left="1080" w:hanging="360"/>
        <w:rPr>
          <w:rFonts w:ascii="Calibri" w:hAnsi="Calibri"/>
        </w:rPr>
      </w:pPr>
      <w:r>
        <w:rPr>
          <w:rFonts w:ascii="Calibri" w:hAnsi="Calibri"/>
          <w:b/>
        </w:rPr>
        <w:t>1</w:t>
      </w:r>
      <w:r w:rsidR="003947EA" w:rsidRPr="001866EA">
        <w:rPr>
          <w:rFonts w:ascii="Calibri" w:hAnsi="Calibri"/>
          <w:b/>
        </w:rPr>
        <w:t>.</w:t>
      </w:r>
      <w:r w:rsidR="003947EA" w:rsidRPr="001866EA">
        <w:rPr>
          <w:rFonts w:ascii="Calibri" w:hAnsi="Calibri"/>
          <w:b/>
        </w:rPr>
        <w:tab/>
      </w:r>
      <w:r w:rsidR="003947EA">
        <w:rPr>
          <w:rFonts w:ascii="Calibri" w:hAnsi="Calibri"/>
        </w:rPr>
        <w:t>UUPC meetings for academic year 2017-2018 will take place on Mondays from 10 am to noon on the following dates as</w:t>
      </w:r>
      <w:r w:rsidR="0080526E">
        <w:rPr>
          <w:rFonts w:ascii="Calibri" w:hAnsi="Calibri"/>
        </w:rPr>
        <w:t xml:space="preserve"> approved by the Committee in the </w:t>
      </w:r>
      <w:r w:rsidR="003947EA">
        <w:rPr>
          <w:rFonts w:ascii="Calibri" w:hAnsi="Calibri"/>
        </w:rPr>
        <w:t>spring:</w:t>
      </w:r>
    </w:p>
    <w:p w:rsidR="003947EA" w:rsidRDefault="00224A11" w:rsidP="003947EA">
      <w:pPr>
        <w:spacing w:after="0" w:line="240" w:lineRule="auto"/>
        <w:ind w:left="720" w:firstLine="360"/>
        <w:rPr>
          <w:rFonts w:ascii="Calibri" w:hAnsi="Calibri"/>
          <w:b/>
        </w:rPr>
      </w:pPr>
      <w:r>
        <w:rPr>
          <w:rFonts w:ascii="Calibri" w:hAnsi="Calibri"/>
          <w:b/>
        </w:rPr>
        <w:t>Dates for AY 17-18</w:t>
      </w:r>
      <w:r w:rsidR="003947EA">
        <w:rPr>
          <w:rFonts w:ascii="Calibri" w:hAnsi="Calibri"/>
          <w:b/>
        </w:rPr>
        <w:t xml:space="preserve"> (Mondays)</w:t>
      </w:r>
      <w:r w:rsidR="003947EA" w:rsidRPr="009944E5">
        <w:rPr>
          <w:rFonts w:ascii="Calibri" w:hAnsi="Calibri"/>
          <w:b/>
        </w:rPr>
        <w:t>:</w:t>
      </w:r>
    </w:p>
    <w:p w:rsidR="003947EA" w:rsidRPr="003947EA" w:rsidRDefault="003947EA" w:rsidP="003947EA">
      <w:pPr>
        <w:spacing w:after="0" w:line="240" w:lineRule="auto"/>
        <w:ind w:left="720" w:firstLine="360"/>
        <w:rPr>
          <w:rFonts w:ascii="Calibri" w:hAnsi="Calibri"/>
        </w:rPr>
      </w:pPr>
      <w:r>
        <w:rPr>
          <w:rFonts w:ascii="Calibri" w:hAnsi="Calibri"/>
          <w:b/>
        </w:rPr>
        <w:t xml:space="preserve">FALL: </w:t>
      </w:r>
      <w:r w:rsidRPr="003947EA">
        <w:rPr>
          <w:rFonts w:ascii="Calibri" w:hAnsi="Calibri"/>
        </w:rPr>
        <w:t xml:space="preserve">Dec. 11 </w:t>
      </w:r>
    </w:p>
    <w:p w:rsidR="003947EA" w:rsidRDefault="003947EA" w:rsidP="003947EA">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Jan. 29, Feb. 26, April 2, April 30 </w:t>
      </w:r>
    </w:p>
    <w:p w:rsidR="003947EA" w:rsidRDefault="003947EA" w:rsidP="003947EA">
      <w:pPr>
        <w:spacing w:after="0" w:line="240" w:lineRule="auto"/>
        <w:ind w:left="720" w:firstLine="360"/>
        <w:rPr>
          <w:rFonts w:ascii="Calibri" w:hAnsi="Calibri"/>
        </w:rPr>
      </w:pPr>
    </w:p>
    <w:p w:rsidR="003947EA" w:rsidRDefault="008C37D6" w:rsidP="00FB26E0">
      <w:pPr>
        <w:tabs>
          <w:tab w:val="left" w:pos="1080"/>
        </w:tabs>
        <w:spacing w:after="0" w:line="240" w:lineRule="auto"/>
        <w:ind w:left="1080" w:hanging="360"/>
        <w:rPr>
          <w:rFonts w:ascii="Calibri" w:hAnsi="Calibri"/>
        </w:rPr>
      </w:pPr>
      <w:r>
        <w:rPr>
          <w:rFonts w:ascii="Calibri" w:hAnsi="Calibri"/>
          <w:b/>
        </w:rPr>
        <w:t>2</w:t>
      </w:r>
      <w:r w:rsidR="003947EA" w:rsidRPr="001866EA">
        <w:rPr>
          <w:rFonts w:ascii="Calibri" w:hAnsi="Calibri"/>
          <w:b/>
        </w:rPr>
        <w:t>.</w:t>
      </w:r>
      <w:r w:rsidR="003947EA" w:rsidRPr="001866EA">
        <w:rPr>
          <w:rFonts w:ascii="Calibri" w:hAnsi="Calibri"/>
          <w:b/>
        </w:rPr>
        <w:tab/>
      </w:r>
      <w:r w:rsidR="003947EA" w:rsidRPr="00BC34ED">
        <w:rPr>
          <w:rFonts w:ascii="Calibri" w:hAnsi="Calibri"/>
        </w:rPr>
        <w:t xml:space="preserve">Program revisions approved at this meeting will be considered by the Steering Committee and the UFS on the dates below. Please have a college representative present at those meetings in case questions arise about the program changes. </w:t>
      </w:r>
    </w:p>
    <w:p w:rsidR="003947EA" w:rsidRPr="00BC34ED" w:rsidRDefault="003947EA" w:rsidP="003947EA">
      <w:pPr>
        <w:spacing w:after="0" w:line="240" w:lineRule="auto"/>
        <w:ind w:left="1440"/>
        <w:rPr>
          <w:rFonts w:ascii="Calibri" w:hAnsi="Calibri"/>
        </w:rPr>
      </w:pPr>
    </w:p>
    <w:p w:rsidR="003947EA" w:rsidRDefault="003947EA" w:rsidP="00FB26E0">
      <w:pPr>
        <w:spacing w:after="0" w:line="240" w:lineRule="auto"/>
        <w:ind w:left="360" w:firstLine="720"/>
        <w:rPr>
          <w:rFonts w:ascii="Calibri" w:hAnsi="Calibri"/>
          <w:b/>
        </w:rPr>
      </w:pPr>
      <w:r>
        <w:rPr>
          <w:rFonts w:ascii="Calibri" w:hAnsi="Calibri"/>
          <w:b/>
        </w:rPr>
        <w:t xml:space="preserve">Steering: </w:t>
      </w:r>
      <w:r w:rsidR="008C37D6">
        <w:rPr>
          <w:rFonts w:ascii="Calibri" w:hAnsi="Calibri"/>
          <w:b/>
        </w:rPr>
        <w:t>Nov. 30</w:t>
      </w:r>
      <w:r w:rsidRPr="007E5E41">
        <w:rPr>
          <w:rFonts w:ascii="Calibri" w:hAnsi="Calibri"/>
          <w:b/>
        </w:rPr>
        <w:t>, from 2 to 4 pm in AD 305</w:t>
      </w:r>
      <w:r>
        <w:rPr>
          <w:rFonts w:ascii="Calibri" w:hAnsi="Calibri"/>
          <w:b/>
        </w:rPr>
        <w:tab/>
      </w:r>
      <w:r>
        <w:rPr>
          <w:rFonts w:ascii="Calibri" w:hAnsi="Calibri"/>
          <w:b/>
        </w:rPr>
        <w:tab/>
      </w:r>
      <w:r>
        <w:rPr>
          <w:rFonts w:ascii="Calibri" w:hAnsi="Calibri"/>
          <w:b/>
        </w:rPr>
        <w:tab/>
        <w:t xml:space="preserve">UFS: </w:t>
      </w:r>
      <w:r w:rsidR="00FB26E0">
        <w:rPr>
          <w:rFonts w:ascii="Calibri" w:hAnsi="Calibri"/>
          <w:b/>
        </w:rPr>
        <w:t>Dec. 11</w:t>
      </w:r>
      <w:r w:rsidR="0080526E">
        <w:rPr>
          <w:rFonts w:ascii="Calibri" w:hAnsi="Calibri"/>
          <w:b/>
        </w:rPr>
        <w:t>, from 1 to 3</w:t>
      </w:r>
      <w:r>
        <w:rPr>
          <w:rFonts w:ascii="Calibri" w:hAnsi="Calibri"/>
          <w:b/>
        </w:rPr>
        <w:t xml:space="preserve"> pm in</w:t>
      </w:r>
      <w:r w:rsidRPr="00593B79">
        <w:rPr>
          <w:rFonts w:ascii="Calibri" w:hAnsi="Calibri"/>
          <w:b/>
        </w:rPr>
        <w:t xml:space="preserve"> </w:t>
      </w:r>
      <w:r>
        <w:rPr>
          <w:rFonts w:ascii="Calibri" w:hAnsi="Calibri"/>
          <w:b/>
        </w:rPr>
        <w:t>EE 106</w:t>
      </w:r>
    </w:p>
    <w:p w:rsidR="003947EA" w:rsidRPr="00593B79" w:rsidRDefault="003947EA" w:rsidP="003947EA">
      <w:pPr>
        <w:spacing w:after="0" w:line="240" w:lineRule="auto"/>
        <w:ind w:left="1440" w:hanging="360"/>
        <w:rPr>
          <w:rFonts w:ascii="Calibri" w:hAnsi="Calibri"/>
          <w:b/>
        </w:rPr>
      </w:pPr>
    </w:p>
    <w:p w:rsidR="003947EA" w:rsidRDefault="005229A9" w:rsidP="00FB26E0">
      <w:pPr>
        <w:spacing w:after="0" w:line="240" w:lineRule="auto"/>
        <w:ind w:left="360" w:firstLine="720"/>
        <w:rPr>
          <w:rFonts w:ascii="Calibri" w:hAnsi="Calibri"/>
        </w:rPr>
      </w:pPr>
      <w:hyperlink r:id="rId54" w:history="1">
        <w:r w:rsidR="003947EA" w:rsidRPr="007A17DE">
          <w:rPr>
            <w:rStyle w:val="Hyperlink"/>
            <w:rFonts w:ascii="Calibri" w:hAnsi="Calibri"/>
          </w:rPr>
          <w:t>http://www.fau.edu/ufsgov/steering-committee.php</w:t>
        </w:r>
      </w:hyperlink>
      <w:r w:rsidR="003947EA">
        <w:rPr>
          <w:rFonts w:ascii="Calibri" w:hAnsi="Calibri"/>
        </w:rPr>
        <w:tab/>
      </w:r>
      <w:hyperlink r:id="rId55" w:history="1">
        <w:r w:rsidR="003947EA" w:rsidRPr="00A55B1C">
          <w:rPr>
            <w:rStyle w:val="Hyperlink"/>
            <w:rFonts w:ascii="Calibri" w:hAnsi="Calibri"/>
          </w:rPr>
          <w:t>http://www.fau.edu/ufsgov/calendar.php</w:t>
        </w:r>
      </w:hyperlink>
    </w:p>
    <w:p w:rsidR="003947EA" w:rsidRDefault="003947EA" w:rsidP="003947EA">
      <w:pPr>
        <w:spacing w:after="0" w:line="240" w:lineRule="auto"/>
        <w:ind w:firstLine="360"/>
        <w:rPr>
          <w:rFonts w:ascii="Calibri" w:hAnsi="Calibri"/>
        </w:rPr>
      </w:pPr>
    </w:p>
    <w:p w:rsidR="003947EA" w:rsidRPr="004C59AD" w:rsidRDefault="003947EA" w:rsidP="003947EA">
      <w:pPr>
        <w:tabs>
          <w:tab w:val="left" w:pos="720"/>
          <w:tab w:val="left" w:pos="1080"/>
        </w:tabs>
        <w:spacing w:after="0" w:line="240" w:lineRule="auto"/>
        <w:ind w:firstLine="360"/>
        <w:rPr>
          <w:rFonts w:ascii="Calibri" w:hAnsi="Calibri"/>
        </w:rPr>
      </w:pPr>
      <w:r>
        <w:rPr>
          <w:rFonts w:ascii="Calibri" w:hAnsi="Calibri"/>
        </w:rPr>
        <w:tab/>
      </w:r>
      <w:r w:rsidR="008C37D6">
        <w:rPr>
          <w:rFonts w:ascii="Calibri" w:hAnsi="Calibri"/>
          <w:b/>
        </w:rPr>
        <w:t>3</w:t>
      </w:r>
      <w:r w:rsidR="001866EA">
        <w:rPr>
          <w:rFonts w:ascii="Calibri" w:hAnsi="Calibri"/>
          <w:b/>
        </w:rPr>
        <w:t>.</w:t>
      </w:r>
      <w:r w:rsidR="001866EA">
        <w:rPr>
          <w:rFonts w:ascii="Calibri" w:hAnsi="Calibri"/>
          <w:b/>
        </w:rPr>
        <w:tab/>
      </w:r>
      <w:r w:rsidRPr="001D0109">
        <w:t>Chair Haky</w:t>
      </w:r>
      <w:r>
        <w:t xml:space="preserve"> adjourned the meeting </w:t>
      </w:r>
      <w:r w:rsidR="00B5359C">
        <w:t>at 10:58</w:t>
      </w:r>
      <w:r w:rsidRPr="000622EA">
        <w:t xml:space="preserve"> a</w:t>
      </w:r>
      <w:r w:rsidR="00B5359C">
        <w:t>.</w:t>
      </w:r>
      <w:r w:rsidRPr="000622EA">
        <w:t>m.</w:t>
      </w:r>
      <w:r>
        <w:t xml:space="preserve"> </w:t>
      </w:r>
    </w:p>
    <w:p w:rsidR="001D0109" w:rsidRDefault="001D0109" w:rsidP="003947EA">
      <w:pPr>
        <w:spacing w:after="0" w:line="240" w:lineRule="auto"/>
        <w:ind w:left="720"/>
        <w:rPr>
          <w:rFonts w:ascii="Calibri" w:hAnsi="Calibri"/>
        </w:rPr>
      </w:pPr>
    </w:p>
    <w:sectPr w:rsidR="001D0109" w:rsidSect="00CF7924">
      <w:footerReference w:type="default" r:id="rId56"/>
      <w:pgSz w:w="12240" w:h="15840"/>
      <w:pgMar w:top="720" w:right="72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9A9" w:rsidRDefault="005229A9" w:rsidP="005A6464">
      <w:pPr>
        <w:spacing w:after="0" w:line="240" w:lineRule="auto"/>
      </w:pPr>
      <w:r>
        <w:separator/>
      </w:r>
    </w:p>
  </w:endnote>
  <w:endnote w:type="continuationSeparator" w:id="0">
    <w:p w:rsidR="005229A9" w:rsidRDefault="005229A9"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7559A0" w:rsidRPr="007F27CD" w:rsidRDefault="001B16D3">
        <w:pPr>
          <w:pStyle w:val="Footer"/>
          <w:jc w:val="right"/>
          <w:rPr>
            <w:i/>
          </w:rPr>
        </w:pPr>
        <w:r>
          <w:rPr>
            <w:i/>
          </w:rPr>
          <w:t>UUPC Minutes November 13</w:t>
        </w:r>
        <w:r w:rsidR="007559A0">
          <w:rPr>
            <w:i/>
          </w:rPr>
          <w:t xml:space="preserve"> 17</w:t>
        </w:r>
        <w:r w:rsidR="007559A0" w:rsidRPr="007F27CD">
          <w:rPr>
            <w:i/>
          </w:rPr>
          <w:t xml:space="preserve">        </w:t>
        </w:r>
        <w:r w:rsidR="007559A0" w:rsidRPr="007F27CD">
          <w:rPr>
            <w:i/>
          </w:rPr>
          <w:fldChar w:fldCharType="begin"/>
        </w:r>
        <w:r w:rsidR="007559A0" w:rsidRPr="007F27CD">
          <w:rPr>
            <w:i/>
          </w:rPr>
          <w:instrText xml:space="preserve"> PAGE   \* MERGEFORMAT </w:instrText>
        </w:r>
        <w:r w:rsidR="007559A0" w:rsidRPr="007F27CD">
          <w:rPr>
            <w:i/>
          </w:rPr>
          <w:fldChar w:fldCharType="separate"/>
        </w:r>
        <w:r w:rsidR="005F0315">
          <w:rPr>
            <w:i/>
            <w:noProof/>
          </w:rPr>
          <w:t>4</w:t>
        </w:r>
        <w:r w:rsidR="007559A0" w:rsidRPr="007F27CD">
          <w:rPr>
            <w:i/>
            <w:noProof/>
          </w:rPr>
          <w:fldChar w:fldCharType="end"/>
        </w:r>
      </w:p>
    </w:sdtContent>
  </w:sdt>
  <w:p w:rsidR="007559A0" w:rsidRDefault="00755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9A9" w:rsidRDefault="005229A9" w:rsidP="005A6464">
      <w:pPr>
        <w:spacing w:after="0" w:line="240" w:lineRule="auto"/>
      </w:pPr>
      <w:r>
        <w:separator/>
      </w:r>
    </w:p>
  </w:footnote>
  <w:footnote w:type="continuationSeparator" w:id="0">
    <w:p w:rsidR="005229A9" w:rsidRDefault="005229A9"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1773A"/>
    <w:multiLevelType w:val="hybridMultilevel"/>
    <w:tmpl w:val="B316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E069C9"/>
    <w:multiLevelType w:val="hybridMultilevel"/>
    <w:tmpl w:val="2D9E9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6"/>
  </w:num>
  <w:num w:numId="5">
    <w:abstractNumId w:val="8"/>
  </w:num>
  <w:num w:numId="6">
    <w:abstractNumId w:val="1"/>
  </w:num>
  <w:num w:numId="7">
    <w:abstractNumId w:val="3"/>
  </w:num>
  <w:num w:numId="8">
    <w:abstractNumId w:val="4"/>
  </w:num>
  <w:num w:numId="9">
    <w:abstractNumId w:val="7"/>
  </w:num>
  <w:num w:numId="10">
    <w:abstractNumId w:val="2"/>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531"/>
    <w:rsid w:val="00036706"/>
    <w:rsid w:val="000368EA"/>
    <w:rsid w:val="00036A28"/>
    <w:rsid w:val="000370D5"/>
    <w:rsid w:val="00037394"/>
    <w:rsid w:val="00037660"/>
    <w:rsid w:val="00040219"/>
    <w:rsid w:val="00040BA5"/>
    <w:rsid w:val="00040BF6"/>
    <w:rsid w:val="00040EC4"/>
    <w:rsid w:val="0004185A"/>
    <w:rsid w:val="00042283"/>
    <w:rsid w:val="0004246D"/>
    <w:rsid w:val="000425EE"/>
    <w:rsid w:val="00043259"/>
    <w:rsid w:val="00043C18"/>
    <w:rsid w:val="000445F6"/>
    <w:rsid w:val="00045D4A"/>
    <w:rsid w:val="00045ECE"/>
    <w:rsid w:val="00046139"/>
    <w:rsid w:val="000461DB"/>
    <w:rsid w:val="00047D5F"/>
    <w:rsid w:val="00050708"/>
    <w:rsid w:val="00050F79"/>
    <w:rsid w:val="00051236"/>
    <w:rsid w:val="00051DF4"/>
    <w:rsid w:val="0005228A"/>
    <w:rsid w:val="00052628"/>
    <w:rsid w:val="0005345F"/>
    <w:rsid w:val="0005396D"/>
    <w:rsid w:val="00053F66"/>
    <w:rsid w:val="0005424D"/>
    <w:rsid w:val="00054579"/>
    <w:rsid w:val="00054F42"/>
    <w:rsid w:val="00055A4F"/>
    <w:rsid w:val="00056070"/>
    <w:rsid w:val="0005614E"/>
    <w:rsid w:val="00056674"/>
    <w:rsid w:val="00056724"/>
    <w:rsid w:val="0005688C"/>
    <w:rsid w:val="00057616"/>
    <w:rsid w:val="000577F3"/>
    <w:rsid w:val="00057A76"/>
    <w:rsid w:val="00060524"/>
    <w:rsid w:val="00060544"/>
    <w:rsid w:val="000605A7"/>
    <w:rsid w:val="000612DB"/>
    <w:rsid w:val="000615B9"/>
    <w:rsid w:val="000618C6"/>
    <w:rsid w:val="000622EA"/>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41E"/>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4F1"/>
    <w:rsid w:val="000A06B2"/>
    <w:rsid w:val="000A0B04"/>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2DE"/>
    <w:rsid w:val="000B3DDF"/>
    <w:rsid w:val="000B455C"/>
    <w:rsid w:val="000B6498"/>
    <w:rsid w:val="000B6AEA"/>
    <w:rsid w:val="000C05A1"/>
    <w:rsid w:val="000C0CE1"/>
    <w:rsid w:val="000C1FD4"/>
    <w:rsid w:val="000C2BEB"/>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0EAB"/>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C2"/>
    <w:rsid w:val="000F0F87"/>
    <w:rsid w:val="000F1036"/>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445"/>
    <w:rsid w:val="00106ACC"/>
    <w:rsid w:val="00107017"/>
    <w:rsid w:val="00107C72"/>
    <w:rsid w:val="00107F66"/>
    <w:rsid w:val="0011012B"/>
    <w:rsid w:val="00110C78"/>
    <w:rsid w:val="00111885"/>
    <w:rsid w:val="001123C7"/>
    <w:rsid w:val="00112B89"/>
    <w:rsid w:val="00112BA7"/>
    <w:rsid w:val="001137DB"/>
    <w:rsid w:val="00113DDE"/>
    <w:rsid w:val="0011417B"/>
    <w:rsid w:val="001147FD"/>
    <w:rsid w:val="001160C2"/>
    <w:rsid w:val="00116BD1"/>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3DF"/>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2832"/>
    <w:rsid w:val="00143125"/>
    <w:rsid w:val="00143793"/>
    <w:rsid w:val="00143946"/>
    <w:rsid w:val="001439C1"/>
    <w:rsid w:val="0014419C"/>
    <w:rsid w:val="0014466E"/>
    <w:rsid w:val="0014584C"/>
    <w:rsid w:val="00145BB6"/>
    <w:rsid w:val="0014670C"/>
    <w:rsid w:val="00150D38"/>
    <w:rsid w:val="00151211"/>
    <w:rsid w:val="0015209C"/>
    <w:rsid w:val="0015336A"/>
    <w:rsid w:val="0015342D"/>
    <w:rsid w:val="00154019"/>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3DD0"/>
    <w:rsid w:val="001653E2"/>
    <w:rsid w:val="00166558"/>
    <w:rsid w:val="00166B08"/>
    <w:rsid w:val="001671D7"/>
    <w:rsid w:val="001673F4"/>
    <w:rsid w:val="00167EE3"/>
    <w:rsid w:val="00170453"/>
    <w:rsid w:val="00170875"/>
    <w:rsid w:val="0017113F"/>
    <w:rsid w:val="00171743"/>
    <w:rsid w:val="0017197F"/>
    <w:rsid w:val="00171F1B"/>
    <w:rsid w:val="00172428"/>
    <w:rsid w:val="001725BF"/>
    <w:rsid w:val="00172B23"/>
    <w:rsid w:val="00172E11"/>
    <w:rsid w:val="00173C24"/>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310E"/>
    <w:rsid w:val="00183269"/>
    <w:rsid w:val="0018381D"/>
    <w:rsid w:val="001839EC"/>
    <w:rsid w:val="00184360"/>
    <w:rsid w:val="00184A7F"/>
    <w:rsid w:val="00185BDD"/>
    <w:rsid w:val="001866EA"/>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6D3"/>
    <w:rsid w:val="001B1EB9"/>
    <w:rsid w:val="001B21E4"/>
    <w:rsid w:val="001B23C1"/>
    <w:rsid w:val="001B24F1"/>
    <w:rsid w:val="001B26A2"/>
    <w:rsid w:val="001B26CA"/>
    <w:rsid w:val="001B4641"/>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3FA9"/>
    <w:rsid w:val="002242F1"/>
    <w:rsid w:val="00224811"/>
    <w:rsid w:val="00224A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69A4"/>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47468"/>
    <w:rsid w:val="0025148C"/>
    <w:rsid w:val="0025155F"/>
    <w:rsid w:val="00251D5F"/>
    <w:rsid w:val="002520BF"/>
    <w:rsid w:val="0025220C"/>
    <w:rsid w:val="00252DF6"/>
    <w:rsid w:val="00252E2D"/>
    <w:rsid w:val="002538C6"/>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1A0"/>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97C5F"/>
    <w:rsid w:val="002A06BA"/>
    <w:rsid w:val="002A0CFF"/>
    <w:rsid w:val="002A1FB8"/>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97B"/>
    <w:rsid w:val="002B6F06"/>
    <w:rsid w:val="002B7013"/>
    <w:rsid w:val="002B72F4"/>
    <w:rsid w:val="002B75F9"/>
    <w:rsid w:val="002C0ABF"/>
    <w:rsid w:val="002C11CB"/>
    <w:rsid w:val="002C3AB0"/>
    <w:rsid w:val="002C5E81"/>
    <w:rsid w:val="002C6148"/>
    <w:rsid w:val="002C6C19"/>
    <w:rsid w:val="002C7CDC"/>
    <w:rsid w:val="002D0C60"/>
    <w:rsid w:val="002D1296"/>
    <w:rsid w:val="002D15CA"/>
    <w:rsid w:val="002D170F"/>
    <w:rsid w:val="002D210F"/>
    <w:rsid w:val="002D2183"/>
    <w:rsid w:val="002D22EF"/>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81B"/>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04B"/>
    <w:rsid w:val="002F5EA6"/>
    <w:rsid w:val="002F6332"/>
    <w:rsid w:val="002F6B8B"/>
    <w:rsid w:val="002F7A2E"/>
    <w:rsid w:val="00300022"/>
    <w:rsid w:val="00300081"/>
    <w:rsid w:val="0030037D"/>
    <w:rsid w:val="0030083D"/>
    <w:rsid w:val="00300FA3"/>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E4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746"/>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C20"/>
    <w:rsid w:val="00333540"/>
    <w:rsid w:val="003341BE"/>
    <w:rsid w:val="003343E5"/>
    <w:rsid w:val="00334933"/>
    <w:rsid w:val="00334A4B"/>
    <w:rsid w:val="0033506E"/>
    <w:rsid w:val="003355BD"/>
    <w:rsid w:val="00335896"/>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5E5F"/>
    <w:rsid w:val="00356C61"/>
    <w:rsid w:val="00356DD7"/>
    <w:rsid w:val="0035796E"/>
    <w:rsid w:val="00357D7E"/>
    <w:rsid w:val="00360890"/>
    <w:rsid w:val="00360C3C"/>
    <w:rsid w:val="00360D93"/>
    <w:rsid w:val="00361524"/>
    <w:rsid w:val="00364651"/>
    <w:rsid w:val="00365468"/>
    <w:rsid w:val="0036686E"/>
    <w:rsid w:val="003668E0"/>
    <w:rsid w:val="0036730E"/>
    <w:rsid w:val="003718D1"/>
    <w:rsid w:val="003718DA"/>
    <w:rsid w:val="003725A3"/>
    <w:rsid w:val="0037281A"/>
    <w:rsid w:val="00372B87"/>
    <w:rsid w:val="0037331C"/>
    <w:rsid w:val="003735B3"/>
    <w:rsid w:val="00373795"/>
    <w:rsid w:val="00373DB4"/>
    <w:rsid w:val="0037450D"/>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1B4"/>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47EA"/>
    <w:rsid w:val="003950BE"/>
    <w:rsid w:val="003957A0"/>
    <w:rsid w:val="00395E77"/>
    <w:rsid w:val="003962A2"/>
    <w:rsid w:val="003964D3"/>
    <w:rsid w:val="00397BA7"/>
    <w:rsid w:val="003A01B1"/>
    <w:rsid w:val="003A1230"/>
    <w:rsid w:val="003A1CA1"/>
    <w:rsid w:val="003A420A"/>
    <w:rsid w:val="003A4E67"/>
    <w:rsid w:val="003A57B3"/>
    <w:rsid w:val="003A602F"/>
    <w:rsid w:val="003A6122"/>
    <w:rsid w:val="003A6BC9"/>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76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349"/>
    <w:rsid w:val="003E455B"/>
    <w:rsid w:val="003E5084"/>
    <w:rsid w:val="003E5267"/>
    <w:rsid w:val="003E5856"/>
    <w:rsid w:val="003E585C"/>
    <w:rsid w:val="003E604F"/>
    <w:rsid w:val="003E612A"/>
    <w:rsid w:val="003E6533"/>
    <w:rsid w:val="003E67BD"/>
    <w:rsid w:val="003E7351"/>
    <w:rsid w:val="003E7EE6"/>
    <w:rsid w:val="003F04A2"/>
    <w:rsid w:val="003F04B6"/>
    <w:rsid w:val="003F0CD6"/>
    <w:rsid w:val="003F122B"/>
    <w:rsid w:val="003F2B84"/>
    <w:rsid w:val="003F2E80"/>
    <w:rsid w:val="003F2F44"/>
    <w:rsid w:val="003F3145"/>
    <w:rsid w:val="003F396B"/>
    <w:rsid w:val="003F56DC"/>
    <w:rsid w:val="003F6A36"/>
    <w:rsid w:val="003F6A65"/>
    <w:rsid w:val="003F6E22"/>
    <w:rsid w:val="003F6FD9"/>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6E5"/>
    <w:rsid w:val="004079AF"/>
    <w:rsid w:val="004110CF"/>
    <w:rsid w:val="004112B2"/>
    <w:rsid w:val="004117D1"/>
    <w:rsid w:val="004122E7"/>
    <w:rsid w:val="0041240A"/>
    <w:rsid w:val="004128B9"/>
    <w:rsid w:val="00412ED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1FD"/>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2FA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0B0"/>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493"/>
    <w:rsid w:val="004B3C13"/>
    <w:rsid w:val="004B41A5"/>
    <w:rsid w:val="004B479F"/>
    <w:rsid w:val="004B5379"/>
    <w:rsid w:val="004B54C1"/>
    <w:rsid w:val="004B5C29"/>
    <w:rsid w:val="004B5F92"/>
    <w:rsid w:val="004B6FE3"/>
    <w:rsid w:val="004B7AA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2DC2"/>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4399"/>
    <w:rsid w:val="00514409"/>
    <w:rsid w:val="00514635"/>
    <w:rsid w:val="00514CE8"/>
    <w:rsid w:val="00514DCF"/>
    <w:rsid w:val="0051607B"/>
    <w:rsid w:val="00516087"/>
    <w:rsid w:val="0051638B"/>
    <w:rsid w:val="00516900"/>
    <w:rsid w:val="0051741D"/>
    <w:rsid w:val="00517ADA"/>
    <w:rsid w:val="00517E98"/>
    <w:rsid w:val="00520D03"/>
    <w:rsid w:val="005212F0"/>
    <w:rsid w:val="00521A87"/>
    <w:rsid w:val="00521DF1"/>
    <w:rsid w:val="005225FF"/>
    <w:rsid w:val="005227AE"/>
    <w:rsid w:val="005229A9"/>
    <w:rsid w:val="0052598E"/>
    <w:rsid w:val="00526FE5"/>
    <w:rsid w:val="005273A5"/>
    <w:rsid w:val="005277C1"/>
    <w:rsid w:val="005308A0"/>
    <w:rsid w:val="0053146B"/>
    <w:rsid w:val="00531FE8"/>
    <w:rsid w:val="005327F3"/>
    <w:rsid w:val="005328E4"/>
    <w:rsid w:val="0053297D"/>
    <w:rsid w:val="00533122"/>
    <w:rsid w:val="00534D31"/>
    <w:rsid w:val="00534E6C"/>
    <w:rsid w:val="0053501C"/>
    <w:rsid w:val="0053549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DB4"/>
    <w:rsid w:val="00550F6F"/>
    <w:rsid w:val="005511A4"/>
    <w:rsid w:val="00551C5C"/>
    <w:rsid w:val="0055214D"/>
    <w:rsid w:val="005525A6"/>
    <w:rsid w:val="005528E8"/>
    <w:rsid w:val="00552966"/>
    <w:rsid w:val="00552A92"/>
    <w:rsid w:val="00552A94"/>
    <w:rsid w:val="00553818"/>
    <w:rsid w:val="00553F9F"/>
    <w:rsid w:val="0055596C"/>
    <w:rsid w:val="00555F16"/>
    <w:rsid w:val="00556D9A"/>
    <w:rsid w:val="00557226"/>
    <w:rsid w:val="00560298"/>
    <w:rsid w:val="00560A80"/>
    <w:rsid w:val="00560DB7"/>
    <w:rsid w:val="005611BE"/>
    <w:rsid w:val="0056329E"/>
    <w:rsid w:val="00563EA4"/>
    <w:rsid w:val="005648C0"/>
    <w:rsid w:val="00564A56"/>
    <w:rsid w:val="00564EB3"/>
    <w:rsid w:val="00565A8F"/>
    <w:rsid w:val="005660DD"/>
    <w:rsid w:val="00567182"/>
    <w:rsid w:val="00567C03"/>
    <w:rsid w:val="0057079C"/>
    <w:rsid w:val="00570968"/>
    <w:rsid w:val="00570DE0"/>
    <w:rsid w:val="00572024"/>
    <w:rsid w:val="00572789"/>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3EF7"/>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0E3"/>
    <w:rsid w:val="005A08BA"/>
    <w:rsid w:val="005A09C8"/>
    <w:rsid w:val="005A0E99"/>
    <w:rsid w:val="005A1A87"/>
    <w:rsid w:val="005A1B80"/>
    <w:rsid w:val="005A1F16"/>
    <w:rsid w:val="005A2575"/>
    <w:rsid w:val="005A2838"/>
    <w:rsid w:val="005A3B31"/>
    <w:rsid w:val="005A410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1A9"/>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315"/>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1B02"/>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053D"/>
    <w:rsid w:val="00661EF1"/>
    <w:rsid w:val="00662118"/>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879FC"/>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2060"/>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348A"/>
    <w:rsid w:val="006C46C1"/>
    <w:rsid w:val="006C4D66"/>
    <w:rsid w:val="006C57F6"/>
    <w:rsid w:val="006C601C"/>
    <w:rsid w:val="006C6335"/>
    <w:rsid w:val="006C79EA"/>
    <w:rsid w:val="006D0374"/>
    <w:rsid w:val="006D1319"/>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D7ECE"/>
    <w:rsid w:val="006E19DB"/>
    <w:rsid w:val="006E23E0"/>
    <w:rsid w:val="006E3728"/>
    <w:rsid w:val="006E37C1"/>
    <w:rsid w:val="006E451E"/>
    <w:rsid w:val="006E4DE7"/>
    <w:rsid w:val="006E663D"/>
    <w:rsid w:val="006E68A7"/>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C11"/>
    <w:rsid w:val="00704FAA"/>
    <w:rsid w:val="00705637"/>
    <w:rsid w:val="00705A39"/>
    <w:rsid w:val="00705F4F"/>
    <w:rsid w:val="007062E7"/>
    <w:rsid w:val="00706AC9"/>
    <w:rsid w:val="00706C21"/>
    <w:rsid w:val="00706E99"/>
    <w:rsid w:val="0070771C"/>
    <w:rsid w:val="0070793F"/>
    <w:rsid w:val="007100BB"/>
    <w:rsid w:val="0071086C"/>
    <w:rsid w:val="007109FF"/>
    <w:rsid w:val="00711DC3"/>
    <w:rsid w:val="00711E14"/>
    <w:rsid w:val="00712563"/>
    <w:rsid w:val="00713367"/>
    <w:rsid w:val="007138B1"/>
    <w:rsid w:val="007141AC"/>
    <w:rsid w:val="00714626"/>
    <w:rsid w:val="007152B4"/>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3471"/>
    <w:rsid w:val="00724C4F"/>
    <w:rsid w:val="00724C79"/>
    <w:rsid w:val="00724D95"/>
    <w:rsid w:val="007265C9"/>
    <w:rsid w:val="00726DF6"/>
    <w:rsid w:val="00726E27"/>
    <w:rsid w:val="007273D5"/>
    <w:rsid w:val="00730011"/>
    <w:rsid w:val="007308D9"/>
    <w:rsid w:val="00730F77"/>
    <w:rsid w:val="00731215"/>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4428"/>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4F07"/>
    <w:rsid w:val="00775000"/>
    <w:rsid w:val="007759DB"/>
    <w:rsid w:val="0077709F"/>
    <w:rsid w:val="00777433"/>
    <w:rsid w:val="00777716"/>
    <w:rsid w:val="00777810"/>
    <w:rsid w:val="00777E54"/>
    <w:rsid w:val="00777EE1"/>
    <w:rsid w:val="007802D5"/>
    <w:rsid w:val="00780643"/>
    <w:rsid w:val="00780690"/>
    <w:rsid w:val="00781089"/>
    <w:rsid w:val="007811DF"/>
    <w:rsid w:val="0078124B"/>
    <w:rsid w:val="00781348"/>
    <w:rsid w:val="00781BBD"/>
    <w:rsid w:val="00781C58"/>
    <w:rsid w:val="00781F40"/>
    <w:rsid w:val="0078254A"/>
    <w:rsid w:val="007826F0"/>
    <w:rsid w:val="00782896"/>
    <w:rsid w:val="00783015"/>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0E0"/>
    <w:rsid w:val="007927B8"/>
    <w:rsid w:val="007931C8"/>
    <w:rsid w:val="007940E3"/>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25F"/>
    <w:rsid w:val="007B2F86"/>
    <w:rsid w:val="007B3436"/>
    <w:rsid w:val="007B3459"/>
    <w:rsid w:val="007B3D65"/>
    <w:rsid w:val="007B43DE"/>
    <w:rsid w:val="007B4500"/>
    <w:rsid w:val="007B4CC8"/>
    <w:rsid w:val="007B541D"/>
    <w:rsid w:val="007B5A10"/>
    <w:rsid w:val="007B6C79"/>
    <w:rsid w:val="007C0B91"/>
    <w:rsid w:val="007C0FA3"/>
    <w:rsid w:val="007C142B"/>
    <w:rsid w:val="007C1963"/>
    <w:rsid w:val="007C2103"/>
    <w:rsid w:val="007C23B7"/>
    <w:rsid w:val="007C2BC6"/>
    <w:rsid w:val="007C3494"/>
    <w:rsid w:val="007C40E1"/>
    <w:rsid w:val="007C4769"/>
    <w:rsid w:val="007C5E02"/>
    <w:rsid w:val="007C6B8C"/>
    <w:rsid w:val="007C7341"/>
    <w:rsid w:val="007D0460"/>
    <w:rsid w:val="007D09C5"/>
    <w:rsid w:val="007D0D07"/>
    <w:rsid w:val="007D2EB9"/>
    <w:rsid w:val="007D3071"/>
    <w:rsid w:val="007D313A"/>
    <w:rsid w:val="007D3A87"/>
    <w:rsid w:val="007D422A"/>
    <w:rsid w:val="007D5B60"/>
    <w:rsid w:val="007D5CF0"/>
    <w:rsid w:val="007D684B"/>
    <w:rsid w:val="007D71B3"/>
    <w:rsid w:val="007D72B7"/>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35B1"/>
    <w:rsid w:val="00803E49"/>
    <w:rsid w:val="008042E6"/>
    <w:rsid w:val="0080434A"/>
    <w:rsid w:val="0080526E"/>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1"/>
    <w:rsid w:val="00842527"/>
    <w:rsid w:val="008427CA"/>
    <w:rsid w:val="008431F2"/>
    <w:rsid w:val="00843685"/>
    <w:rsid w:val="00843690"/>
    <w:rsid w:val="00843D98"/>
    <w:rsid w:val="00843DBD"/>
    <w:rsid w:val="008449AB"/>
    <w:rsid w:val="00844B42"/>
    <w:rsid w:val="00845CDA"/>
    <w:rsid w:val="008461CB"/>
    <w:rsid w:val="00846617"/>
    <w:rsid w:val="008470DC"/>
    <w:rsid w:val="00850DA4"/>
    <w:rsid w:val="00854170"/>
    <w:rsid w:val="00854A0F"/>
    <w:rsid w:val="00854FE5"/>
    <w:rsid w:val="00855488"/>
    <w:rsid w:val="0085598E"/>
    <w:rsid w:val="00855E2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5A0F"/>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B7C"/>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5CD"/>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1A8"/>
    <w:rsid w:val="008B49D9"/>
    <w:rsid w:val="008B5226"/>
    <w:rsid w:val="008B556A"/>
    <w:rsid w:val="008B676C"/>
    <w:rsid w:val="008C0B12"/>
    <w:rsid w:val="008C1F52"/>
    <w:rsid w:val="008C3261"/>
    <w:rsid w:val="008C37D6"/>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6F2"/>
    <w:rsid w:val="008D0C0B"/>
    <w:rsid w:val="008D10A1"/>
    <w:rsid w:val="008D27C5"/>
    <w:rsid w:val="008D3944"/>
    <w:rsid w:val="008D3CDC"/>
    <w:rsid w:val="008D519D"/>
    <w:rsid w:val="008D5649"/>
    <w:rsid w:val="008D5998"/>
    <w:rsid w:val="008D6367"/>
    <w:rsid w:val="008D6BF0"/>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6C4"/>
    <w:rsid w:val="008F6AAB"/>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652F"/>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3C61"/>
    <w:rsid w:val="00964524"/>
    <w:rsid w:val="009645C5"/>
    <w:rsid w:val="009649EA"/>
    <w:rsid w:val="00964C67"/>
    <w:rsid w:val="00965BA7"/>
    <w:rsid w:val="009679F3"/>
    <w:rsid w:val="00967A11"/>
    <w:rsid w:val="00967EC5"/>
    <w:rsid w:val="009714E8"/>
    <w:rsid w:val="009720F1"/>
    <w:rsid w:val="00973534"/>
    <w:rsid w:val="009739A1"/>
    <w:rsid w:val="00973CC5"/>
    <w:rsid w:val="009749C0"/>
    <w:rsid w:val="00974EA7"/>
    <w:rsid w:val="00975C2E"/>
    <w:rsid w:val="00975FEA"/>
    <w:rsid w:val="00976A27"/>
    <w:rsid w:val="00980FE6"/>
    <w:rsid w:val="009813FB"/>
    <w:rsid w:val="009830F8"/>
    <w:rsid w:val="009831D4"/>
    <w:rsid w:val="009831EB"/>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D50"/>
    <w:rsid w:val="009A3E2C"/>
    <w:rsid w:val="009A58FD"/>
    <w:rsid w:val="009A5ADD"/>
    <w:rsid w:val="009A5CEA"/>
    <w:rsid w:val="009A67C5"/>
    <w:rsid w:val="009A6F81"/>
    <w:rsid w:val="009A78D9"/>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A1A"/>
    <w:rsid w:val="009D7520"/>
    <w:rsid w:val="009D7524"/>
    <w:rsid w:val="009D76E8"/>
    <w:rsid w:val="009E1379"/>
    <w:rsid w:val="009E16AA"/>
    <w:rsid w:val="009E1DAF"/>
    <w:rsid w:val="009E247A"/>
    <w:rsid w:val="009E249E"/>
    <w:rsid w:val="009E27E8"/>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1D61"/>
    <w:rsid w:val="009F212F"/>
    <w:rsid w:val="009F2C98"/>
    <w:rsid w:val="009F2EC3"/>
    <w:rsid w:val="009F331B"/>
    <w:rsid w:val="009F371A"/>
    <w:rsid w:val="009F38C8"/>
    <w:rsid w:val="009F4A98"/>
    <w:rsid w:val="009F595D"/>
    <w:rsid w:val="009F598E"/>
    <w:rsid w:val="009F64C7"/>
    <w:rsid w:val="009F788E"/>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4B3"/>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AF7"/>
    <w:rsid w:val="00A31B79"/>
    <w:rsid w:val="00A347AF"/>
    <w:rsid w:val="00A34962"/>
    <w:rsid w:val="00A35D6C"/>
    <w:rsid w:val="00A35E37"/>
    <w:rsid w:val="00A3743E"/>
    <w:rsid w:val="00A3784D"/>
    <w:rsid w:val="00A40132"/>
    <w:rsid w:val="00A402B9"/>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0606"/>
    <w:rsid w:val="00A51134"/>
    <w:rsid w:val="00A5124B"/>
    <w:rsid w:val="00A51349"/>
    <w:rsid w:val="00A51DFB"/>
    <w:rsid w:val="00A5234E"/>
    <w:rsid w:val="00A52417"/>
    <w:rsid w:val="00A5270C"/>
    <w:rsid w:val="00A52E0B"/>
    <w:rsid w:val="00A53610"/>
    <w:rsid w:val="00A5380C"/>
    <w:rsid w:val="00A53EF5"/>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AA8"/>
    <w:rsid w:val="00A70DC5"/>
    <w:rsid w:val="00A71388"/>
    <w:rsid w:val="00A7186A"/>
    <w:rsid w:val="00A71893"/>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6E0C"/>
    <w:rsid w:val="00AD70C0"/>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35B"/>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492F"/>
    <w:rsid w:val="00B04BDF"/>
    <w:rsid w:val="00B04EF6"/>
    <w:rsid w:val="00B05032"/>
    <w:rsid w:val="00B050A3"/>
    <w:rsid w:val="00B0702C"/>
    <w:rsid w:val="00B0742C"/>
    <w:rsid w:val="00B109D6"/>
    <w:rsid w:val="00B110AE"/>
    <w:rsid w:val="00B1164E"/>
    <w:rsid w:val="00B12560"/>
    <w:rsid w:val="00B13566"/>
    <w:rsid w:val="00B137ED"/>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274"/>
    <w:rsid w:val="00B47386"/>
    <w:rsid w:val="00B474CD"/>
    <w:rsid w:val="00B478A9"/>
    <w:rsid w:val="00B47D29"/>
    <w:rsid w:val="00B5095B"/>
    <w:rsid w:val="00B5097A"/>
    <w:rsid w:val="00B5151C"/>
    <w:rsid w:val="00B51C66"/>
    <w:rsid w:val="00B52A68"/>
    <w:rsid w:val="00B5307D"/>
    <w:rsid w:val="00B533F7"/>
    <w:rsid w:val="00B5359C"/>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4C8"/>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315"/>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8BC"/>
    <w:rsid w:val="00B91A6C"/>
    <w:rsid w:val="00B91AD5"/>
    <w:rsid w:val="00B922DB"/>
    <w:rsid w:val="00B929D3"/>
    <w:rsid w:val="00B92B5D"/>
    <w:rsid w:val="00B93A0D"/>
    <w:rsid w:val="00B93D1D"/>
    <w:rsid w:val="00B948CB"/>
    <w:rsid w:val="00B950B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527"/>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6176"/>
    <w:rsid w:val="00BB68FC"/>
    <w:rsid w:val="00BB6B2E"/>
    <w:rsid w:val="00BB77D2"/>
    <w:rsid w:val="00BC036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3A60"/>
    <w:rsid w:val="00C13B0A"/>
    <w:rsid w:val="00C1452F"/>
    <w:rsid w:val="00C1477E"/>
    <w:rsid w:val="00C1508C"/>
    <w:rsid w:val="00C1517D"/>
    <w:rsid w:val="00C158E8"/>
    <w:rsid w:val="00C16448"/>
    <w:rsid w:val="00C16758"/>
    <w:rsid w:val="00C16855"/>
    <w:rsid w:val="00C16AB7"/>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342"/>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BC"/>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0A40"/>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69CD"/>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7F0"/>
    <w:rsid w:val="00CD7828"/>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6B65"/>
    <w:rsid w:val="00CF71A4"/>
    <w:rsid w:val="00CF785C"/>
    <w:rsid w:val="00CF7924"/>
    <w:rsid w:val="00D00BE8"/>
    <w:rsid w:val="00D00F99"/>
    <w:rsid w:val="00D0161E"/>
    <w:rsid w:val="00D02275"/>
    <w:rsid w:val="00D0275F"/>
    <w:rsid w:val="00D02D21"/>
    <w:rsid w:val="00D038C8"/>
    <w:rsid w:val="00D03B67"/>
    <w:rsid w:val="00D043FB"/>
    <w:rsid w:val="00D0458A"/>
    <w:rsid w:val="00D04D62"/>
    <w:rsid w:val="00D04F48"/>
    <w:rsid w:val="00D066ED"/>
    <w:rsid w:val="00D068C0"/>
    <w:rsid w:val="00D0695B"/>
    <w:rsid w:val="00D06CF8"/>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276E"/>
    <w:rsid w:val="00D235D8"/>
    <w:rsid w:val="00D23980"/>
    <w:rsid w:val="00D23EA3"/>
    <w:rsid w:val="00D24997"/>
    <w:rsid w:val="00D25203"/>
    <w:rsid w:val="00D2544D"/>
    <w:rsid w:val="00D256D5"/>
    <w:rsid w:val="00D2679E"/>
    <w:rsid w:val="00D27750"/>
    <w:rsid w:val="00D27BBF"/>
    <w:rsid w:val="00D30831"/>
    <w:rsid w:val="00D30F15"/>
    <w:rsid w:val="00D3108A"/>
    <w:rsid w:val="00D315B2"/>
    <w:rsid w:val="00D31FBD"/>
    <w:rsid w:val="00D3220B"/>
    <w:rsid w:val="00D334B1"/>
    <w:rsid w:val="00D34CF9"/>
    <w:rsid w:val="00D34F90"/>
    <w:rsid w:val="00D35ABA"/>
    <w:rsid w:val="00D35F3A"/>
    <w:rsid w:val="00D372D1"/>
    <w:rsid w:val="00D376FD"/>
    <w:rsid w:val="00D37E6C"/>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086"/>
    <w:rsid w:val="00D478CC"/>
    <w:rsid w:val="00D47942"/>
    <w:rsid w:val="00D50762"/>
    <w:rsid w:val="00D510D9"/>
    <w:rsid w:val="00D51238"/>
    <w:rsid w:val="00D52132"/>
    <w:rsid w:val="00D540C3"/>
    <w:rsid w:val="00D555EE"/>
    <w:rsid w:val="00D56244"/>
    <w:rsid w:val="00D57042"/>
    <w:rsid w:val="00D57897"/>
    <w:rsid w:val="00D578BE"/>
    <w:rsid w:val="00D60B17"/>
    <w:rsid w:val="00D61660"/>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BC"/>
    <w:rsid w:val="00D823C7"/>
    <w:rsid w:val="00D823E0"/>
    <w:rsid w:val="00D828B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737"/>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EB5"/>
    <w:rsid w:val="00DC1FAE"/>
    <w:rsid w:val="00DC2DDD"/>
    <w:rsid w:val="00DC3C9B"/>
    <w:rsid w:val="00DC400D"/>
    <w:rsid w:val="00DC4FDE"/>
    <w:rsid w:val="00DC5E7D"/>
    <w:rsid w:val="00DC6CF2"/>
    <w:rsid w:val="00DC71FA"/>
    <w:rsid w:val="00DC781D"/>
    <w:rsid w:val="00DC7A4B"/>
    <w:rsid w:val="00DD04D3"/>
    <w:rsid w:val="00DD0553"/>
    <w:rsid w:val="00DD077F"/>
    <w:rsid w:val="00DD099A"/>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5A91"/>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042"/>
    <w:rsid w:val="00E12726"/>
    <w:rsid w:val="00E139AE"/>
    <w:rsid w:val="00E1405F"/>
    <w:rsid w:val="00E1474E"/>
    <w:rsid w:val="00E14D75"/>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26528"/>
    <w:rsid w:val="00E313F2"/>
    <w:rsid w:val="00E31CEC"/>
    <w:rsid w:val="00E31E17"/>
    <w:rsid w:val="00E31E27"/>
    <w:rsid w:val="00E3257F"/>
    <w:rsid w:val="00E32FC3"/>
    <w:rsid w:val="00E341C3"/>
    <w:rsid w:val="00E348F4"/>
    <w:rsid w:val="00E34B59"/>
    <w:rsid w:val="00E34F24"/>
    <w:rsid w:val="00E35E64"/>
    <w:rsid w:val="00E40199"/>
    <w:rsid w:val="00E41382"/>
    <w:rsid w:val="00E41538"/>
    <w:rsid w:val="00E415DF"/>
    <w:rsid w:val="00E4177F"/>
    <w:rsid w:val="00E4387C"/>
    <w:rsid w:val="00E43EA7"/>
    <w:rsid w:val="00E4435F"/>
    <w:rsid w:val="00E44402"/>
    <w:rsid w:val="00E4466D"/>
    <w:rsid w:val="00E45223"/>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3C3F"/>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35"/>
    <w:rsid w:val="00E90FE6"/>
    <w:rsid w:val="00E91009"/>
    <w:rsid w:val="00E912B0"/>
    <w:rsid w:val="00E91CB1"/>
    <w:rsid w:val="00E924BE"/>
    <w:rsid w:val="00E940EA"/>
    <w:rsid w:val="00E94A76"/>
    <w:rsid w:val="00E94A8D"/>
    <w:rsid w:val="00E952D3"/>
    <w:rsid w:val="00E952DE"/>
    <w:rsid w:val="00E954C1"/>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6A28"/>
    <w:rsid w:val="00EA7249"/>
    <w:rsid w:val="00EA7B32"/>
    <w:rsid w:val="00EA7C06"/>
    <w:rsid w:val="00EB06CF"/>
    <w:rsid w:val="00EB1BED"/>
    <w:rsid w:val="00EB1E54"/>
    <w:rsid w:val="00EB24E0"/>
    <w:rsid w:val="00EB3F1B"/>
    <w:rsid w:val="00EB42BD"/>
    <w:rsid w:val="00EB5853"/>
    <w:rsid w:val="00EB5998"/>
    <w:rsid w:val="00EB5C61"/>
    <w:rsid w:val="00EB6BFD"/>
    <w:rsid w:val="00EB6DD6"/>
    <w:rsid w:val="00EB7298"/>
    <w:rsid w:val="00EB72D2"/>
    <w:rsid w:val="00EC0875"/>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6B98"/>
    <w:rsid w:val="00EC7A38"/>
    <w:rsid w:val="00ED0F12"/>
    <w:rsid w:val="00ED18D6"/>
    <w:rsid w:val="00ED1B63"/>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7A3"/>
    <w:rsid w:val="00EF0B4B"/>
    <w:rsid w:val="00EF0C55"/>
    <w:rsid w:val="00EF130E"/>
    <w:rsid w:val="00EF331E"/>
    <w:rsid w:val="00EF3434"/>
    <w:rsid w:val="00EF4023"/>
    <w:rsid w:val="00EF56FE"/>
    <w:rsid w:val="00EF5903"/>
    <w:rsid w:val="00EF5C7D"/>
    <w:rsid w:val="00EF5E80"/>
    <w:rsid w:val="00EF61CE"/>
    <w:rsid w:val="00EF6722"/>
    <w:rsid w:val="00EF67F3"/>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5D75"/>
    <w:rsid w:val="00F16569"/>
    <w:rsid w:val="00F16D47"/>
    <w:rsid w:val="00F17251"/>
    <w:rsid w:val="00F2080F"/>
    <w:rsid w:val="00F20FA8"/>
    <w:rsid w:val="00F22BA6"/>
    <w:rsid w:val="00F23534"/>
    <w:rsid w:val="00F23B27"/>
    <w:rsid w:val="00F2407E"/>
    <w:rsid w:val="00F2501A"/>
    <w:rsid w:val="00F25A5B"/>
    <w:rsid w:val="00F25B65"/>
    <w:rsid w:val="00F2650C"/>
    <w:rsid w:val="00F2657A"/>
    <w:rsid w:val="00F26B2A"/>
    <w:rsid w:val="00F26D3C"/>
    <w:rsid w:val="00F27608"/>
    <w:rsid w:val="00F3035D"/>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4C80"/>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501"/>
    <w:rsid w:val="00F815F5"/>
    <w:rsid w:val="00F82C66"/>
    <w:rsid w:val="00F83220"/>
    <w:rsid w:val="00F8359B"/>
    <w:rsid w:val="00F84555"/>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40F"/>
    <w:rsid w:val="00F96657"/>
    <w:rsid w:val="00F966B3"/>
    <w:rsid w:val="00F96D09"/>
    <w:rsid w:val="00F96E84"/>
    <w:rsid w:val="00F97690"/>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0AB"/>
    <w:rsid w:val="00FB0475"/>
    <w:rsid w:val="00FB081C"/>
    <w:rsid w:val="00FB0C98"/>
    <w:rsid w:val="00FB109F"/>
    <w:rsid w:val="00FB1257"/>
    <w:rsid w:val="00FB18C3"/>
    <w:rsid w:val="00FB1C13"/>
    <w:rsid w:val="00FB1C43"/>
    <w:rsid w:val="00FB22CC"/>
    <w:rsid w:val="00FB26E0"/>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4EE"/>
    <w:rsid w:val="00FD25C1"/>
    <w:rsid w:val="00FD44A0"/>
    <w:rsid w:val="00FD4702"/>
    <w:rsid w:val="00FD703A"/>
    <w:rsid w:val="00FD7E42"/>
    <w:rsid w:val="00FE0326"/>
    <w:rsid w:val="00FE0783"/>
    <w:rsid w:val="00FE1065"/>
    <w:rsid w:val="00FE10CA"/>
    <w:rsid w:val="00FE2AC6"/>
    <w:rsid w:val="00FE37DB"/>
    <w:rsid w:val="00FE3EDE"/>
    <w:rsid w:val="00FE42A1"/>
    <w:rsid w:val="00FE45EE"/>
    <w:rsid w:val="00FE4A4B"/>
    <w:rsid w:val="00FE52FE"/>
    <w:rsid w:val="00FE7616"/>
    <w:rsid w:val="00FE7A15"/>
    <w:rsid w:val="00FE7A18"/>
    <w:rsid w:val="00FF01D3"/>
    <w:rsid w:val="00FF0890"/>
    <w:rsid w:val="00FF1102"/>
    <w:rsid w:val="00FF1290"/>
    <w:rsid w:val="00FF2484"/>
    <w:rsid w:val="00FF33F1"/>
    <w:rsid w:val="00FF3AA4"/>
    <w:rsid w:val="00FF429F"/>
    <w:rsid w:val="00FF472D"/>
    <w:rsid w:val="00FF49A6"/>
    <w:rsid w:val="00FF4D17"/>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380E"/>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231309013">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023824037">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54467148">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794129856">
      <w:bodyDiv w:val="1"/>
      <w:marLeft w:val="0"/>
      <w:marRight w:val="0"/>
      <w:marTop w:val="0"/>
      <w:marBottom w:val="0"/>
      <w:divBdr>
        <w:top w:val="none" w:sz="0" w:space="0" w:color="auto"/>
        <w:left w:val="none" w:sz="0" w:space="0" w:color="auto"/>
        <w:bottom w:val="none" w:sz="0" w:space="0" w:color="auto"/>
        <w:right w:val="none" w:sz="0" w:space="0" w:color="auto"/>
      </w:divBdr>
    </w:div>
    <w:div w:id="1802962384">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889028531">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000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academic/registrar/UUPCinfo/UUPCNov13-17/ScannedSigs/Piano%20Proficiency%20requirement.pdf" TargetMode="External"/><Relationship Id="rId18" Type="http://schemas.openxmlformats.org/officeDocument/2006/relationships/hyperlink" Target="http://www.fau.edu/academic/registrar/UUPCinfo/UUPCNov13-17/MVK%201112%20Syllabus.docx" TargetMode="External"/><Relationship Id="rId26" Type="http://schemas.openxmlformats.org/officeDocument/2006/relationships/hyperlink" Target="http://www.fau.edu/academic/registrar/UUPCinfo/UUPCApr3-17/LIN3003form.pdf" TargetMode="External"/><Relationship Id="rId39" Type="http://schemas.openxmlformats.org/officeDocument/2006/relationships/hyperlink" Target="http://www.fau.edu/academic/registrar/UUPCinfo/UUPCNov13-17/ScannedSigs/BSBiology-MSEnvironmental.pdf" TargetMode="External"/><Relationship Id="rId21" Type="http://schemas.openxmlformats.org/officeDocument/2006/relationships/hyperlink" Target="http://www.fau.edu/academic/registrar/UUPCinfo/UUPCNov13-17/MVK%202121%20Syllabus.docx" TargetMode="External"/><Relationship Id="rId34" Type="http://schemas.openxmlformats.org/officeDocument/2006/relationships/hyperlink" Target="http://www.fau.edu/academic/registrar/UUPCinfo/UUPCNov13-17/MUM%204665%20Syllabus.docx" TargetMode="External"/><Relationship Id="rId42" Type="http://schemas.openxmlformats.org/officeDocument/2006/relationships/hyperlink" Target="http://www.fau.edu/academic/registrar/UUPCinfo/UUPCNov13-17/CAP%203321%20URCC%20approval.pdf" TargetMode="External"/><Relationship Id="rId47" Type="http://schemas.openxmlformats.org/officeDocument/2006/relationships/hyperlink" Target="http://www.fau.edu/academic/registrar/UUPCinfo/UUPCNov13-17/MAN%204320%20Syllabus.docx" TargetMode="External"/><Relationship Id="rId50" Type="http://schemas.openxmlformats.org/officeDocument/2006/relationships/hyperlink" Target="http://www.fau.edu/academic/registrar/UUPCinfo/UUPCNov13-17/HFT4453%20Syllabus.doc" TargetMode="External"/><Relationship Id="rId55" Type="http://schemas.openxmlformats.org/officeDocument/2006/relationships/hyperlink" Target="http://www.fau.edu/ufsgov/calendar.php" TargetMode="External"/><Relationship Id="rId7" Type="http://schemas.openxmlformats.org/officeDocument/2006/relationships/endnotes" Target="endnotes.xml"/><Relationship Id="rId12" Type="http://schemas.openxmlformats.org/officeDocument/2006/relationships/hyperlink" Target="http://www.fau.edu/academic/registrar/UUPCinfo/UUPCNov13-17/ENG%204910%20URCC%20approval.doc" TargetMode="External"/><Relationship Id="rId17" Type="http://schemas.openxmlformats.org/officeDocument/2006/relationships/hyperlink" Target="http://www.fau.edu/academic/registrar/UUPCinfo/UUPCApr3-17/LIN3003form.pdf" TargetMode="External"/><Relationship Id="rId25" Type="http://schemas.openxmlformats.org/officeDocument/2006/relationships/hyperlink" Target="http://www.fau.edu/academic/registrar/UUPCinfo/UUPCNov13-17/ScannedSigs/MVK3173.pdf" TargetMode="External"/><Relationship Id="rId33" Type="http://schemas.openxmlformats.org/officeDocument/2006/relationships/hyperlink" Target="http://www.fau.edu/academic/registrar/UUPCinfo/UUPCApr3-17/LIN3003form.pdf" TargetMode="External"/><Relationship Id="rId38" Type="http://schemas.openxmlformats.org/officeDocument/2006/relationships/hyperlink" Target="http://www.fau.edu/academic/registrar/UUPCinfo/UUPCNov13-17/MUS%204812%20Theatre%20support.pdf" TargetMode="External"/><Relationship Id="rId46" Type="http://schemas.openxmlformats.org/officeDocument/2006/relationships/hyperlink" Target="http://www.fau.edu/academic/registrar/UUPCinfo/UUPCOct16-17/SignedForms/GEB3213.pdf" TargetMode="External"/><Relationship Id="rId2" Type="http://schemas.openxmlformats.org/officeDocument/2006/relationships/numbering" Target="numbering.xml"/><Relationship Id="rId16" Type="http://schemas.openxmlformats.org/officeDocument/2006/relationships/hyperlink" Target="http://www.fau.edu/academic/registrar/UUPCinfo/UUPCNov13-17/ScannedSigs/MVK1112.pdf" TargetMode="External"/><Relationship Id="rId20" Type="http://schemas.openxmlformats.org/officeDocument/2006/relationships/hyperlink" Target="http://www.fau.edu/academic/registrar/UUPCinfo/UUPCApr3-17/LIN3003form.pdf" TargetMode="External"/><Relationship Id="rId29" Type="http://schemas.openxmlformats.org/officeDocument/2006/relationships/hyperlink" Target="http://www.fau.edu/academic/registrar/UUPCinfo/UUPCApr3-17/LIN3003form.pdf" TargetMode="External"/><Relationship Id="rId41" Type="http://schemas.openxmlformats.org/officeDocument/2006/relationships/hyperlink" Target="http://www.fau.edu/academic/registrar/UUPCinfo/UUPCNov13-17/CAP%203321%20syllabus.docx" TargetMode="External"/><Relationship Id="rId54" Type="http://schemas.openxmlformats.org/officeDocument/2006/relationships/hyperlink" Target="http://www.fau.edu/ufsgov/steering-committe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Nov13-17/ENG4910explanation.docx" TargetMode="External"/><Relationship Id="rId24" Type="http://schemas.openxmlformats.org/officeDocument/2006/relationships/hyperlink" Target="http://www.fau.edu/academic/registrar/UUPCinfo/UUPCNov13-17/MVK%202122%20Syllabus.docx" TargetMode="External"/><Relationship Id="rId32" Type="http://schemas.openxmlformats.org/officeDocument/2006/relationships/hyperlink" Target="http://www.fau.edu/academic/registrar/UUPCinfo/UUPCNov13-17/ScannedSigs/MUM4665.pdf" TargetMode="External"/><Relationship Id="rId37" Type="http://schemas.openxmlformats.org/officeDocument/2006/relationships/hyperlink" Target="http://www.fau.edu/academic/registrar/UUPCinfo/UUPCNov13-17/MUS%204812%20Syllabus.docx" TargetMode="External"/><Relationship Id="rId40" Type="http://schemas.openxmlformats.org/officeDocument/2006/relationships/hyperlink" Target="http://www.fau.edu/academic/registrar/UUPCinfo/UUPCNov13-17/ScannedSigs/CAP3321.pdf" TargetMode="External"/><Relationship Id="rId45" Type="http://schemas.openxmlformats.org/officeDocument/2006/relationships/hyperlink" Target="http://www.fau.edu/academic/registrar/UUPCinfo/UUPCNov13-17/ScannedSigs/MAN4320.pdf" TargetMode="External"/><Relationship Id="rId53" Type="http://schemas.openxmlformats.org/officeDocument/2006/relationships/hyperlink" Target="http://libguides.fau.edu/scholarlycommunication/OAWeek2017"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u.edu/academic/registrar/UUPCinfo/UUPCNov13-17/MVK%201111%20Syllabus.docx" TargetMode="External"/><Relationship Id="rId23" Type="http://schemas.openxmlformats.org/officeDocument/2006/relationships/hyperlink" Target="http://www.fau.edu/academic/registrar/UUPCinfo/UUPCApr3-17/LIN3003form.pdf" TargetMode="External"/><Relationship Id="rId28" Type="http://schemas.openxmlformats.org/officeDocument/2006/relationships/hyperlink" Target="http://www.fau.edu/academic/registrar/UUPCinfo/UUPCNov13-17/ScannedSigs/MUM4642.pdf" TargetMode="External"/><Relationship Id="rId36" Type="http://schemas.openxmlformats.org/officeDocument/2006/relationships/hyperlink" Target="http://www.fau.edu/academic/registrar/UUPCinfo/UUPCApr3-17/LIN3003form.pdf" TargetMode="External"/><Relationship Id="rId49" Type="http://schemas.openxmlformats.org/officeDocument/2006/relationships/hyperlink" Target="http://www.fau.edu/academic/registrar/UUPCinfo/UUPCOct16-17/SignedForms/GEB3213.pdf" TargetMode="External"/><Relationship Id="rId57" Type="http://schemas.openxmlformats.org/officeDocument/2006/relationships/fontTable" Target="fontTable.xml"/><Relationship Id="rId10" Type="http://schemas.openxmlformats.org/officeDocument/2006/relationships/hyperlink" Target="http://www.fau.edu/academic/registrar/UUPCinfo/UUPCNov13-17/ENG4910Syllabus.docx" TargetMode="External"/><Relationship Id="rId19" Type="http://schemas.openxmlformats.org/officeDocument/2006/relationships/hyperlink" Target="http://www.fau.edu/academic/registrar/UUPCinfo/UUPCNov13-17/ScannedSigs/MVK2121.pdf" TargetMode="External"/><Relationship Id="rId31" Type="http://schemas.openxmlformats.org/officeDocument/2006/relationships/hyperlink" Target="http://www.fau.edu/academic/registrar/UUPCinfo/UUPCNov13-17/MUM%204642%20SCMS%20support.pdf" TargetMode="External"/><Relationship Id="rId44" Type="http://schemas.openxmlformats.org/officeDocument/2006/relationships/hyperlink" Target="http://www.fau.edu/academic/registrar/UUPCinfo/UUPCNov13-17/ScannedSigs/ENT4930.pdf" TargetMode="External"/><Relationship Id="rId52" Type="http://schemas.openxmlformats.org/officeDocument/2006/relationships/hyperlink" Target="http://www.fau.edu/academic/registrar/UUPCinfo/UUPCNov13-17/ENV4072syll.doc" TargetMode="External"/><Relationship Id="rId4" Type="http://schemas.openxmlformats.org/officeDocument/2006/relationships/settings" Target="settings.xml"/><Relationship Id="rId9" Type="http://schemas.openxmlformats.org/officeDocument/2006/relationships/hyperlink" Target="http://www.fau.edu/academic/registrar/UUPCinfo/UUPCNov13-17/ScannedSigs/ENG4910.pdf" TargetMode="External"/><Relationship Id="rId14" Type="http://schemas.openxmlformats.org/officeDocument/2006/relationships/hyperlink" Target="http://www.fau.edu/academic/registrar/UUPCinfo/UUPCNov13-17/ScannedSigs/MVK1111.pdf" TargetMode="External"/><Relationship Id="rId22" Type="http://schemas.openxmlformats.org/officeDocument/2006/relationships/hyperlink" Target="http://www.fau.edu/academic/registrar/UUPCinfo/UUPCNov13-17/ScannedSigs/MVK2122.pdf" TargetMode="External"/><Relationship Id="rId27" Type="http://schemas.openxmlformats.org/officeDocument/2006/relationships/hyperlink" Target="http://www.fau.edu/academic/registrar/UUPCinfo/UUPCNov13-17/MVK%203173%20Syllabus.docx" TargetMode="External"/><Relationship Id="rId30" Type="http://schemas.openxmlformats.org/officeDocument/2006/relationships/hyperlink" Target="http://www.fau.edu/academic/registrar/UUPCinfo/UUPCNov13-17/MUM%204642%20Syllabus.docx" TargetMode="External"/><Relationship Id="rId35" Type="http://schemas.openxmlformats.org/officeDocument/2006/relationships/hyperlink" Target="http://www.fau.edu/academic/registrar/UUPCinfo/UUPCNov13-17/ScannedSigs/MUS4812.pdf" TargetMode="External"/><Relationship Id="rId43" Type="http://schemas.openxmlformats.org/officeDocument/2006/relationships/hyperlink" Target="http://www.fau.edu/academic/registrar/UUPCinfo/UUPCNov13-17/ScannedSigs/MgmtMajor.pdf" TargetMode="External"/><Relationship Id="rId48" Type="http://schemas.openxmlformats.org/officeDocument/2006/relationships/hyperlink" Target="http://www.fau.edu/academic/registrar/UUPCinfo/UUPCNov13-17/ScannedSigs/HFT4453.pdf" TargetMode="External"/><Relationship Id="rId56" Type="http://schemas.openxmlformats.org/officeDocument/2006/relationships/footer" Target="footer1.xml"/><Relationship Id="rId8" Type="http://schemas.openxmlformats.org/officeDocument/2006/relationships/hyperlink" Target="http://www.fau.edu/academic/registrar/UUPCinfo/UUPCNov13-17/Civic%20Literacy.pdf" TargetMode="External"/><Relationship Id="rId51" Type="http://schemas.openxmlformats.org/officeDocument/2006/relationships/hyperlink" Target="http://www.fau.edu/academic/registrar/UUPCinfo/UUPCNov13-17/ScannedSigs/ENV4072.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11A9D-9B2E-46F0-BC99-662F7617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4</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13</cp:revision>
  <cp:lastPrinted>2017-08-25T14:54:00Z</cp:lastPrinted>
  <dcterms:created xsi:type="dcterms:W3CDTF">2017-11-28T20:24:00Z</dcterms:created>
  <dcterms:modified xsi:type="dcterms:W3CDTF">2017-12-05T19:23:00Z</dcterms:modified>
</cp:coreProperties>
</file>