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BB" w:rsidRPr="00DC6D94" w:rsidRDefault="003D5ABB" w:rsidP="003D5ABB">
      <w:pPr>
        <w:spacing w:after="0" w:line="240" w:lineRule="auto"/>
        <w:jc w:val="center"/>
        <w:rPr>
          <w:b/>
        </w:rPr>
      </w:pPr>
      <w:r w:rsidRPr="00DC6D94">
        <w:rPr>
          <w:b/>
        </w:rPr>
        <w:t>University Undergraduate Programs Committee (UUPC)             Minutes –</w:t>
      </w:r>
      <w:r w:rsidR="00496E0A">
        <w:rPr>
          <w:b/>
        </w:rPr>
        <w:t xml:space="preserve"> </w:t>
      </w:r>
      <w:r w:rsidR="00920A6B">
        <w:rPr>
          <w:b/>
        </w:rPr>
        <w:t>September 4</w:t>
      </w:r>
      <w:r w:rsidR="006258F7">
        <w:rPr>
          <w:b/>
        </w:rPr>
        <w:t>, 2015</w:t>
      </w:r>
    </w:p>
    <w:p w:rsidR="003D5ABB" w:rsidRDefault="003D5ABB" w:rsidP="003D5ABB">
      <w:pPr>
        <w:spacing w:after="0" w:line="240" w:lineRule="auto"/>
      </w:pPr>
    </w:p>
    <w:p w:rsidR="003D5ABB" w:rsidRDefault="003D5ABB" w:rsidP="003D5ABB">
      <w:pPr>
        <w:spacing w:after="0" w:line="240" w:lineRule="auto"/>
      </w:pPr>
      <w:r w:rsidRPr="00DC6D94">
        <w:rPr>
          <w:b/>
        </w:rPr>
        <w:t xml:space="preserve">Members present: </w:t>
      </w:r>
      <w:r w:rsidRPr="00DC6D94">
        <w:t>Chair</w:t>
      </w:r>
      <w:r w:rsidRPr="00DC6D94">
        <w:rPr>
          <w:b/>
        </w:rPr>
        <w:t xml:space="preserve"> </w:t>
      </w:r>
      <w:r w:rsidRPr="00DC6D94">
        <w:t xml:space="preserve">Jerry Haky, SC; </w:t>
      </w:r>
      <w:r w:rsidR="00CF6D17">
        <w:t>Marina Banchetti and</w:t>
      </w:r>
      <w:r w:rsidR="00F56DDA">
        <w:t xml:space="preserve"> James Cunningham</w:t>
      </w:r>
      <w:r w:rsidRPr="00DC6D94">
        <w:t xml:space="preserve">, AL; </w:t>
      </w:r>
      <w:r w:rsidR="00593A5E" w:rsidRPr="00624AEF">
        <w:t>Ethlyn Williams</w:t>
      </w:r>
      <w:r w:rsidR="00624AEF" w:rsidRPr="00624AEF">
        <w:t xml:space="preserve">, BA; </w:t>
      </w:r>
      <w:r w:rsidR="004B5379">
        <w:t>Ellen Ryan</w:t>
      </w:r>
      <w:r w:rsidR="00F56DDA">
        <w:t xml:space="preserve"> on behalf of Bruce Arneklev</w:t>
      </w:r>
      <w:r w:rsidR="00B35DB7">
        <w:t>, CDSI</w:t>
      </w:r>
      <w:r w:rsidR="001C1C63">
        <w:t xml:space="preserve">; </w:t>
      </w:r>
      <w:r w:rsidR="00624AEF">
        <w:t xml:space="preserve">Peggy Goldstein, ED; </w:t>
      </w:r>
      <w:r w:rsidR="00C83C3F">
        <w:t>Dan Meeroff,</w:t>
      </w:r>
      <w:r>
        <w:t xml:space="preserve"> EG; </w:t>
      </w:r>
      <w:r w:rsidR="00F56DDA">
        <w:t>Jacqueline Fewkes, HC</w:t>
      </w:r>
      <w:r w:rsidR="00582982" w:rsidRPr="00582982">
        <w:t>;</w:t>
      </w:r>
      <w:r w:rsidR="00582982">
        <w:rPr>
          <w:b/>
        </w:rPr>
        <w:t xml:space="preserve"> </w:t>
      </w:r>
      <w:r w:rsidR="008924CE">
        <w:t>Katherine Chadwell</w:t>
      </w:r>
      <w:r w:rsidR="00CF2BD4" w:rsidRPr="00CF2BD4">
        <w:t>, NU</w:t>
      </w:r>
      <w:r w:rsidR="00CF2BD4">
        <w:t xml:space="preserve">; </w:t>
      </w:r>
      <w:r w:rsidR="00913D21">
        <w:t xml:space="preserve">Dean Edward Pratt, </w:t>
      </w:r>
      <w:r w:rsidRPr="00DC6D94">
        <w:t xml:space="preserve">Undergraduate Studies; Maria Jennings and Nilce Maldonado, Registrar’s Office. </w:t>
      </w:r>
    </w:p>
    <w:p w:rsidR="00C60473" w:rsidRDefault="00C60473" w:rsidP="003F56DC">
      <w:pPr>
        <w:spacing w:after="0" w:line="240" w:lineRule="auto"/>
      </w:pPr>
    </w:p>
    <w:p w:rsidR="007062E7" w:rsidRDefault="00E03A01" w:rsidP="003F56DC">
      <w:pPr>
        <w:spacing w:after="0" w:line="240" w:lineRule="auto"/>
      </w:pPr>
      <w:r w:rsidRPr="00E03A01">
        <w:rPr>
          <w:b/>
        </w:rPr>
        <w:t>Guest</w:t>
      </w:r>
      <w:r w:rsidR="00D57042">
        <w:rPr>
          <w:b/>
        </w:rPr>
        <w:t>s</w:t>
      </w:r>
      <w:r w:rsidR="0094772E" w:rsidRPr="00E03A01">
        <w:rPr>
          <w:b/>
        </w:rPr>
        <w:t>:</w:t>
      </w:r>
      <w:r w:rsidR="0094772E">
        <w:t xml:space="preserve"> </w:t>
      </w:r>
      <w:r w:rsidR="00CF6D17" w:rsidRPr="00CF6D17">
        <w:t xml:space="preserve">Mary Ann Gosser, Chair, University Honors Council; </w:t>
      </w:r>
      <w:r w:rsidR="008E46AC">
        <w:t>Cathy Meschievitz</w:t>
      </w:r>
      <w:r w:rsidR="0094772E">
        <w:t xml:space="preserve">, </w:t>
      </w:r>
      <w:r w:rsidR="008E46AC">
        <w:t>Director</w:t>
      </w:r>
      <w:r w:rsidR="00CF6D17">
        <w:t xml:space="preserve"> of International Programs</w:t>
      </w:r>
      <w:r w:rsidR="008611DD">
        <w:t>;</w:t>
      </w:r>
      <w:r w:rsidR="00CF6D17">
        <w:t xml:space="preserve"> </w:t>
      </w:r>
      <w:r w:rsidR="007D6BF0">
        <w:t>Diana Mistova-Boneva, Associate</w:t>
      </w:r>
      <w:r w:rsidR="00CF6D17" w:rsidRPr="00CF6D17">
        <w:t xml:space="preserve"> Professor o</w:t>
      </w:r>
      <w:r w:rsidR="00CF6D17">
        <w:t>f</w:t>
      </w:r>
      <w:r w:rsidR="00CF6D17" w:rsidRPr="00CF6D17">
        <w:t xml:space="preserve"> Urban and Regional Planning;</w:t>
      </w:r>
      <w:r w:rsidR="00CF6D17">
        <w:t xml:space="preserve"> </w:t>
      </w:r>
      <w:r w:rsidR="00B72AC6">
        <w:t>Myriam R</w:t>
      </w:r>
      <w:r w:rsidR="00CF6D17">
        <w:t xml:space="preserve">uthenberg, Associate Professor of </w:t>
      </w:r>
      <w:r w:rsidR="00B72AC6">
        <w:t>Languages, Linguistics and Comparative Literature</w:t>
      </w:r>
      <w:r w:rsidR="00724C79">
        <w:t>;</w:t>
      </w:r>
      <w:r w:rsidR="00E313F2">
        <w:t xml:space="preserve"> </w:t>
      </w:r>
      <w:r w:rsidR="00FF7D90">
        <w:t>Debra Szabo</w:t>
      </w:r>
      <w:r w:rsidR="00005401">
        <w:t>,</w:t>
      </w:r>
      <w:r w:rsidR="00A661E6">
        <w:t xml:space="preserve"> Provost’s Office</w:t>
      </w:r>
      <w:r w:rsidR="00CF6D17">
        <w:t xml:space="preserve">; </w:t>
      </w:r>
      <w:r w:rsidR="00CF6D17" w:rsidRPr="00CF6D17">
        <w:t>Tania Tucker, Assistant Director of International Programs</w:t>
      </w:r>
      <w:r w:rsidR="00A661E6">
        <w:t>.</w:t>
      </w:r>
      <w:r w:rsidR="00C11577">
        <w:t xml:space="preserve"> </w:t>
      </w:r>
    </w:p>
    <w:p w:rsidR="00F578CA" w:rsidRDefault="00F578CA" w:rsidP="003F56DC">
      <w:pPr>
        <w:spacing w:after="0" w:line="240" w:lineRule="auto"/>
      </w:pPr>
    </w:p>
    <w:p w:rsidR="00A8491A" w:rsidRDefault="00A8491A" w:rsidP="003F56DC">
      <w:pPr>
        <w:spacing w:after="0" w:line="240" w:lineRule="auto"/>
      </w:pPr>
      <w:r w:rsidRPr="00A8491A">
        <w:rPr>
          <w:b/>
        </w:rPr>
        <w:t>Absent:</w:t>
      </w:r>
      <w:r>
        <w:t xml:space="preserve"> Alyse Ergood, Library.</w:t>
      </w:r>
    </w:p>
    <w:p w:rsidR="00A8491A" w:rsidRDefault="00A8491A" w:rsidP="003F56DC">
      <w:pPr>
        <w:spacing w:after="0" w:line="240" w:lineRule="auto"/>
      </w:pPr>
    </w:p>
    <w:p w:rsidR="003D5ABB" w:rsidRDefault="003F56DC" w:rsidP="007009E4">
      <w:pPr>
        <w:spacing w:after="0" w:line="240" w:lineRule="auto"/>
      </w:pPr>
      <w:r w:rsidRPr="00DC6D94">
        <w:t xml:space="preserve">Chair Jerry Haky </w:t>
      </w:r>
      <w:r w:rsidR="00F63111">
        <w:t>called the meeting</w:t>
      </w:r>
      <w:r w:rsidRPr="00DC6D94">
        <w:t xml:space="preserve"> to order at </w:t>
      </w:r>
      <w:r w:rsidR="00AB3920">
        <w:t>10:0</w:t>
      </w:r>
      <w:r w:rsidR="00C55A21">
        <w:t>3</w:t>
      </w:r>
      <w:r w:rsidR="00B60F0E">
        <w:t xml:space="preserve"> </w:t>
      </w:r>
      <w:r w:rsidR="00022D1B">
        <w:t>a.m.</w:t>
      </w:r>
    </w:p>
    <w:p w:rsidR="00724D95" w:rsidRDefault="00724D95" w:rsidP="007009E4">
      <w:pPr>
        <w:spacing w:after="0" w:line="240" w:lineRule="auto"/>
      </w:pPr>
    </w:p>
    <w:p w:rsidR="00DA1D47" w:rsidRPr="007C23B7" w:rsidRDefault="00724D95" w:rsidP="00DA1D47">
      <w:pPr>
        <w:pStyle w:val="ListParagraph"/>
        <w:numPr>
          <w:ilvl w:val="0"/>
          <w:numId w:val="2"/>
        </w:numPr>
        <w:spacing w:after="0" w:line="240" w:lineRule="auto"/>
        <w:rPr>
          <w:rFonts w:eastAsia="Times New Roman"/>
          <w:b/>
          <w:bCs/>
          <w:iCs/>
          <w:caps/>
        </w:rPr>
      </w:pPr>
      <w:r w:rsidRPr="00DC6D94">
        <w:rPr>
          <w:rFonts w:eastAsia="Times New Roman"/>
          <w:b/>
          <w:bCs/>
          <w:iCs/>
          <w:caps/>
        </w:rPr>
        <w:t>Minutes and Announcements/Discussion</w:t>
      </w:r>
    </w:p>
    <w:p w:rsidR="00AD75DE" w:rsidRPr="00467985" w:rsidRDefault="00AD75DE" w:rsidP="00467985">
      <w:pPr>
        <w:spacing w:after="0" w:line="240" w:lineRule="auto"/>
        <w:rPr>
          <w:rFonts w:eastAsia="Times New Roman"/>
          <w:bCs/>
          <w:iCs/>
          <w:caps/>
        </w:rPr>
      </w:pPr>
    </w:p>
    <w:p w:rsidR="0012482C" w:rsidRDefault="0012482C" w:rsidP="00EC548E">
      <w:pPr>
        <w:pStyle w:val="ListParagraph"/>
        <w:numPr>
          <w:ilvl w:val="0"/>
          <w:numId w:val="21"/>
        </w:numPr>
        <w:spacing w:after="0" w:line="240" w:lineRule="auto"/>
        <w:rPr>
          <w:rFonts w:eastAsia="Times New Roman"/>
          <w:b/>
          <w:bCs/>
          <w:iCs/>
          <w:caps/>
        </w:rPr>
      </w:pPr>
      <w:r>
        <w:rPr>
          <w:rFonts w:eastAsia="Times New Roman"/>
          <w:b/>
          <w:bCs/>
          <w:iCs/>
          <w:caps/>
        </w:rPr>
        <w:t xml:space="preserve">ELECTION OF UUPC CHAIR: </w:t>
      </w:r>
      <w:r w:rsidRPr="00DC6D94">
        <w:t xml:space="preserve">The </w:t>
      </w:r>
      <w:r>
        <w:t>UUPC unanimously re-elected Jerry Haky to serve as chair for 2015-2016.</w:t>
      </w:r>
    </w:p>
    <w:p w:rsidR="0012482C" w:rsidRDefault="0012482C" w:rsidP="0012482C">
      <w:pPr>
        <w:pStyle w:val="ListParagraph"/>
        <w:spacing w:after="0" w:line="240" w:lineRule="auto"/>
        <w:ind w:left="1080"/>
        <w:rPr>
          <w:rFonts w:eastAsia="Times New Roman"/>
          <w:b/>
          <w:bCs/>
          <w:iCs/>
          <w:caps/>
        </w:rPr>
      </w:pPr>
    </w:p>
    <w:p w:rsidR="00EC548E" w:rsidRPr="00EC548E" w:rsidRDefault="004F013C" w:rsidP="00EC548E">
      <w:pPr>
        <w:pStyle w:val="ListParagraph"/>
        <w:numPr>
          <w:ilvl w:val="0"/>
          <w:numId w:val="21"/>
        </w:numPr>
        <w:spacing w:after="0" w:line="240" w:lineRule="auto"/>
        <w:rPr>
          <w:rFonts w:eastAsia="Times New Roman"/>
          <w:b/>
          <w:bCs/>
          <w:iCs/>
          <w:caps/>
        </w:rPr>
      </w:pPr>
      <w:r w:rsidRPr="00DA1D47">
        <w:rPr>
          <w:rFonts w:eastAsia="Times New Roman"/>
          <w:b/>
          <w:bCs/>
          <w:iCs/>
          <w:caps/>
        </w:rPr>
        <w:t>m</w:t>
      </w:r>
      <w:r w:rsidR="00D64188" w:rsidRPr="00DA1D47">
        <w:rPr>
          <w:rFonts w:eastAsia="Times New Roman"/>
          <w:b/>
          <w:bCs/>
          <w:iCs/>
          <w:caps/>
        </w:rPr>
        <w:t>INUTES</w:t>
      </w:r>
      <w:r w:rsidR="00724D95" w:rsidRPr="00DA1D47">
        <w:rPr>
          <w:rFonts w:eastAsia="Times New Roman"/>
          <w:b/>
          <w:bCs/>
          <w:iCs/>
          <w:caps/>
        </w:rPr>
        <w:t xml:space="preserve">: </w:t>
      </w:r>
      <w:r w:rsidR="00724D95" w:rsidRPr="00DC6D94">
        <w:t xml:space="preserve">The minutes of the </w:t>
      </w:r>
      <w:r w:rsidR="002674A4">
        <w:t>April 24</w:t>
      </w:r>
      <w:r w:rsidR="00913D21">
        <w:t>,</w:t>
      </w:r>
      <w:r w:rsidR="00D068C0">
        <w:t xml:space="preserve"> 2015</w:t>
      </w:r>
      <w:r w:rsidR="007826F0">
        <w:t xml:space="preserve"> </w:t>
      </w:r>
      <w:r w:rsidR="00724D95" w:rsidRPr="00DC6D94">
        <w:t xml:space="preserve">meeting were </w:t>
      </w:r>
      <w:r w:rsidR="007A5243">
        <w:t>approved.</w:t>
      </w:r>
      <w:r w:rsidR="00DA1D47">
        <w:t xml:space="preserve"> </w:t>
      </w:r>
    </w:p>
    <w:p w:rsidR="007A5243" w:rsidRPr="007A5243" w:rsidRDefault="007A5243" w:rsidP="007A5243">
      <w:pPr>
        <w:pStyle w:val="ListParagraph"/>
        <w:spacing w:after="0" w:line="240" w:lineRule="auto"/>
        <w:ind w:left="1080"/>
        <w:rPr>
          <w:rFonts w:eastAsia="Times New Roman"/>
          <w:b/>
          <w:bCs/>
          <w:iCs/>
          <w:caps/>
        </w:rPr>
      </w:pPr>
    </w:p>
    <w:p w:rsidR="0042113B" w:rsidRPr="0042113B" w:rsidRDefault="00724D95" w:rsidP="0042113B">
      <w:pPr>
        <w:pStyle w:val="ListParagraph"/>
        <w:numPr>
          <w:ilvl w:val="0"/>
          <w:numId w:val="21"/>
        </w:numPr>
        <w:spacing w:after="0" w:line="240" w:lineRule="auto"/>
        <w:rPr>
          <w:rFonts w:eastAsia="Times New Roman"/>
          <w:b/>
          <w:bCs/>
          <w:iCs/>
          <w:caps/>
        </w:rPr>
      </w:pPr>
      <w:r w:rsidRPr="004F013C">
        <w:rPr>
          <w:rFonts w:eastAsia="Times New Roman"/>
          <w:b/>
          <w:bCs/>
          <w:iCs/>
          <w:caps/>
        </w:rPr>
        <w:t>announcements/discussion</w:t>
      </w:r>
    </w:p>
    <w:p w:rsidR="0042113B" w:rsidRPr="00BE5366" w:rsidRDefault="0042113B" w:rsidP="0042113B">
      <w:pPr>
        <w:pStyle w:val="ListParagraph"/>
        <w:numPr>
          <w:ilvl w:val="1"/>
          <w:numId w:val="2"/>
        </w:numPr>
        <w:spacing w:after="0" w:line="240" w:lineRule="auto"/>
        <w:rPr>
          <w:b/>
          <w:caps/>
        </w:rPr>
      </w:pPr>
      <w:r w:rsidRPr="00BE5366">
        <w:rPr>
          <w:b/>
        </w:rPr>
        <w:t>New UUPC Representative</w:t>
      </w:r>
      <w:r w:rsidR="00387561">
        <w:rPr>
          <w:b/>
        </w:rPr>
        <w:t>s</w:t>
      </w:r>
    </w:p>
    <w:p w:rsidR="0042113B" w:rsidRDefault="0042113B" w:rsidP="0042113B">
      <w:pPr>
        <w:spacing w:after="0" w:line="240" w:lineRule="auto"/>
        <w:ind w:left="1440"/>
      </w:pPr>
      <w:r>
        <w:t xml:space="preserve">Chair Jerry Haky welcomed </w:t>
      </w:r>
      <w:r w:rsidR="00D7454D">
        <w:t xml:space="preserve">the new </w:t>
      </w:r>
      <w:r w:rsidR="0015342D">
        <w:t xml:space="preserve">committee representatives: Jacqueline Fewkes from the </w:t>
      </w:r>
      <w:r w:rsidR="00D7454D">
        <w:t xml:space="preserve">Honors </w:t>
      </w:r>
      <w:r w:rsidR="0015342D">
        <w:t xml:space="preserve">College, </w:t>
      </w:r>
      <w:r w:rsidR="00D7454D">
        <w:t xml:space="preserve">James Cunningham </w:t>
      </w:r>
      <w:r w:rsidR="0015342D">
        <w:t xml:space="preserve">from the </w:t>
      </w:r>
      <w:r w:rsidR="00D7454D">
        <w:t>College of Arts and Letters</w:t>
      </w:r>
      <w:r w:rsidR="00824171">
        <w:t xml:space="preserve"> and Bruce Arneklev </w:t>
      </w:r>
      <w:r w:rsidR="0015342D">
        <w:t xml:space="preserve">from </w:t>
      </w:r>
      <w:r w:rsidR="00D7454D">
        <w:t xml:space="preserve">the </w:t>
      </w:r>
      <w:r w:rsidR="00CF6D17">
        <w:t xml:space="preserve">College for </w:t>
      </w:r>
      <w:r w:rsidR="00D7454D">
        <w:t>D</w:t>
      </w:r>
      <w:r w:rsidR="00CF6D17">
        <w:t>esign and Social Inquiry</w:t>
      </w:r>
      <w:r w:rsidR="00D7454D">
        <w:t xml:space="preserve">. </w:t>
      </w:r>
    </w:p>
    <w:p w:rsidR="0042113B" w:rsidRPr="0042113B" w:rsidRDefault="0042113B" w:rsidP="0042113B">
      <w:pPr>
        <w:spacing w:after="0" w:line="240" w:lineRule="auto"/>
        <w:rPr>
          <w:rFonts w:eastAsia="Times New Roman"/>
          <w:b/>
          <w:bCs/>
          <w:iCs/>
          <w:caps/>
        </w:rPr>
      </w:pPr>
    </w:p>
    <w:p w:rsidR="00BE5366" w:rsidRPr="00387561" w:rsidRDefault="00BE5366" w:rsidP="00BE5366">
      <w:pPr>
        <w:pStyle w:val="ListParagraph"/>
        <w:numPr>
          <w:ilvl w:val="1"/>
          <w:numId w:val="2"/>
        </w:numPr>
        <w:spacing w:after="0" w:line="240" w:lineRule="auto"/>
        <w:rPr>
          <w:b/>
        </w:rPr>
      </w:pPr>
      <w:r w:rsidRPr="00387561">
        <w:rPr>
          <w:b/>
        </w:rPr>
        <w:t>Engineering tabled items</w:t>
      </w:r>
    </w:p>
    <w:p w:rsidR="002162A4" w:rsidRDefault="00133979" w:rsidP="008003CA">
      <w:pPr>
        <w:pStyle w:val="ListParagraph"/>
        <w:spacing w:after="0" w:line="240" w:lineRule="auto"/>
        <w:ind w:left="1440"/>
      </w:pPr>
      <w:r>
        <w:t xml:space="preserve">Chair Haky </w:t>
      </w:r>
      <w:r w:rsidR="005F1FE4">
        <w:t xml:space="preserve">mentioned that the </w:t>
      </w:r>
      <w:r w:rsidR="00CF6D17" w:rsidRPr="00CF6D17">
        <w:t xml:space="preserve">Steering </w:t>
      </w:r>
      <w:r w:rsidR="002162A4">
        <w:t xml:space="preserve">Committee </w:t>
      </w:r>
      <w:r w:rsidR="00CF6D17">
        <w:t xml:space="preserve">found </w:t>
      </w:r>
      <w:r w:rsidR="005F1FE4">
        <w:t>errors in</w:t>
      </w:r>
      <w:r w:rsidR="002162A4">
        <w:t xml:space="preserve"> the College of Engineering and Computer Science proposals submitted in April</w:t>
      </w:r>
      <w:r w:rsidR="005F1FE4">
        <w:t xml:space="preserve">. </w:t>
      </w:r>
      <w:r w:rsidR="002162A4">
        <w:t>The proposals involved changes to course titles, descriptions, prerequisites and corequisites for the Civil, Geomatics, Mechanical and Ocean Engineering programs.</w:t>
      </w:r>
      <w:r w:rsidR="00BE5366">
        <w:t xml:space="preserve"> However, </w:t>
      </w:r>
      <w:r w:rsidR="002162A4">
        <w:t>some of the program course tables extracted from the catalog to present the changes revealed that the Engineering programs still have some old courses in the catalog</w:t>
      </w:r>
      <w:r w:rsidR="00913D21">
        <w:t xml:space="preserve"> that need to be updated</w:t>
      </w:r>
      <w:r w:rsidR="002162A4">
        <w:t xml:space="preserve">. This includes the former Physics for Engineers course that should be replaced with the College of Science’s General Physics course due to the state’s common core mandate. </w:t>
      </w:r>
    </w:p>
    <w:p w:rsidR="002162A4" w:rsidRDefault="002162A4" w:rsidP="008003CA">
      <w:pPr>
        <w:pStyle w:val="ListParagraph"/>
        <w:spacing w:after="0" w:line="240" w:lineRule="auto"/>
        <w:ind w:left="1440"/>
      </w:pPr>
    </w:p>
    <w:p w:rsidR="008003CA" w:rsidRDefault="002162A4" w:rsidP="008003CA">
      <w:pPr>
        <w:pStyle w:val="ListParagraph"/>
        <w:spacing w:after="0" w:line="240" w:lineRule="auto"/>
        <w:ind w:left="1440"/>
      </w:pPr>
      <w:r>
        <w:t xml:space="preserve">Undergraduate Studies Dean Ed Pratt commented that </w:t>
      </w:r>
      <w:r w:rsidR="005A6473">
        <w:t>he is working with Physics on a resolution to the General Physics course that Engineering students must now take</w:t>
      </w:r>
      <w:r w:rsidR="0081729B">
        <w:t xml:space="preserve"> as well</w:t>
      </w:r>
      <w:r w:rsidR="005A6473">
        <w:t>. That course requires a credit change and a title change. With those two components, it will be acceptable for Engineering students. Engineering Representative Dan Meeroff</w:t>
      </w:r>
      <w:r w:rsidR="00B50BB7">
        <w:t xml:space="preserve"> </w:t>
      </w:r>
      <w:r w:rsidR="0081729B">
        <w:t>said</w:t>
      </w:r>
      <w:r w:rsidR="00B50BB7">
        <w:t xml:space="preserve"> the course requirements</w:t>
      </w:r>
      <w:r w:rsidR="0081729B">
        <w:t xml:space="preserve"> for the tabled proposals </w:t>
      </w:r>
      <w:r w:rsidR="00913D21">
        <w:t>will</w:t>
      </w:r>
      <w:r w:rsidR="00B50BB7">
        <w:t xml:space="preserve"> be reviewed and updated, but expressed that it is imperative for Engineering students to have the Physics course in place at </w:t>
      </w:r>
      <w:r w:rsidR="0081729B">
        <w:t>3</w:t>
      </w:r>
      <w:r w:rsidR="00B50BB7">
        <w:t xml:space="preserve"> credits in order to graduate with the correct amount of credits.</w:t>
      </w:r>
    </w:p>
    <w:p w:rsidR="007B3436" w:rsidRDefault="00B177E0" w:rsidP="00230BD5">
      <w:pPr>
        <w:spacing w:after="0" w:line="240" w:lineRule="auto"/>
      </w:pPr>
      <w:r>
        <w:tab/>
      </w:r>
      <w:r>
        <w:tab/>
      </w:r>
    </w:p>
    <w:p w:rsidR="00A7562E" w:rsidRPr="008B49D9" w:rsidRDefault="00252E2D" w:rsidP="00A7562E">
      <w:pPr>
        <w:pStyle w:val="ListParagraph"/>
        <w:numPr>
          <w:ilvl w:val="0"/>
          <w:numId w:val="2"/>
        </w:numPr>
        <w:spacing w:after="0" w:line="240" w:lineRule="auto"/>
        <w:rPr>
          <w:b/>
          <w:caps/>
        </w:rPr>
      </w:pPr>
      <w:r w:rsidRPr="00D64188">
        <w:rPr>
          <w:b/>
          <w:caps/>
        </w:rPr>
        <w:t>old business</w:t>
      </w:r>
    </w:p>
    <w:p w:rsidR="008B49D9" w:rsidRDefault="006865D3" w:rsidP="0067160C">
      <w:pPr>
        <w:pStyle w:val="ListParagraph"/>
        <w:numPr>
          <w:ilvl w:val="0"/>
          <w:numId w:val="4"/>
        </w:numPr>
        <w:spacing w:after="0" w:line="240" w:lineRule="auto"/>
        <w:ind w:left="1080"/>
        <w:rPr>
          <w:b/>
        </w:rPr>
      </w:pPr>
      <w:r>
        <w:rPr>
          <w:b/>
        </w:rPr>
        <w:t>College of Arts and Letters</w:t>
      </w:r>
    </w:p>
    <w:p w:rsidR="0094070B" w:rsidRDefault="001236D4" w:rsidP="0081729B">
      <w:pPr>
        <w:spacing w:after="0" w:line="240" w:lineRule="auto"/>
        <w:ind w:left="1080"/>
        <w:rPr>
          <w:b/>
        </w:rPr>
      </w:pPr>
      <w:r w:rsidRPr="004018EA">
        <w:rPr>
          <w:b/>
          <w:i/>
        </w:rPr>
        <w:t xml:space="preserve">New </w:t>
      </w:r>
      <w:r w:rsidR="0081729B" w:rsidRPr="004018EA">
        <w:rPr>
          <w:b/>
          <w:i/>
        </w:rPr>
        <w:t>Course</w:t>
      </w:r>
      <w:r w:rsidR="004018EA" w:rsidRPr="004018EA">
        <w:rPr>
          <w:b/>
          <w:i/>
        </w:rPr>
        <w:t xml:space="preserve"> – remains tabled</w:t>
      </w:r>
      <w:r w:rsidR="0081729B" w:rsidRPr="004018EA">
        <w:rPr>
          <w:b/>
        </w:rPr>
        <w:br/>
      </w:r>
      <w:r w:rsidR="0081729B">
        <w:rPr>
          <w:b/>
        </w:rPr>
        <w:t xml:space="preserve">SYP 4464 – </w:t>
      </w:r>
      <w:r>
        <w:rPr>
          <w:b/>
        </w:rPr>
        <w:t>Climate, Disaster and Society</w:t>
      </w:r>
      <w:r w:rsidR="00D8631F">
        <w:rPr>
          <w:b/>
        </w:rPr>
        <w:tab/>
      </w:r>
    </w:p>
    <w:p w:rsidR="00F51C00" w:rsidRDefault="0081729B" w:rsidP="00FD25C1">
      <w:pPr>
        <w:pStyle w:val="ListParagraph"/>
        <w:spacing w:after="0" w:line="240" w:lineRule="auto"/>
        <w:ind w:left="1080"/>
      </w:pPr>
      <w:r>
        <w:t xml:space="preserve">This course </w:t>
      </w:r>
      <w:r w:rsidR="00784BCE">
        <w:t>was initially tabled o</w:t>
      </w:r>
      <w:r>
        <w:t>n April 24 due to an approval memo required from G</w:t>
      </w:r>
      <w:r w:rsidR="00784BCE">
        <w:t>eoscience</w:t>
      </w:r>
      <w:r>
        <w:t>s</w:t>
      </w:r>
      <w:r w:rsidR="00784BCE">
        <w:t xml:space="preserve">. </w:t>
      </w:r>
      <w:r>
        <w:t xml:space="preserve">Arts and Letters Representative </w:t>
      </w:r>
      <w:r w:rsidR="004018EA">
        <w:t xml:space="preserve">Marina Banchetti </w:t>
      </w:r>
      <w:r>
        <w:t>indicated this approval is not yet received. At this</w:t>
      </w:r>
      <w:r w:rsidR="004018EA">
        <w:t xml:space="preserve"> meeting</w:t>
      </w:r>
      <w:r>
        <w:t xml:space="preserve">, </w:t>
      </w:r>
      <w:r w:rsidR="004018EA">
        <w:t>the Committee</w:t>
      </w:r>
      <w:r>
        <w:t xml:space="preserve"> determined that Sociology should also seek approval from the Center for Environmental Studies for this course. </w:t>
      </w:r>
      <w:r w:rsidR="004018EA">
        <w:t>Rep. Banchetti said she would share the information with the department.</w:t>
      </w:r>
    </w:p>
    <w:p w:rsidR="004018EA" w:rsidRDefault="004018EA" w:rsidP="00FD25C1">
      <w:pPr>
        <w:pStyle w:val="ListParagraph"/>
        <w:spacing w:after="0" w:line="240" w:lineRule="auto"/>
        <w:ind w:left="1080"/>
      </w:pPr>
    </w:p>
    <w:p w:rsidR="00CF07C9" w:rsidRDefault="00CF07C9" w:rsidP="00CF07C9">
      <w:pPr>
        <w:spacing w:after="0" w:line="240" w:lineRule="auto"/>
      </w:pPr>
    </w:p>
    <w:p w:rsidR="002D54D2" w:rsidRDefault="00CF07C9" w:rsidP="00CF07C9">
      <w:pPr>
        <w:pStyle w:val="ListParagraph"/>
        <w:numPr>
          <w:ilvl w:val="0"/>
          <w:numId w:val="4"/>
        </w:numPr>
        <w:spacing w:after="0" w:line="240" w:lineRule="auto"/>
        <w:ind w:left="1080"/>
        <w:rPr>
          <w:b/>
        </w:rPr>
      </w:pPr>
      <w:r>
        <w:rPr>
          <w:b/>
        </w:rPr>
        <w:lastRenderedPageBreak/>
        <w:t>Honors College</w:t>
      </w:r>
      <w:r w:rsidR="002D54D2">
        <w:rPr>
          <w:b/>
        </w:rPr>
        <w:t xml:space="preserve"> </w:t>
      </w:r>
      <w:r w:rsidR="004018EA">
        <w:rPr>
          <w:b/>
        </w:rPr>
        <w:br/>
      </w:r>
      <w:r w:rsidR="004018EA" w:rsidRPr="004018EA">
        <w:rPr>
          <w:b/>
          <w:i/>
        </w:rPr>
        <w:t>New Course – remains tabled</w:t>
      </w:r>
    </w:p>
    <w:p w:rsidR="00CF07C9" w:rsidRPr="004018EA" w:rsidRDefault="002D54D2" w:rsidP="004018EA">
      <w:pPr>
        <w:pStyle w:val="ListParagraph"/>
        <w:spacing w:after="0" w:line="240" w:lineRule="auto"/>
        <w:ind w:left="1080"/>
        <w:rPr>
          <w:b/>
        </w:rPr>
      </w:pPr>
      <w:r>
        <w:rPr>
          <w:b/>
        </w:rPr>
        <w:t xml:space="preserve">IDH 4890 </w:t>
      </w:r>
      <w:r w:rsidR="004018EA">
        <w:rPr>
          <w:b/>
        </w:rPr>
        <w:t xml:space="preserve">– </w:t>
      </w:r>
      <w:r w:rsidRPr="004018EA">
        <w:rPr>
          <w:b/>
        </w:rPr>
        <w:t>Honors Capstone in Medical Humanities</w:t>
      </w:r>
      <w:r w:rsidRPr="004018EA">
        <w:rPr>
          <w:b/>
        </w:rPr>
        <w:tab/>
      </w:r>
    </w:p>
    <w:p w:rsidR="00C8552A" w:rsidRDefault="009943EB" w:rsidP="00C8552A">
      <w:pPr>
        <w:pStyle w:val="ListParagraph"/>
        <w:spacing w:after="0" w:line="240" w:lineRule="auto"/>
        <w:ind w:left="1080"/>
        <w:rPr>
          <w:rFonts w:ascii="Calibri" w:hAnsi="Calibri"/>
        </w:rPr>
      </w:pPr>
      <w:r w:rsidRPr="009943EB">
        <w:rPr>
          <w:rFonts w:ascii="Calibri" w:hAnsi="Calibri"/>
        </w:rPr>
        <w:t xml:space="preserve">This item </w:t>
      </w:r>
      <w:r w:rsidR="00CD6F94">
        <w:rPr>
          <w:rFonts w:ascii="Calibri" w:hAnsi="Calibri"/>
        </w:rPr>
        <w:t xml:space="preserve">was initially tabled on March 27. </w:t>
      </w:r>
      <w:r w:rsidR="0059030E">
        <w:rPr>
          <w:rFonts w:ascii="Calibri" w:hAnsi="Calibri"/>
        </w:rPr>
        <w:t xml:space="preserve">Chair Haky confirmed that </w:t>
      </w:r>
      <w:r w:rsidR="00CD6F94">
        <w:rPr>
          <w:rFonts w:ascii="Calibri" w:hAnsi="Calibri"/>
        </w:rPr>
        <w:t>this course was approved by WAC, but the course still requires University Honors Council (UHC) approval. If the UHC approval is not received by the UUPC’s October meeting, this course will be withdrawn.</w:t>
      </w:r>
    </w:p>
    <w:p w:rsidR="008F6E5F" w:rsidRDefault="008F6E5F" w:rsidP="008F6E5F">
      <w:pPr>
        <w:spacing w:after="0" w:line="240" w:lineRule="auto"/>
        <w:rPr>
          <w:b/>
        </w:rPr>
      </w:pPr>
      <w:bookmarkStart w:id="0" w:name="_GoBack"/>
      <w:bookmarkEnd w:id="0"/>
    </w:p>
    <w:p w:rsidR="008F6E5F" w:rsidRDefault="008F6E5F" w:rsidP="008F6E5F">
      <w:pPr>
        <w:pStyle w:val="ListParagraph"/>
        <w:numPr>
          <w:ilvl w:val="0"/>
          <w:numId w:val="4"/>
        </w:numPr>
        <w:spacing w:after="0" w:line="240" w:lineRule="auto"/>
        <w:ind w:left="1080"/>
        <w:rPr>
          <w:b/>
        </w:rPr>
      </w:pPr>
      <w:r>
        <w:rPr>
          <w:b/>
        </w:rPr>
        <w:t>College of Science</w:t>
      </w:r>
    </w:p>
    <w:p w:rsidR="00913D21" w:rsidRPr="00913D21" w:rsidRDefault="00913D21" w:rsidP="00913D21">
      <w:pPr>
        <w:pStyle w:val="ListParagraph"/>
        <w:spacing w:after="0" w:line="240" w:lineRule="auto"/>
        <w:ind w:left="1080"/>
        <w:rPr>
          <w:b/>
          <w:i/>
        </w:rPr>
      </w:pPr>
      <w:r w:rsidRPr="00913D21">
        <w:rPr>
          <w:b/>
          <w:i/>
        </w:rPr>
        <w:t xml:space="preserve">New </w:t>
      </w:r>
      <w:r>
        <w:rPr>
          <w:b/>
          <w:i/>
        </w:rPr>
        <w:t>C</w:t>
      </w:r>
      <w:r w:rsidRPr="00913D21">
        <w:rPr>
          <w:b/>
          <w:i/>
        </w:rPr>
        <w:t xml:space="preserve">ourse </w:t>
      </w:r>
      <w:r>
        <w:rPr>
          <w:b/>
          <w:i/>
        </w:rPr>
        <w:t>–</w:t>
      </w:r>
      <w:r w:rsidRPr="00913D21">
        <w:rPr>
          <w:b/>
          <w:i/>
        </w:rPr>
        <w:t xml:space="preserve"> withdrawn</w:t>
      </w:r>
    </w:p>
    <w:p w:rsidR="00192E9B" w:rsidRPr="00913D21" w:rsidRDefault="00F16350" w:rsidP="00913D21">
      <w:pPr>
        <w:pStyle w:val="ListParagraph"/>
        <w:spacing w:after="0" w:line="240" w:lineRule="auto"/>
        <w:ind w:left="1080"/>
        <w:rPr>
          <w:b/>
        </w:rPr>
      </w:pPr>
      <w:r>
        <w:rPr>
          <w:b/>
        </w:rPr>
        <w:t xml:space="preserve">GIS 4036C </w:t>
      </w:r>
      <w:r w:rsidR="00913D21">
        <w:rPr>
          <w:b/>
        </w:rPr>
        <w:t xml:space="preserve">– </w:t>
      </w:r>
      <w:r w:rsidRPr="00913D21">
        <w:rPr>
          <w:b/>
        </w:rPr>
        <w:t>LiDAR</w:t>
      </w:r>
      <w:r w:rsidR="00192E9B" w:rsidRPr="00913D21">
        <w:rPr>
          <w:b/>
        </w:rPr>
        <w:t xml:space="preserve"> Remote Sensing</w:t>
      </w:r>
    </w:p>
    <w:p w:rsidR="00D10827" w:rsidRDefault="00AA697B" w:rsidP="00AA697B">
      <w:pPr>
        <w:pStyle w:val="ListParagraph"/>
        <w:spacing w:after="0" w:line="240" w:lineRule="auto"/>
        <w:ind w:left="1080"/>
      </w:pPr>
      <w:r>
        <w:t>This item was initially tabled on March 27</w:t>
      </w:r>
      <w:r w:rsidR="00CD6F94">
        <w:t xml:space="preserve"> and has remained tabled for the two meetings since because Science and Engineering have not been able to come to an agreement about it</w:t>
      </w:r>
      <w:r>
        <w:t xml:space="preserve">. </w:t>
      </w:r>
      <w:r w:rsidR="00CD6F94">
        <w:t>As of the April meeting, the UUPC made a motion to strongly recommend that the chairs of the two depar</w:t>
      </w:r>
      <w:r w:rsidR="00913D21">
        <w:t xml:space="preserve">tments in question meet </w:t>
      </w:r>
      <w:r w:rsidR="00CD6F94">
        <w:t xml:space="preserve">and provide a resolution. </w:t>
      </w:r>
      <w:r w:rsidR="00A2137E">
        <w:t>Engineering Rep. Meeroff commented that the two chairs met and asked the two faculty members wh</w:t>
      </w:r>
      <w:r w:rsidR="00913D21">
        <w:t>o are at an impasse to have a meeting. That has not occurred</w:t>
      </w:r>
      <w:r w:rsidR="00A2137E">
        <w:t xml:space="preserve">. Chair Haky </w:t>
      </w:r>
      <w:r w:rsidR="00913D21">
        <w:t xml:space="preserve">stressed the next step would be to get the </w:t>
      </w:r>
      <w:r w:rsidR="00A2137E">
        <w:t>two college deans involved</w:t>
      </w:r>
      <w:r w:rsidR="00913D21">
        <w:t xml:space="preserve"> and suggested that Dean Pratt initiate a meeting</w:t>
      </w:r>
      <w:r w:rsidR="00A2137E">
        <w:t xml:space="preserve">. </w:t>
      </w:r>
      <w:r w:rsidR="00913D21" w:rsidRPr="00913D21">
        <w:t>After another long discussion about this issue,</w:t>
      </w:r>
      <w:r w:rsidR="00913D21">
        <w:t xml:space="preserve"> t</w:t>
      </w:r>
      <w:r w:rsidR="00A2137E">
        <w:t>he Committee made a motion to withdraw this course. It may be considered in the future as long as both sides come to a resolution. The motion was unanimously approved.</w:t>
      </w:r>
    </w:p>
    <w:p w:rsidR="00AA697B" w:rsidRDefault="00AA697B" w:rsidP="00AA697B">
      <w:pPr>
        <w:pStyle w:val="ListParagraph"/>
        <w:spacing w:after="0" w:line="240" w:lineRule="auto"/>
        <w:ind w:left="1080"/>
        <w:rPr>
          <w:b/>
        </w:rPr>
      </w:pPr>
    </w:p>
    <w:p w:rsidR="00C2595C" w:rsidRPr="00D10827" w:rsidRDefault="00C2595C" w:rsidP="00D10827">
      <w:pPr>
        <w:pStyle w:val="ListParagraph"/>
        <w:numPr>
          <w:ilvl w:val="0"/>
          <w:numId w:val="2"/>
        </w:numPr>
        <w:spacing w:after="0" w:line="240" w:lineRule="auto"/>
        <w:rPr>
          <w:b/>
        </w:rPr>
      </w:pPr>
      <w:r w:rsidRPr="00D10827">
        <w:rPr>
          <w:b/>
        </w:rPr>
        <w:t>BUSINESS FROM THE COLLEGES</w:t>
      </w:r>
    </w:p>
    <w:p w:rsidR="00D10827" w:rsidRDefault="00D10827" w:rsidP="00D10827">
      <w:pPr>
        <w:pStyle w:val="ListParagraph"/>
        <w:numPr>
          <w:ilvl w:val="0"/>
          <w:numId w:val="39"/>
        </w:numPr>
        <w:spacing w:after="0" w:line="240" w:lineRule="auto"/>
        <w:rPr>
          <w:b/>
        </w:rPr>
      </w:pPr>
      <w:r>
        <w:rPr>
          <w:b/>
        </w:rPr>
        <w:t>Study Abroad-Various Colleges</w:t>
      </w:r>
    </w:p>
    <w:p w:rsidR="00D10827" w:rsidRPr="002E3C15" w:rsidRDefault="00540D25" w:rsidP="002E3C15">
      <w:pPr>
        <w:pStyle w:val="ListParagraph"/>
        <w:spacing w:after="0" w:line="240" w:lineRule="auto"/>
        <w:ind w:left="1080"/>
        <w:rPr>
          <w:rStyle w:val="Hyperlink"/>
          <w:color w:val="auto"/>
          <w:u w:val="none"/>
        </w:rPr>
      </w:pPr>
      <w:r w:rsidRPr="00540D25">
        <w:t xml:space="preserve">Tania Tucker, Assistant </w:t>
      </w:r>
      <w:r w:rsidR="00F151F5">
        <w:t xml:space="preserve">Director of International Programs, </w:t>
      </w:r>
      <w:r>
        <w:t xml:space="preserve">presented a considerable group of study abroad </w:t>
      </w:r>
      <w:r w:rsidR="00C160E7">
        <w:t>courses</w:t>
      </w:r>
      <w:r w:rsidR="00F151F5">
        <w:t xml:space="preserve"> that are currently 1-3 or</w:t>
      </w:r>
      <w:r>
        <w:t xml:space="preserve"> 1-4 credits and are now being changed to 1-6 credits. </w:t>
      </w:r>
      <w:r w:rsidR="009E16AA">
        <w:t>The reasoning behind this</w:t>
      </w:r>
      <w:r w:rsidR="00F151F5">
        <w:t xml:space="preserve"> credit change</w:t>
      </w:r>
      <w:r w:rsidR="00C160E7">
        <w:t xml:space="preserve"> is that some new international partners are awarding 5 or 6 credits for their study abroad courses</w:t>
      </w:r>
      <w:r w:rsidR="002E3C15">
        <w:t>,</w:t>
      </w:r>
      <w:r w:rsidR="00C160E7">
        <w:t xml:space="preserve"> and FAU does not have courses with equivalent credit amounts. </w:t>
      </w:r>
      <w:r w:rsidR="002E3C15">
        <w:t xml:space="preserve">In these cases, </w:t>
      </w:r>
      <w:r w:rsidR="00C160E7">
        <w:t xml:space="preserve">International Programs has been signing </w:t>
      </w:r>
      <w:r w:rsidR="002E3C15">
        <w:t xml:space="preserve">up students </w:t>
      </w:r>
      <w:r w:rsidR="00C160E7">
        <w:t>for two sections of the same course so that the credits add up to 5 or 6. Changing all the study abroad courses to 1-6 credits will clean up students’ transcripts and streamline the Study Abroad process for the University. The four colleges affected, Arts and Letters, Design and Social Inquiry, Honors College and Science, submitted their approvals</w:t>
      </w:r>
      <w:r w:rsidR="00784B72">
        <w:t xml:space="preserve"> </w:t>
      </w:r>
      <w:r w:rsidR="00C160E7">
        <w:t>for having their study abroad courses changed to 1-6 credits.</w:t>
      </w:r>
      <w:r w:rsidR="002E3C15">
        <w:t xml:space="preserve"> They appear below. </w:t>
      </w:r>
      <w:r w:rsidR="00784B72" w:rsidRPr="002E3C15">
        <w:rPr>
          <w:b/>
        </w:rPr>
        <w:t xml:space="preserve">UUPC approved </w:t>
      </w:r>
      <w:r w:rsidR="00C160E7" w:rsidRPr="002E3C15">
        <w:rPr>
          <w:b/>
        </w:rPr>
        <w:t xml:space="preserve">the </w:t>
      </w:r>
      <w:r w:rsidR="00784B72" w:rsidRPr="002E3C15">
        <w:rPr>
          <w:b/>
        </w:rPr>
        <w:t xml:space="preserve">course changes. </w:t>
      </w:r>
      <w:r w:rsidR="00666FB7" w:rsidRPr="00666FB7">
        <w:rPr>
          <w:rFonts w:ascii="Calibri" w:hAnsi="Calibri"/>
        </w:rPr>
        <w:fldChar w:fldCharType="begin"/>
      </w:r>
      <w:r w:rsidR="00D10827" w:rsidRPr="002E3C15">
        <w:rPr>
          <w:rFonts w:ascii="Calibri" w:hAnsi="Calibri"/>
        </w:rPr>
        <w:instrText xml:space="preserve"> HYPERLINK "http://fau.edu/academic/registrar/UUPCinfo/UUPCSept4-15/Scanned%20Signatures/Study%20Abroad%20course%20changes.pdf" </w:instrText>
      </w:r>
      <w:r w:rsidR="00666FB7" w:rsidRPr="00666FB7">
        <w:rPr>
          <w:rFonts w:ascii="Calibri" w:hAnsi="Calibri"/>
        </w:rPr>
        <w:fldChar w:fldCharType="separate"/>
      </w:r>
      <w:r w:rsidR="00D10827" w:rsidRPr="002E3C15">
        <w:rPr>
          <w:rStyle w:val="Hyperlink"/>
          <w:rFonts w:ascii="Calibri" w:hAnsi="Calibri"/>
        </w:rPr>
        <w:t>Course credit changes</w:t>
      </w:r>
    </w:p>
    <w:p w:rsidR="00D10827" w:rsidRDefault="00666FB7" w:rsidP="00540D25">
      <w:pPr>
        <w:spacing w:after="0" w:line="240" w:lineRule="auto"/>
      </w:pPr>
      <w: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3323"/>
        <w:gridCol w:w="720"/>
        <w:gridCol w:w="2430"/>
        <w:gridCol w:w="1890"/>
      </w:tblGrid>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ANT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Anthropology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ARH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 xml:space="preserve">Art History Study Abroad </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ART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Art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ARH 2957, 3957, 4959</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HC Art History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ART 2957C, 3957C, 4957C</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HC Art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BSC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 xml:space="preserve">Biology Study Abroad </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CHM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Chemistry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COM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 xml:space="preserve">Communication Study Abroad </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CCJ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Criminal Justice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ENL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 xml:space="preserve">English Study Abroad </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EUH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 xml:space="preserve">European History Study Abroad </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FOL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Foreign Language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FRW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French Literature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FRE 2952, 3952,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 xml:space="preserve">French Study Abroad </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FRT 3956</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French Culture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FRE 3957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HC French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GEA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Geography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GLY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 xml:space="preserve">Geology Study Abroad </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lastRenderedPageBreak/>
              <w:t>GEW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German Literature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GET 3956</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German Culture (in Trans)</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GER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German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HIS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History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HUM 2952, 4957</w:t>
            </w:r>
            <w:r w:rsidRPr="00D10827">
              <w:rPr>
                <w:rFonts w:ascii="Calibri" w:eastAsia="Times New Roman" w:hAnsi="Calibri" w:cs="Arial"/>
                <w:color w:val="000000"/>
              </w:rPr>
              <w:br/>
              <w:t>IDS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Honors College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ITA 2952, 3952,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Italian Language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ITT 3956</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Italian Culture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ITW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Italian Literature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JPN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Japanese Language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JPT 3956</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Japanese Culture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JPW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Japanese Literature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LIT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Literature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MAT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Mathematics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ISC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HC Mathematics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MUS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 xml:space="preserve">Music Study Abroad </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PHI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Philosophy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PHI 4959</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HC Philosophy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PHY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Physics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CPO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Political Science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PSY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Psychology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SYP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Social Psychology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ISS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HC Social Sciences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SYG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Sociology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SPW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Spanish Literature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SPN 2957,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HC Spanish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SPN 2952, 3952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Spanish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SPT 3956,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Spanish Culture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STA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Statistics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r w:rsidR="00D10827" w:rsidRPr="00D10827" w:rsidTr="00D10827">
        <w:tc>
          <w:tcPr>
            <w:tcW w:w="1915"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THE 2952, 4957</w:t>
            </w:r>
          </w:p>
        </w:tc>
        <w:tc>
          <w:tcPr>
            <w:tcW w:w="3323" w:type="dxa"/>
            <w:shd w:val="clear" w:color="auto" w:fill="auto"/>
          </w:tcPr>
          <w:p w:rsidR="00D10827" w:rsidRPr="00D10827" w:rsidRDefault="00D10827" w:rsidP="00D10827">
            <w:pPr>
              <w:spacing w:after="0" w:line="240" w:lineRule="auto"/>
              <w:rPr>
                <w:rFonts w:ascii="Calibri" w:eastAsia="Times New Roman" w:hAnsi="Calibri" w:cs="Arial"/>
                <w:color w:val="000000"/>
              </w:rPr>
            </w:pPr>
            <w:r w:rsidRPr="00D10827">
              <w:rPr>
                <w:rFonts w:ascii="Calibri" w:eastAsia="Times New Roman" w:hAnsi="Calibri" w:cs="Arial"/>
                <w:color w:val="000000"/>
              </w:rPr>
              <w:t>Theatre Study Abroad</w:t>
            </w:r>
          </w:p>
        </w:tc>
        <w:tc>
          <w:tcPr>
            <w:tcW w:w="720" w:type="dxa"/>
            <w:shd w:val="clear" w:color="auto" w:fill="auto"/>
          </w:tcPr>
          <w:p w:rsidR="00D10827" w:rsidRPr="00D10827" w:rsidRDefault="00D10827" w:rsidP="00D10827">
            <w:pPr>
              <w:spacing w:after="0" w:line="240" w:lineRule="auto"/>
              <w:rPr>
                <w:rFonts w:ascii="Calibri" w:eastAsia="Times New Roman" w:hAnsi="Calibri" w:cs="Times New Roman"/>
              </w:rPr>
            </w:pPr>
            <w:r w:rsidRPr="00D10827">
              <w:rPr>
                <w:rFonts w:ascii="Calibri" w:eastAsia="Times New Roman" w:hAnsi="Calibri" w:cs="Times New Roman"/>
              </w:rPr>
              <w:t>1-6</w:t>
            </w:r>
          </w:p>
        </w:tc>
        <w:tc>
          <w:tcPr>
            <w:tcW w:w="2430" w:type="dxa"/>
            <w:shd w:val="clear" w:color="auto" w:fill="auto"/>
          </w:tcPr>
          <w:p w:rsidR="00D10827" w:rsidRPr="00D10827" w:rsidRDefault="00D10827" w:rsidP="00D10827">
            <w:pPr>
              <w:spacing w:after="0" w:line="240" w:lineRule="auto"/>
              <w:rPr>
                <w:rFonts w:ascii="Calibri" w:eastAsia="Times New Roman" w:hAnsi="Calibri" w:cs="Times New Roman"/>
                <w:b/>
              </w:rPr>
            </w:pPr>
            <w:r w:rsidRPr="00D10827">
              <w:rPr>
                <w:rFonts w:ascii="Calibri" w:eastAsia="Times New Roman" w:hAnsi="Calibri" w:cs="Times New Roman"/>
              </w:rPr>
              <w:t>Credit Change</w:t>
            </w:r>
          </w:p>
        </w:tc>
        <w:tc>
          <w:tcPr>
            <w:tcW w:w="1890" w:type="dxa"/>
            <w:shd w:val="clear" w:color="auto" w:fill="auto"/>
          </w:tcPr>
          <w:p w:rsidR="00D10827" w:rsidRPr="00D10827" w:rsidRDefault="00D10827" w:rsidP="00D10827">
            <w:pPr>
              <w:spacing w:after="0" w:line="240" w:lineRule="auto"/>
              <w:rPr>
                <w:rFonts w:ascii="Calibri" w:eastAsia="Times New Roman" w:hAnsi="Calibri" w:cs="Times New Roman"/>
                <w:b/>
              </w:rPr>
            </w:pPr>
          </w:p>
        </w:tc>
      </w:tr>
    </w:tbl>
    <w:p w:rsidR="00A93383" w:rsidRDefault="00A93383" w:rsidP="002621A4">
      <w:pPr>
        <w:pStyle w:val="Title"/>
        <w:jc w:val="left"/>
        <w:rPr>
          <w:rFonts w:ascii="Calibri" w:hAnsi="Calibri"/>
          <w:b/>
          <w:sz w:val="22"/>
          <w:szCs w:val="22"/>
          <w:u w:val="none"/>
        </w:rPr>
      </w:pPr>
    </w:p>
    <w:p w:rsidR="002621A4" w:rsidRDefault="002621A4" w:rsidP="002621A4">
      <w:pPr>
        <w:pStyle w:val="Title"/>
        <w:jc w:val="left"/>
        <w:rPr>
          <w:rFonts w:ascii="Calibri" w:hAnsi="Calibri"/>
          <w:b/>
          <w:sz w:val="22"/>
          <w:szCs w:val="22"/>
          <w:u w:val="none"/>
        </w:rPr>
      </w:pPr>
      <w:r>
        <w:rPr>
          <w:rFonts w:ascii="Calibri" w:hAnsi="Calibri"/>
          <w:b/>
          <w:sz w:val="22"/>
          <w:szCs w:val="22"/>
          <w:u w:val="none"/>
        </w:rPr>
        <w:t>Approvals from affected colleges for Study Abroad credit changes:</w:t>
      </w:r>
    </w:p>
    <w:p w:rsidR="002621A4" w:rsidRDefault="002621A4" w:rsidP="002621A4">
      <w:pPr>
        <w:pStyle w:val="Title"/>
        <w:jc w:val="left"/>
        <w:rPr>
          <w:rFonts w:ascii="Calibri" w:hAnsi="Calibri"/>
          <w:b/>
          <w:sz w:val="22"/>
          <w:szCs w:val="22"/>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3323"/>
        <w:gridCol w:w="720"/>
        <w:gridCol w:w="2430"/>
        <w:gridCol w:w="1890"/>
      </w:tblGrid>
      <w:tr w:rsidR="002621A4" w:rsidRPr="002621A4" w:rsidTr="002621A4">
        <w:tc>
          <w:tcPr>
            <w:tcW w:w="1915" w:type="dxa"/>
            <w:shd w:val="clear" w:color="auto" w:fill="auto"/>
          </w:tcPr>
          <w:p w:rsidR="002621A4" w:rsidRPr="002621A4" w:rsidRDefault="00666FB7" w:rsidP="002621A4">
            <w:pPr>
              <w:spacing w:after="0" w:line="240" w:lineRule="auto"/>
              <w:rPr>
                <w:rFonts w:ascii="Calibri" w:eastAsia="Times New Roman" w:hAnsi="Calibri" w:cs="Times New Roman"/>
                <w:color w:val="0000FF"/>
                <w:u w:val="single"/>
              </w:rPr>
            </w:pPr>
            <w:r w:rsidRPr="002621A4">
              <w:rPr>
                <w:rFonts w:ascii="Calibri" w:eastAsia="Times New Roman" w:hAnsi="Calibri" w:cs="Times New Roman"/>
                <w:u w:val="single"/>
              </w:rPr>
              <w:fldChar w:fldCharType="begin"/>
            </w:r>
            <w:r w:rsidR="002621A4" w:rsidRPr="002621A4">
              <w:rPr>
                <w:rFonts w:ascii="Calibri" w:eastAsia="Times New Roman" w:hAnsi="Calibri" w:cs="Times New Roman"/>
                <w:u w:val="single"/>
              </w:rPr>
              <w:instrText xml:space="preserve"> HYPERLINK "http://fau.edu/academic/registrar/UUPCinfo/UUPCSept4-15/Study%20Abroad%20AL%20approval.htm" </w:instrText>
            </w:r>
            <w:r w:rsidRPr="002621A4">
              <w:rPr>
                <w:rFonts w:ascii="Calibri" w:eastAsia="Times New Roman" w:hAnsi="Calibri" w:cs="Times New Roman"/>
                <w:u w:val="single"/>
              </w:rPr>
              <w:fldChar w:fldCharType="separate"/>
            </w:r>
            <w:r w:rsidR="002621A4" w:rsidRPr="002621A4">
              <w:rPr>
                <w:rFonts w:ascii="Calibri" w:eastAsia="Times New Roman" w:hAnsi="Calibri" w:cs="Times New Roman"/>
                <w:color w:val="0000FF"/>
                <w:u w:val="single"/>
              </w:rPr>
              <w:t>AL approval</w:t>
            </w:r>
          </w:p>
          <w:p w:rsidR="002621A4" w:rsidRPr="002621A4" w:rsidRDefault="00666FB7" w:rsidP="002621A4">
            <w:pPr>
              <w:spacing w:after="0" w:line="240" w:lineRule="auto"/>
              <w:rPr>
                <w:rFonts w:ascii="Calibri" w:eastAsia="Times New Roman" w:hAnsi="Calibri" w:cs="Times New Roman"/>
                <w:color w:val="0000FF"/>
                <w:u w:val="single"/>
              </w:rPr>
            </w:pPr>
            <w:r w:rsidRPr="002621A4">
              <w:rPr>
                <w:rFonts w:ascii="Calibri" w:eastAsia="Times New Roman" w:hAnsi="Calibri" w:cs="Times New Roman"/>
                <w:u w:val="single"/>
              </w:rPr>
              <w:fldChar w:fldCharType="end"/>
            </w:r>
            <w:r w:rsidRPr="002621A4">
              <w:rPr>
                <w:rFonts w:ascii="Calibri" w:eastAsia="Times New Roman" w:hAnsi="Calibri" w:cs="Times New Roman"/>
                <w:u w:val="single"/>
              </w:rPr>
              <w:fldChar w:fldCharType="begin"/>
            </w:r>
            <w:r w:rsidR="002621A4" w:rsidRPr="002621A4">
              <w:rPr>
                <w:rFonts w:ascii="Calibri" w:eastAsia="Times New Roman" w:hAnsi="Calibri" w:cs="Times New Roman"/>
                <w:u w:val="single"/>
              </w:rPr>
              <w:instrText xml:space="preserve"> HYPERLINK "http://fau.edu/academic/registrar/UUPCinfo/UUPCSept4-15/Study%20Abroad%20CDSI%20approval.htm" </w:instrText>
            </w:r>
            <w:r w:rsidRPr="002621A4">
              <w:rPr>
                <w:rFonts w:ascii="Calibri" w:eastAsia="Times New Roman" w:hAnsi="Calibri" w:cs="Times New Roman"/>
                <w:u w:val="single"/>
              </w:rPr>
              <w:fldChar w:fldCharType="separate"/>
            </w:r>
            <w:r w:rsidR="002621A4" w:rsidRPr="002621A4">
              <w:rPr>
                <w:rFonts w:ascii="Calibri" w:eastAsia="Times New Roman" w:hAnsi="Calibri" w:cs="Times New Roman"/>
                <w:color w:val="0000FF"/>
                <w:u w:val="single"/>
              </w:rPr>
              <w:t>DSI approval</w:t>
            </w:r>
          </w:p>
          <w:p w:rsidR="002621A4" w:rsidRPr="002621A4" w:rsidRDefault="00666FB7" w:rsidP="002621A4">
            <w:pPr>
              <w:spacing w:after="0" w:line="240" w:lineRule="auto"/>
              <w:rPr>
                <w:rFonts w:ascii="Calibri" w:eastAsia="Times New Roman" w:hAnsi="Calibri" w:cs="Times New Roman"/>
                <w:b/>
              </w:rPr>
            </w:pPr>
            <w:r w:rsidRPr="002621A4">
              <w:rPr>
                <w:rFonts w:ascii="Calibri" w:eastAsia="Times New Roman" w:hAnsi="Calibri" w:cs="Times New Roman"/>
                <w:u w:val="single"/>
              </w:rPr>
              <w:fldChar w:fldCharType="end"/>
            </w:r>
            <w:hyperlink r:id="rId8" w:history="1">
              <w:r w:rsidR="002621A4" w:rsidRPr="002621A4">
                <w:rPr>
                  <w:rFonts w:ascii="Calibri" w:eastAsia="Times New Roman" w:hAnsi="Calibri" w:cs="Times New Roman"/>
                  <w:color w:val="0000FF"/>
                  <w:u w:val="single"/>
                </w:rPr>
                <w:t xml:space="preserve">HC approval </w:t>
              </w:r>
            </w:hyperlink>
            <w:r w:rsidR="002621A4" w:rsidRPr="002621A4">
              <w:rPr>
                <w:rFonts w:ascii="Calibri" w:eastAsia="Times New Roman" w:hAnsi="Calibri" w:cs="Times New Roman"/>
                <w:u w:val="single"/>
              </w:rPr>
              <w:br/>
            </w:r>
            <w:hyperlink r:id="rId9" w:history="1">
              <w:r w:rsidR="002621A4" w:rsidRPr="002621A4">
                <w:rPr>
                  <w:rFonts w:ascii="Calibri" w:eastAsia="Times New Roman" w:hAnsi="Calibri" w:cs="Times New Roman"/>
                  <w:color w:val="0000FF"/>
                  <w:u w:val="single"/>
                </w:rPr>
                <w:t xml:space="preserve">SC approval </w:t>
              </w:r>
            </w:hyperlink>
          </w:p>
        </w:tc>
        <w:tc>
          <w:tcPr>
            <w:tcW w:w="3323" w:type="dxa"/>
            <w:shd w:val="clear" w:color="auto" w:fill="auto"/>
          </w:tcPr>
          <w:p w:rsidR="002621A4" w:rsidRPr="002621A4" w:rsidRDefault="002621A4" w:rsidP="002621A4">
            <w:pPr>
              <w:spacing w:after="0" w:line="240" w:lineRule="auto"/>
              <w:rPr>
                <w:rFonts w:ascii="Calibri" w:eastAsia="Times New Roman" w:hAnsi="Calibri" w:cs="Times New Roman"/>
                <w:b/>
              </w:rPr>
            </w:pPr>
          </w:p>
        </w:tc>
        <w:tc>
          <w:tcPr>
            <w:tcW w:w="720" w:type="dxa"/>
            <w:shd w:val="clear" w:color="auto" w:fill="auto"/>
          </w:tcPr>
          <w:p w:rsidR="002621A4" w:rsidRPr="002621A4" w:rsidRDefault="002621A4" w:rsidP="002621A4">
            <w:pPr>
              <w:spacing w:after="0" w:line="240" w:lineRule="auto"/>
              <w:rPr>
                <w:rFonts w:ascii="Calibri" w:eastAsia="Times New Roman" w:hAnsi="Calibri" w:cs="Times New Roman"/>
                <w:b/>
              </w:rPr>
            </w:pPr>
          </w:p>
        </w:tc>
        <w:tc>
          <w:tcPr>
            <w:tcW w:w="2430" w:type="dxa"/>
            <w:shd w:val="clear" w:color="auto" w:fill="auto"/>
          </w:tcPr>
          <w:p w:rsidR="002621A4" w:rsidRPr="002621A4" w:rsidRDefault="002621A4" w:rsidP="002621A4">
            <w:pPr>
              <w:spacing w:after="0" w:line="240" w:lineRule="auto"/>
              <w:rPr>
                <w:rFonts w:ascii="Calibri" w:eastAsia="Times New Roman" w:hAnsi="Calibri" w:cs="Times New Roman"/>
                <w:b/>
              </w:rPr>
            </w:pPr>
          </w:p>
        </w:tc>
        <w:tc>
          <w:tcPr>
            <w:tcW w:w="1890" w:type="dxa"/>
            <w:shd w:val="clear" w:color="auto" w:fill="auto"/>
          </w:tcPr>
          <w:p w:rsidR="002621A4" w:rsidRPr="002621A4" w:rsidRDefault="002621A4" w:rsidP="002621A4">
            <w:pPr>
              <w:spacing w:after="0" w:line="240" w:lineRule="auto"/>
              <w:rPr>
                <w:rFonts w:ascii="Calibri" w:eastAsia="Times New Roman" w:hAnsi="Calibri" w:cs="Times New Roman"/>
                <w:b/>
              </w:rPr>
            </w:pPr>
          </w:p>
        </w:tc>
      </w:tr>
    </w:tbl>
    <w:p w:rsidR="00D10827" w:rsidRPr="00D10827" w:rsidRDefault="00D10827" w:rsidP="00D10827">
      <w:pPr>
        <w:spacing w:after="0" w:line="240" w:lineRule="auto"/>
        <w:rPr>
          <w:b/>
        </w:rPr>
      </w:pPr>
    </w:p>
    <w:p w:rsidR="00DE781A" w:rsidRDefault="00D6349B" w:rsidP="00D6349B">
      <w:pPr>
        <w:pStyle w:val="ListParagraph"/>
        <w:numPr>
          <w:ilvl w:val="0"/>
          <w:numId w:val="39"/>
        </w:numPr>
        <w:spacing w:after="0" w:line="240" w:lineRule="auto"/>
        <w:rPr>
          <w:b/>
        </w:rPr>
      </w:pPr>
      <w:r w:rsidRPr="00D6349B">
        <w:rPr>
          <w:b/>
        </w:rPr>
        <w:t>Dorothy F. Sch</w:t>
      </w:r>
      <w:r w:rsidR="003527B1">
        <w:rPr>
          <w:b/>
        </w:rPr>
        <w:t>midt College of Arts and Letters</w:t>
      </w:r>
    </w:p>
    <w:p w:rsidR="00FB6370" w:rsidRPr="006A0FC3" w:rsidRDefault="003913F8" w:rsidP="006A0FC3">
      <w:pPr>
        <w:spacing w:after="0" w:line="240" w:lineRule="auto"/>
        <w:ind w:left="1080"/>
        <w:rPr>
          <w:b/>
        </w:rPr>
      </w:pPr>
      <w:r>
        <w:t xml:space="preserve">Dr. </w:t>
      </w:r>
      <w:r w:rsidR="00FB6370">
        <w:t xml:space="preserve">Marina Banchetti </w:t>
      </w:r>
      <w:r>
        <w:t xml:space="preserve">presented </w:t>
      </w:r>
      <w:r w:rsidR="00FB6370">
        <w:t xml:space="preserve">on behalf of </w:t>
      </w:r>
      <w:r>
        <w:t xml:space="preserve">AL Rep. James Cunningham. She </w:t>
      </w:r>
      <w:r w:rsidR="003F205D">
        <w:t>shared that the course change for HIS 4065</w:t>
      </w:r>
      <w:r w:rsidR="00F16350">
        <w:t>,</w:t>
      </w:r>
      <w:r w:rsidR="003F205D">
        <w:t xml:space="preserve"> going from the 4000 level to the 3000 level</w:t>
      </w:r>
      <w:r w:rsidR="00F16350">
        <w:t>,</w:t>
      </w:r>
      <w:r w:rsidR="003F205D">
        <w:t xml:space="preserve"> is due to the course’s applied history nature.</w:t>
      </w:r>
      <w:r w:rsidR="00E26399">
        <w:t xml:space="preserve"> She explained that the switch justifies a better allocation </w:t>
      </w:r>
      <w:r w:rsidR="00F16350">
        <w:t>for this course as the rest of the applied history courses for the program are 3000-level courses</w:t>
      </w:r>
      <w:r w:rsidR="00E26399">
        <w:t xml:space="preserve">. </w:t>
      </w:r>
      <w:r w:rsidR="00A874E6">
        <w:t xml:space="preserve">Rep. Banchetti confirmed the course </w:t>
      </w:r>
      <w:r w:rsidR="00A874E6" w:rsidRPr="00A874E6">
        <w:t>currently</w:t>
      </w:r>
      <w:r w:rsidR="00A874E6">
        <w:t xml:space="preserve"> does not have prerequisites; therefore, the level change should not affect students adversely. </w:t>
      </w:r>
      <w:r w:rsidR="00E26399" w:rsidRPr="006A0FC3">
        <w:rPr>
          <w:b/>
        </w:rPr>
        <w:t xml:space="preserve">UUPC approved </w:t>
      </w:r>
      <w:r w:rsidR="00633E19" w:rsidRPr="006A0FC3">
        <w:rPr>
          <w:b/>
        </w:rPr>
        <w:t xml:space="preserve">the </w:t>
      </w:r>
      <w:r w:rsidR="00E26399" w:rsidRPr="006A0FC3">
        <w:rPr>
          <w:b/>
        </w:rPr>
        <w:t>course change.</w:t>
      </w:r>
    </w:p>
    <w:p w:rsidR="00C231C3" w:rsidRDefault="00C231C3" w:rsidP="00C231C3">
      <w:pPr>
        <w:pStyle w:val="ListParagraph"/>
        <w:spacing w:after="0" w:line="240" w:lineRule="auto"/>
        <w:ind w:left="1440"/>
        <w:rPr>
          <w:b/>
        </w:rPr>
      </w:pPr>
    </w:p>
    <w:p w:rsidR="00C231C3" w:rsidRDefault="009A12BF" w:rsidP="006A0FC3">
      <w:pPr>
        <w:spacing w:after="0" w:line="240" w:lineRule="auto"/>
        <w:ind w:left="1080"/>
      </w:pPr>
      <w:r w:rsidRPr="009A12BF">
        <w:t xml:space="preserve">Rep. Banchetti also </w:t>
      </w:r>
      <w:r w:rsidR="002F4710">
        <w:t>explained the title cha</w:t>
      </w:r>
      <w:r w:rsidR="00633E19">
        <w:t>nge for the Peace Studies C</w:t>
      </w:r>
      <w:r w:rsidR="00F16350">
        <w:t>ertificate, which broadens the scope of the program and now cover</w:t>
      </w:r>
      <w:r w:rsidR="00633E19">
        <w:t>s</w:t>
      </w:r>
      <w:r w:rsidR="00F16350">
        <w:t xml:space="preserve"> prevailing trends in the field. </w:t>
      </w:r>
      <w:r w:rsidR="002F4710">
        <w:t xml:space="preserve"> </w:t>
      </w:r>
      <w:r w:rsidR="00633E19" w:rsidRPr="006A0FC3">
        <w:rPr>
          <w:b/>
        </w:rPr>
        <w:t>UUPC approved the</w:t>
      </w:r>
      <w:r w:rsidR="002F4710" w:rsidRPr="006A0FC3">
        <w:rPr>
          <w:b/>
        </w:rPr>
        <w:t xml:space="preserve"> title change.</w:t>
      </w:r>
      <w:r w:rsidR="002F4710">
        <w:t xml:space="preserve"> </w:t>
      </w:r>
    </w:p>
    <w:p w:rsidR="000F61E4" w:rsidRPr="009A12BF" w:rsidRDefault="000F61E4" w:rsidP="009A12BF">
      <w:pPr>
        <w:pStyle w:val="ListParagraph"/>
        <w:spacing w:after="0" w:line="240" w:lineRule="auto"/>
        <w:ind w:left="1440"/>
      </w:pPr>
    </w:p>
    <w:tbl>
      <w:tblPr>
        <w:tblpPr w:leftFromText="180" w:rightFromText="180" w:vertAnchor="text" w:horzAnchor="margin" w:tblpY="234"/>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890"/>
      </w:tblGrid>
      <w:tr w:rsidR="00AD75DE" w:rsidRPr="00FA7BCA" w:rsidTr="00AD75DE">
        <w:trPr>
          <w:trHeight w:val="353"/>
        </w:trPr>
        <w:tc>
          <w:tcPr>
            <w:tcW w:w="1908" w:type="dxa"/>
          </w:tcPr>
          <w:p w:rsidR="00AD75DE" w:rsidRPr="008948CC" w:rsidRDefault="00666FB7" w:rsidP="002162A4">
            <w:pPr>
              <w:spacing w:after="40"/>
              <w:rPr>
                <w:rFonts w:ascii="Calibri" w:hAnsi="Calibri"/>
              </w:rPr>
            </w:pPr>
            <w:hyperlink r:id="rId10" w:history="1">
              <w:r w:rsidR="00AD75DE" w:rsidRPr="008948CC">
                <w:rPr>
                  <w:rStyle w:val="Hyperlink"/>
                  <w:rFonts w:ascii="Calibri" w:hAnsi="Calibri"/>
                </w:rPr>
                <w:t>HIS 4065 Form</w:t>
              </w:r>
            </w:hyperlink>
            <w:hyperlink r:id="rId11" w:history="1">
              <w:r w:rsidR="00AD75DE" w:rsidRPr="008948CC">
                <w:rPr>
                  <w:rFonts w:ascii="Calibri" w:hAnsi="Calibri"/>
                  <w:color w:val="0000FF"/>
                  <w:u w:val="single"/>
                </w:rPr>
                <w:br/>
              </w:r>
            </w:hyperlink>
            <w:hyperlink r:id="rId12" w:history="1">
              <w:r w:rsidR="00AD75DE" w:rsidRPr="008948CC">
                <w:rPr>
                  <w:rStyle w:val="Hyperlink"/>
                  <w:rFonts w:ascii="Calibri" w:hAnsi="Calibri"/>
                </w:rPr>
                <w:t>Syllabus</w:t>
              </w:r>
            </w:hyperlink>
          </w:p>
        </w:tc>
        <w:tc>
          <w:tcPr>
            <w:tcW w:w="3330" w:type="dxa"/>
          </w:tcPr>
          <w:p w:rsidR="00AD75DE" w:rsidRPr="008948CC" w:rsidRDefault="00AD75DE" w:rsidP="006A0FC3">
            <w:pPr>
              <w:pStyle w:val="NormalWeb"/>
              <w:tabs>
                <w:tab w:val="left" w:pos="1452"/>
              </w:tabs>
              <w:spacing w:beforeLines="20" w:beforeAutospacing="0" w:after="40" w:afterAutospacing="0"/>
              <w:rPr>
                <w:rFonts w:ascii="Calibri" w:hAnsi="Calibri"/>
                <w:sz w:val="22"/>
                <w:szCs w:val="22"/>
              </w:rPr>
            </w:pPr>
            <w:r w:rsidRPr="008948CC">
              <w:rPr>
                <w:rFonts w:ascii="Calibri" w:hAnsi="Calibri"/>
                <w:sz w:val="22"/>
                <w:szCs w:val="22"/>
              </w:rPr>
              <w:t>Intro. to Public History</w:t>
            </w:r>
          </w:p>
        </w:tc>
        <w:tc>
          <w:tcPr>
            <w:tcW w:w="720" w:type="dxa"/>
          </w:tcPr>
          <w:p w:rsidR="00AD75DE" w:rsidRPr="008948CC" w:rsidRDefault="00AD75DE" w:rsidP="006A0FC3">
            <w:pPr>
              <w:pStyle w:val="Heading5"/>
              <w:spacing w:beforeLines="20" w:after="40" w:line="240" w:lineRule="auto"/>
              <w:rPr>
                <w:rFonts w:ascii="Calibri" w:hAnsi="Calibri"/>
                <w:b w:val="0"/>
                <w:sz w:val="22"/>
                <w:szCs w:val="22"/>
              </w:rPr>
            </w:pPr>
            <w:r w:rsidRPr="008948CC">
              <w:rPr>
                <w:rFonts w:ascii="Calibri" w:hAnsi="Calibri"/>
                <w:b w:val="0"/>
                <w:sz w:val="22"/>
                <w:szCs w:val="22"/>
              </w:rPr>
              <w:t>3</w:t>
            </w:r>
          </w:p>
        </w:tc>
        <w:tc>
          <w:tcPr>
            <w:tcW w:w="2430" w:type="dxa"/>
          </w:tcPr>
          <w:p w:rsidR="00AD75DE" w:rsidRPr="008948CC" w:rsidRDefault="00AD75DE" w:rsidP="006A0FC3">
            <w:pPr>
              <w:spacing w:beforeLines="20" w:after="40"/>
              <w:rPr>
                <w:rFonts w:ascii="Calibri" w:hAnsi="Calibri"/>
              </w:rPr>
            </w:pPr>
            <w:r w:rsidRPr="008948CC">
              <w:rPr>
                <w:rFonts w:ascii="Calibri" w:hAnsi="Calibri"/>
              </w:rPr>
              <w:t>Change level to 3;</w:t>
            </w:r>
            <w:r w:rsidRPr="008948CC">
              <w:rPr>
                <w:rFonts w:ascii="Calibri" w:hAnsi="Calibri"/>
              </w:rPr>
              <w:br/>
              <w:t>new number 3065</w:t>
            </w:r>
          </w:p>
        </w:tc>
        <w:tc>
          <w:tcPr>
            <w:tcW w:w="1890" w:type="dxa"/>
          </w:tcPr>
          <w:p w:rsidR="00AD75DE" w:rsidRPr="00FA7BCA" w:rsidRDefault="00AD75DE" w:rsidP="006A0FC3">
            <w:pPr>
              <w:spacing w:beforeLines="20" w:after="40"/>
              <w:rPr>
                <w:rFonts w:ascii="Calibri" w:hAnsi="Calibri"/>
              </w:rPr>
            </w:pPr>
          </w:p>
        </w:tc>
      </w:tr>
    </w:tbl>
    <w:p w:rsidR="00AD75DE" w:rsidRDefault="00AD75DE" w:rsidP="0094772E">
      <w:pPr>
        <w:spacing w:after="0" w:line="240" w:lineRule="auto"/>
      </w:pPr>
    </w:p>
    <w:p w:rsidR="0094772E" w:rsidRDefault="0094772E" w:rsidP="0094772E">
      <w:pPr>
        <w:spacing w:after="0" w:line="240" w:lineRule="auto"/>
      </w:pPr>
    </w:p>
    <w:p w:rsidR="0094772E" w:rsidRDefault="0094772E" w:rsidP="0094772E">
      <w:pPr>
        <w:spacing w:after="0" w:line="240" w:lineRule="auto"/>
      </w:pPr>
    </w:p>
    <w:p w:rsidR="0094772E" w:rsidRDefault="0094772E" w:rsidP="0094772E">
      <w:pPr>
        <w:spacing w:after="0" w:line="240" w:lineRule="auto"/>
      </w:pPr>
    </w:p>
    <w:tbl>
      <w:tblPr>
        <w:tblStyle w:val="TableGrid"/>
        <w:tblW w:w="0" w:type="auto"/>
        <w:tblLook w:val="04A0"/>
      </w:tblPr>
      <w:tblGrid>
        <w:gridCol w:w="2358"/>
        <w:gridCol w:w="4770"/>
        <w:gridCol w:w="3168"/>
      </w:tblGrid>
      <w:tr w:rsidR="00AD75DE" w:rsidTr="002162A4">
        <w:trPr>
          <w:trHeight w:val="350"/>
        </w:trPr>
        <w:tc>
          <w:tcPr>
            <w:tcW w:w="2358" w:type="dxa"/>
            <w:vAlign w:val="center"/>
          </w:tcPr>
          <w:p w:rsidR="00AD75DE" w:rsidRPr="0093118A" w:rsidRDefault="00666FB7" w:rsidP="002162A4">
            <w:pPr>
              <w:spacing w:line="150" w:lineRule="atLeast"/>
              <w:rPr>
                <w:rFonts w:asciiTheme="minorHAnsi" w:hAnsiTheme="minorHAnsi"/>
                <w:sz w:val="22"/>
                <w:szCs w:val="22"/>
              </w:rPr>
            </w:pPr>
            <w:hyperlink r:id="rId13" w:history="1">
              <w:r w:rsidR="00AD75DE" w:rsidRPr="0093118A">
                <w:rPr>
                  <w:rFonts w:asciiTheme="minorHAnsi" w:hAnsiTheme="minorHAnsi"/>
                  <w:color w:val="0000FF"/>
                  <w:sz w:val="22"/>
                  <w:szCs w:val="22"/>
                  <w:u w:val="single"/>
                </w:rPr>
                <w:t>Certificate name change</w:t>
              </w:r>
            </w:hyperlink>
            <w:hyperlink r:id="rId14" w:history="1">
              <w:r w:rsidR="00AD75DE" w:rsidRPr="0093118A">
                <w:rPr>
                  <w:rFonts w:asciiTheme="minorHAnsi" w:hAnsiTheme="minorHAnsi"/>
                  <w:color w:val="0000FF"/>
                  <w:sz w:val="22"/>
                  <w:szCs w:val="22"/>
                  <w:u w:val="single"/>
                </w:rPr>
                <w:br/>
              </w:r>
            </w:hyperlink>
          </w:p>
        </w:tc>
        <w:tc>
          <w:tcPr>
            <w:tcW w:w="4770" w:type="dxa"/>
            <w:vAlign w:val="center"/>
          </w:tcPr>
          <w:p w:rsidR="00AD75DE" w:rsidRPr="0093118A" w:rsidRDefault="00AD75DE" w:rsidP="002162A4">
            <w:pPr>
              <w:rPr>
                <w:rFonts w:asciiTheme="minorHAnsi" w:hAnsiTheme="minorHAnsi"/>
                <w:sz w:val="22"/>
                <w:szCs w:val="22"/>
              </w:rPr>
            </w:pPr>
            <w:r>
              <w:rPr>
                <w:rFonts w:asciiTheme="minorHAnsi" w:hAnsiTheme="minorHAnsi"/>
                <w:sz w:val="22"/>
                <w:szCs w:val="22"/>
              </w:rPr>
              <w:t xml:space="preserve">Peace Studies </w:t>
            </w:r>
            <w:r>
              <w:rPr>
                <w:rFonts w:asciiTheme="minorHAnsi" w:hAnsiTheme="minorHAnsi"/>
                <w:sz w:val="22"/>
                <w:szCs w:val="22"/>
              </w:rPr>
              <w:br/>
              <w:t xml:space="preserve">(New title: Peace, Justice and </w:t>
            </w:r>
            <w:r w:rsidRPr="0093118A">
              <w:rPr>
                <w:rFonts w:asciiTheme="minorHAnsi" w:hAnsiTheme="minorHAnsi"/>
                <w:sz w:val="22"/>
                <w:szCs w:val="22"/>
              </w:rPr>
              <w:t>Human Rights)</w:t>
            </w:r>
          </w:p>
        </w:tc>
        <w:tc>
          <w:tcPr>
            <w:tcW w:w="3168" w:type="dxa"/>
          </w:tcPr>
          <w:p w:rsidR="00AD75DE" w:rsidRPr="00161352" w:rsidRDefault="00AD75DE" w:rsidP="002162A4">
            <w:pPr>
              <w:pStyle w:val="Title"/>
              <w:jc w:val="left"/>
              <w:rPr>
                <w:rFonts w:asciiTheme="minorHAnsi" w:hAnsiTheme="minorHAnsi"/>
                <w:b/>
                <w:sz w:val="22"/>
                <w:szCs w:val="22"/>
                <w:u w:val="none"/>
              </w:rPr>
            </w:pPr>
          </w:p>
        </w:tc>
      </w:tr>
    </w:tbl>
    <w:p w:rsidR="00C279A0" w:rsidRPr="00D23980" w:rsidRDefault="00C279A0" w:rsidP="00D23980">
      <w:pPr>
        <w:spacing w:after="0" w:line="240" w:lineRule="auto"/>
      </w:pPr>
      <w:r w:rsidRPr="00C279A0">
        <w:t xml:space="preserve"> </w:t>
      </w:r>
    </w:p>
    <w:p w:rsidR="007C23B7" w:rsidRDefault="003E455B" w:rsidP="000A45F2">
      <w:pPr>
        <w:pStyle w:val="ListParagraph"/>
        <w:numPr>
          <w:ilvl w:val="0"/>
          <w:numId w:val="39"/>
        </w:numPr>
        <w:spacing w:after="0" w:line="240" w:lineRule="auto"/>
        <w:rPr>
          <w:b/>
        </w:rPr>
      </w:pPr>
      <w:r>
        <w:rPr>
          <w:b/>
        </w:rPr>
        <w:t>Design and Social Inquiry</w:t>
      </w:r>
    </w:p>
    <w:p w:rsidR="00E204F9" w:rsidRDefault="007D6BF0" w:rsidP="00E204F9">
      <w:pPr>
        <w:spacing w:after="0" w:line="240" w:lineRule="auto"/>
        <w:ind w:left="1080"/>
      </w:pPr>
      <w:r>
        <w:t xml:space="preserve">Diana Mistova-Boneva, Associate Professor </w:t>
      </w:r>
      <w:r w:rsidRPr="007D6BF0">
        <w:t>of</w:t>
      </w:r>
      <w:r w:rsidR="00B25394">
        <w:t xml:space="preserve"> Urban and Regional Planning, </w:t>
      </w:r>
      <w:r w:rsidR="001D26C0">
        <w:t>presented the first honors</w:t>
      </w:r>
      <w:r w:rsidR="00B25394">
        <w:t>-</w:t>
      </w:r>
      <w:r w:rsidR="006E7ECA">
        <w:t>in</w:t>
      </w:r>
      <w:r w:rsidR="00B25394">
        <w:t>-</w:t>
      </w:r>
      <w:r w:rsidR="006E7ECA">
        <w:t xml:space="preserve"> </w:t>
      </w:r>
      <w:r w:rsidR="006A0FF9">
        <w:t>the-</w:t>
      </w:r>
      <w:r w:rsidR="006E7ECA">
        <w:t>major</w:t>
      </w:r>
      <w:r w:rsidR="001D26C0">
        <w:t xml:space="preserve"> programs </w:t>
      </w:r>
      <w:r w:rsidR="00B25394">
        <w:t xml:space="preserve">for the College for Design and Social Inquiry </w:t>
      </w:r>
      <w:r w:rsidR="001D26C0">
        <w:t xml:space="preserve">as well as </w:t>
      </w:r>
      <w:r w:rsidR="00B7254F">
        <w:t xml:space="preserve">URP 4978, which is a </w:t>
      </w:r>
      <w:r w:rsidR="00B25394">
        <w:t xml:space="preserve">capstone course created for the </w:t>
      </w:r>
      <w:r w:rsidR="00B7254F">
        <w:t>honors program</w:t>
      </w:r>
      <w:r w:rsidR="00B25394">
        <w:t>s</w:t>
      </w:r>
      <w:r w:rsidR="00B7254F">
        <w:t xml:space="preserve">. </w:t>
      </w:r>
      <w:r w:rsidR="00B25394">
        <w:t xml:space="preserve">The two programs, one in Urban and Regional Planning and the other in Urban Design, were fully vetted by the UHC as confirmed by UHC Chair </w:t>
      </w:r>
      <w:r w:rsidR="00B7254F" w:rsidRPr="00624AEF">
        <w:t>Mary Ann Gosser</w:t>
      </w:r>
      <w:r w:rsidR="00B7254F">
        <w:t xml:space="preserve"> </w:t>
      </w:r>
      <w:r w:rsidR="00B25394">
        <w:t xml:space="preserve">who </w:t>
      </w:r>
      <w:r w:rsidR="00B7254F">
        <w:t xml:space="preserve">expressed </w:t>
      </w:r>
      <w:r w:rsidR="00B25394">
        <w:t>her appreciation for the rigorous work Urban and Regional Planning carried out in preparing the programs.</w:t>
      </w:r>
      <w:r w:rsidR="006E7ECA">
        <w:t xml:space="preserve"> </w:t>
      </w:r>
    </w:p>
    <w:p w:rsidR="00E204F9" w:rsidRDefault="00E204F9" w:rsidP="00E204F9">
      <w:pPr>
        <w:spacing w:after="0" w:line="240" w:lineRule="auto"/>
        <w:ind w:left="1080"/>
      </w:pPr>
    </w:p>
    <w:p w:rsidR="001D26C0" w:rsidRPr="00E204F9" w:rsidRDefault="00B25394" w:rsidP="00E204F9">
      <w:pPr>
        <w:spacing w:after="0" w:line="240" w:lineRule="auto"/>
        <w:ind w:left="1080"/>
      </w:pPr>
      <w:r>
        <w:t xml:space="preserve">Dr. Mitsova-Boneva explained that Urban and Regional Planning often has superior students who excel in the programs, but there was never a formal mechanism in place to recognize them. These new programs will now serve those </w:t>
      </w:r>
      <w:r w:rsidR="006A0FF9">
        <w:t>students</w:t>
      </w:r>
      <w:r w:rsidR="000F61E4">
        <w:t xml:space="preserve"> while also answering the University’s call for the creation of more honors program</w:t>
      </w:r>
      <w:r w:rsidR="006A0FF9">
        <w:t>.</w:t>
      </w:r>
      <w:r>
        <w:t xml:space="preserve"> </w:t>
      </w:r>
      <w:r w:rsidR="006A0FF9">
        <w:t>The Committee asked several questions, chiefly, will the program</w:t>
      </w:r>
      <w:r w:rsidR="000F61E4">
        <w:t>s</w:t>
      </w:r>
      <w:r w:rsidR="006A0FF9">
        <w:t xml:space="preserve"> have an IRB </w:t>
      </w:r>
      <w:r w:rsidR="000F61E4">
        <w:t xml:space="preserve">process and who is monitoring them to ensure they maintain </w:t>
      </w:r>
      <w:r w:rsidR="006A0FF9">
        <w:t xml:space="preserve">honors standards. Dr. Mitsova-Boneva confirmed an IRB process is in place and a faculty committee of three will be created to monitor the honors students. </w:t>
      </w:r>
      <w:r w:rsidR="006A0FF9" w:rsidRPr="006A0FF9">
        <w:rPr>
          <w:b/>
        </w:rPr>
        <w:t xml:space="preserve">UUPC approved </w:t>
      </w:r>
      <w:r w:rsidR="006A0FF9">
        <w:rPr>
          <w:b/>
        </w:rPr>
        <w:t>the new course and new honors</w:t>
      </w:r>
      <w:r w:rsidR="006A0FF9" w:rsidRPr="006A0FF9">
        <w:rPr>
          <w:b/>
        </w:rPr>
        <w:t xml:space="preserve"> program</w:t>
      </w:r>
      <w:r w:rsidR="006A0FF9">
        <w:rPr>
          <w:b/>
        </w:rPr>
        <w:t>s</w:t>
      </w:r>
      <w:r w:rsidR="006A0FF9" w:rsidRPr="006A0FF9">
        <w:rPr>
          <w:b/>
        </w:rPr>
        <w:t>.</w:t>
      </w:r>
      <w:r w:rsidR="006E7ECA" w:rsidRPr="00552966">
        <w:rPr>
          <w:b/>
        </w:rPr>
        <w:tab/>
      </w:r>
    </w:p>
    <w:tbl>
      <w:tblPr>
        <w:tblpPr w:leftFromText="180" w:rightFromText="180" w:vertAnchor="text" w:horzAnchor="margin" w:tblpY="234"/>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890"/>
      </w:tblGrid>
      <w:tr w:rsidR="00D23980" w:rsidRPr="00D23980" w:rsidTr="00D23980">
        <w:trPr>
          <w:trHeight w:val="353"/>
        </w:trPr>
        <w:tc>
          <w:tcPr>
            <w:tcW w:w="1908" w:type="dxa"/>
          </w:tcPr>
          <w:p w:rsidR="00D23980" w:rsidRPr="00D23980" w:rsidRDefault="00666FB7" w:rsidP="00D23980">
            <w:pPr>
              <w:spacing w:after="40" w:line="240" w:lineRule="auto"/>
              <w:rPr>
                <w:rFonts w:ascii="Calibri" w:eastAsia="Times New Roman" w:hAnsi="Calibri" w:cs="Times New Roman"/>
              </w:rPr>
            </w:pPr>
            <w:hyperlink r:id="rId15" w:history="1">
              <w:r w:rsidR="00D23980" w:rsidRPr="00D23980">
                <w:rPr>
                  <w:rFonts w:ascii="Calibri" w:eastAsia="Times New Roman" w:hAnsi="Calibri" w:cs="Times New Roman"/>
                  <w:color w:val="0000FF"/>
                  <w:u w:val="single"/>
                </w:rPr>
                <w:t>URP 4978 Form</w:t>
              </w:r>
            </w:hyperlink>
            <w:r w:rsidR="00D23980" w:rsidRPr="00D23980">
              <w:rPr>
                <w:rFonts w:ascii="Calibri" w:eastAsia="Times New Roman" w:hAnsi="Calibri" w:cs="Times New Roman"/>
              </w:rPr>
              <w:br/>
            </w:r>
            <w:hyperlink r:id="rId16" w:history="1">
              <w:r w:rsidR="00D23980" w:rsidRPr="00D23980">
                <w:rPr>
                  <w:rFonts w:ascii="Calibri" w:eastAsia="Times New Roman" w:hAnsi="Calibri" w:cs="Times New Roman"/>
                  <w:color w:val="0000FF"/>
                  <w:u w:val="single"/>
                </w:rPr>
                <w:t>Syllabus</w:t>
              </w:r>
              <w:r w:rsidR="00D23980" w:rsidRPr="00D23980">
                <w:rPr>
                  <w:rFonts w:ascii="Calibri" w:eastAsia="Times New Roman" w:hAnsi="Calibri" w:cs="Times New Roman"/>
                  <w:color w:val="0000FF"/>
                  <w:u w:val="single"/>
                </w:rPr>
                <w:br/>
              </w:r>
            </w:hyperlink>
            <w:hyperlink r:id="rId17" w:history="1">
              <w:r w:rsidR="00D23980" w:rsidRPr="00D23980">
                <w:rPr>
                  <w:rFonts w:ascii="Calibri" w:eastAsia="Times New Roman" w:hAnsi="Calibri" w:cs="Times New Roman"/>
                  <w:color w:val="0000FF"/>
                  <w:u w:val="single"/>
                </w:rPr>
                <w:t xml:space="preserve">UHC Approval </w:t>
              </w:r>
            </w:hyperlink>
          </w:p>
        </w:tc>
        <w:tc>
          <w:tcPr>
            <w:tcW w:w="3330" w:type="dxa"/>
          </w:tcPr>
          <w:p w:rsidR="00D23980" w:rsidRPr="00D23980" w:rsidRDefault="00D23980" w:rsidP="006A0FC3">
            <w:pPr>
              <w:tabs>
                <w:tab w:val="left" w:pos="1452"/>
              </w:tabs>
              <w:spacing w:beforeLines="20" w:after="40" w:line="240" w:lineRule="auto"/>
              <w:rPr>
                <w:rFonts w:ascii="Calibri" w:eastAsia="Times New Roman" w:hAnsi="Calibri" w:cs="Times New Roman"/>
              </w:rPr>
            </w:pPr>
            <w:r w:rsidRPr="00D23980">
              <w:rPr>
                <w:rFonts w:ascii="Calibri" w:eastAsia="Times New Roman" w:hAnsi="Calibri" w:cs="Times New Roman"/>
              </w:rPr>
              <w:t>Honors Planning Project</w:t>
            </w:r>
          </w:p>
        </w:tc>
        <w:tc>
          <w:tcPr>
            <w:tcW w:w="720" w:type="dxa"/>
          </w:tcPr>
          <w:p w:rsidR="00D23980" w:rsidRPr="00D23980" w:rsidRDefault="00D23980" w:rsidP="006A0FC3">
            <w:pPr>
              <w:keepNext/>
              <w:overflowPunct w:val="0"/>
              <w:autoSpaceDE w:val="0"/>
              <w:autoSpaceDN w:val="0"/>
              <w:adjustRightInd w:val="0"/>
              <w:spacing w:beforeLines="20" w:after="40" w:line="240" w:lineRule="auto"/>
              <w:jc w:val="center"/>
              <w:textAlignment w:val="baseline"/>
              <w:outlineLvl w:val="4"/>
              <w:rPr>
                <w:rFonts w:ascii="Calibri" w:eastAsia="Times New Roman" w:hAnsi="Calibri" w:cs="Times New Roman"/>
              </w:rPr>
            </w:pPr>
            <w:r w:rsidRPr="00D23980">
              <w:rPr>
                <w:rFonts w:ascii="Calibri" w:eastAsia="Times New Roman" w:hAnsi="Calibri" w:cs="Times New Roman"/>
              </w:rPr>
              <w:t>3</w:t>
            </w:r>
          </w:p>
        </w:tc>
        <w:tc>
          <w:tcPr>
            <w:tcW w:w="2430" w:type="dxa"/>
          </w:tcPr>
          <w:p w:rsidR="00D23980" w:rsidRPr="00D23980" w:rsidRDefault="00D23980" w:rsidP="006A0FC3">
            <w:pPr>
              <w:spacing w:beforeLines="20" w:after="40" w:line="240" w:lineRule="auto"/>
              <w:rPr>
                <w:rFonts w:ascii="Calibri" w:eastAsia="Times New Roman" w:hAnsi="Calibri" w:cs="Times New Roman"/>
              </w:rPr>
            </w:pPr>
            <w:r w:rsidRPr="00D23980">
              <w:rPr>
                <w:rFonts w:ascii="Calibri" w:eastAsia="Times New Roman" w:hAnsi="Calibri" w:cs="Times New Roman"/>
              </w:rPr>
              <w:t>New</w:t>
            </w:r>
          </w:p>
        </w:tc>
        <w:tc>
          <w:tcPr>
            <w:tcW w:w="1890" w:type="dxa"/>
          </w:tcPr>
          <w:p w:rsidR="00D23980" w:rsidRPr="00D23980" w:rsidRDefault="00D23980" w:rsidP="006A0FC3">
            <w:pPr>
              <w:spacing w:beforeLines="20" w:after="40" w:line="240" w:lineRule="auto"/>
              <w:rPr>
                <w:rFonts w:ascii="Calibri" w:eastAsia="Times New Roman" w:hAnsi="Calibri" w:cs="Times New Roman"/>
              </w:rPr>
            </w:pPr>
          </w:p>
        </w:tc>
      </w:tr>
    </w:tbl>
    <w:p w:rsidR="000B2B7F" w:rsidRDefault="000B2B7F" w:rsidP="00C13145">
      <w:pPr>
        <w:spacing w:after="0" w:line="240" w:lineRule="auto"/>
      </w:pPr>
    </w:p>
    <w:p w:rsidR="000B2B7F" w:rsidRDefault="000B2B7F" w:rsidP="00C13145">
      <w:pPr>
        <w:spacing w:after="0" w:line="240" w:lineRule="auto"/>
      </w:pPr>
    </w:p>
    <w:p w:rsidR="000B2B7F" w:rsidRDefault="000B2B7F" w:rsidP="00C13145">
      <w:pPr>
        <w:spacing w:after="0" w:line="240" w:lineRule="auto"/>
      </w:pPr>
    </w:p>
    <w:p w:rsidR="000B2B7F" w:rsidRDefault="000B2B7F" w:rsidP="00C13145">
      <w:pPr>
        <w:spacing w:after="0" w:line="240" w:lineRule="auto"/>
      </w:pPr>
    </w:p>
    <w:p w:rsidR="00035363" w:rsidRDefault="00035363" w:rsidP="009A38C6">
      <w:pPr>
        <w:spacing w:after="0" w:line="240" w:lineRule="auto"/>
        <w:rPr>
          <w:b/>
        </w:rPr>
      </w:pPr>
    </w:p>
    <w:tbl>
      <w:tblPr>
        <w:tblStyle w:val="TableGrid"/>
        <w:tblW w:w="0" w:type="auto"/>
        <w:tblLook w:val="04A0"/>
      </w:tblPr>
      <w:tblGrid>
        <w:gridCol w:w="2358"/>
        <w:gridCol w:w="4770"/>
        <w:gridCol w:w="3168"/>
      </w:tblGrid>
      <w:tr w:rsidR="009D7520" w:rsidTr="002162A4">
        <w:trPr>
          <w:trHeight w:val="350"/>
        </w:trPr>
        <w:tc>
          <w:tcPr>
            <w:tcW w:w="2358" w:type="dxa"/>
            <w:vAlign w:val="center"/>
          </w:tcPr>
          <w:p w:rsidR="009D7520" w:rsidRPr="009F1DC1" w:rsidRDefault="00666FB7" w:rsidP="002162A4">
            <w:pPr>
              <w:spacing w:line="150" w:lineRule="atLeast"/>
              <w:rPr>
                <w:rFonts w:asciiTheme="minorHAnsi" w:hAnsiTheme="minorHAnsi"/>
                <w:sz w:val="22"/>
                <w:szCs w:val="22"/>
              </w:rPr>
            </w:pPr>
            <w:hyperlink r:id="rId18" w:history="1">
              <w:r w:rsidR="009D7520" w:rsidRPr="009F1DC1">
                <w:rPr>
                  <w:rStyle w:val="Hyperlink"/>
                  <w:rFonts w:asciiTheme="minorHAnsi" w:hAnsiTheme="minorHAnsi"/>
                  <w:sz w:val="22"/>
                  <w:szCs w:val="22"/>
                </w:rPr>
                <w:t>New Honors in the Major Programs.</w:t>
              </w:r>
            </w:hyperlink>
            <w:r w:rsidR="009D7520" w:rsidRPr="009F1DC1">
              <w:rPr>
                <w:rFonts w:asciiTheme="minorHAnsi" w:hAnsiTheme="minorHAnsi"/>
                <w:sz w:val="22"/>
                <w:szCs w:val="22"/>
              </w:rPr>
              <w:br/>
            </w:r>
            <w:hyperlink r:id="rId19" w:history="1">
              <w:r w:rsidR="009D7520" w:rsidRPr="009F1DC1">
                <w:rPr>
                  <w:rStyle w:val="Hyperlink"/>
                  <w:rFonts w:asciiTheme="minorHAnsi" w:hAnsiTheme="minorHAnsi"/>
                  <w:sz w:val="22"/>
                  <w:szCs w:val="22"/>
                </w:rPr>
                <w:t>Application</w:t>
              </w:r>
            </w:hyperlink>
            <w:hyperlink r:id="rId20" w:history="1">
              <w:r w:rsidR="009D7520" w:rsidRPr="009F1DC1">
                <w:rPr>
                  <w:rFonts w:asciiTheme="minorHAnsi" w:hAnsiTheme="minorHAnsi"/>
                  <w:color w:val="0000FF"/>
                  <w:sz w:val="22"/>
                  <w:szCs w:val="22"/>
                  <w:u w:val="single"/>
                </w:rPr>
                <w:br/>
              </w:r>
            </w:hyperlink>
            <w:hyperlink r:id="rId21" w:history="1">
              <w:r w:rsidR="009D7520" w:rsidRPr="009F1DC1">
                <w:rPr>
                  <w:rStyle w:val="Hyperlink"/>
                  <w:rFonts w:asciiTheme="minorHAnsi" w:hAnsiTheme="minorHAnsi"/>
                  <w:sz w:val="22"/>
                  <w:szCs w:val="22"/>
                </w:rPr>
                <w:t>UHC Approval</w:t>
              </w:r>
            </w:hyperlink>
          </w:p>
        </w:tc>
        <w:tc>
          <w:tcPr>
            <w:tcW w:w="4770" w:type="dxa"/>
            <w:vAlign w:val="center"/>
          </w:tcPr>
          <w:p w:rsidR="009D7520" w:rsidRPr="009F1DC1" w:rsidRDefault="009D7520" w:rsidP="002162A4">
            <w:pPr>
              <w:rPr>
                <w:rFonts w:asciiTheme="minorHAnsi" w:hAnsiTheme="minorHAnsi"/>
                <w:sz w:val="22"/>
                <w:szCs w:val="22"/>
              </w:rPr>
            </w:pPr>
            <w:r w:rsidRPr="009F1DC1">
              <w:rPr>
                <w:rFonts w:asciiTheme="minorHAnsi" w:hAnsiTheme="minorHAnsi"/>
                <w:sz w:val="22"/>
                <w:szCs w:val="22"/>
              </w:rPr>
              <w:t>Urban and Regional Planning and Urban Design</w:t>
            </w:r>
          </w:p>
        </w:tc>
        <w:tc>
          <w:tcPr>
            <w:tcW w:w="3168" w:type="dxa"/>
          </w:tcPr>
          <w:p w:rsidR="009D7520" w:rsidRDefault="009D7520" w:rsidP="002162A4">
            <w:pPr>
              <w:pStyle w:val="Title"/>
              <w:jc w:val="left"/>
              <w:rPr>
                <w:rFonts w:asciiTheme="minorHAnsi" w:hAnsiTheme="minorHAnsi"/>
                <w:b/>
                <w:sz w:val="22"/>
                <w:szCs w:val="22"/>
                <w:u w:val="none"/>
              </w:rPr>
            </w:pPr>
          </w:p>
        </w:tc>
      </w:tr>
    </w:tbl>
    <w:p w:rsidR="00E204F9" w:rsidRDefault="00E204F9" w:rsidP="00E204F9">
      <w:pPr>
        <w:spacing w:after="0" w:line="240" w:lineRule="auto"/>
        <w:ind w:left="1080"/>
      </w:pPr>
    </w:p>
    <w:p w:rsidR="00E204F9" w:rsidRPr="00E204F9" w:rsidRDefault="00E204F9" w:rsidP="00E204F9">
      <w:pPr>
        <w:spacing w:after="0" w:line="240" w:lineRule="auto"/>
        <w:ind w:left="1080"/>
      </w:pPr>
      <w:r w:rsidRPr="00E204F9">
        <w:t>As an aside to the discussion above, Chair Haky commended Chair Gosser for the quality work that the UHC is producing and for all the time she puts into this initiative. EG Rep. Meeroff asked Chair Gosser about the storage project the UHC is currently using. She explained that the library has created a virtual depository where many varieties of</w:t>
      </w:r>
      <w:r>
        <w:t xml:space="preserve"> documents may</w:t>
      </w:r>
      <w:r w:rsidRPr="00E204F9">
        <w:t xml:space="preserve"> be stored: art work, poetry, music compositions, chemistry experiments, etc. The content itself is protected and private with an embargo arrangement, unless the student chooses otherwise. Chair Gosser lamented that even though this is a great mechanism, she has not been able to publicize it among faculty members as much as she would like to. Dean Ed Pratt suggested she should spread the word among students and that could help increase the usage of it. </w:t>
      </w:r>
    </w:p>
    <w:p w:rsidR="009D7520" w:rsidRDefault="009D7520" w:rsidP="009A38C6">
      <w:pPr>
        <w:spacing w:after="0" w:line="240" w:lineRule="auto"/>
        <w:rPr>
          <w:b/>
        </w:rPr>
      </w:pPr>
    </w:p>
    <w:p w:rsidR="00D0695B" w:rsidRDefault="004D2A66" w:rsidP="00D0695B">
      <w:pPr>
        <w:pStyle w:val="ListParagraph"/>
        <w:numPr>
          <w:ilvl w:val="0"/>
          <w:numId w:val="39"/>
        </w:numPr>
        <w:spacing w:after="0" w:line="240" w:lineRule="auto"/>
        <w:rPr>
          <w:rFonts w:ascii="Calibri" w:hAnsi="Calibri"/>
          <w:b/>
        </w:rPr>
      </w:pPr>
      <w:r w:rsidRPr="006F1FE6">
        <w:rPr>
          <w:rFonts w:ascii="Calibri" w:hAnsi="Calibri"/>
          <w:b/>
        </w:rPr>
        <w:t>Charles E. Schmidt College of Science</w:t>
      </w:r>
    </w:p>
    <w:p w:rsidR="00995D2E" w:rsidRPr="00FE493D" w:rsidRDefault="00603E5C" w:rsidP="00FE493D">
      <w:pPr>
        <w:pStyle w:val="ListParagraph"/>
        <w:spacing w:after="0" w:line="240" w:lineRule="auto"/>
        <w:ind w:left="1080"/>
        <w:contextualSpacing w:val="0"/>
      </w:pPr>
      <w:r w:rsidRPr="00603E5C">
        <w:rPr>
          <w:rFonts w:ascii="Calibri" w:hAnsi="Calibri"/>
        </w:rPr>
        <w:t xml:space="preserve">Chair Haky </w:t>
      </w:r>
      <w:r w:rsidR="00D619B8">
        <w:rPr>
          <w:rFonts w:ascii="Calibri" w:hAnsi="Calibri"/>
        </w:rPr>
        <w:t>presented the prerequisite changes for the course below</w:t>
      </w:r>
      <w:r w:rsidR="00154B39">
        <w:rPr>
          <w:rFonts w:ascii="Calibri" w:hAnsi="Calibri"/>
        </w:rPr>
        <w:t>. He explained the department prefers</w:t>
      </w:r>
      <w:r w:rsidR="00154B39">
        <w:t xml:space="preserve"> that </w:t>
      </w:r>
      <w:r w:rsidR="006E3133">
        <w:t>Biological</w:t>
      </w:r>
      <w:r w:rsidR="00154B39">
        <w:t xml:space="preserve"> Principles and its lab</w:t>
      </w:r>
      <w:r w:rsidR="00FE493D">
        <w:t>, both general education courses,</w:t>
      </w:r>
      <w:r w:rsidR="00154B39">
        <w:t xml:space="preserve"> replace the cours</w:t>
      </w:r>
      <w:r w:rsidR="00FE493D">
        <w:t>e</w:t>
      </w:r>
      <w:r w:rsidR="00154B39">
        <w:t xml:space="preserve">’s </w:t>
      </w:r>
      <w:r w:rsidR="00D619B8">
        <w:t>existing prerequisites</w:t>
      </w:r>
      <w:r w:rsidR="00FE493D">
        <w:t xml:space="preserve"> of Principles of Plant Physiology and lab. </w:t>
      </w:r>
      <w:r w:rsidR="00685987" w:rsidRPr="00FE493D">
        <w:rPr>
          <w:rFonts w:ascii="Calibri" w:hAnsi="Calibri"/>
          <w:b/>
        </w:rPr>
        <w:t xml:space="preserve">UUPC approved </w:t>
      </w:r>
      <w:r w:rsidR="00FE493D">
        <w:rPr>
          <w:rFonts w:ascii="Calibri" w:hAnsi="Calibri"/>
          <w:b/>
        </w:rPr>
        <w:t xml:space="preserve">the </w:t>
      </w:r>
      <w:r w:rsidR="00685987" w:rsidRPr="00FE493D">
        <w:rPr>
          <w:rFonts w:ascii="Calibri" w:hAnsi="Calibri"/>
          <w:b/>
        </w:rPr>
        <w:t>course</w:t>
      </w:r>
      <w:r w:rsidR="00FE493D">
        <w:rPr>
          <w:rFonts w:ascii="Calibri" w:hAnsi="Calibri"/>
          <w:b/>
        </w:rPr>
        <w:t xml:space="preserve"> change</w:t>
      </w:r>
      <w:r w:rsidR="00685987" w:rsidRPr="00FE493D">
        <w:rPr>
          <w:rFonts w:ascii="Calibri" w:hAnsi="Calibri"/>
          <w:b/>
        </w:rPr>
        <w:t>.</w:t>
      </w:r>
      <w:r w:rsidR="00685987" w:rsidRPr="00FE493D">
        <w:rPr>
          <w:rFonts w:ascii="Calibri" w:hAnsi="Calibri"/>
        </w:rPr>
        <w:t xml:space="preserve"> </w:t>
      </w:r>
    </w:p>
    <w:tbl>
      <w:tblPr>
        <w:tblpPr w:leftFromText="180" w:rightFromText="180" w:vertAnchor="text" w:horzAnchor="margin" w:tblpY="234"/>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890"/>
      </w:tblGrid>
      <w:tr w:rsidR="009D7520" w:rsidRPr="00FA7BCA" w:rsidTr="009D7520">
        <w:trPr>
          <w:trHeight w:val="353"/>
        </w:trPr>
        <w:tc>
          <w:tcPr>
            <w:tcW w:w="1908" w:type="dxa"/>
          </w:tcPr>
          <w:p w:rsidR="009D7520" w:rsidRPr="000B21B5" w:rsidRDefault="00666FB7" w:rsidP="002162A4">
            <w:pPr>
              <w:spacing w:after="40"/>
              <w:rPr>
                <w:rFonts w:ascii="Calibri" w:hAnsi="Calibri"/>
              </w:rPr>
            </w:pPr>
            <w:hyperlink r:id="rId22" w:history="1">
              <w:r w:rsidR="009D7520" w:rsidRPr="000B21B5">
                <w:rPr>
                  <w:rStyle w:val="Hyperlink"/>
                  <w:rFonts w:ascii="Calibri" w:hAnsi="Calibri"/>
                </w:rPr>
                <w:t>BOT 4734C Form</w:t>
              </w:r>
            </w:hyperlink>
            <w:r w:rsidR="009D7520" w:rsidRPr="000B21B5">
              <w:rPr>
                <w:rFonts w:ascii="Calibri" w:hAnsi="Calibri"/>
              </w:rPr>
              <w:br/>
            </w:r>
            <w:hyperlink r:id="rId23" w:history="1">
              <w:r w:rsidR="009D7520" w:rsidRPr="000B21B5">
                <w:rPr>
                  <w:rStyle w:val="Hyperlink"/>
                  <w:rFonts w:ascii="Calibri" w:hAnsi="Calibri"/>
                </w:rPr>
                <w:t xml:space="preserve">Syllabus </w:t>
              </w:r>
            </w:hyperlink>
          </w:p>
        </w:tc>
        <w:tc>
          <w:tcPr>
            <w:tcW w:w="3330" w:type="dxa"/>
          </w:tcPr>
          <w:p w:rsidR="009D7520" w:rsidRPr="000B21B5" w:rsidRDefault="009D7520" w:rsidP="006A0FC3">
            <w:pPr>
              <w:pStyle w:val="NormalWeb"/>
              <w:tabs>
                <w:tab w:val="left" w:pos="1452"/>
              </w:tabs>
              <w:spacing w:beforeLines="20" w:beforeAutospacing="0" w:after="40" w:afterAutospacing="0"/>
              <w:rPr>
                <w:rFonts w:ascii="Calibri" w:hAnsi="Calibri"/>
                <w:sz w:val="22"/>
                <w:szCs w:val="22"/>
              </w:rPr>
            </w:pPr>
            <w:r w:rsidRPr="000B21B5">
              <w:rPr>
                <w:rFonts w:ascii="Calibri" w:hAnsi="Calibri"/>
                <w:sz w:val="22"/>
                <w:szCs w:val="22"/>
              </w:rPr>
              <w:t>Plant Biotechnology</w:t>
            </w:r>
          </w:p>
        </w:tc>
        <w:tc>
          <w:tcPr>
            <w:tcW w:w="720" w:type="dxa"/>
          </w:tcPr>
          <w:p w:rsidR="009D7520" w:rsidRPr="000B21B5" w:rsidRDefault="009D7520" w:rsidP="006A0FC3">
            <w:pPr>
              <w:pStyle w:val="Heading5"/>
              <w:spacing w:beforeLines="20" w:after="40" w:line="240" w:lineRule="auto"/>
              <w:rPr>
                <w:rFonts w:ascii="Calibri" w:hAnsi="Calibri"/>
                <w:b w:val="0"/>
                <w:sz w:val="22"/>
                <w:szCs w:val="22"/>
              </w:rPr>
            </w:pPr>
            <w:r w:rsidRPr="000B21B5">
              <w:rPr>
                <w:rFonts w:ascii="Calibri" w:hAnsi="Calibri"/>
                <w:b w:val="0"/>
                <w:sz w:val="22"/>
                <w:szCs w:val="22"/>
              </w:rPr>
              <w:t>3</w:t>
            </w:r>
          </w:p>
        </w:tc>
        <w:tc>
          <w:tcPr>
            <w:tcW w:w="2430" w:type="dxa"/>
          </w:tcPr>
          <w:p w:rsidR="009D7520" w:rsidRPr="000B21B5" w:rsidRDefault="009D7520" w:rsidP="006A0FC3">
            <w:pPr>
              <w:spacing w:beforeLines="20" w:after="40"/>
              <w:rPr>
                <w:rFonts w:ascii="Calibri" w:hAnsi="Calibri"/>
              </w:rPr>
            </w:pPr>
            <w:r w:rsidRPr="000B21B5">
              <w:rPr>
                <w:rFonts w:ascii="Calibri" w:hAnsi="Calibri"/>
              </w:rPr>
              <w:t>Change prerequisites</w:t>
            </w:r>
          </w:p>
        </w:tc>
        <w:tc>
          <w:tcPr>
            <w:tcW w:w="1890" w:type="dxa"/>
          </w:tcPr>
          <w:p w:rsidR="009D7520" w:rsidRPr="00FA7BCA" w:rsidRDefault="009D7520" w:rsidP="006A0FC3">
            <w:pPr>
              <w:spacing w:beforeLines="20" w:after="40"/>
              <w:rPr>
                <w:rFonts w:ascii="Calibri" w:hAnsi="Calibri"/>
              </w:rPr>
            </w:pPr>
          </w:p>
        </w:tc>
      </w:tr>
    </w:tbl>
    <w:p w:rsidR="00CB64F2" w:rsidRDefault="00CB64F2" w:rsidP="009D7520">
      <w:pPr>
        <w:spacing w:after="0" w:line="240" w:lineRule="auto"/>
        <w:rPr>
          <w:rFonts w:ascii="Calibri" w:hAnsi="Calibri"/>
        </w:rPr>
      </w:pPr>
    </w:p>
    <w:p w:rsidR="009D7520" w:rsidRDefault="009D7520" w:rsidP="009D7520">
      <w:pPr>
        <w:spacing w:after="0" w:line="240" w:lineRule="auto"/>
        <w:rPr>
          <w:rFonts w:ascii="Calibri" w:hAnsi="Calibri"/>
        </w:rPr>
      </w:pPr>
    </w:p>
    <w:p w:rsidR="009D7520" w:rsidRDefault="009D7520" w:rsidP="009D7520">
      <w:pPr>
        <w:spacing w:after="0" w:line="240" w:lineRule="auto"/>
        <w:rPr>
          <w:rFonts w:ascii="Calibri" w:hAnsi="Calibri"/>
        </w:rPr>
      </w:pPr>
    </w:p>
    <w:p w:rsidR="009D7520" w:rsidRDefault="009D7520" w:rsidP="009D7520">
      <w:pPr>
        <w:spacing w:after="0" w:line="240" w:lineRule="auto"/>
        <w:rPr>
          <w:rFonts w:ascii="Calibri" w:hAnsi="Calibri"/>
        </w:rPr>
      </w:pPr>
    </w:p>
    <w:p w:rsidR="000F61E4" w:rsidRDefault="000F61E4" w:rsidP="009D7520">
      <w:pPr>
        <w:spacing w:after="0" w:line="240" w:lineRule="auto"/>
        <w:rPr>
          <w:rFonts w:ascii="Calibri" w:hAnsi="Calibri"/>
        </w:rPr>
      </w:pPr>
    </w:p>
    <w:p w:rsidR="000F61E4" w:rsidRDefault="000F61E4" w:rsidP="009D7520">
      <w:pPr>
        <w:spacing w:after="0" w:line="240" w:lineRule="auto"/>
        <w:rPr>
          <w:rFonts w:ascii="Calibri" w:hAnsi="Calibri"/>
        </w:rPr>
      </w:pPr>
    </w:p>
    <w:p w:rsidR="000F61E4" w:rsidRPr="009D7520" w:rsidRDefault="000F61E4" w:rsidP="009D7520">
      <w:pPr>
        <w:spacing w:after="0" w:line="240" w:lineRule="auto"/>
        <w:rPr>
          <w:rFonts w:ascii="Calibri" w:hAnsi="Calibri"/>
        </w:rPr>
      </w:pPr>
    </w:p>
    <w:p w:rsidR="000D0951" w:rsidRPr="000F61E4" w:rsidRDefault="000D0951" w:rsidP="006A0FC3">
      <w:pPr>
        <w:pStyle w:val="ListParagraph"/>
        <w:numPr>
          <w:ilvl w:val="0"/>
          <w:numId w:val="2"/>
        </w:numPr>
        <w:spacing w:after="0" w:afterAutospacing="1" w:line="240" w:lineRule="auto"/>
        <w:rPr>
          <w:rFonts w:ascii="Calibri" w:hAnsi="Calibri"/>
          <w:b/>
        </w:rPr>
      </w:pPr>
      <w:r w:rsidRPr="000F61E4">
        <w:rPr>
          <w:rFonts w:ascii="Calibri" w:hAnsi="Calibri"/>
          <w:b/>
        </w:rPr>
        <w:lastRenderedPageBreak/>
        <w:t>ADDITIONAL INFORMATION</w:t>
      </w:r>
    </w:p>
    <w:p w:rsidR="000D0951" w:rsidRDefault="000D0951" w:rsidP="000D0951">
      <w:pPr>
        <w:pStyle w:val="ListParagraph"/>
        <w:spacing w:after="0" w:afterAutospacing="1" w:line="240" w:lineRule="auto"/>
        <w:rPr>
          <w:rFonts w:ascii="Calibri" w:hAnsi="Calibri"/>
        </w:rPr>
      </w:pPr>
      <w:r>
        <w:rPr>
          <w:rFonts w:ascii="Calibri" w:hAnsi="Calibri"/>
        </w:rPr>
        <w:t>Dean Pratt provided a brief metrics update. He stated that last year</w:t>
      </w:r>
      <w:r w:rsidR="00FE493D">
        <w:rPr>
          <w:rFonts w:ascii="Calibri" w:hAnsi="Calibri"/>
        </w:rPr>
        <w:t>’s number</w:t>
      </w:r>
      <w:r>
        <w:rPr>
          <w:rFonts w:ascii="Calibri" w:hAnsi="Calibri"/>
        </w:rPr>
        <w:t xml:space="preserve"> looked </w:t>
      </w:r>
      <w:r w:rsidR="00A426A8">
        <w:rPr>
          <w:rFonts w:ascii="Calibri" w:hAnsi="Calibri"/>
        </w:rPr>
        <w:t xml:space="preserve">fine, but the institution </w:t>
      </w:r>
      <w:r>
        <w:rPr>
          <w:rFonts w:ascii="Calibri" w:hAnsi="Calibri"/>
        </w:rPr>
        <w:t xml:space="preserve">still </w:t>
      </w:r>
      <w:r w:rsidR="00A426A8">
        <w:rPr>
          <w:rFonts w:ascii="Calibri" w:hAnsi="Calibri"/>
        </w:rPr>
        <w:t xml:space="preserve">needs the support from all </w:t>
      </w:r>
      <w:r>
        <w:rPr>
          <w:rFonts w:ascii="Calibri" w:hAnsi="Calibri"/>
        </w:rPr>
        <w:t xml:space="preserve">the colleges to reinforce and improve the graduation rate. </w:t>
      </w:r>
      <w:r w:rsidR="00AB1C4F">
        <w:rPr>
          <w:rFonts w:ascii="Calibri" w:hAnsi="Calibri"/>
        </w:rPr>
        <w:t>If students cannot graduate with their own major in a per</w:t>
      </w:r>
      <w:r w:rsidR="00FE493D">
        <w:rPr>
          <w:rFonts w:ascii="Calibri" w:hAnsi="Calibri"/>
        </w:rPr>
        <w:t>iod of six years, they will need</w:t>
      </w:r>
      <w:r w:rsidR="00AB1C4F">
        <w:rPr>
          <w:rFonts w:ascii="Calibri" w:hAnsi="Calibri"/>
        </w:rPr>
        <w:t xml:space="preserve"> to graduate with a</w:t>
      </w:r>
      <w:r w:rsidR="00FA2BE6">
        <w:rPr>
          <w:rFonts w:ascii="Calibri" w:hAnsi="Calibri"/>
        </w:rPr>
        <w:t xml:space="preserve"> bachelor’s in General Studies</w:t>
      </w:r>
      <w:r w:rsidR="00AB1C4F">
        <w:rPr>
          <w:rFonts w:ascii="Calibri" w:hAnsi="Calibri"/>
        </w:rPr>
        <w:t>.</w:t>
      </w:r>
    </w:p>
    <w:p w:rsidR="00AB1C4F" w:rsidRDefault="00AB1C4F" w:rsidP="000D0951">
      <w:pPr>
        <w:pStyle w:val="ListParagraph"/>
        <w:spacing w:after="0" w:afterAutospacing="1" w:line="240" w:lineRule="auto"/>
        <w:rPr>
          <w:rFonts w:ascii="Calibri" w:hAnsi="Calibri"/>
        </w:rPr>
      </w:pPr>
    </w:p>
    <w:p w:rsidR="00FA2BE6" w:rsidRDefault="00AB1C4F" w:rsidP="00A17AEB">
      <w:pPr>
        <w:pStyle w:val="ListParagraph"/>
        <w:spacing w:after="0" w:afterAutospacing="1" w:line="240" w:lineRule="auto"/>
        <w:rPr>
          <w:rFonts w:ascii="Calibri" w:hAnsi="Calibri"/>
        </w:rPr>
      </w:pPr>
      <w:r>
        <w:rPr>
          <w:rFonts w:ascii="Calibri" w:hAnsi="Calibri"/>
        </w:rPr>
        <w:t>H</w:t>
      </w:r>
      <w:r w:rsidR="00FE493D">
        <w:rPr>
          <w:rFonts w:ascii="Calibri" w:hAnsi="Calibri"/>
        </w:rPr>
        <w:t>e also explained a policy change that will s</w:t>
      </w:r>
      <w:r w:rsidR="00FA2BE6">
        <w:rPr>
          <w:rFonts w:ascii="Calibri" w:hAnsi="Calibri"/>
        </w:rPr>
        <w:t xml:space="preserve">oon be proposed: </w:t>
      </w:r>
      <w:r w:rsidR="00FE493D">
        <w:rPr>
          <w:rFonts w:ascii="Calibri" w:hAnsi="Calibri"/>
        </w:rPr>
        <w:t xml:space="preserve">freshmen </w:t>
      </w:r>
      <w:r w:rsidR="00FA2BE6">
        <w:rPr>
          <w:rFonts w:ascii="Calibri" w:hAnsi="Calibri"/>
        </w:rPr>
        <w:t>who fail to maintain</w:t>
      </w:r>
      <w:r>
        <w:rPr>
          <w:rFonts w:ascii="Calibri" w:hAnsi="Calibri"/>
        </w:rPr>
        <w:t xml:space="preserve"> a </w:t>
      </w:r>
      <w:r w:rsidR="00FA2BE6">
        <w:rPr>
          <w:rFonts w:ascii="Calibri" w:hAnsi="Calibri"/>
        </w:rPr>
        <w:t xml:space="preserve">cumulative </w:t>
      </w:r>
      <w:r>
        <w:rPr>
          <w:rFonts w:ascii="Calibri" w:hAnsi="Calibri"/>
        </w:rPr>
        <w:t xml:space="preserve">2.0 GPA </w:t>
      </w:r>
      <w:r w:rsidR="00FE493D">
        <w:rPr>
          <w:rFonts w:ascii="Calibri" w:hAnsi="Calibri"/>
        </w:rPr>
        <w:t xml:space="preserve">at the end of the spring term </w:t>
      </w:r>
      <w:r w:rsidR="00FA2BE6">
        <w:rPr>
          <w:rFonts w:ascii="Calibri" w:hAnsi="Calibri"/>
        </w:rPr>
        <w:t>and have not been placed on academic suspension or dismissed, must enroll in 1-3 summer classes based on recommendations by an ACCESS academic coach/advisor. This policy will improve the metrics while helping these students raise th</w:t>
      </w:r>
      <w:r>
        <w:rPr>
          <w:rFonts w:ascii="Calibri" w:hAnsi="Calibri"/>
        </w:rPr>
        <w:t>eir GPAs</w:t>
      </w:r>
      <w:r w:rsidR="00FA2BE6">
        <w:rPr>
          <w:rFonts w:ascii="Calibri" w:hAnsi="Calibri"/>
        </w:rPr>
        <w:t xml:space="preserve"> and hopefully stay in school</w:t>
      </w:r>
      <w:r>
        <w:rPr>
          <w:rFonts w:ascii="Calibri" w:hAnsi="Calibri"/>
        </w:rPr>
        <w:t xml:space="preserve">. </w:t>
      </w:r>
    </w:p>
    <w:p w:rsidR="00FA2BE6" w:rsidRDefault="00FA2BE6" w:rsidP="00A17AEB">
      <w:pPr>
        <w:pStyle w:val="ListParagraph"/>
        <w:spacing w:after="0" w:afterAutospacing="1" w:line="240" w:lineRule="auto"/>
        <w:rPr>
          <w:rFonts w:ascii="Calibri" w:hAnsi="Calibri"/>
        </w:rPr>
      </w:pPr>
    </w:p>
    <w:p w:rsidR="000D0951" w:rsidRDefault="00FA2BE6" w:rsidP="00A17AEB">
      <w:pPr>
        <w:pStyle w:val="ListParagraph"/>
        <w:spacing w:after="0" w:afterAutospacing="1" w:line="240" w:lineRule="auto"/>
        <w:rPr>
          <w:rFonts w:ascii="Calibri" w:hAnsi="Calibri"/>
        </w:rPr>
      </w:pPr>
      <w:r>
        <w:rPr>
          <w:rFonts w:ascii="Calibri" w:hAnsi="Calibri"/>
        </w:rPr>
        <w:t>Thirdly, Dean Pratt shared that FAU will raise the admission GPA to 3.6 next year and that students with GPAs from 3.4 to 3.59 may be accepted, but only into the summer Jump Start program.</w:t>
      </w:r>
      <w:r w:rsidR="00AB1C4F">
        <w:rPr>
          <w:rFonts w:ascii="Calibri" w:hAnsi="Calibri"/>
        </w:rPr>
        <w:t xml:space="preserve"> </w:t>
      </w:r>
    </w:p>
    <w:p w:rsidR="00FA2BE6" w:rsidRDefault="00FA2BE6" w:rsidP="00A17AEB">
      <w:pPr>
        <w:pStyle w:val="ListParagraph"/>
        <w:spacing w:after="0" w:afterAutospacing="1" w:line="240" w:lineRule="auto"/>
        <w:rPr>
          <w:rFonts w:ascii="Calibri" w:hAnsi="Calibri"/>
        </w:rPr>
      </w:pPr>
    </w:p>
    <w:p w:rsidR="00FA2BE6" w:rsidRPr="00A17AEB" w:rsidRDefault="00FA2BE6" w:rsidP="00A17AEB">
      <w:pPr>
        <w:pStyle w:val="ListParagraph"/>
        <w:spacing w:after="0" w:afterAutospacing="1" w:line="240" w:lineRule="auto"/>
        <w:rPr>
          <w:rFonts w:ascii="Calibri" w:hAnsi="Calibri"/>
        </w:rPr>
      </w:pPr>
      <w:r>
        <w:rPr>
          <w:rFonts w:ascii="Calibri" w:hAnsi="Calibri"/>
        </w:rPr>
        <w:t xml:space="preserve">Chair Haky added </w:t>
      </w:r>
      <w:r w:rsidR="00EB3C06">
        <w:rPr>
          <w:rFonts w:ascii="Calibri" w:hAnsi="Calibri"/>
        </w:rPr>
        <w:t>another initiative that UUPC will be asked to consider in the coming meetings. The Research Intensive program, approved last year by all Committees, is working diligently on guidelines and procedures and</w:t>
      </w:r>
      <w:r w:rsidR="000F61E4">
        <w:rPr>
          <w:rFonts w:ascii="Calibri" w:hAnsi="Calibri"/>
        </w:rPr>
        <w:t xml:space="preserve"> on</w:t>
      </w:r>
      <w:r w:rsidR="00EB3C06">
        <w:rPr>
          <w:rFonts w:ascii="Calibri" w:hAnsi="Calibri"/>
        </w:rPr>
        <w:t xml:space="preserve"> presenting its first courses for approval this fall. </w:t>
      </w:r>
    </w:p>
    <w:p w:rsidR="000D0951" w:rsidRPr="000D0951" w:rsidRDefault="000D0951" w:rsidP="000D0951">
      <w:pPr>
        <w:pStyle w:val="ListParagraph"/>
        <w:spacing w:after="0" w:afterAutospacing="1" w:line="240" w:lineRule="auto"/>
        <w:rPr>
          <w:rFonts w:ascii="Calibri" w:hAnsi="Calibri"/>
        </w:rPr>
      </w:pPr>
    </w:p>
    <w:p w:rsidR="002B1CEB" w:rsidRDefault="003D611B" w:rsidP="006A0FC3">
      <w:pPr>
        <w:pStyle w:val="ListParagraph"/>
        <w:numPr>
          <w:ilvl w:val="0"/>
          <w:numId w:val="2"/>
        </w:numPr>
        <w:spacing w:after="0" w:afterAutospacing="1" w:line="240" w:lineRule="auto"/>
        <w:rPr>
          <w:rFonts w:ascii="Calibri" w:hAnsi="Calibri"/>
        </w:rPr>
      </w:pPr>
      <w:r w:rsidRPr="009F598E">
        <w:rPr>
          <w:b/>
          <w:caps/>
        </w:rPr>
        <w:t>N</w:t>
      </w:r>
      <w:r w:rsidR="002D62D2" w:rsidRPr="009F598E">
        <w:rPr>
          <w:b/>
          <w:caps/>
        </w:rPr>
        <w:t>ext Meeting/Adjournment</w:t>
      </w:r>
      <w:r w:rsidR="00845CDA" w:rsidRPr="008C4082">
        <w:br/>
      </w:r>
      <w:r w:rsidR="000779CD">
        <w:t xml:space="preserve">The </w:t>
      </w:r>
      <w:r w:rsidR="006A62CE">
        <w:t xml:space="preserve">next UUPC meeting will </w:t>
      </w:r>
      <w:r w:rsidR="000779CD">
        <w:t xml:space="preserve">be </w:t>
      </w:r>
      <w:r w:rsidR="006A62CE" w:rsidRPr="009F598E">
        <w:rPr>
          <w:rFonts w:ascii="Calibri" w:hAnsi="Calibri"/>
        </w:rPr>
        <w:t xml:space="preserve">Friday, </w:t>
      </w:r>
      <w:r w:rsidR="009F598E" w:rsidRPr="009F598E">
        <w:rPr>
          <w:rFonts w:ascii="Calibri" w:hAnsi="Calibri"/>
        </w:rPr>
        <w:t>October 9</w:t>
      </w:r>
      <w:r w:rsidR="00BF0E91" w:rsidRPr="009F598E">
        <w:rPr>
          <w:rFonts w:ascii="Calibri" w:hAnsi="Calibri"/>
        </w:rPr>
        <w:t xml:space="preserve">, </w:t>
      </w:r>
      <w:r w:rsidR="003A1CA1" w:rsidRPr="009F598E">
        <w:rPr>
          <w:rFonts w:ascii="Calibri" w:hAnsi="Calibri"/>
        </w:rPr>
        <w:t xml:space="preserve">2015, from </w:t>
      </w:r>
      <w:r w:rsidR="00BF0E91" w:rsidRPr="009F598E">
        <w:rPr>
          <w:rFonts w:ascii="Calibri" w:hAnsi="Calibri"/>
        </w:rPr>
        <w:t>10</w:t>
      </w:r>
      <w:r w:rsidR="00334933" w:rsidRPr="009F598E">
        <w:rPr>
          <w:rFonts w:ascii="Calibri" w:hAnsi="Calibri"/>
        </w:rPr>
        <w:t xml:space="preserve"> </w:t>
      </w:r>
      <w:r w:rsidR="00EB3C06">
        <w:rPr>
          <w:rFonts w:ascii="Calibri" w:hAnsi="Calibri"/>
        </w:rPr>
        <w:t>am to noon in SU 223. Video conferencing</w:t>
      </w:r>
      <w:r w:rsidR="009F598E" w:rsidRPr="009F598E">
        <w:rPr>
          <w:rFonts w:ascii="Calibri" w:hAnsi="Calibri"/>
        </w:rPr>
        <w:t xml:space="preserve"> will be av</w:t>
      </w:r>
      <w:r w:rsidR="00EB3C06">
        <w:rPr>
          <w:rFonts w:ascii="Calibri" w:hAnsi="Calibri"/>
        </w:rPr>
        <w:t>ailable for the Jupiter campus. Registrar’s Office Representative Maria Jennings informed the C</w:t>
      </w:r>
      <w:r w:rsidR="009F598E" w:rsidRPr="009F598E">
        <w:rPr>
          <w:rFonts w:ascii="Calibri" w:hAnsi="Calibri"/>
        </w:rPr>
        <w:t xml:space="preserve">ommittee </w:t>
      </w:r>
      <w:r w:rsidR="00ED0F12">
        <w:rPr>
          <w:rFonts w:ascii="Calibri" w:hAnsi="Calibri"/>
        </w:rPr>
        <w:t xml:space="preserve">that the </w:t>
      </w:r>
      <w:r w:rsidR="00EB3C06">
        <w:rPr>
          <w:rFonts w:ascii="Calibri" w:hAnsi="Calibri"/>
        </w:rPr>
        <w:t>new course form and change/terminate course form</w:t>
      </w:r>
      <w:r w:rsidR="00ED0F12">
        <w:rPr>
          <w:rFonts w:ascii="Calibri" w:hAnsi="Calibri"/>
        </w:rPr>
        <w:t xml:space="preserve"> have been updated and can be downloaded from the UUPC website</w:t>
      </w:r>
      <w:r w:rsidR="00A46C27">
        <w:rPr>
          <w:rFonts w:ascii="Calibri" w:hAnsi="Calibri"/>
        </w:rPr>
        <w:t>.</w:t>
      </w:r>
      <w:r w:rsidR="00EB3C06">
        <w:rPr>
          <w:rFonts w:ascii="Calibri" w:hAnsi="Calibri"/>
        </w:rPr>
        <w:t xml:space="preserve"> She asked the representatives to share this with the folks in their colleges who prepare the course forms as old versions of course forms are </w:t>
      </w:r>
      <w:r w:rsidR="00A97342">
        <w:rPr>
          <w:rFonts w:ascii="Calibri" w:hAnsi="Calibri"/>
        </w:rPr>
        <w:t xml:space="preserve">still </w:t>
      </w:r>
      <w:r w:rsidR="00EB3C06">
        <w:rPr>
          <w:rFonts w:ascii="Calibri" w:hAnsi="Calibri"/>
        </w:rPr>
        <w:t>being submitted.</w:t>
      </w:r>
    </w:p>
    <w:p w:rsidR="00BD5012" w:rsidRDefault="00BD5012" w:rsidP="00BD5012">
      <w:pPr>
        <w:pStyle w:val="ListParagraph"/>
        <w:spacing w:after="0" w:afterAutospacing="1" w:line="240" w:lineRule="auto"/>
        <w:rPr>
          <w:rFonts w:ascii="Calibri" w:hAnsi="Calibri"/>
        </w:rPr>
      </w:pPr>
    </w:p>
    <w:p w:rsidR="00EB3C06" w:rsidRPr="00EB3C06" w:rsidRDefault="00BD5012" w:rsidP="00BD5012">
      <w:pPr>
        <w:pStyle w:val="ListParagraph"/>
        <w:spacing w:after="0" w:afterAutospacing="1" w:line="240" w:lineRule="auto"/>
        <w:rPr>
          <w:rFonts w:ascii="Calibri" w:hAnsi="Calibri"/>
        </w:rPr>
      </w:pPr>
      <w:r w:rsidRPr="00BD5012">
        <w:rPr>
          <w:rFonts w:ascii="Calibri" w:hAnsi="Calibri"/>
        </w:rPr>
        <w:t xml:space="preserve">New programs and program changes approved at this </w:t>
      </w:r>
      <w:r>
        <w:rPr>
          <w:rFonts w:ascii="Calibri" w:hAnsi="Calibri"/>
        </w:rPr>
        <w:t>September</w:t>
      </w:r>
      <w:r w:rsidRPr="00BD5012">
        <w:rPr>
          <w:rFonts w:ascii="Calibri" w:hAnsi="Calibri"/>
        </w:rPr>
        <w:t xml:space="preserve"> meeting will be considered by Steering and UFS on the dates below. Colleges and units with items approved are requested to have a representative present at those meetings</w:t>
      </w:r>
      <w:r>
        <w:rPr>
          <w:rFonts w:ascii="Calibri" w:hAnsi="Calibri"/>
        </w:rPr>
        <w:t>: Steering – Sept. 27</w:t>
      </w:r>
      <w:r w:rsidRPr="00BD5012">
        <w:rPr>
          <w:rFonts w:ascii="Calibri" w:hAnsi="Calibri"/>
        </w:rPr>
        <w:t xml:space="preserve">, UFS – </w:t>
      </w:r>
      <w:r>
        <w:rPr>
          <w:rFonts w:ascii="Calibri" w:hAnsi="Calibri"/>
        </w:rPr>
        <w:t>October 9</w:t>
      </w:r>
      <w:r w:rsidRPr="00BD5012">
        <w:rPr>
          <w:rFonts w:ascii="Calibri" w:hAnsi="Calibri"/>
        </w:rPr>
        <w:t>. Times and locations appear in the links below.</w:t>
      </w:r>
    </w:p>
    <w:p w:rsidR="002935AF" w:rsidRDefault="002935AF" w:rsidP="00BD5012">
      <w:pPr>
        <w:spacing w:after="0" w:line="240" w:lineRule="auto"/>
        <w:ind w:firstLine="720"/>
        <w:rPr>
          <w:rFonts w:ascii="Calibri" w:hAnsi="Calibri"/>
        </w:rPr>
      </w:pPr>
      <w:r>
        <w:rPr>
          <w:rFonts w:ascii="Calibri" w:hAnsi="Calibri"/>
        </w:rPr>
        <w:t>Steering meeting dates:</w:t>
      </w:r>
    </w:p>
    <w:p w:rsidR="002935AF" w:rsidRDefault="002935AF" w:rsidP="002935AF">
      <w:pPr>
        <w:spacing w:after="0" w:line="240" w:lineRule="auto"/>
        <w:rPr>
          <w:rFonts w:ascii="Calibri" w:hAnsi="Calibri"/>
        </w:rPr>
      </w:pPr>
      <w:r>
        <w:rPr>
          <w:rFonts w:ascii="Calibri" w:hAnsi="Calibri"/>
        </w:rPr>
        <w:tab/>
      </w:r>
      <w:hyperlink r:id="rId24" w:history="1">
        <w:r w:rsidRPr="007A17DE">
          <w:rPr>
            <w:rStyle w:val="Hyperlink"/>
            <w:rFonts w:ascii="Calibri" w:hAnsi="Calibri"/>
          </w:rPr>
          <w:t>http://www.fau.edu/ufsgov/steering-committee.php</w:t>
        </w:r>
      </w:hyperlink>
    </w:p>
    <w:p w:rsidR="002935AF" w:rsidRDefault="002935AF" w:rsidP="002935AF">
      <w:pPr>
        <w:spacing w:after="0" w:line="240" w:lineRule="auto"/>
        <w:rPr>
          <w:rFonts w:ascii="Calibri" w:hAnsi="Calibri"/>
        </w:rPr>
      </w:pPr>
    </w:p>
    <w:p w:rsidR="002935AF" w:rsidRDefault="002935AF" w:rsidP="002935AF">
      <w:pPr>
        <w:spacing w:after="0" w:line="240" w:lineRule="auto"/>
        <w:rPr>
          <w:rFonts w:ascii="Calibri" w:hAnsi="Calibri"/>
        </w:rPr>
      </w:pPr>
      <w:r>
        <w:rPr>
          <w:rFonts w:ascii="Calibri" w:hAnsi="Calibri"/>
        </w:rPr>
        <w:tab/>
        <w:t>University Faculty Senate meeting dates:</w:t>
      </w:r>
    </w:p>
    <w:p w:rsidR="002935AF" w:rsidRDefault="002935AF" w:rsidP="002935AF">
      <w:pPr>
        <w:spacing w:after="0" w:line="240" w:lineRule="auto"/>
        <w:rPr>
          <w:rFonts w:ascii="Calibri" w:hAnsi="Calibri"/>
        </w:rPr>
      </w:pPr>
      <w:r>
        <w:rPr>
          <w:rFonts w:ascii="Calibri" w:hAnsi="Calibri"/>
        </w:rPr>
        <w:tab/>
      </w:r>
      <w:hyperlink r:id="rId25" w:history="1">
        <w:r w:rsidRPr="007A17DE">
          <w:rPr>
            <w:rStyle w:val="Hyperlink"/>
            <w:rFonts w:ascii="Calibri" w:hAnsi="Calibri"/>
          </w:rPr>
          <w:t>http://www.fau.edu/ufsgov/calendar.php</w:t>
        </w:r>
      </w:hyperlink>
    </w:p>
    <w:p w:rsidR="00886B55" w:rsidRDefault="00886B55" w:rsidP="00350911">
      <w:pPr>
        <w:pStyle w:val="ListParagraph"/>
        <w:spacing w:after="0" w:afterAutospacing="1" w:line="240" w:lineRule="auto"/>
      </w:pPr>
    </w:p>
    <w:p w:rsidR="00816737" w:rsidRDefault="001F6241" w:rsidP="00886B55">
      <w:pPr>
        <w:pStyle w:val="ListParagraph"/>
        <w:spacing w:after="0" w:afterAutospacing="1" w:line="240" w:lineRule="auto"/>
      </w:pPr>
      <w:r>
        <w:t>The me</w:t>
      </w:r>
      <w:r w:rsidR="00336B17">
        <w:t>eting adjourned at 11:21</w:t>
      </w:r>
      <w:r w:rsidR="000812F2">
        <w:t xml:space="preserve"> a</w:t>
      </w:r>
      <w:r w:rsidR="00334933">
        <w:t>m.</w:t>
      </w:r>
    </w:p>
    <w:sectPr w:rsidR="00816737" w:rsidSect="00AF4551">
      <w:footerReference w:type="default" r:id="rId26"/>
      <w:pgSz w:w="12240" w:h="15840"/>
      <w:pgMar w:top="720" w:right="720" w:bottom="288" w:left="72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CEF" w:rsidRDefault="001D2CEF" w:rsidP="005A6464">
      <w:pPr>
        <w:spacing w:after="0" w:line="240" w:lineRule="auto"/>
      </w:pPr>
      <w:r>
        <w:separator/>
      </w:r>
    </w:p>
  </w:endnote>
  <w:endnote w:type="continuationSeparator" w:id="0">
    <w:p w:rsidR="001D2CEF" w:rsidRDefault="001D2CEF" w:rsidP="005A6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54447"/>
      <w:docPartObj>
        <w:docPartGallery w:val="Page Numbers (Bottom of Page)"/>
        <w:docPartUnique/>
      </w:docPartObj>
    </w:sdtPr>
    <w:sdtContent>
      <w:p w:rsidR="006E3133" w:rsidRDefault="00666FB7">
        <w:pPr>
          <w:pStyle w:val="Footer"/>
          <w:jc w:val="right"/>
        </w:pPr>
        <w:fldSimple w:instr=" PAGE   \* MERGEFORMAT ">
          <w:r w:rsidR="006A0FC3">
            <w:rPr>
              <w:noProof/>
            </w:rPr>
            <w:t>5</w:t>
          </w:r>
        </w:fldSimple>
      </w:p>
    </w:sdtContent>
  </w:sdt>
  <w:p w:rsidR="006E3133" w:rsidRDefault="006E31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CEF" w:rsidRDefault="001D2CEF" w:rsidP="005A6464">
      <w:pPr>
        <w:spacing w:after="0" w:line="240" w:lineRule="auto"/>
      </w:pPr>
      <w:r>
        <w:separator/>
      </w:r>
    </w:p>
  </w:footnote>
  <w:footnote w:type="continuationSeparator" w:id="0">
    <w:p w:rsidR="001D2CEF" w:rsidRDefault="001D2CEF" w:rsidP="005A64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8BE"/>
    <w:multiLevelType w:val="hybridMultilevel"/>
    <w:tmpl w:val="EEEC708E"/>
    <w:lvl w:ilvl="0" w:tplc="0204A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DA130B"/>
    <w:multiLevelType w:val="hybridMultilevel"/>
    <w:tmpl w:val="D8C23980"/>
    <w:lvl w:ilvl="0" w:tplc="8C0658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376A5F"/>
    <w:multiLevelType w:val="hybridMultilevel"/>
    <w:tmpl w:val="3A26540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A04D76"/>
    <w:multiLevelType w:val="hybridMultilevel"/>
    <w:tmpl w:val="2766B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42BF5"/>
    <w:multiLevelType w:val="hybridMultilevel"/>
    <w:tmpl w:val="FD228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4E0E"/>
    <w:multiLevelType w:val="hybridMultilevel"/>
    <w:tmpl w:val="ED0EC536"/>
    <w:lvl w:ilvl="0" w:tplc="30EAEDF0">
      <w:start w:val="1"/>
      <w:numFmt w:val="decimal"/>
      <w:lvlText w:val="%1."/>
      <w:lvlJc w:val="left"/>
      <w:pPr>
        <w:ind w:left="81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C11220"/>
    <w:multiLevelType w:val="hybridMultilevel"/>
    <w:tmpl w:val="D4FC4BB6"/>
    <w:lvl w:ilvl="0" w:tplc="0ED662C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0845C83"/>
    <w:multiLevelType w:val="hybridMultilevel"/>
    <w:tmpl w:val="E5C098EA"/>
    <w:lvl w:ilvl="0" w:tplc="C0681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D07D20"/>
    <w:multiLevelType w:val="hybridMultilevel"/>
    <w:tmpl w:val="0F465B94"/>
    <w:lvl w:ilvl="0" w:tplc="CD30535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897201"/>
    <w:multiLevelType w:val="hybridMultilevel"/>
    <w:tmpl w:val="71DED648"/>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0">
    <w:nsid w:val="192C54BF"/>
    <w:multiLevelType w:val="hybridMultilevel"/>
    <w:tmpl w:val="6B02C810"/>
    <w:lvl w:ilvl="0" w:tplc="A5485670">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D71214B"/>
    <w:multiLevelType w:val="hybridMultilevel"/>
    <w:tmpl w:val="87D67D64"/>
    <w:lvl w:ilvl="0" w:tplc="9E50C9B0">
      <w:start w:val="1"/>
      <w:numFmt w:val="upperRoman"/>
      <w:lvlText w:val="%1."/>
      <w:lvlJc w:val="left"/>
      <w:pPr>
        <w:ind w:left="720" w:hanging="720"/>
      </w:pPr>
      <w:rPr>
        <w:rFonts w:hint="default"/>
        <w:b/>
      </w:rPr>
    </w:lvl>
    <w:lvl w:ilvl="1" w:tplc="C154657E">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C494C"/>
    <w:multiLevelType w:val="hybridMultilevel"/>
    <w:tmpl w:val="56682C34"/>
    <w:lvl w:ilvl="0" w:tplc="A864B7F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0AB0594"/>
    <w:multiLevelType w:val="hybridMultilevel"/>
    <w:tmpl w:val="CFACB0E6"/>
    <w:lvl w:ilvl="0" w:tplc="D4508E76">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4E656DD"/>
    <w:multiLevelType w:val="hybridMultilevel"/>
    <w:tmpl w:val="ED0EC536"/>
    <w:lvl w:ilvl="0" w:tplc="30EAEDF0">
      <w:start w:val="1"/>
      <w:numFmt w:val="decimal"/>
      <w:lvlText w:val="%1."/>
      <w:lvlJc w:val="left"/>
      <w:pPr>
        <w:ind w:left="108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2046C6"/>
    <w:multiLevelType w:val="hybridMultilevel"/>
    <w:tmpl w:val="9672173A"/>
    <w:lvl w:ilvl="0" w:tplc="4524ECB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C613503"/>
    <w:multiLevelType w:val="hybridMultilevel"/>
    <w:tmpl w:val="8FD20820"/>
    <w:lvl w:ilvl="0" w:tplc="6E645EF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2FB871A6"/>
    <w:multiLevelType w:val="hybridMultilevel"/>
    <w:tmpl w:val="037AC15A"/>
    <w:lvl w:ilvl="0" w:tplc="8BCA501E">
      <w:start w:val="5"/>
      <w:numFmt w:val="upperRoman"/>
      <w:lvlText w:val="%1."/>
      <w:lvlJc w:val="left"/>
      <w:pPr>
        <w:ind w:left="1080" w:hanging="72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6C3E81"/>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6F08F8"/>
    <w:multiLevelType w:val="hybridMultilevel"/>
    <w:tmpl w:val="54CEDCFC"/>
    <w:lvl w:ilvl="0" w:tplc="0D12DEA8">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D0105EF"/>
    <w:multiLevelType w:val="hybridMultilevel"/>
    <w:tmpl w:val="96D4CB5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236559D"/>
    <w:multiLevelType w:val="hybridMultilevel"/>
    <w:tmpl w:val="5014674A"/>
    <w:lvl w:ilvl="0" w:tplc="95B002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6F31A87"/>
    <w:multiLevelType w:val="hybridMultilevel"/>
    <w:tmpl w:val="EA985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A764A7E"/>
    <w:multiLevelType w:val="hybridMultilevel"/>
    <w:tmpl w:val="A1B08232"/>
    <w:lvl w:ilvl="0" w:tplc="12905E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B2C0CD7"/>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B8A2B71"/>
    <w:multiLevelType w:val="hybridMultilevel"/>
    <w:tmpl w:val="C3D08848"/>
    <w:lvl w:ilvl="0" w:tplc="A4664BC8">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C8963AB"/>
    <w:multiLevelType w:val="hybridMultilevel"/>
    <w:tmpl w:val="E86AD9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1FF69AA"/>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3D1390D"/>
    <w:multiLevelType w:val="hybridMultilevel"/>
    <w:tmpl w:val="5BE005BA"/>
    <w:lvl w:ilvl="0" w:tplc="30EAEDF0">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61530A"/>
    <w:multiLevelType w:val="hybridMultilevel"/>
    <w:tmpl w:val="FA56374C"/>
    <w:lvl w:ilvl="0" w:tplc="D71E43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9154DD6"/>
    <w:multiLevelType w:val="hybridMultilevel"/>
    <w:tmpl w:val="D34803A4"/>
    <w:lvl w:ilvl="0" w:tplc="B8648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ABC1A85"/>
    <w:multiLevelType w:val="hybridMultilevel"/>
    <w:tmpl w:val="C63C68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E634C3"/>
    <w:multiLevelType w:val="hybridMultilevel"/>
    <w:tmpl w:val="49C45C8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62400790"/>
    <w:multiLevelType w:val="hybridMultilevel"/>
    <w:tmpl w:val="A74E1006"/>
    <w:lvl w:ilvl="0" w:tplc="3A123E66">
      <w:start w:val="1"/>
      <w:numFmt w:val="lowerLetter"/>
      <w:lvlText w:val="%1."/>
      <w:lvlJc w:val="left"/>
      <w:pPr>
        <w:ind w:left="1800" w:hanging="360"/>
      </w:pPr>
      <w:rPr>
        <w:rFonts w:hint="default"/>
        <w:b/>
        <w:cap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7A45EEE"/>
    <w:multiLevelType w:val="hybridMultilevel"/>
    <w:tmpl w:val="C1BA7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726D85"/>
    <w:multiLevelType w:val="hybridMultilevel"/>
    <w:tmpl w:val="10F4A4B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1E654D4"/>
    <w:multiLevelType w:val="hybridMultilevel"/>
    <w:tmpl w:val="5014674A"/>
    <w:lvl w:ilvl="0" w:tplc="95B00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2253CCA"/>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64A3901"/>
    <w:multiLevelType w:val="hybridMultilevel"/>
    <w:tmpl w:val="1F567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AF43578"/>
    <w:multiLevelType w:val="hybridMultilevel"/>
    <w:tmpl w:val="4950E778"/>
    <w:lvl w:ilvl="0" w:tplc="C478CE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CB50E4"/>
    <w:multiLevelType w:val="hybridMultilevel"/>
    <w:tmpl w:val="F68C01C4"/>
    <w:lvl w:ilvl="0" w:tplc="2368AD96">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0"/>
  </w:num>
  <w:num w:numId="2">
    <w:abstractNumId w:val="11"/>
  </w:num>
  <w:num w:numId="3">
    <w:abstractNumId w:val="32"/>
  </w:num>
  <w:num w:numId="4">
    <w:abstractNumId w:val="37"/>
  </w:num>
  <w:num w:numId="5">
    <w:abstractNumId w:val="5"/>
  </w:num>
  <w:num w:numId="6">
    <w:abstractNumId w:val="33"/>
  </w:num>
  <w:num w:numId="7">
    <w:abstractNumId w:val="21"/>
  </w:num>
  <w:num w:numId="8">
    <w:abstractNumId w:val="38"/>
  </w:num>
  <w:num w:numId="9">
    <w:abstractNumId w:val="22"/>
  </w:num>
  <w:num w:numId="10">
    <w:abstractNumId w:val="5"/>
  </w:num>
  <w:num w:numId="11">
    <w:abstractNumId w:val="0"/>
  </w:num>
  <w:num w:numId="12">
    <w:abstractNumId w:val="4"/>
  </w:num>
  <w:num w:numId="13">
    <w:abstractNumId w:val="36"/>
  </w:num>
  <w:num w:numId="14">
    <w:abstractNumId w:val="2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8"/>
  </w:num>
  <w:num w:numId="18">
    <w:abstractNumId w:val="30"/>
  </w:num>
  <w:num w:numId="19">
    <w:abstractNumId w:val="2"/>
  </w:num>
  <w:num w:numId="20">
    <w:abstractNumId w:val="29"/>
  </w:num>
  <w:num w:numId="21">
    <w:abstractNumId w:val="39"/>
  </w:num>
  <w:num w:numId="22">
    <w:abstractNumId w:val="15"/>
  </w:num>
  <w:num w:numId="23">
    <w:abstractNumId w:val="8"/>
  </w:num>
  <w:num w:numId="24">
    <w:abstractNumId w:val="23"/>
  </w:num>
  <w:num w:numId="25">
    <w:abstractNumId w:val="35"/>
  </w:num>
  <w:num w:numId="26">
    <w:abstractNumId w:val="25"/>
  </w:num>
  <w:num w:numId="27">
    <w:abstractNumId w:val="10"/>
  </w:num>
  <w:num w:numId="28">
    <w:abstractNumId w:val="26"/>
  </w:num>
  <w:num w:numId="29">
    <w:abstractNumId w:val="6"/>
  </w:num>
  <w:num w:numId="30">
    <w:abstractNumId w:val="16"/>
  </w:num>
  <w:num w:numId="31">
    <w:abstractNumId w:val="12"/>
  </w:num>
  <w:num w:numId="32">
    <w:abstractNumId w:val="1"/>
  </w:num>
  <w:num w:numId="33">
    <w:abstractNumId w:val="34"/>
  </w:num>
  <w:num w:numId="34">
    <w:abstractNumId w:val="3"/>
  </w:num>
  <w:num w:numId="35">
    <w:abstractNumId w:val="24"/>
  </w:num>
  <w:num w:numId="36">
    <w:abstractNumId w:val="14"/>
  </w:num>
  <w:num w:numId="37">
    <w:abstractNumId w:val="7"/>
  </w:num>
  <w:num w:numId="38">
    <w:abstractNumId w:val="17"/>
  </w:num>
  <w:num w:numId="39">
    <w:abstractNumId w:val="18"/>
  </w:num>
  <w:num w:numId="40">
    <w:abstractNumId w:val="27"/>
  </w:num>
  <w:num w:numId="41">
    <w:abstractNumId w:val="41"/>
  </w:num>
  <w:num w:numId="42">
    <w:abstractNumId w:val="13"/>
  </w:num>
  <w:num w:numId="43">
    <w:abstractNumId w:val="19"/>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4246D"/>
    <w:rsid w:val="00001223"/>
    <w:rsid w:val="000020A5"/>
    <w:rsid w:val="00002272"/>
    <w:rsid w:val="0000351F"/>
    <w:rsid w:val="0000389F"/>
    <w:rsid w:val="000045C5"/>
    <w:rsid w:val="00004600"/>
    <w:rsid w:val="0000472A"/>
    <w:rsid w:val="00005401"/>
    <w:rsid w:val="000054B9"/>
    <w:rsid w:val="00005769"/>
    <w:rsid w:val="00005C1A"/>
    <w:rsid w:val="0000651B"/>
    <w:rsid w:val="00007166"/>
    <w:rsid w:val="00007DD7"/>
    <w:rsid w:val="00007FE0"/>
    <w:rsid w:val="00010A65"/>
    <w:rsid w:val="00010F5E"/>
    <w:rsid w:val="00011696"/>
    <w:rsid w:val="000139C0"/>
    <w:rsid w:val="00013AB1"/>
    <w:rsid w:val="000144C3"/>
    <w:rsid w:val="00015837"/>
    <w:rsid w:val="00016012"/>
    <w:rsid w:val="00017E33"/>
    <w:rsid w:val="0002081F"/>
    <w:rsid w:val="00020ED2"/>
    <w:rsid w:val="000217EA"/>
    <w:rsid w:val="00021A6B"/>
    <w:rsid w:val="00021DC0"/>
    <w:rsid w:val="00022B37"/>
    <w:rsid w:val="00022D1B"/>
    <w:rsid w:val="00022D48"/>
    <w:rsid w:val="00022FA2"/>
    <w:rsid w:val="000253A7"/>
    <w:rsid w:val="00027340"/>
    <w:rsid w:val="00027A00"/>
    <w:rsid w:val="00030E1A"/>
    <w:rsid w:val="00031814"/>
    <w:rsid w:val="00032C00"/>
    <w:rsid w:val="00032DFE"/>
    <w:rsid w:val="00033766"/>
    <w:rsid w:val="000349C2"/>
    <w:rsid w:val="00035363"/>
    <w:rsid w:val="000361FA"/>
    <w:rsid w:val="00036706"/>
    <w:rsid w:val="000368EA"/>
    <w:rsid w:val="000370D5"/>
    <w:rsid w:val="00037394"/>
    <w:rsid w:val="00037660"/>
    <w:rsid w:val="00040219"/>
    <w:rsid w:val="00040BA5"/>
    <w:rsid w:val="00040BF6"/>
    <w:rsid w:val="00040EC4"/>
    <w:rsid w:val="0004246D"/>
    <w:rsid w:val="000425EE"/>
    <w:rsid w:val="00043259"/>
    <w:rsid w:val="00043C18"/>
    <w:rsid w:val="000445F6"/>
    <w:rsid w:val="00046139"/>
    <w:rsid w:val="000461DB"/>
    <w:rsid w:val="00047D5F"/>
    <w:rsid w:val="00050F79"/>
    <w:rsid w:val="00051236"/>
    <w:rsid w:val="00051DF4"/>
    <w:rsid w:val="0005228A"/>
    <w:rsid w:val="0005345F"/>
    <w:rsid w:val="00053F66"/>
    <w:rsid w:val="00054579"/>
    <w:rsid w:val="00054F42"/>
    <w:rsid w:val="00055A4F"/>
    <w:rsid w:val="00056070"/>
    <w:rsid w:val="0005614E"/>
    <w:rsid w:val="00056674"/>
    <w:rsid w:val="00056724"/>
    <w:rsid w:val="0005688C"/>
    <w:rsid w:val="00057616"/>
    <w:rsid w:val="000577F3"/>
    <w:rsid w:val="00057A76"/>
    <w:rsid w:val="00060524"/>
    <w:rsid w:val="000605A7"/>
    <w:rsid w:val="000615B9"/>
    <w:rsid w:val="000618C6"/>
    <w:rsid w:val="0006244D"/>
    <w:rsid w:val="00063056"/>
    <w:rsid w:val="0006384E"/>
    <w:rsid w:val="00063E54"/>
    <w:rsid w:val="00065A8A"/>
    <w:rsid w:val="00067B1D"/>
    <w:rsid w:val="00067BC6"/>
    <w:rsid w:val="00067CEC"/>
    <w:rsid w:val="00070893"/>
    <w:rsid w:val="00071865"/>
    <w:rsid w:val="00071FE9"/>
    <w:rsid w:val="000744B4"/>
    <w:rsid w:val="000745AE"/>
    <w:rsid w:val="000749A4"/>
    <w:rsid w:val="000756CF"/>
    <w:rsid w:val="00076ADC"/>
    <w:rsid w:val="000779CD"/>
    <w:rsid w:val="00077C06"/>
    <w:rsid w:val="00077F8A"/>
    <w:rsid w:val="000812F2"/>
    <w:rsid w:val="00081531"/>
    <w:rsid w:val="00081CFE"/>
    <w:rsid w:val="00081D4F"/>
    <w:rsid w:val="0008254D"/>
    <w:rsid w:val="00083B0E"/>
    <w:rsid w:val="000842E8"/>
    <w:rsid w:val="00084537"/>
    <w:rsid w:val="00084B96"/>
    <w:rsid w:val="00085B05"/>
    <w:rsid w:val="00085E32"/>
    <w:rsid w:val="00086DC8"/>
    <w:rsid w:val="00091C24"/>
    <w:rsid w:val="00091D35"/>
    <w:rsid w:val="00091E59"/>
    <w:rsid w:val="00093CC2"/>
    <w:rsid w:val="00094535"/>
    <w:rsid w:val="00094722"/>
    <w:rsid w:val="000954D5"/>
    <w:rsid w:val="00095CCC"/>
    <w:rsid w:val="0009624D"/>
    <w:rsid w:val="00096A2F"/>
    <w:rsid w:val="00096AA0"/>
    <w:rsid w:val="00096B60"/>
    <w:rsid w:val="00096C88"/>
    <w:rsid w:val="000971D7"/>
    <w:rsid w:val="00097B40"/>
    <w:rsid w:val="00097E59"/>
    <w:rsid w:val="000A0438"/>
    <w:rsid w:val="000A06B2"/>
    <w:rsid w:val="000A2397"/>
    <w:rsid w:val="000A2A48"/>
    <w:rsid w:val="000A2FCC"/>
    <w:rsid w:val="000A325B"/>
    <w:rsid w:val="000A3A20"/>
    <w:rsid w:val="000A45F2"/>
    <w:rsid w:val="000A4FC4"/>
    <w:rsid w:val="000A5331"/>
    <w:rsid w:val="000A6596"/>
    <w:rsid w:val="000A6807"/>
    <w:rsid w:val="000A72EE"/>
    <w:rsid w:val="000B07FB"/>
    <w:rsid w:val="000B147B"/>
    <w:rsid w:val="000B1674"/>
    <w:rsid w:val="000B23EE"/>
    <w:rsid w:val="000B2B7F"/>
    <w:rsid w:val="000B2D5D"/>
    <w:rsid w:val="000B3DDF"/>
    <w:rsid w:val="000B455C"/>
    <w:rsid w:val="000C05A1"/>
    <w:rsid w:val="000C0CE1"/>
    <w:rsid w:val="000C1FD4"/>
    <w:rsid w:val="000C2EBC"/>
    <w:rsid w:val="000C34E1"/>
    <w:rsid w:val="000C3E0A"/>
    <w:rsid w:val="000C4EB3"/>
    <w:rsid w:val="000C512F"/>
    <w:rsid w:val="000C5258"/>
    <w:rsid w:val="000C655F"/>
    <w:rsid w:val="000C693F"/>
    <w:rsid w:val="000D0885"/>
    <w:rsid w:val="000D0951"/>
    <w:rsid w:val="000D0CA2"/>
    <w:rsid w:val="000D2342"/>
    <w:rsid w:val="000D273F"/>
    <w:rsid w:val="000D2D96"/>
    <w:rsid w:val="000D41E3"/>
    <w:rsid w:val="000D522F"/>
    <w:rsid w:val="000D5D2E"/>
    <w:rsid w:val="000D6EB0"/>
    <w:rsid w:val="000D7840"/>
    <w:rsid w:val="000E043B"/>
    <w:rsid w:val="000E045E"/>
    <w:rsid w:val="000E1B92"/>
    <w:rsid w:val="000E24EC"/>
    <w:rsid w:val="000E2865"/>
    <w:rsid w:val="000E2B09"/>
    <w:rsid w:val="000E308D"/>
    <w:rsid w:val="000E365B"/>
    <w:rsid w:val="000E37F9"/>
    <w:rsid w:val="000E3B41"/>
    <w:rsid w:val="000E40B7"/>
    <w:rsid w:val="000E4CBF"/>
    <w:rsid w:val="000E73EB"/>
    <w:rsid w:val="000E7A52"/>
    <w:rsid w:val="000F01DE"/>
    <w:rsid w:val="000F03EF"/>
    <w:rsid w:val="000F0795"/>
    <w:rsid w:val="000F0BC2"/>
    <w:rsid w:val="000F185A"/>
    <w:rsid w:val="000F2699"/>
    <w:rsid w:val="000F277F"/>
    <w:rsid w:val="000F31BE"/>
    <w:rsid w:val="000F3D38"/>
    <w:rsid w:val="000F417B"/>
    <w:rsid w:val="000F5B21"/>
    <w:rsid w:val="000F6005"/>
    <w:rsid w:val="000F60F4"/>
    <w:rsid w:val="000F61E4"/>
    <w:rsid w:val="000F6276"/>
    <w:rsid w:val="000F63A1"/>
    <w:rsid w:val="00100E30"/>
    <w:rsid w:val="001010AA"/>
    <w:rsid w:val="00101BA2"/>
    <w:rsid w:val="00101E25"/>
    <w:rsid w:val="0010205C"/>
    <w:rsid w:val="001020C5"/>
    <w:rsid w:val="00103E20"/>
    <w:rsid w:val="0010447A"/>
    <w:rsid w:val="001050FD"/>
    <w:rsid w:val="00105728"/>
    <w:rsid w:val="00106ACC"/>
    <w:rsid w:val="00107017"/>
    <w:rsid w:val="00107C72"/>
    <w:rsid w:val="00107F66"/>
    <w:rsid w:val="00110C78"/>
    <w:rsid w:val="00111885"/>
    <w:rsid w:val="001123C7"/>
    <w:rsid w:val="00112B89"/>
    <w:rsid w:val="00112BA7"/>
    <w:rsid w:val="001137DB"/>
    <w:rsid w:val="001160C2"/>
    <w:rsid w:val="001175C0"/>
    <w:rsid w:val="001175CA"/>
    <w:rsid w:val="00121135"/>
    <w:rsid w:val="001218F6"/>
    <w:rsid w:val="001227C2"/>
    <w:rsid w:val="001236D4"/>
    <w:rsid w:val="00123733"/>
    <w:rsid w:val="00123804"/>
    <w:rsid w:val="0012482C"/>
    <w:rsid w:val="00124A92"/>
    <w:rsid w:val="00125491"/>
    <w:rsid w:val="0012565B"/>
    <w:rsid w:val="0012648B"/>
    <w:rsid w:val="00126D38"/>
    <w:rsid w:val="00127A64"/>
    <w:rsid w:val="00130156"/>
    <w:rsid w:val="00130F74"/>
    <w:rsid w:val="00131271"/>
    <w:rsid w:val="0013178D"/>
    <w:rsid w:val="00132D78"/>
    <w:rsid w:val="001331EA"/>
    <w:rsid w:val="00133392"/>
    <w:rsid w:val="00133979"/>
    <w:rsid w:val="001344DD"/>
    <w:rsid w:val="001345E4"/>
    <w:rsid w:val="001357B2"/>
    <w:rsid w:val="001357F2"/>
    <w:rsid w:val="00135894"/>
    <w:rsid w:val="001369C0"/>
    <w:rsid w:val="00136E8D"/>
    <w:rsid w:val="00137571"/>
    <w:rsid w:val="00137948"/>
    <w:rsid w:val="00137ABE"/>
    <w:rsid w:val="00137DA6"/>
    <w:rsid w:val="00140290"/>
    <w:rsid w:val="00141C51"/>
    <w:rsid w:val="00143125"/>
    <w:rsid w:val="00143793"/>
    <w:rsid w:val="0014419C"/>
    <w:rsid w:val="0014466E"/>
    <w:rsid w:val="00145BB6"/>
    <w:rsid w:val="0014670C"/>
    <w:rsid w:val="00151211"/>
    <w:rsid w:val="0015209C"/>
    <w:rsid w:val="0015342D"/>
    <w:rsid w:val="00154019"/>
    <w:rsid w:val="00154B39"/>
    <w:rsid w:val="00155D11"/>
    <w:rsid w:val="00156ED9"/>
    <w:rsid w:val="00157107"/>
    <w:rsid w:val="00157755"/>
    <w:rsid w:val="00157C6B"/>
    <w:rsid w:val="00157D71"/>
    <w:rsid w:val="0016020A"/>
    <w:rsid w:val="001610B7"/>
    <w:rsid w:val="001613A3"/>
    <w:rsid w:val="00161B9D"/>
    <w:rsid w:val="00162217"/>
    <w:rsid w:val="00162243"/>
    <w:rsid w:val="001630E7"/>
    <w:rsid w:val="00163AD1"/>
    <w:rsid w:val="001653E2"/>
    <w:rsid w:val="00166558"/>
    <w:rsid w:val="00166B08"/>
    <w:rsid w:val="001671D7"/>
    <w:rsid w:val="00167EE3"/>
    <w:rsid w:val="00170453"/>
    <w:rsid w:val="00170875"/>
    <w:rsid w:val="0017113F"/>
    <w:rsid w:val="00171743"/>
    <w:rsid w:val="0017197F"/>
    <w:rsid w:val="00171F1B"/>
    <w:rsid w:val="00172428"/>
    <w:rsid w:val="001725BF"/>
    <w:rsid w:val="00172E11"/>
    <w:rsid w:val="00174385"/>
    <w:rsid w:val="00174CEF"/>
    <w:rsid w:val="0017559E"/>
    <w:rsid w:val="0017598D"/>
    <w:rsid w:val="001760F7"/>
    <w:rsid w:val="0017641B"/>
    <w:rsid w:val="00177842"/>
    <w:rsid w:val="001809C1"/>
    <w:rsid w:val="00181AD4"/>
    <w:rsid w:val="00181C34"/>
    <w:rsid w:val="00182ADD"/>
    <w:rsid w:val="0018310E"/>
    <w:rsid w:val="00183269"/>
    <w:rsid w:val="0018381D"/>
    <w:rsid w:val="001839EC"/>
    <w:rsid w:val="00184360"/>
    <w:rsid w:val="00185BDD"/>
    <w:rsid w:val="00190C32"/>
    <w:rsid w:val="00191284"/>
    <w:rsid w:val="001912B9"/>
    <w:rsid w:val="00191647"/>
    <w:rsid w:val="00192136"/>
    <w:rsid w:val="0019236D"/>
    <w:rsid w:val="00192C3C"/>
    <w:rsid w:val="00192E9B"/>
    <w:rsid w:val="0019301E"/>
    <w:rsid w:val="001936A3"/>
    <w:rsid w:val="00193E6B"/>
    <w:rsid w:val="0019455C"/>
    <w:rsid w:val="00196DE3"/>
    <w:rsid w:val="00197583"/>
    <w:rsid w:val="00197F4C"/>
    <w:rsid w:val="001A067C"/>
    <w:rsid w:val="001A12B6"/>
    <w:rsid w:val="001A12E3"/>
    <w:rsid w:val="001A13EB"/>
    <w:rsid w:val="001A1924"/>
    <w:rsid w:val="001A1B67"/>
    <w:rsid w:val="001A1BD7"/>
    <w:rsid w:val="001A1E0D"/>
    <w:rsid w:val="001A38B3"/>
    <w:rsid w:val="001A3E52"/>
    <w:rsid w:val="001A3F21"/>
    <w:rsid w:val="001A44C8"/>
    <w:rsid w:val="001A44F4"/>
    <w:rsid w:val="001A48CE"/>
    <w:rsid w:val="001A53D8"/>
    <w:rsid w:val="001A5595"/>
    <w:rsid w:val="001A5C48"/>
    <w:rsid w:val="001A64E3"/>
    <w:rsid w:val="001A7FC8"/>
    <w:rsid w:val="001B055F"/>
    <w:rsid w:val="001B1EB9"/>
    <w:rsid w:val="001B21E4"/>
    <w:rsid w:val="001B23C1"/>
    <w:rsid w:val="001B24F1"/>
    <w:rsid w:val="001B26A2"/>
    <w:rsid w:val="001B26CA"/>
    <w:rsid w:val="001B5A3D"/>
    <w:rsid w:val="001B728B"/>
    <w:rsid w:val="001B793B"/>
    <w:rsid w:val="001B7EEB"/>
    <w:rsid w:val="001C04BF"/>
    <w:rsid w:val="001C099B"/>
    <w:rsid w:val="001C102D"/>
    <w:rsid w:val="001C10F4"/>
    <w:rsid w:val="001C167A"/>
    <w:rsid w:val="001C1C63"/>
    <w:rsid w:val="001C2A2D"/>
    <w:rsid w:val="001C2BD8"/>
    <w:rsid w:val="001C3174"/>
    <w:rsid w:val="001C3D79"/>
    <w:rsid w:val="001C3F16"/>
    <w:rsid w:val="001C407A"/>
    <w:rsid w:val="001C4DF6"/>
    <w:rsid w:val="001C627B"/>
    <w:rsid w:val="001C6A84"/>
    <w:rsid w:val="001D05C2"/>
    <w:rsid w:val="001D0C1A"/>
    <w:rsid w:val="001D17A8"/>
    <w:rsid w:val="001D26C0"/>
    <w:rsid w:val="001D2899"/>
    <w:rsid w:val="001D2CEF"/>
    <w:rsid w:val="001D33F0"/>
    <w:rsid w:val="001D394E"/>
    <w:rsid w:val="001D3F17"/>
    <w:rsid w:val="001D4028"/>
    <w:rsid w:val="001D5556"/>
    <w:rsid w:val="001D5D30"/>
    <w:rsid w:val="001D5E68"/>
    <w:rsid w:val="001D60F3"/>
    <w:rsid w:val="001D661C"/>
    <w:rsid w:val="001D6980"/>
    <w:rsid w:val="001D702D"/>
    <w:rsid w:val="001E0657"/>
    <w:rsid w:val="001E1239"/>
    <w:rsid w:val="001E19C0"/>
    <w:rsid w:val="001E1E7D"/>
    <w:rsid w:val="001E220B"/>
    <w:rsid w:val="001E355F"/>
    <w:rsid w:val="001E36C4"/>
    <w:rsid w:val="001E3817"/>
    <w:rsid w:val="001E45C2"/>
    <w:rsid w:val="001E506F"/>
    <w:rsid w:val="001E5339"/>
    <w:rsid w:val="001E5D3E"/>
    <w:rsid w:val="001E5FDB"/>
    <w:rsid w:val="001E600A"/>
    <w:rsid w:val="001E621E"/>
    <w:rsid w:val="001E68D5"/>
    <w:rsid w:val="001E71BC"/>
    <w:rsid w:val="001F01AF"/>
    <w:rsid w:val="001F03B4"/>
    <w:rsid w:val="001F0443"/>
    <w:rsid w:val="001F1451"/>
    <w:rsid w:val="001F196C"/>
    <w:rsid w:val="001F1B1E"/>
    <w:rsid w:val="001F2039"/>
    <w:rsid w:val="001F28D7"/>
    <w:rsid w:val="001F2C5D"/>
    <w:rsid w:val="001F33B8"/>
    <w:rsid w:val="001F4A96"/>
    <w:rsid w:val="001F4B7C"/>
    <w:rsid w:val="001F4E7B"/>
    <w:rsid w:val="001F589D"/>
    <w:rsid w:val="001F5B11"/>
    <w:rsid w:val="001F6241"/>
    <w:rsid w:val="001F6470"/>
    <w:rsid w:val="001F657B"/>
    <w:rsid w:val="001F6664"/>
    <w:rsid w:val="001F6875"/>
    <w:rsid w:val="001F6DF6"/>
    <w:rsid w:val="001F6F6A"/>
    <w:rsid w:val="001F789B"/>
    <w:rsid w:val="0020073F"/>
    <w:rsid w:val="002011C1"/>
    <w:rsid w:val="002014F0"/>
    <w:rsid w:val="00202710"/>
    <w:rsid w:val="002029E0"/>
    <w:rsid w:val="002038BB"/>
    <w:rsid w:val="00203E96"/>
    <w:rsid w:val="00204493"/>
    <w:rsid w:val="00207B88"/>
    <w:rsid w:val="00210A40"/>
    <w:rsid w:val="002115FD"/>
    <w:rsid w:val="00212364"/>
    <w:rsid w:val="002125FE"/>
    <w:rsid w:val="00212601"/>
    <w:rsid w:val="00212C21"/>
    <w:rsid w:val="002135F1"/>
    <w:rsid w:val="002136EA"/>
    <w:rsid w:val="00214002"/>
    <w:rsid w:val="00214DC8"/>
    <w:rsid w:val="00215210"/>
    <w:rsid w:val="00215A3D"/>
    <w:rsid w:val="00215DB3"/>
    <w:rsid w:val="002162A4"/>
    <w:rsid w:val="0021694B"/>
    <w:rsid w:val="00217556"/>
    <w:rsid w:val="00217CD9"/>
    <w:rsid w:val="00220E66"/>
    <w:rsid w:val="00221999"/>
    <w:rsid w:val="00221CE2"/>
    <w:rsid w:val="00221FC8"/>
    <w:rsid w:val="0022309D"/>
    <w:rsid w:val="00223645"/>
    <w:rsid w:val="002242F1"/>
    <w:rsid w:val="00224811"/>
    <w:rsid w:val="00224F20"/>
    <w:rsid w:val="00225E61"/>
    <w:rsid w:val="00226757"/>
    <w:rsid w:val="00226ABC"/>
    <w:rsid w:val="00227BFE"/>
    <w:rsid w:val="002304A1"/>
    <w:rsid w:val="00230901"/>
    <w:rsid w:val="00230BD5"/>
    <w:rsid w:val="00230F0B"/>
    <w:rsid w:val="0023106F"/>
    <w:rsid w:val="0023140A"/>
    <w:rsid w:val="0023155A"/>
    <w:rsid w:val="002318ED"/>
    <w:rsid w:val="00231D44"/>
    <w:rsid w:val="00232610"/>
    <w:rsid w:val="00232F86"/>
    <w:rsid w:val="00233918"/>
    <w:rsid w:val="00233D8F"/>
    <w:rsid w:val="00234290"/>
    <w:rsid w:val="00234871"/>
    <w:rsid w:val="002353B9"/>
    <w:rsid w:val="0023567F"/>
    <w:rsid w:val="00235766"/>
    <w:rsid w:val="0024001A"/>
    <w:rsid w:val="00241621"/>
    <w:rsid w:val="00241A94"/>
    <w:rsid w:val="00241EDF"/>
    <w:rsid w:val="00242067"/>
    <w:rsid w:val="002427C4"/>
    <w:rsid w:val="00242C80"/>
    <w:rsid w:val="002433DD"/>
    <w:rsid w:val="00244C05"/>
    <w:rsid w:val="00244C3D"/>
    <w:rsid w:val="00244CE5"/>
    <w:rsid w:val="0024590A"/>
    <w:rsid w:val="0024595A"/>
    <w:rsid w:val="0024598C"/>
    <w:rsid w:val="00245BFF"/>
    <w:rsid w:val="0024684C"/>
    <w:rsid w:val="00246F1A"/>
    <w:rsid w:val="00246F44"/>
    <w:rsid w:val="0025148C"/>
    <w:rsid w:val="0025155F"/>
    <w:rsid w:val="00251D5F"/>
    <w:rsid w:val="002520BF"/>
    <w:rsid w:val="0025220C"/>
    <w:rsid w:val="00252DF6"/>
    <w:rsid w:val="00252E2D"/>
    <w:rsid w:val="00253985"/>
    <w:rsid w:val="002545C4"/>
    <w:rsid w:val="00254D15"/>
    <w:rsid w:val="002559E8"/>
    <w:rsid w:val="0025614A"/>
    <w:rsid w:val="0025751B"/>
    <w:rsid w:val="00257BD0"/>
    <w:rsid w:val="00257DBB"/>
    <w:rsid w:val="002605F0"/>
    <w:rsid w:val="00260688"/>
    <w:rsid w:val="002606F6"/>
    <w:rsid w:val="002611A0"/>
    <w:rsid w:val="00261B39"/>
    <w:rsid w:val="002621A4"/>
    <w:rsid w:val="00263363"/>
    <w:rsid w:val="002639E3"/>
    <w:rsid w:val="00263E45"/>
    <w:rsid w:val="002658ED"/>
    <w:rsid w:val="00265DA7"/>
    <w:rsid w:val="002664FE"/>
    <w:rsid w:val="00266F46"/>
    <w:rsid w:val="002674A4"/>
    <w:rsid w:val="002675A6"/>
    <w:rsid w:val="0027003E"/>
    <w:rsid w:val="00270A93"/>
    <w:rsid w:val="00270D38"/>
    <w:rsid w:val="00271384"/>
    <w:rsid w:val="00272187"/>
    <w:rsid w:val="002735F1"/>
    <w:rsid w:val="00273AC5"/>
    <w:rsid w:val="00274CED"/>
    <w:rsid w:val="00275203"/>
    <w:rsid w:val="00275B40"/>
    <w:rsid w:val="002762A5"/>
    <w:rsid w:val="00276C43"/>
    <w:rsid w:val="00276DD9"/>
    <w:rsid w:val="0027719E"/>
    <w:rsid w:val="00277301"/>
    <w:rsid w:val="002775FD"/>
    <w:rsid w:val="002776DD"/>
    <w:rsid w:val="002779DC"/>
    <w:rsid w:val="0028085A"/>
    <w:rsid w:val="002815CD"/>
    <w:rsid w:val="00282105"/>
    <w:rsid w:val="002822DB"/>
    <w:rsid w:val="00282C3A"/>
    <w:rsid w:val="00282DB6"/>
    <w:rsid w:val="00283364"/>
    <w:rsid w:val="00283D52"/>
    <w:rsid w:val="00283F59"/>
    <w:rsid w:val="002847A6"/>
    <w:rsid w:val="00284CD7"/>
    <w:rsid w:val="00284F9B"/>
    <w:rsid w:val="00285EEC"/>
    <w:rsid w:val="002868CB"/>
    <w:rsid w:val="002875F0"/>
    <w:rsid w:val="00287996"/>
    <w:rsid w:val="00287E7A"/>
    <w:rsid w:val="00290BBC"/>
    <w:rsid w:val="00290F2D"/>
    <w:rsid w:val="0029180A"/>
    <w:rsid w:val="0029296C"/>
    <w:rsid w:val="00292B55"/>
    <w:rsid w:val="00293375"/>
    <w:rsid w:val="002935AF"/>
    <w:rsid w:val="00294568"/>
    <w:rsid w:val="00294C63"/>
    <w:rsid w:val="00295103"/>
    <w:rsid w:val="002953CB"/>
    <w:rsid w:val="00295EC5"/>
    <w:rsid w:val="00295F87"/>
    <w:rsid w:val="00296845"/>
    <w:rsid w:val="00296BDD"/>
    <w:rsid w:val="002A0CFF"/>
    <w:rsid w:val="002A267A"/>
    <w:rsid w:val="002A31FD"/>
    <w:rsid w:val="002A3CA0"/>
    <w:rsid w:val="002A4470"/>
    <w:rsid w:val="002A4C42"/>
    <w:rsid w:val="002A60CE"/>
    <w:rsid w:val="002A610B"/>
    <w:rsid w:val="002A73AD"/>
    <w:rsid w:val="002A741F"/>
    <w:rsid w:val="002A750D"/>
    <w:rsid w:val="002B0AF0"/>
    <w:rsid w:val="002B15CF"/>
    <w:rsid w:val="002B18AC"/>
    <w:rsid w:val="002B1CEB"/>
    <w:rsid w:val="002B1F09"/>
    <w:rsid w:val="002B22B2"/>
    <w:rsid w:val="002B299B"/>
    <w:rsid w:val="002B3010"/>
    <w:rsid w:val="002B4732"/>
    <w:rsid w:val="002B4B04"/>
    <w:rsid w:val="002B4EAB"/>
    <w:rsid w:val="002B5642"/>
    <w:rsid w:val="002B5BE0"/>
    <w:rsid w:val="002B5BF9"/>
    <w:rsid w:val="002B6F06"/>
    <w:rsid w:val="002C11CB"/>
    <w:rsid w:val="002C3AB0"/>
    <w:rsid w:val="002C5E81"/>
    <w:rsid w:val="002C6148"/>
    <w:rsid w:val="002C6C19"/>
    <w:rsid w:val="002C7CDC"/>
    <w:rsid w:val="002D0C60"/>
    <w:rsid w:val="002D1296"/>
    <w:rsid w:val="002D170F"/>
    <w:rsid w:val="002D210F"/>
    <w:rsid w:val="002D2183"/>
    <w:rsid w:val="002D283A"/>
    <w:rsid w:val="002D2B37"/>
    <w:rsid w:val="002D2D35"/>
    <w:rsid w:val="002D2DCE"/>
    <w:rsid w:val="002D4981"/>
    <w:rsid w:val="002D4AA4"/>
    <w:rsid w:val="002D4AB2"/>
    <w:rsid w:val="002D4C82"/>
    <w:rsid w:val="002D54D2"/>
    <w:rsid w:val="002D57CB"/>
    <w:rsid w:val="002D590D"/>
    <w:rsid w:val="002D62D2"/>
    <w:rsid w:val="002D6B9F"/>
    <w:rsid w:val="002D72FE"/>
    <w:rsid w:val="002D7962"/>
    <w:rsid w:val="002E0101"/>
    <w:rsid w:val="002E0A7E"/>
    <w:rsid w:val="002E0CDC"/>
    <w:rsid w:val="002E1B27"/>
    <w:rsid w:val="002E31A3"/>
    <w:rsid w:val="002E3C15"/>
    <w:rsid w:val="002E408F"/>
    <w:rsid w:val="002E4DF7"/>
    <w:rsid w:val="002E4E2E"/>
    <w:rsid w:val="002E5F1B"/>
    <w:rsid w:val="002E6EC7"/>
    <w:rsid w:val="002E713B"/>
    <w:rsid w:val="002F028B"/>
    <w:rsid w:val="002F0E63"/>
    <w:rsid w:val="002F1D91"/>
    <w:rsid w:val="002F2783"/>
    <w:rsid w:val="002F2ED5"/>
    <w:rsid w:val="002F3228"/>
    <w:rsid w:val="002F3581"/>
    <w:rsid w:val="002F35F1"/>
    <w:rsid w:val="002F4710"/>
    <w:rsid w:val="002F5EA6"/>
    <w:rsid w:val="002F6B8B"/>
    <w:rsid w:val="00300022"/>
    <w:rsid w:val="00300081"/>
    <w:rsid w:val="0030037D"/>
    <w:rsid w:val="0030083D"/>
    <w:rsid w:val="003021C5"/>
    <w:rsid w:val="00302880"/>
    <w:rsid w:val="00303322"/>
    <w:rsid w:val="003034FF"/>
    <w:rsid w:val="00303817"/>
    <w:rsid w:val="00303E85"/>
    <w:rsid w:val="003048C8"/>
    <w:rsid w:val="00306112"/>
    <w:rsid w:val="003067E7"/>
    <w:rsid w:val="00306EEC"/>
    <w:rsid w:val="003074FE"/>
    <w:rsid w:val="00311FF4"/>
    <w:rsid w:val="003124E2"/>
    <w:rsid w:val="0031251C"/>
    <w:rsid w:val="00312538"/>
    <w:rsid w:val="0031275E"/>
    <w:rsid w:val="00312C1C"/>
    <w:rsid w:val="00313A69"/>
    <w:rsid w:val="00313DE9"/>
    <w:rsid w:val="00314EDE"/>
    <w:rsid w:val="003150CB"/>
    <w:rsid w:val="00315484"/>
    <w:rsid w:val="00315567"/>
    <w:rsid w:val="00315D76"/>
    <w:rsid w:val="003162F0"/>
    <w:rsid w:val="00316583"/>
    <w:rsid w:val="0031666E"/>
    <w:rsid w:val="00316B78"/>
    <w:rsid w:val="00316DC2"/>
    <w:rsid w:val="00317202"/>
    <w:rsid w:val="003174E5"/>
    <w:rsid w:val="00317534"/>
    <w:rsid w:val="003209EC"/>
    <w:rsid w:val="00321471"/>
    <w:rsid w:val="00322300"/>
    <w:rsid w:val="00323A91"/>
    <w:rsid w:val="00324F43"/>
    <w:rsid w:val="0032554A"/>
    <w:rsid w:val="0032594E"/>
    <w:rsid w:val="00325D98"/>
    <w:rsid w:val="00325EDA"/>
    <w:rsid w:val="00326AE7"/>
    <w:rsid w:val="00327372"/>
    <w:rsid w:val="003276AC"/>
    <w:rsid w:val="00327E0A"/>
    <w:rsid w:val="0033080A"/>
    <w:rsid w:val="00331612"/>
    <w:rsid w:val="003317F8"/>
    <w:rsid w:val="003324FA"/>
    <w:rsid w:val="00333540"/>
    <w:rsid w:val="003341BE"/>
    <w:rsid w:val="003343E5"/>
    <w:rsid w:val="00334933"/>
    <w:rsid w:val="00334A4B"/>
    <w:rsid w:val="0033506E"/>
    <w:rsid w:val="003355BD"/>
    <w:rsid w:val="00336B17"/>
    <w:rsid w:val="00336D7B"/>
    <w:rsid w:val="0033723F"/>
    <w:rsid w:val="003379DA"/>
    <w:rsid w:val="00337FEF"/>
    <w:rsid w:val="00340635"/>
    <w:rsid w:val="00340FCF"/>
    <w:rsid w:val="0034159F"/>
    <w:rsid w:val="00341A5D"/>
    <w:rsid w:val="00342560"/>
    <w:rsid w:val="00343540"/>
    <w:rsid w:val="0034393E"/>
    <w:rsid w:val="003445D5"/>
    <w:rsid w:val="003448F6"/>
    <w:rsid w:val="003468ED"/>
    <w:rsid w:val="0034705D"/>
    <w:rsid w:val="00347D41"/>
    <w:rsid w:val="00347E1D"/>
    <w:rsid w:val="0035068B"/>
    <w:rsid w:val="003507B1"/>
    <w:rsid w:val="00350911"/>
    <w:rsid w:val="00350B09"/>
    <w:rsid w:val="00351F99"/>
    <w:rsid w:val="00351FD8"/>
    <w:rsid w:val="003521A7"/>
    <w:rsid w:val="003523FF"/>
    <w:rsid w:val="003524CA"/>
    <w:rsid w:val="0035261A"/>
    <w:rsid w:val="003527B1"/>
    <w:rsid w:val="003549D2"/>
    <w:rsid w:val="00355365"/>
    <w:rsid w:val="00355B9B"/>
    <w:rsid w:val="00356C61"/>
    <w:rsid w:val="00356DD7"/>
    <w:rsid w:val="0035796E"/>
    <w:rsid w:val="00357D7E"/>
    <w:rsid w:val="00360890"/>
    <w:rsid w:val="00360C3C"/>
    <w:rsid w:val="00361524"/>
    <w:rsid w:val="00364651"/>
    <w:rsid w:val="0036686E"/>
    <w:rsid w:val="003668E0"/>
    <w:rsid w:val="003718DA"/>
    <w:rsid w:val="003725A3"/>
    <w:rsid w:val="0037281A"/>
    <w:rsid w:val="0037331C"/>
    <w:rsid w:val="003735B3"/>
    <w:rsid w:val="00373795"/>
    <w:rsid w:val="00373DB4"/>
    <w:rsid w:val="003754A1"/>
    <w:rsid w:val="0037559A"/>
    <w:rsid w:val="00376F1B"/>
    <w:rsid w:val="00376FA3"/>
    <w:rsid w:val="00377320"/>
    <w:rsid w:val="0037790B"/>
    <w:rsid w:val="003807FB"/>
    <w:rsid w:val="00380A0F"/>
    <w:rsid w:val="003814DA"/>
    <w:rsid w:val="00381689"/>
    <w:rsid w:val="00381D95"/>
    <w:rsid w:val="00381D97"/>
    <w:rsid w:val="00382463"/>
    <w:rsid w:val="00382485"/>
    <w:rsid w:val="003829FE"/>
    <w:rsid w:val="00383B46"/>
    <w:rsid w:val="003851E9"/>
    <w:rsid w:val="00385F45"/>
    <w:rsid w:val="00386CDD"/>
    <w:rsid w:val="003874F4"/>
    <w:rsid w:val="00387561"/>
    <w:rsid w:val="00387C13"/>
    <w:rsid w:val="003900FD"/>
    <w:rsid w:val="003902A4"/>
    <w:rsid w:val="00390392"/>
    <w:rsid w:val="003913F8"/>
    <w:rsid w:val="00391BDB"/>
    <w:rsid w:val="00392328"/>
    <w:rsid w:val="00393848"/>
    <w:rsid w:val="00393D1D"/>
    <w:rsid w:val="00393EE7"/>
    <w:rsid w:val="00393FAF"/>
    <w:rsid w:val="003950BE"/>
    <w:rsid w:val="003957A0"/>
    <w:rsid w:val="00395E77"/>
    <w:rsid w:val="003962A2"/>
    <w:rsid w:val="003964D3"/>
    <w:rsid w:val="003A01B1"/>
    <w:rsid w:val="003A1CA1"/>
    <w:rsid w:val="003A420A"/>
    <w:rsid w:val="003A4E67"/>
    <w:rsid w:val="003A57B3"/>
    <w:rsid w:val="003A602F"/>
    <w:rsid w:val="003A6122"/>
    <w:rsid w:val="003A79A9"/>
    <w:rsid w:val="003A7FBB"/>
    <w:rsid w:val="003B0AA1"/>
    <w:rsid w:val="003B0CA0"/>
    <w:rsid w:val="003B0DD0"/>
    <w:rsid w:val="003B156B"/>
    <w:rsid w:val="003B1B33"/>
    <w:rsid w:val="003B2C4B"/>
    <w:rsid w:val="003B37DC"/>
    <w:rsid w:val="003B3BB5"/>
    <w:rsid w:val="003B448A"/>
    <w:rsid w:val="003B49FC"/>
    <w:rsid w:val="003B560E"/>
    <w:rsid w:val="003B6453"/>
    <w:rsid w:val="003B7602"/>
    <w:rsid w:val="003B7F76"/>
    <w:rsid w:val="003C03B1"/>
    <w:rsid w:val="003C05D0"/>
    <w:rsid w:val="003C0F8A"/>
    <w:rsid w:val="003C13E8"/>
    <w:rsid w:val="003C1B6E"/>
    <w:rsid w:val="003C2125"/>
    <w:rsid w:val="003C368E"/>
    <w:rsid w:val="003C45DA"/>
    <w:rsid w:val="003C4F8C"/>
    <w:rsid w:val="003C54DC"/>
    <w:rsid w:val="003C5510"/>
    <w:rsid w:val="003C6505"/>
    <w:rsid w:val="003C7464"/>
    <w:rsid w:val="003C7775"/>
    <w:rsid w:val="003C7E7E"/>
    <w:rsid w:val="003D15A9"/>
    <w:rsid w:val="003D25FF"/>
    <w:rsid w:val="003D2D43"/>
    <w:rsid w:val="003D3E69"/>
    <w:rsid w:val="003D407E"/>
    <w:rsid w:val="003D4455"/>
    <w:rsid w:val="003D5ABB"/>
    <w:rsid w:val="003D611B"/>
    <w:rsid w:val="003D69E0"/>
    <w:rsid w:val="003D739B"/>
    <w:rsid w:val="003D7B68"/>
    <w:rsid w:val="003D7C57"/>
    <w:rsid w:val="003E0A1A"/>
    <w:rsid w:val="003E0D5C"/>
    <w:rsid w:val="003E0EAA"/>
    <w:rsid w:val="003E129D"/>
    <w:rsid w:val="003E1A6C"/>
    <w:rsid w:val="003E1D4B"/>
    <w:rsid w:val="003E4214"/>
    <w:rsid w:val="003E455B"/>
    <w:rsid w:val="003E5084"/>
    <w:rsid w:val="003E5267"/>
    <w:rsid w:val="003E585C"/>
    <w:rsid w:val="003E604F"/>
    <w:rsid w:val="003E612A"/>
    <w:rsid w:val="003E6533"/>
    <w:rsid w:val="003E67BD"/>
    <w:rsid w:val="003E7351"/>
    <w:rsid w:val="003E7EE6"/>
    <w:rsid w:val="003F04B6"/>
    <w:rsid w:val="003F0CD6"/>
    <w:rsid w:val="003F205D"/>
    <w:rsid w:val="003F2E80"/>
    <w:rsid w:val="003F2F44"/>
    <w:rsid w:val="003F396B"/>
    <w:rsid w:val="003F56DC"/>
    <w:rsid w:val="003F6A36"/>
    <w:rsid w:val="003F6A65"/>
    <w:rsid w:val="003F6E22"/>
    <w:rsid w:val="003F727E"/>
    <w:rsid w:val="003F7CD4"/>
    <w:rsid w:val="004002D4"/>
    <w:rsid w:val="004018EA"/>
    <w:rsid w:val="00402F73"/>
    <w:rsid w:val="00403610"/>
    <w:rsid w:val="0040369F"/>
    <w:rsid w:val="004041A6"/>
    <w:rsid w:val="0040444D"/>
    <w:rsid w:val="0040458B"/>
    <w:rsid w:val="004045A8"/>
    <w:rsid w:val="004047C6"/>
    <w:rsid w:val="004051D3"/>
    <w:rsid w:val="00405560"/>
    <w:rsid w:val="004055F1"/>
    <w:rsid w:val="00405C1C"/>
    <w:rsid w:val="004079AF"/>
    <w:rsid w:val="004110CF"/>
    <w:rsid w:val="004112B2"/>
    <w:rsid w:val="004117D1"/>
    <w:rsid w:val="004122E7"/>
    <w:rsid w:val="0041240A"/>
    <w:rsid w:val="004128B9"/>
    <w:rsid w:val="00413543"/>
    <w:rsid w:val="00417A5B"/>
    <w:rsid w:val="00417CFF"/>
    <w:rsid w:val="00420295"/>
    <w:rsid w:val="0042113B"/>
    <w:rsid w:val="00421404"/>
    <w:rsid w:val="00421853"/>
    <w:rsid w:val="00421CD7"/>
    <w:rsid w:val="00422271"/>
    <w:rsid w:val="004226EE"/>
    <w:rsid w:val="00422A7B"/>
    <w:rsid w:val="00422DE4"/>
    <w:rsid w:val="00423D26"/>
    <w:rsid w:val="00424A51"/>
    <w:rsid w:val="0042650A"/>
    <w:rsid w:val="00427A9D"/>
    <w:rsid w:val="00427E33"/>
    <w:rsid w:val="0043060E"/>
    <w:rsid w:val="00431158"/>
    <w:rsid w:val="00432F40"/>
    <w:rsid w:val="00433255"/>
    <w:rsid w:val="004335FD"/>
    <w:rsid w:val="00433859"/>
    <w:rsid w:val="00433B9B"/>
    <w:rsid w:val="00434BA0"/>
    <w:rsid w:val="004353FB"/>
    <w:rsid w:val="00435705"/>
    <w:rsid w:val="00435A4C"/>
    <w:rsid w:val="0043608B"/>
    <w:rsid w:val="004363C6"/>
    <w:rsid w:val="00436D4E"/>
    <w:rsid w:val="004372E6"/>
    <w:rsid w:val="0043733C"/>
    <w:rsid w:val="0043785D"/>
    <w:rsid w:val="00440026"/>
    <w:rsid w:val="004409B9"/>
    <w:rsid w:val="004411B9"/>
    <w:rsid w:val="00441473"/>
    <w:rsid w:val="004416AE"/>
    <w:rsid w:val="0044188C"/>
    <w:rsid w:val="004426C8"/>
    <w:rsid w:val="004430D5"/>
    <w:rsid w:val="00444DE3"/>
    <w:rsid w:val="00445F81"/>
    <w:rsid w:val="00446F51"/>
    <w:rsid w:val="004473D6"/>
    <w:rsid w:val="00447A30"/>
    <w:rsid w:val="00450EC3"/>
    <w:rsid w:val="00451914"/>
    <w:rsid w:val="00451F0A"/>
    <w:rsid w:val="00453405"/>
    <w:rsid w:val="00453495"/>
    <w:rsid w:val="00453EFF"/>
    <w:rsid w:val="004543F5"/>
    <w:rsid w:val="00455F68"/>
    <w:rsid w:val="00456660"/>
    <w:rsid w:val="00456D6B"/>
    <w:rsid w:val="0046096A"/>
    <w:rsid w:val="00460C6E"/>
    <w:rsid w:val="00461BD6"/>
    <w:rsid w:val="00461DE1"/>
    <w:rsid w:val="00461FDF"/>
    <w:rsid w:val="00462B8E"/>
    <w:rsid w:val="0046320E"/>
    <w:rsid w:val="004636C4"/>
    <w:rsid w:val="00463B58"/>
    <w:rsid w:val="0046649D"/>
    <w:rsid w:val="00467016"/>
    <w:rsid w:val="00467812"/>
    <w:rsid w:val="0046796F"/>
    <w:rsid w:val="00467985"/>
    <w:rsid w:val="00467BA8"/>
    <w:rsid w:val="00467BC0"/>
    <w:rsid w:val="004701F9"/>
    <w:rsid w:val="00470303"/>
    <w:rsid w:val="0047083C"/>
    <w:rsid w:val="00470F5B"/>
    <w:rsid w:val="00473260"/>
    <w:rsid w:val="0047404E"/>
    <w:rsid w:val="00475438"/>
    <w:rsid w:val="004755CC"/>
    <w:rsid w:val="004759A1"/>
    <w:rsid w:val="00475A96"/>
    <w:rsid w:val="00476E02"/>
    <w:rsid w:val="0047754D"/>
    <w:rsid w:val="00477A3A"/>
    <w:rsid w:val="00477AF5"/>
    <w:rsid w:val="00477C2E"/>
    <w:rsid w:val="004803C8"/>
    <w:rsid w:val="004811AC"/>
    <w:rsid w:val="00482223"/>
    <w:rsid w:val="00483E19"/>
    <w:rsid w:val="0048468C"/>
    <w:rsid w:val="004846B6"/>
    <w:rsid w:val="00484AE7"/>
    <w:rsid w:val="004859C0"/>
    <w:rsid w:val="00485D5F"/>
    <w:rsid w:val="00486AD8"/>
    <w:rsid w:val="00486C40"/>
    <w:rsid w:val="00486D85"/>
    <w:rsid w:val="00490B64"/>
    <w:rsid w:val="00490FD9"/>
    <w:rsid w:val="004917DD"/>
    <w:rsid w:val="00492043"/>
    <w:rsid w:val="004921B6"/>
    <w:rsid w:val="00492C93"/>
    <w:rsid w:val="004930DD"/>
    <w:rsid w:val="0049450C"/>
    <w:rsid w:val="00495554"/>
    <w:rsid w:val="0049585D"/>
    <w:rsid w:val="00496E0A"/>
    <w:rsid w:val="00497005"/>
    <w:rsid w:val="004972A4"/>
    <w:rsid w:val="004A0AA3"/>
    <w:rsid w:val="004A0F4B"/>
    <w:rsid w:val="004A0F62"/>
    <w:rsid w:val="004A104F"/>
    <w:rsid w:val="004A15AF"/>
    <w:rsid w:val="004A18A3"/>
    <w:rsid w:val="004A2745"/>
    <w:rsid w:val="004A37A2"/>
    <w:rsid w:val="004A3946"/>
    <w:rsid w:val="004A468E"/>
    <w:rsid w:val="004A46DC"/>
    <w:rsid w:val="004A50FE"/>
    <w:rsid w:val="004A5359"/>
    <w:rsid w:val="004A618B"/>
    <w:rsid w:val="004A6243"/>
    <w:rsid w:val="004A68AB"/>
    <w:rsid w:val="004A68ED"/>
    <w:rsid w:val="004A6B4A"/>
    <w:rsid w:val="004A6C0C"/>
    <w:rsid w:val="004A6C88"/>
    <w:rsid w:val="004B246D"/>
    <w:rsid w:val="004B2BAD"/>
    <w:rsid w:val="004B3C13"/>
    <w:rsid w:val="004B41A5"/>
    <w:rsid w:val="004B479F"/>
    <w:rsid w:val="004B5379"/>
    <w:rsid w:val="004B54C1"/>
    <w:rsid w:val="004B5C29"/>
    <w:rsid w:val="004B5F92"/>
    <w:rsid w:val="004B6FE3"/>
    <w:rsid w:val="004B7C5E"/>
    <w:rsid w:val="004C002C"/>
    <w:rsid w:val="004C00E3"/>
    <w:rsid w:val="004C076D"/>
    <w:rsid w:val="004C0BEE"/>
    <w:rsid w:val="004C1187"/>
    <w:rsid w:val="004C167D"/>
    <w:rsid w:val="004C16E8"/>
    <w:rsid w:val="004C2138"/>
    <w:rsid w:val="004C39DC"/>
    <w:rsid w:val="004C469E"/>
    <w:rsid w:val="004C4AB8"/>
    <w:rsid w:val="004C4C55"/>
    <w:rsid w:val="004C65D8"/>
    <w:rsid w:val="004C671E"/>
    <w:rsid w:val="004C7D09"/>
    <w:rsid w:val="004D03D6"/>
    <w:rsid w:val="004D0A0E"/>
    <w:rsid w:val="004D1020"/>
    <w:rsid w:val="004D2A66"/>
    <w:rsid w:val="004D2B48"/>
    <w:rsid w:val="004D3A4E"/>
    <w:rsid w:val="004D537E"/>
    <w:rsid w:val="004D573C"/>
    <w:rsid w:val="004D5931"/>
    <w:rsid w:val="004D73EC"/>
    <w:rsid w:val="004D7564"/>
    <w:rsid w:val="004D7CA6"/>
    <w:rsid w:val="004E09F2"/>
    <w:rsid w:val="004E0FD8"/>
    <w:rsid w:val="004E1007"/>
    <w:rsid w:val="004E10BB"/>
    <w:rsid w:val="004E19D3"/>
    <w:rsid w:val="004E1EBC"/>
    <w:rsid w:val="004E1FBA"/>
    <w:rsid w:val="004E2262"/>
    <w:rsid w:val="004E2635"/>
    <w:rsid w:val="004E2F88"/>
    <w:rsid w:val="004E38CE"/>
    <w:rsid w:val="004E40C6"/>
    <w:rsid w:val="004E4507"/>
    <w:rsid w:val="004E5347"/>
    <w:rsid w:val="004E5BAB"/>
    <w:rsid w:val="004E5F1A"/>
    <w:rsid w:val="004E71AB"/>
    <w:rsid w:val="004E739B"/>
    <w:rsid w:val="004F013C"/>
    <w:rsid w:val="004F02BA"/>
    <w:rsid w:val="004F095D"/>
    <w:rsid w:val="004F1A1B"/>
    <w:rsid w:val="004F1B3C"/>
    <w:rsid w:val="004F224C"/>
    <w:rsid w:val="004F2A25"/>
    <w:rsid w:val="004F5F88"/>
    <w:rsid w:val="004F6282"/>
    <w:rsid w:val="004F6BD3"/>
    <w:rsid w:val="004F77F7"/>
    <w:rsid w:val="004F7EE1"/>
    <w:rsid w:val="0050005F"/>
    <w:rsid w:val="005002D1"/>
    <w:rsid w:val="005006CE"/>
    <w:rsid w:val="00500F99"/>
    <w:rsid w:val="005015AD"/>
    <w:rsid w:val="00502679"/>
    <w:rsid w:val="00502B88"/>
    <w:rsid w:val="00502BB5"/>
    <w:rsid w:val="005030CA"/>
    <w:rsid w:val="0050407B"/>
    <w:rsid w:val="005040BB"/>
    <w:rsid w:val="00504206"/>
    <w:rsid w:val="00504966"/>
    <w:rsid w:val="0050523F"/>
    <w:rsid w:val="005057B1"/>
    <w:rsid w:val="005058A6"/>
    <w:rsid w:val="00505F2E"/>
    <w:rsid w:val="00506EE9"/>
    <w:rsid w:val="005070FF"/>
    <w:rsid w:val="00507515"/>
    <w:rsid w:val="005076E0"/>
    <w:rsid w:val="00507ABE"/>
    <w:rsid w:val="0051066F"/>
    <w:rsid w:val="005117E9"/>
    <w:rsid w:val="00514635"/>
    <w:rsid w:val="00514CE8"/>
    <w:rsid w:val="0051607B"/>
    <w:rsid w:val="00516900"/>
    <w:rsid w:val="00517ADA"/>
    <w:rsid w:val="00517E98"/>
    <w:rsid w:val="00520D03"/>
    <w:rsid w:val="005212F0"/>
    <w:rsid w:val="00521A87"/>
    <w:rsid w:val="00521DF1"/>
    <w:rsid w:val="005227AE"/>
    <w:rsid w:val="0052598E"/>
    <w:rsid w:val="005273A5"/>
    <w:rsid w:val="005277C1"/>
    <w:rsid w:val="005308A0"/>
    <w:rsid w:val="0053146B"/>
    <w:rsid w:val="00531FE8"/>
    <w:rsid w:val="005328E4"/>
    <w:rsid w:val="0053297D"/>
    <w:rsid w:val="00534D31"/>
    <w:rsid w:val="00534E6C"/>
    <w:rsid w:val="0053501C"/>
    <w:rsid w:val="00536313"/>
    <w:rsid w:val="00536357"/>
    <w:rsid w:val="00536386"/>
    <w:rsid w:val="00536800"/>
    <w:rsid w:val="00537607"/>
    <w:rsid w:val="00537DBC"/>
    <w:rsid w:val="00540D25"/>
    <w:rsid w:val="005410C7"/>
    <w:rsid w:val="00541830"/>
    <w:rsid w:val="00542BC9"/>
    <w:rsid w:val="00542DD0"/>
    <w:rsid w:val="00544107"/>
    <w:rsid w:val="0054571E"/>
    <w:rsid w:val="005460C8"/>
    <w:rsid w:val="0054722A"/>
    <w:rsid w:val="005472D1"/>
    <w:rsid w:val="00547EE0"/>
    <w:rsid w:val="00550F6F"/>
    <w:rsid w:val="005511A4"/>
    <w:rsid w:val="00551C5C"/>
    <w:rsid w:val="0055214D"/>
    <w:rsid w:val="005528E8"/>
    <w:rsid w:val="00552966"/>
    <w:rsid w:val="00552A92"/>
    <w:rsid w:val="00552A94"/>
    <w:rsid w:val="00553818"/>
    <w:rsid w:val="00553F9F"/>
    <w:rsid w:val="0055596C"/>
    <w:rsid w:val="00556D9A"/>
    <w:rsid w:val="00557226"/>
    <w:rsid w:val="00560298"/>
    <w:rsid w:val="00560A80"/>
    <w:rsid w:val="005648C0"/>
    <w:rsid w:val="00564A56"/>
    <w:rsid w:val="00564EB3"/>
    <w:rsid w:val="00565A8F"/>
    <w:rsid w:val="005660DD"/>
    <w:rsid w:val="00567182"/>
    <w:rsid w:val="00567C03"/>
    <w:rsid w:val="0057079C"/>
    <w:rsid w:val="00570DE0"/>
    <w:rsid w:val="00572024"/>
    <w:rsid w:val="00572E94"/>
    <w:rsid w:val="00573A7E"/>
    <w:rsid w:val="00574EEA"/>
    <w:rsid w:val="005759A8"/>
    <w:rsid w:val="005761E9"/>
    <w:rsid w:val="00576B31"/>
    <w:rsid w:val="00577D75"/>
    <w:rsid w:val="005800D8"/>
    <w:rsid w:val="005808AF"/>
    <w:rsid w:val="00580B2C"/>
    <w:rsid w:val="005810F1"/>
    <w:rsid w:val="0058242A"/>
    <w:rsid w:val="00582982"/>
    <w:rsid w:val="00582A24"/>
    <w:rsid w:val="00583330"/>
    <w:rsid w:val="00583C8B"/>
    <w:rsid w:val="005841A1"/>
    <w:rsid w:val="00584B19"/>
    <w:rsid w:val="00585482"/>
    <w:rsid w:val="005854F1"/>
    <w:rsid w:val="00587619"/>
    <w:rsid w:val="0058763C"/>
    <w:rsid w:val="005879C5"/>
    <w:rsid w:val="0059030E"/>
    <w:rsid w:val="00590993"/>
    <w:rsid w:val="00591B02"/>
    <w:rsid w:val="00592C45"/>
    <w:rsid w:val="00593226"/>
    <w:rsid w:val="005932F7"/>
    <w:rsid w:val="0059377C"/>
    <w:rsid w:val="00593A5E"/>
    <w:rsid w:val="00593ECA"/>
    <w:rsid w:val="00594359"/>
    <w:rsid w:val="00594741"/>
    <w:rsid w:val="00594D27"/>
    <w:rsid w:val="005951D3"/>
    <w:rsid w:val="00595F0A"/>
    <w:rsid w:val="00597044"/>
    <w:rsid w:val="00597C1F"/>
    <w:rsid w:val="00597D04"/>
    <w:rsid w:val="005A08BA"/>
    <w:rsid w:val="005A09C8"/>
    <w:rsid w:val="005A0E99"/>
    <w:rsid w:val="005A1A87"/>
    <w:rsid w:val="005A1B80"/>
    <w:rsid w:val="005A1F16"/>
    <w:rsid w:val="005A2575"/>
    <w:rsid w:val="005A2838"/>
    <w:rsid w:val="005A547C"/>
    <w:rsid w:val="005A5E77"/>
    <w:rsid w:val="005A6196"/>
    <w:rsid w:val="005A6464"/>
    <w:rsid w:val="005A6473"/>
    <w:rsid w:val="005A6921"/>
    <w:rsid w:val="005A696A"/>
    <w:rsid w:val="005A6B9F"/>
    <w:rsid w:val="005A7629"/>
    <w:rsid w:val="005A79A1"/>
    <w:rsid w:val="005A7CE9"/>
    <w:rsid w:val="005A7FA6"/>
    <w:rsid w:val="005B02DA"/>
    <w:rsid w:val="005B0EF8"/>
    <w:rsid w:val="005B1275"/>
    <w:rsid w:val="005B1596"/>
    <w:rsid w:val="005B1EBA"/>
    <w:rsid w:val="005B2023"/>
    <w:rsid w:val="005B22E1"/>
    <w:rsid w:val="005B2312"/>
    <w:rsid w:val="005B2486"/>
    <w:rsid w:val="005B2F5D"/>
    <w:rsid w:val="005B4156"/>
    <w:rsid w:val="005B4443"/>
    <w:rsid w:val="005B474D"/>
    <w:rsid w:val="005B4844"/>
    <w:rsid w:val="005B65DA"/>
    <w:rsid w:val="005B65F2"/>
    <w:rsid w:val="005B7749"/>
    <w:rsid w:val="005B7C00"/>
    <w:rsid w:val="005C0325"/>
    <w:rsid w:val="005C05F0"/>
    <w:rsid w:val="005C20B0"/>
    <w:rsid w:val="005C2DDD"/>
    <w:rsid w:val="005C3BA3"/>
    <w:rsid w:val="005C3E30"/>
    <w:rsid w:val="005C52D4"/>
    <w:rsid w:val="005C5663"/>
    <w:rsid w:val="005C6FDE"/>
    <w:rsid w:val="005C7509"/>
    <w:rsid w:val="005C7B7A"/>
    <w:rsid w:val="005D051B"/>
    <w:rsid w:val="005D133E"/>
    <w:rsid w:val="005D1D6A"/>
    <w:rsid w:val="005D294A"/>
    <w:rsid w:val="005D33DA"/>
    <w:rsid w:val="005D4DEF"/>
    <w:rsid w:val="005D6837"/>
    <w:rsid w:val="005D77D1"/>
    <w:rsid w:val="005E060C"/>
    <w:rsid w:val="005E0652"/>
    <w:rsid w:val="005E12A3"/>
    <w:rsid w:val="005E224B"/>
    <w:rsid w:val="005E247E"/>
    <w:rsid w:val="005E258A"/>
    <w:rsid w:val="005E2E05"/>
    <w:rsid w:val="005E2E5C"/>
    <w:rsid w:val="005E316D"/>
    <w:rsid w:val="005E560B"/>
    <w:rsid w:val="005E59E6"/>
    <w:rsid w:val="005E604D"/>
    <w:rsid w:val="005E68AB"/>
    <w:rsid w:val="005E6E0D"/>
    <w:rsid w:val="005E6E21"/>
    <w:rsid w:val="005E7141"/>
    <w:rsid w:val="005E7E8F"/>
    <w:rsid w:val="005F0F2C"/>
    <w:rsid w:val="005F1262"/>
    <w:rsid w:val="005F1CF7"/>
    <w:rsid w:val="005F1FE4"/>
    <w:rsid w:val="005F2CCD"/>
    <w:rsid w:val="005F2CF3"/>
    <w:rsid w:val="005F3599"/>
    <w:rsid w:val="005F4E22"/>
    <w:rsid w:val="005F5209"/>
    <w:rsid w:val="005F54E5"/>
    <w:rsid w:val="005F70C2"/>
    <w:rsid w:val="005F74EB"/>
    <w:rsid w:val="00601467"/>
    <w:rsid w:val="00601AFA"/>
    <w:rsid w:val="00601C93"/>
    <w:rsid w:val="006022BE"/>
    <w:rsid w:val="0060231B"/>
    <w:rsid w:val="0060234B"/>
    <w:rsid w:val="00602D0E"/>
    <w:rsid w:val="00602F66"/>
    <w:rsid w:val="006032A4"/>
    <w:rsid w:val="006039B5"/>
    <w:rsid w:val="00603BE6"/>
    <w:rsid w:val="00603E5C"/>
    <w:rsid w:val="0060529D"/>
    <w:rsid w:val="00605518"/>
    <w:rsid w:val="006058E3"/>
    <w:rsid w:val="00605B5D"/>
    <w:rsid w:val="00606D4D"/>
    <w:rsid w:val="00610FFE"/>
    <w:rsid w:val="00611448"/>
    <w:rsid w:val="00613689"/>
    <w:rsid w:val="00613908"/>
    <w:rsid w:val="006174CA"/>
    <w:rsid w:val="0061756E"/>
    <w:rsid w:val="00617BCE"/>
    <w:rsid w:val="00617C85"/>
    <w:rsid w:val="00620CBC"/>
    <w:rsid w:val="0062134D"/>
    <w:rsid w:val="006213CB"/>
    <w:rsid w:val="00621CFB"/>
    <w:rsid w:val="006227FA"/>
    <w:rsid w:val="00624180"/>
    <w:rsid w:val="00624AEF"/>
    <w:rsid w:val="0062559A"/>
    <w:rsid w:val="006258F7"/>
    <w:rsid w:val="00625C9C"/>
    <w:rsid w:val="00625D3D"/>
    <w:rsid w:val="00626046"/>
    <w:rsid w:val="00626540"/>
    <w:rsid w:val="00626F66"/>
    <w:rsid w:val="00627073"/>
    <w:rsid w:val="00627A14"/>
    <w:rsid w:val="0063000A"/>
    <w:rsid w:val="006309F7"/>
    <w:rsid w:val="00630E2C"/>
    <w:rsid w:val="00630E67"/>
    <w:rsid w:val="006320C4"/>
    <w:rsid w:val="00633E19"/>
    <w:rsid w:val="0063407D"/>
    <w:rsid w:val="00634474"/>
    <w:rsid w:val="006349F4"/>
    <w:rsid w:val="00634BDC"/>
    <w:rsid w:val="00636179"/>
    <w:rsid w:val="00637080"/>
    <w:rsid w:val="00637462"/>
    <w:rsid w:val="006378EF"/>
    <w:rsid w:val="00640216"/>
    <w:rsid w:val="00640FBC"/>
    <w:rsid w:val="0064119B"/>
    <w:rsid w:val="00642019"/>
    <w:rsid w:val="0064250C"/>
    <w:rsid w:val="006443A5"/>
    <w:rsid w:val="00645F18"/>
    <w:rsid w:val="006465AE"/>
    <w:rsid w:val="00646887"/>
    <w:rsid w:val="00646A03"/>
    <w:rsid w:val="00646DC3"/>
    <w:rsid w:val="00647287"/>
    <w:rsid w:val="00647E5A"/>
    <w:rsid w:val="00650067"/>
    <w:rsid w:val="006500F9"/>
    <w:rsid w:val="00650F71"/>
    <w:rsid w:val="00651305"/>
    <w:rsid w:val="006521F7"/>
    <w:rsid w:val="006522D8"/>
    <w:rsid w:val="00652445"/>
    <w:rsid w:val="006527DF"/>
    <w:rsid w:val="00654483"/>
    <w:rsid w:val="00654AFD"/>
    <w:rsid w:val="006558BF"/>
    <w:rsid w:val="0065679A"/>
    <w:rsid w:val="00656CD9"/>
    <w:rsid w:val="00656D68"/>
    <w:rsid w:val="00657DDD"/>
    <w:rsid w:val="00660039"/>
    <w:rsid w:val="00661EF1"/>
    <w:rsid w:val="00662AC3"/>
    <w:rsid w:val="006633B2"/>
    <w:rsid w:val="00663EDC"/>
    <w:rsid w:val="00664C26"/>
    <w:rsid w:val="0066502A"/>
    <w:rsid w:val="00665E6A"/>
    <w:rsid w:val="00665EB6"/>
    <w:rsid w:val="006665EF"/>
    <w:rsid w:val="006667D6"/>
    <w:rsid w:val="0066682F"/>
    <w:rsid w:val="00666FB7"/>
    <w:rsid w:val="0066751B"/>
    <w:rsid w:val="006676C6"/>
    <w:rsid w:val="006677B9"/>
    <w:rsid w:val="00670D2B"/>
    <w:rsid w:val="0067125D"/>
    <w:rsid w:val="0067160C"/>
    <w:rsid w:val="006726A3"/>
    <w:rsid w:val="00672C77"/>
    <w:rsid w:val="00672E6C"/>
    <w:rsid w:val="0067433C"/>
    <w:rsid w:val="00674465"/>
    <w:rsid w:val="00674EB2"/>
    <w:rsid w:val="0067619A"/>
    <w:rsid w:val="00676FEC"/>
    <w:rsid w:val="00677B3A"/>
    <w:rsid w:val="00677BA4"/>
    <w:rsid w:val="00680896"/>
    <w:rsid w:val="00681B08"/>
    <w:rsid w:val="00681B59"/>
    <w:rsid w:val="00681EA4"/>
    <w:rsid w:val="00682EBA"/>
    <w:rsid w:val="00683056"/>
    <w:rsid w:val="006838A4"/>
    <w:rsid w:val="0068402D"/>
    <w:rsid w:val="00684054"/>
    <w:rsid w:val="006840BD"/>
    <w:rsid w:val="00684917"/>
    <w:rsid w:val="00685353"/>
    <w:rsid w:val="00685987"/>
    <w:rsid w:val="006865D3"/>
    <w:rsid w:val="0068727B"/>
    <w:rsid w:val="006904F3"/>
    <w:rsid w:val="00690791"/>
    <w:rsid w:val="0069131E"/>
    <w:rsid w:val="00691393"/>
    <w:rsid w:val="00691434"/>
    <w:rsid w:val="00691534"/>
    <w:rsid w:val="00691E41"/>
    <w:rsid w:val="00692636"/>
    <w:rsid w:val="00692C23"/>
    <w:rsid w:val="00692CF4"/>
    <w:rsid w:val="00692D88"/>
    <w:rsid w:val="006933B0"/>
    <w:rsid w:val="0069367C"/>
    <w:rsid w:val="00694AE8"/>
    <w:rsid w:val="00694F34"/>
    <w:rsid w:val="00694F99"/>
    <w:rsid w:val="00696970"/>
    <w:rsid w:val="00697096"/>
    <w:rsid w:val="006971BF"/>
    <w:rsid w:val="00697276"/>
    <w:rsid w:val="00697EC6"/>
    <w:rsid w:val="006A01DD"/>
    <w:rsid w:val="006A0CA4"/>
    <w:rsid w:val="006A0FC3"/>
    <w:rsid w:val="006A0FF9"/>
    <w:rsid w:val="006A16B1"/>
    <w:rsid w:val="006A17FE"/>
    <w:rsid w:val="006A1D89"/>
    <w:rsid w:val="006A1E49"/>
    <w:rsid w:val="006A413F"/>
    <w:rsid w:val="006A4D3A"/>
    <w:rsid w:val="006A5638"/>
    <w:rsid w:val="006A62CE"/>
    <w:rsid w:val="006A68CB"/>
    <w:rsid w:val="006A7ACA"/>
    <w:rsid w:val="006B25A3"/>
    <w:rsid w:val="006B2874"/>
    <w:rsid w:val="006B2B8B"/>
    <w:rsid w:val="006B343D"/>
    <w:rsid w:val="006B34DB"/>
    <w:rsid w:val="006B3ABF"/>
    <w:rsid w:val="006B3DB7"/>
    <w:rsid w:val="006B3E47"/>
    <w:rsid w:val="006B4439"/>
    <w:rsid w:val="006B5E07"/>
    <w:rsid w:val="006B5E6C"/>
    <w:rsid w:val="006B631A"/>
    <w:rsid w:val="006B6388"/>
    <w:rsid w:val="006B64FE"/>
    <w:rsid w:val="006B6893"/>
    <w:rsid w:val="006B7F8A"/>
    <w:rsid w:val="006C01AC"/>
    <w:rsid w:val="006C1A1B"/>
    <w:rsid w:val="006C1A44"/>
    <w:rsid w:val="006C2712"/>
    <w:rsid w:val="006C2F7D"/>
    <w:rsid w:val="006C31C5"/>
    <w:rsid w:val="006C46C1"/>
    <w:rsid w:val="006C4D66"/>
    <w:rsid w:val="006C57F6"/>
    <w:rsid w:val="006C601C"/>
    <w:rsid w:val="006C6335"/>
    <w:rsid w:val="006C79EA"/>
    <w:rsid w:val="006D1D56"/>
    <w:rsid w:val="006D2245"/>
    <w:rsid w:val="006D243D"/>
    <w:rsid w:val="006D253E"/>
    <w:rsid w:val="006D2E1B"/>
    <w:rsid w:val="006D3182"/>
    <w:rsid w:val="006D3476"/>
    <w:rsid w:val="006D3F4E"/>
    <w:rsid w:val="006D4567"/>
    <w:rsid w:val="006D53EF"/>
    <w:rsid w:val="006D54CF"/>
    <w:rsid w:val="006D5E62"/>
    <w:rsid w:val="006D6866"/>
    <w:rsid w:val="006D6C92"/>
    <w:rsid w:val="006D6D23"/>
    <w:rsid w:val="006D753E"/>
    <w:rsid w:val="006E19DB"/>
    <w:rsid w:val="006E23E0"/>
    <w:rsid w:val="006E3133"/>
    <w:rsid w:val="006E3728"/>
    <w:rsid w:val="006E37C1"/>
    <w:rsid w:val="006E4DE7"/>
    <w:rsid w:val="006E663D"/>
    <w:rsid w:val="006E74B2"/>
    <w:rsid w:val="006E7C6E"/>
    <w:rsid w:val="006E7ECA"/>
    <w:rsid w:val="006F0172"/>
    <w:rsid w:val="006F02CA"/>
    <w:rsid w:val="006F11E4"/>
    <w:rsid w:val="006F1FE6"/>
    <w:rsid w:val="006F22FA"/>
    <w:rsid w:val="006F2653"/>
    <w:rsid w:val="006F2DEE"/>
    <w:rsid w:val="006F32C0"/>
    <w:rsid w:val="006F3EA4"/>
    <w:rsid w:val="006F41DD"/>
    <w:rsid w:val="006F442B"/>
    <w:rsid w:val="006F4501"/>
    <w:rsid w:val="006F54B1"/>
    <w:rsid w:val="006F6DFE"/>
    <w:rsid w:val="006F7056"/>
    <w:rsid w:val="007009E4"/>
    <w:rsid w:val="0070160E"/>
    <w:rsid w:val="00702B95"/>
    <w:rsid w:val="007031F8"/>
    <w:rsid w:val="0070340B"/>
    <w:rsid w:val="00703C09"/>
    <w:rsid w:val="007048DC"/>
    <w:rsid w:val="00704FAA"/>
    <w:rsid w:val="00705637"/>
    <w:rsid w:val="00705A39"/>
    <w:rsid w:val="00705F4F"/>
    <w:rsid w:val="007062E7"/>
    <w:rsid w:val="00706AC9"/>
    <w:rsid w:val="00706C21"/>
    <w:rsid w:val="0070771C"/>
    <w:rsid w:val="0070793F"/>
    <w:rsid w:val="007100BB"/>
    <w:rsid w:val="0071086C"/>
    <w:rsid w:val="007109FF"/>
    <w:rsid w:val="00711DC3"/>
    <w:rsid w:val="00712563"/>
    <w:rsid w:val="00713367"/>
    <w:rsid w:val="007141AC"/>
    <w:rsid w:val="00714626"/>
    <w:rsid w:val="007158BA"/>
    <w:rsid w:val="00715AE1"/>
    <w:rsid w:val="00715C19"/>
    <w:rsid w:val="007169D7"/>
    <w:rsid w:val="00716A96"/>
    <w:rsid w:val="00717EF7"/>
    <w:rsid w:val="00717F70"/>
    <w:rsid w:val="00720535"/>
    <w:rsid w:val="00720A2F"/>
    <w:rsid w:val="0072116F"/>
    <w:rsid w:val="00722198"/>
    <w:rsid w:val="00722A57"/>
    <w:rsid w:val="00724C4F"/>
    <w:rsid w:val="00724C79"/>
    <w:rsid w:val="00724D95"/>
    <w:rsid w:val="007265C9"/>
    <w:rsid w:val="00726DF6"/>
    <w:rsid w:val="00726E27"/>
    <w:rsid w:val="007273D5"/>
    <w:rsid w:val="00731215"/>
    <w:rsid w:val="0073379A"/>
    <w:rsid w:val="00734415"/>
    <w:rsid w:val="007346A0"/>
    <w:rsid w:val="00734AC0"/>
    <w:rsid w:val="0073570E"/>
    <w:rsid w:val="007357AB"/>
    <w:rsid w:val="00735887"/>
    <w:rsid w:val="00735B51"/>
    <w:rsid w:val="00736C11"/>
    <w:rsid w:val="00736C53"/>
    <w:rsid w:val="00737F13"/>
    <w:rsid w:val="00737FF8"/>
    <w:rsid w:val="007400B4"/>
    <w:rsid w:val="00740561"/>
    <w:rsid w:val="0074064F"/>
    <w:rsid w:val="00742585"/>
    <w:rsid w:val="007436BD"/>
    <w:rsid w:val="007437BE"/>
    <w:rsid w:val="00744203"/>
    <w:rsid w:val="00745274"/>
    <w:rsid w:val="00745283"/>
    <w:rsid w:val="00745A54"/>
    <w:rsid w:val="00745EBE"/>
    <w:rsid w:val="00746D0F"/>
    <w:rsid w:val="00747710"/>
    <w:rsid w:val="00747BA2"/>
    <w:rsid w:val="00747F03"/>
    <w:rsid w:val="007501EC"/>
    <w:rsid w:val="00750639"/>
    <w:rsid w:val="00750A39"/>
    <w:rsid w:val="007513EF"/>
    <w:rsid w:val="00751644"/>
    <w:rsid w:val="007516C9"/>
    <w:rsid w:val="00751ABD"/>
    <w:rsid w:val="00751C17"/>
    <w:rsid w:val="00751D0A"/>
    <w:rsid w:val="00752830"/>
    <w:rsid w:val="00753DF1"/>
    <w:rsid w:val="007540E9"/>
    <w:rsid w:val="0075445D"/>
    <w:rsid w:val="00754614"/>
    <w:rsid w:val="00754BDA"/>
    <w:rsid w:val="0075502E"/>
    <w:rsid w:val="00756E40"/>
    <w:rsid w:val="00757225"/>
    <w:rsid w:val="00757616"/>
    <w:rsid w:val="00760473"/>
    <w:rsid w:val="007604A4"/>
    <w:rsid w:val="00760B81"/>
    <w:rsid w:val="00761DB2"/>
    <w:rsid w:val="00762F5C"/>
    <w:rsid w:val="00763439"/>
    <w:rsid w:val="00765B0F"/>
    <w:rsid w:val="00765E3F"/>
    <w:rsid w:val="00766824"/>
    <w:rsid w:val="00766B9E"/>
    <w:rsid w:val="00766CB8"/>
    <w:rsid w:val="0076769D"/>
    <w:rsid w:val="0076790B"/>
    <w:rsid w:val="00771160"/>
    <w:rsid w:val="00772157"/>
    <w:rsid w:val="00772AFF"/>
    <w:rsid w:val="00773424"/>
    <w:rsid w:val="00773753"/>
    <w:rsid w:val="00774AF8"/>
    <w:rsid w:val="007759DB"/>
    <w:rsid w:val="00777433"/>
    <w:rsid w:val="00777810"/>
    <w:rsid w:val="007802D5"/>
    <w:rsid w:val="00780643"/>
    <w:rsid w:val="00780690"/>
    <w:rsid w:val="007811DF"/>
    <w:rsid w:val="0078124B"/>
    <w:rsid w:val="00781BBD"/>
    <w:rsid w:val="00781C58"/>
    <w:rsid w:val="00781F40"/>
    <w:rsid w:val="0078254A"/>
    <w:rsid w:val="007826F0"/>
    <w:rsid w:val="00782896"/>
    <w:rsid w:val="00783650"/>
    <w:rsid w:val="00783FD8"/>
    <w:rsid w:val="00783FEC"/>
    <w:rsid w:val="00784B72"/>
    <w:rsid w:val="00784BCE"/>
    <w:rsid w:val="0078591C"/>
    <w:rsid w:val="00785EC7"/>
    <w:rsid w:val="007867C4"/>
    <w:rsid w:val="00786A98"/>
    <w:rsid w:val="00786B3F"/>
    <w:rsid w:val="007874DC"/>
    <w:rsid w:val="00790637"/>
    <w:rsid w:val="007907A4"/>
    <w:rsid w:val="007913FA"/>
    <w:rsid w:val="00791E94"/>
    <w:rsid w:val="007927B8"/>
    <w:rsid w:val="007931C8"/>
    <w:rsid w:val="0079538D"/>
    <w:rsid w:val="007954C7"/>
    <w:rsid w:val="00795847"/>
    <w:rsid w:val="007963FF"/>
    <w:rsid w:val="00796B34"/>
    <w:rsid w:val="00796D9F"/>
    <w:rsid w:val="00797209"/>
    <w:rsid w:val="007A0965"/>
    <w:rsid w:val="007A11FE"/>
    <w:rsid w:val="007A1F27"/>
    <w:rsid w:val="007A332D"/>
    <w:rsid w:val="007A33AA"/>
    <w:rsid w:val="007A4575"/>
    <w:rsid w:val="007A4CF8"/>
    <w:rsid w:val="007A5243"/>
    <w:rsid w:val="007A54E3"/>
    <w:rsid w:val="007A5C85"/>
    <w:rsid w:val="007A72A4"/>
    <w:rsid w:val="007A7DD6"/>
    <w:rsid w:val="007B004A"/>
    <w:rsid w:val="007B0A75"/>
    <w:rsid w:val="007B1BF3"/>
    <w:rsid w:val="007B2F86"/>
    <w:rsid w:val="007B3436"/>
    <w:rsid w:val="007B3D65"/>
    <w:rsid w:val="007B43DE"/>
    <w:rsid w:val="007B4CC8"/>
    <w:rsid w:val="007B541D"/>
    <w:rsid w:val="007B5A10"/>
    <w:rsid w:val="007B6C79"/>
    <w:rsid w:val="007C0B91"/>
    <w:rsid w:val="007C23B7"/>
    <w:rsid w:val="007C2BC6"/>
    <w:rsid w:val="007C3494"/>
    <w:rsid w:val="007C40E1"/>
    <w:rsid w:val="007C4769"/>
    <w:rsid w:val="007C6B8C"/>
    <w:rsid w:val="007C7341"/>
    <w:rsid w:val="007D09C5"/>
    <w:rsid w:val="007D0D07"/>
    <w:rsid w:val="007D3071"/>
    <w:rsid w:val="007D313A"/>
    <w:rsid w:val="007D3A87"/>
    <w:rsid w:val="007D5B60"/>
    <w:rsid w:val="007D5CF0"/>
    <w:rsid w:val="007D684B"/>
    <w:rsid w:val="007D6BF0"/>
    <w:rsid w:val="007D71B3"/>
    <w:rsid w:val="007D7DE2"/>
    <w:rsid w:val="007E0579"/>
    <w:rsid w:val="007E0A5D"/>
    <w:rsid w:val="007E1327"/>
    <w:rsid w:val="007E1687"/>
    <w:rsid w:val="007E20DA"/>
    <w:rsid w:val="007E22CB"/>
    <w:rsid w:val="007E23ED"/>
    <w:rsid w:val="007E2B97"/>
    <w:rsid w:val="007E4419"/>
    <w:rsid w:val="007E53A2"/>
    <w:rsid w:val="007E6259"/>
    <w:rsid w:val="007E633A"/>
    <w:rsid w:val="007E63CF"/>
    <w:rsid w:val="007E650D"/>
    <w:rsid w:val="007E68CD"/>
    <w:rsid w:val="007E6A3B"/>
    <w:rsid w:val="007E7D4F"/>
    <w:rsid w:val="007F022D"/>
    <w:rsid w:val="007F0C3E"/>
    <w:rsid w:val="007F0FA2"/>
    <w:rsid w:val="007F195B"/>
    <w:rsid w:val="007F2338"/>
    <w:rsid w:val="007F497B"/>
    <w:rsid w:val="007F4A87"/>
    <w:rsid w:val="007F5477"/>
    <w:rsid w:val="007F6520"/>
    <w:rsid w:val="007F6C2F"/>
    <w:rsid w:val="007F7BEF"/>
    <w:rsid w:val="008000A9"/>
    <w:rsid w:val="008003CA"/>
    <w:rsid w:val="00800823"/>
    <w:rsid w:val="008035B1"/>
    <w:rsid w:val="00803E49"/>
    <w:rsid w:val="008042E6"/>
    <w:rsid w:val="0080434A"/>
    <w:rsid w:val="008053B2"/>
    <w:rsid w:val="00805429"/>
    <w:rsid w:val="00805559"/>
    <w:rsid w:val="00806418"/>
    <w:rsid w:val="00806669"/>
    <w:rsid w:val="00810D0F"/>
    <w:rsid w:val="00811258"/>
    <w:rsid w:val="008117ED"/>
    <w:rsid w:val="00811855"/>
    <w:rsid w:val="008119A2"/>
    <w:rsid w:val="00811FAA"/>
    <w:rsid w:val="00812241"/>
    <w:rsid w:val="00813D19"/>
    <w:rsid w:val="00813D50"/>
    <w:rsid w:val="00813E83"/>
    <w:rsid w:val="00813F4D"/>
    <w:rsid w:val="0081445F"/>
    <w:rsid w:val="00814705"/>
    <w:rsid w:val="00814943"/>
    <w:rsid w:val="008152C0"/>
    <w:rsid w:val="00815734"/>
    <w:rsid w:val="00816737"/>
    <w:rsid w:val="00816E56"/>
    <w:rsid w:val="0081729B"/>
    <w:rsid w:val="00820194"/>
    <w:rsid w:val="00820349"/>
    <w:rsid w:val="00820B9A"/>
    <w:rsid w:val="00820C02"/>
    <w:rsid w:val="0082193C"/>
    <w:rsid w:val="00821989"/>
    <w:rsid w:val="008224C1"/>
    <w:rsid w:val="00822B13"/>
    <w:rsid w:val="008230E6"/>
    <w:rsid w:val="00823309"/>
    <w:rsid w:val="00824171"/>
    <w:rsid w:val="008263E4"/>
    <w:rsid w:val="0082698B"/>
    <w:rsid w:val="00826B07"/>
    <w:rsid w:val="00827F0A"/>
    <w:rsid w:val="0083061E"/>
    <w:rsid w:val="008317A1"/>
    <w:rsid w:val="00832089"/>
    <w:rsid w:val="0083274F"/>
    <w:rsid w:val="00832D43"/>
    <w:rsid w:val="00833295"/>
    <w:rsid w:val="00833DEA"/>
    <w:rsid w:val="00834442"/>
    <w:rsid w:val="00834538"/>
    <w:rsid w:val="008349CD"/>
    <w:rsid w:val="00834A36"/>
    <w:rsid w:val="00834DF7"/>
    <w:rsid w:val="00835C93"/>
    <w:rsid w:val="00837A3A"/>
    <w:rsid w:val="00840028"/>
    <w:rsid w:val="00840088"/>
    <w:rsid w:val="0084092C"/>
    <w:rsid w:val="00840FCD"/>
    <w:rsid w:val="00841A8F"/>
    <w:rsid w:val="00842509"/>
    <w:rsid w:val="00842527"/>
    <w:rsid w:val="008427CA"/>
    <w:rsid w:val="008431F2"/>
    <w:rsid w:val="00843685"/>
    <w:rsid w:val="00843690"/>
    <w:rsid w:val="00843DBD"/>
    <w:rsid w:val="008449AB"/>
    <w:rsid w:val="00844B42"/>
    <w:rsid w:val="00845CDA"/>
    <w:rsid w:val="008461CB"/>
    <w:rsid w:val="008470DC"/>
    <w:rsid w:val="00854A0F"/>
    <w:rsid w:val="00854FE5"/>
    <w:rsid w:val="00855488"/>
    <w:rsid w:val="0085598E"/>
    <w:rsid w:val="00857556"/>
    <w:rsid w:val="00857581"/>
    <w:rsid w:val="008577B0"/>
    <w:rsid w:val="00857A33"/>
    <w:rsid w:val="00857B80"/>
    <w:rsid w:val="00857B91"/>
    <w:rsid w:val="0086009C"/>
    <w:rsid w:val="00860BB8"/>
    <w:rsid w:val="008611DD"/>
    <w:rsid w:val="00861671"/>
    <w:rsid w:val="00861C2B"/>
    <w:rsid w:val="00861CD0"/>
    <w:rsid w:val="008620BF"/>
    <w:rsid w:val="00862AF8"/>
    <w:rsid w:val="00864A9E"/>
    <w:rsid w:val="00864F52"/>
    <w:rsid w:val="008650C2"/>
    <w:rsid w:val="00867059"/>
    <w:rsid w:val="008673E3"/>
    <w:rsid w:val="00867F3B"/>
    <w:rsid w:val="008715BB"/>
    <w:rsid w:val="008717BB"/>
    <w:rsid w:val="00871A1E"/>
    <w:rsid w:val="0087270A"/>
    <w:rsid w:val="00873368"/>
    <w:rsid w:val="0087377C"/>
    <w:rsid w:val="00873B84"/>
    <w:rsid w:val="00874552"/>
    <w:rsid w:val="0087489F"/>
    <w:rsid w:val="008750A3"/>
    <w:rsid w:val="00875E7C"/>
    <w:rsid w:val="008767FC"/>
    <w:rsid w:val="00876E1C"/>
    <w:rsid w:val="00880423"/>
    <w:rsid w:val="0088047D"/>
    <w:rsid w:val="008818B5"/>
    <w:rsid w:val="00882623"/>
    <w:rsid w:val="00882B1C"/>
    <w:rsid w:val="00884694"/>
    <w:rsid w:val="00884C7D"/>
    <w:rsid w:val="00885A32"/>
    <w:rsid w:val="00885ADB"/>
    <w:rsid w:val="00885EE9"/>
    <w:rsid w:val="00886049"/>
    <w:rsid w:val="00886501"/>
    <w:rsid w:val="00886B55"/>
    <w:rsid w:val="00886EA5"/>
    <w:rsid w:val="00886EBD"/>
    <w:rsid w:val="00887425"/>
    <w:rsid w:val="008875D8"/>
    <w:rsid w:val="00887B01"/>
    <w:rsid w:val="00890188"/>
    <w:rsid w:val="00891263"/>
    <w:rsid w:val="008914AC"/>
    <w:rsid w:val="00891552"/>
    <w:rsid w:val="00891EB2"/>
    <w:rsid w:val="008924CE"/>
    <w:rsid w:val="008939F6"/>
    <w:rsid w:val="00894463"/>
    <w:rsid w:val="0089470C"/>
    <w:rsid w:val="00897ADD"/>
    <w:rsid w:val="00897BAE"/>
    <w:rsid w:val="00897D4C"/>
    <w:rsid w:val="008A0302"/>
    <w:rsid w:val="008A0ABE"/>
    <w:rsid w:val="008A10CF"/>
    <w:rsid w:val="008A1406"/>
    <w:rsid w:val="008A2889"/>
    <w:rsid w:val="008A2C20"/>
    <w:rsid w:val="008A2C63"/>
    <w:rsid w:val="008A2E35"/>
    <w:rsid w:val="008A34DD"/>
    <w:rsid w:val="008A420C"/>
    <w:rsid w:val="008A4235"/>
    <w:rsid w:val="008A4900"/>
    <w:rsid w:val="008A4D52"/>
    <w:rsid w:val="008A57ED"/>
    <w:rsid w:val="008A6A05"/>
    <w:rsid w:val="008A6FB8"/>
    <w:rsid w:val="008A7CE8"/>
    <w:rsid w:val="008A7E0B"/>
    <w:rsid w:val="008B0230"/>
    <w:rsid w:val="008B0DE6"/>
    <w:rsid w:val="008B1238"/>
    <w:rsid w:val="008B1A0E"/>
    <w:rsid w:val="008B1DE6"/>
    <w:rsid w:val="008B2286"/>
    <w:rsid w:val="008B28C6"/>
    <w:rsid w:val="008B2F06"/>
    <w:rsid w:val="008B3084"/>
    <w:rsid w:val="008B49D9"/>
    <w:rsid w:val="008B5226"/>
    <w:rsid w:val="008B556A"/>
    <w:rsid w:val="008B676C"/>
    <w:rsid w:val="008C0B12"/>
    <w:rsid w:val="008C1F52"/>
    <w:rsid w:val="008C3261"/>
    <w:rsid w:val="008C3E9F"/>
    <w:rsid w:val="008C4082"/>
    <w:rsid w:val="008C493B"/>
    <w:rsid w:val="008C49A6"/>
    <w:rsid w:val="008C4FA2"/>
    <w:rsid w:val="008C5127"/>
    <w:rsid w:val="008C56DF"/>
    <w:rsid w:val="008C5B7E"/>
    <w:rsid w:val="008C5C28"/>
    <w:rsid w:val="008C6F3A"/>
    <w:rsid w:val="008C7487"/>
    <w:rsid w:val="008D0036"/>
    <w:rsid w:val="008D0579"/>
    <w:rsid w:val="008D0C0B"/>
    <w:rsid w:val="008D10A1"/>
    <w:rsid w:val="008D3CDC"/>
    <w:rsid w:val="008D519D"/>
    <w:rsid w:val="008D5649"/>
    <w:rsid w:val="008D5998"/>
    <w:rsid w:val="008D6367"/>
    <w:rsid w:val="008D771E"/>
    <w:rsid w:val="008E0B7A"/>
    <w:rsid w:val="008E132E"/>
    <w:rsid w:val="008E13C1"/>
    <w:rsid w:val="008E381E"/>
    <w:rsid w:val="008E4463"/>
    <w:rsid w:val="008E46AC"/>
    <w:rsid w:val="008E5266"/>
    <w:rsid w:val="008E5704"/>
    <w:rsid w:val="008E60A4"/>
    <w:rsid w:val="008E6F37"/>
    <w:rsid w:val="008E7832"/>
    <w:rsid w:val="008E7A03"/>
    <w:rsid w:val="008F026E"/>
    <w:rsid w:val="008F1833"/>
    <w:rsid w:val="008F23B3"/>
    <w:rsid w:val="008F3252"/>
    <w:rsid w:val="008F385E"/>
    <w:rsid w:val="008F4A4D"/>
    <w:rsid w:val="008F4F22"/>
    <w:rsid w:val="008F5E21"/>
    <w:rsid w:val="008F6E29"/>
    <w:rsid w:val="008F6E5F"/>
    <w:rsid w:val="008F77D5"/>
    <w:rsid w:val="008F7F0A"/>
    <w:rsid w:val="0090053D"/>
    <w:rsid w:val="0090125F"/>
    <w:rsid w:val="00901664"/>
    <w:rsid w:val="00902CCE"/>
    <w:rsid w:val="00903C0D"/>
    <w:rsid w:val="00904804"/>
    <w:rsid w:val="00904D93"/>
    <w:rsid w:val="0090564C"/>
    <w:rsid w:val="00906902"/>
    <w:rsid w:val="00906ECF"/>
    <w:rsid w:val="00907350"/>
    <w:rsid w:val="0090754A"/>
    <w:rsid w:val="009079E4"/>
    <w:rsid w:val="00907A3A"/>
    <w:rsid w:val="00907C3D"/>
    <w:rsid w:val="009118DF"/>
    <w:rsid w:val="00911B39"/>
    <w:rsid w:val="00911F47"/>
    <w:rsid w:val="009126B3"/>
    <w:rsid w:val="00912A6C"/>
    <w:rsid w:val="00913D21"/>
    <w:rsid w:val="009143B5"/>
    <w:rsid w:val="00915877"/>
    <w:rsid w:val="0091617C"/>
    <w:rsid w:val="00916FE0"/>
    <w:rsid w:val="009173A5"/>
    <w:rsid w:val="009205CE"/>
    <w:rsid w:val="00920630"/>
    <w:rsid w:val="00920A6B"/>
    <w:rsid w:val="00920CD2"/>
    <w:rsid w:val="0092265A"/>
    <w:rsid w:val="00922EC0"/>
    <w:rsid w:val="0092365E"/>
    <w:rsid w:val="00923A98"/>
    <w:rsid w:val="0092480B"/>
    <w:rsid w:val="00925D36"/>
    <w:rsid w:val="00927C9D"/>
    <w:rsid w:val="00930500"/>
    <w:rsid w:val="00931B99"/>
    <w:rsid w:val="00932E4F"/>
    <w:rsid w:val="00932F3E"/>
    <w:rsid w:val="0093334B"/>
    <w:rsid w:val="00933A58"/>
    <w:rsid w:val="00933FA0"/>
    <w:rsid w:val="00935BD5"/>
    <w:rsid w:val="00936E3F"/>
    <w:rsid w:val="00937020"/>
    <w:rsid w:val="00937440"/>
    <w:rsid w:val="009377EA"/>
    <w:rsid w:val="0094070B"/>
    <w:rsid w:val="00940930"/>
    <w:rsid w:val="0094171D"/>
    <w:rsid w:val="0094188B"/>
    <w:rsid w:val="00942396"/>
    <w:rsid w:val="00942523"/>
    <w:rsid w:val="0094298A"/>
    <w:rsid w:val="00942B87"/>
    <w:rsid w:val="00943BC7"/>
    <w:rsid w:val="009444C9"/>
    <w:rsid w:val="00944FCA"/>
    <w:rsid w:val="00945B76"/>
    <w:rsid w:val="00945CDA"/>
    <w:rsid w:val="009471C3"/>
    <w:rsid w:val="0094772E"/>
    <w:rsid w:val="009500C1"/>
    <w:rsid w:val="00951C4D"/>
    <w:rsid w:val="0095207A"/>
    <w:rsid w:val="009547E7"/>
    <w:rsid w:val="0095538E"/>
    <w:rsid w:val="0095568B"/>
    <w:rsid w:val="00955D1E"/>
    <w:rsid w:val="009560DD"/>
    <w:rsid w:val="00956999"/>
    <w:rsid w:val="0095726A"/>
    <w:rsid w:val="00957F51"/>
    <w:rsid w:val="00960555"/>
    <w:rsid w:val="0096119C"/>
    <w:rsid w:val="00961625"/>
    <w:rsid w:val="00962CAF"/>
    <w:rsid w:val="00962CCA"/>
    <w:rsid w:val="00962FC0"/>
    <w:rsid w:val="009631E4"/>
    <w:rsid w:val="009636B2"/>
    <w:rsid w:val="00963747"/>
    <w:rsid w:val="00964524"/>
    <w:rsid w:val="009649EA"/>
    <w:rsid w:val="00965BA7"/>
    <w:rsid w:val="00967A11"/>
    <w:rsid w:val="00967EC5"/>
    <w:rsid w:val="009714E8"/>
    <w:rsid w:val="009720F1"/>
    <w:rsid w:val="009739A1"/>
    <w:rsid w:val="00973CC5"/>
    <w:rsid w:val="009749C0"/>
    <w:rsid w:val="00974EA7"/>
    <w:rsid w:val="00975FEA"/>
    <w:rsid w:val="00976A27"/>
    <w:rsid w:val="00980FE6"/>
    <w:rsid w:val="009813FB"/>
    <w:rsid w:val="009830F8"/>
    <w:rsid w:val="00984742"/>
    <w:rsid w:val="00984828"/>
    <w:rsid w:val="00985097"/>
    <w:rsid w:val="00985E70"/>
    <w:rsid w:val="00985EB3"/>
    <w:rsid w:val="00986753"/>
    <w:rsid w:val="00986DF4"/>
    <w:rsid w:val="00987010"/>
    <w:rsid w:val="00987048"/>
    <w:rsid w:val="009873B8"/>
    <w:rsid w:val="009902D8"/>
    <w:rsid w:val="0099138C"/>
    <w:rsid w:val="00991E35"/>
    <w:rsid w:val="0099275F"/>
    <w:rsid w:val="00992A61"/>
    <w:rsid w:val="009943EB"/>
    <w:rsid w:val="0099480F"/>
    <w:rsid w:val="009955EC"/>
    <w:rsid w:val="00995606"/>
    <w:rsid w:val="00995768"/>
    <w:rsid w:val="00995D2E"/>
    <w:rsid w:val="00995ED5"/>
    <w:rsid w:val="00996584"/>
    <w:rsid w:val="00996678"/>
    <w:rsid w:val="00996A58"/>
    <w:rsid w:val="0099745D"/>
    <w:rsid w:val="0099762B"/>
    <w:rsid w:val="009977B2"/>
    <w:rsid w:val="00997A5A"/>
    <w:rsid w:val="00997CDB"/>
    <w:rsid w:val="009A0043"/>
    <w:rsid w:val="009A10C6"/>
    <w:rsid w:val="009A12BF"/>
    <w:rsid w:val="009A1509"/>
    <w:rsid w:val="009A1AB1"/>
    <w:rsid w:val="009A2A19"/>
    <w:rsid w:val="009A3010"/>
    <w:rsid w:val="009A38C6"/>
    <w:rsid w:val="009A3E2C"/>
    <w:rsid w:val="009A58FD"/>
    <w:rsid w:val="009A5ADD"/>
    <w:rsid w:val="009A5CEA"/>
    <w:rsid w:val="009A67C5"/>
    <w:rsid w:val="009A6F81"/>
    <w:rsid w:val="009B02A8"/>
    <w:rsid w:val="009B0945"/>
    <w:rsid w:val="009B0D24"/>
    <w:rsid w:val="009B11F2"/>
    <w:rsid w:val="009B1497"/>
    <w:rsid w:val="009B2C23"/>
    <w:rsid w:val="009B2CB3"/>
    <w:rsid w:val="009B2DF8"/>
    <w:rsid w:val="009B4228"/>
    <w:rsid w:val="009B45ED"/>
    <w:rsid w:val="009B48A0"/>
    <w:rsid w:val="009B5DE8"/>
    <w:rsid w:val="009B5EE4"/>
    <w:rsid w:val="009B6A11"/>
    <w:rsid w:val="009B6A6C"/>
    <w:rsid w:val="009B6DD1"/>
    <w:rsid w:val="009B740D"/>
    <w:rsid w:val="009C0508"/>
    <w:rsid w:val="009C0A1A"/>
    <w:rsid w:val="009C1C7B"/>
    <w:rsid w:val="009C2142"/>
    <w:rsid w:val="009C2302"/>
    <w:rsid w:val="009C233C"/>
    <w:rsid w:val="009C33BC"/>
    <w:rsid w:val="009C3822"/>
    <w:rsid w:val="009C4215"/>
    <w:rsid w:val="009C42C2"/>
    <w:rsid w:val="009D07DA"/>
    <w:rsid w:val="009D0977"/>
    <w:rsid w:val="009D2DC7"/>
    <w:rsid w:val="009D3170"/>
    <w:rsid w:val="009D31E4"/>
    <w:rsid w:val="009D406E"/>
    <w:rsid w:val="009D4BF6"/>
    <w:rsid w:val="009D4C3C"/>
    <w:rsid w:val="009D4CF1"/>
    <w:rsid w:val="009D611A"/>
    <w:rsid w:val="009D6A1A"/>
    <w:rsid w:val="009D7520"/>
    <w:rsid w:val="009D7524"/>
    <w:rsid w:val="009D76E8"/>
    <w:rsid w:val="009E16AA"/>
    <w:rsid w:val="009E1DAF"/>
    <w:rsid w:val="009E247A"/>
    <w:rsid w:val="009E249E"/>
    <w:rsid w:val="009E2D32"/>
    <w:rsid w:val="009E2F04"/>
    <w:rsid w:val="009E382D"/>
    <w:rsid w:val="009E52EC"/>
    <w:rsid w:val="009E546D"/>
    <w:rsid w:val="009E54F2"/>
    <w:rsid w:val="009E5807"/>
    <w:rsid w:val="009E5890"/>
    <w:rsid w:val="009E6697"/>
    <w:rsid w:val="009E6B32"/>
    <w:rsid w:val="009E6B69"/>
    <w:rsid w:val="009E6CBD"/>
    <w:rsid w:val="009E73C5"/>
    <w:rsid w:val="009F0151"/>
    <w:rsid w:val="009F0623"/>
    <w:rsid w:val="009F0C4F"/>
    <w:rsid w:val="009F195D"/>
    <w:rsid w:val="009F1CD0"/>
    <w:rsid w:val="009F2C98"/>
    <w:rsid w:val="009F2EC3"/>
    <w:rsid w:val="009F331B"/>
    <w:rsid w:val="009F371A"/>
    <w:rsid w:val="009F38C8"/>
    <w:rsid w:val="009F4A98"/>
    <w:rsid w:val="009F595D"/>
    <w:rsid w:val="009F598E"/>
    <w:rsid w:val="00A0077B"/>
    <w:rsid w:val="00A01A48"/>
    <w:rsid w:val="00A038B4"/>
    <w:rsid w:val="00A04009"/>
    <w:rsid w:val="00A047FD"/>
    <w:rsid w:val="00A050A2"/>
    <w:rsid w:val="00A07668"/>
    <w:rsid w:val="00A07C27"/>
    <w:rsid w:val="00A07EDC"/>
    <w:rsid w:val="00A10498"/>
    <w:rsid w:val="00A10CF7"/>
    <w:rsid w:val="00A11A01"/>
    <w:rsid w:val="00A11ADE"/>
    <w:rsid w:val="00A12281"/>
    <w:rsid w:val="00A1275D"/>
    <w:rsid w:val="00A1354E"/>
    <w:rsid w:val="00A13D9D"/>
    <w:rsid w:val="00A13EAD"/>
    <w:rsid w:val="00A146A1"/>
    <w:rsid w:val="00A16277"/>
    <w:rsid w:val="00A16779"/>
    <w:rsid w:val="00A16C55"/>
    <w:rsid w:val="00A17693"/>
    <w:rsid w:val="00A17AEB"/>
    <w:rsid w:val="00A20112"/>
    <w:rsid w:val="00A20137"/>
    <w:rsid w:val="00A201C5"/>
    <w:rsid w:val="00A20456"/>
    <w:rsid w:val="00A2137E"/>
    <w:rsid w:val="00A21C98"/>
    <w:rsid w:val="00A225F6"/>
    <w:rsid w:val="00A228A1"/>
    <w:rsid w:val="00A22CDA"/>
    <w:rsid w:val="00A23586"/>
    <w:rsid w:val="00A23CEF"/>
    <w:rsid w:val="00A23D57"/>
    <w:rsid w:val="00A24297"/>
    <w:rsid w:val="00A2458C"/>
    <w:rsid w:val="00A2467D"/>
    <w:rsid w:val="00A24995"/>
    <w:rsid w:val="00A25327"/>
    <w:rsid w:val="00A253E9"/>
    <w:rsid w:val="00A26AD7"/>
    <w:rsid w:val="00A27446"/>
    <w:rsid w:val="00A27A11"/>
    <w:rsid w:val="00A27A85"/>
    <w:rsid w:val="00A3184D"/>
    <w:rsid w:val="00A31B79"/>
    <w:rsid w:val="00A34962"/>
    <w:rsid w:val="00A35D6C"/>
    <w:rsid w:val="00A35E37"/>
    <w:rsid w:val="00A3784D"/>
    <w:rsid w:val="00A4057C"/>
    <w:rsid w:val="00A407FB"/>
    <w:rsid w:val="00A40901"/>
    <w:rsid w:val="00A4146B"/>
    <w:rsid w:val="00A414BE"/>
    <w:rsid w:val="00A426A8"/>
    <w:rsid w:val="00A42F02"/>
    <w:rsid w:val="00A43133"/>
    <w:rsid w:val="00A43635"/>
    <w:rsid w:val="00A43782"/>
    <w:rsid w:val="00A44524"/>
    <w:rsid w:val="00A44DAF"/>
    <w:rsid w:val="00A45828"/>
    <w:rsid w:val="00A45981"/>
    <w:rsid w:val="00A459B0"/>
    <w:rsid w:val="00A45A6C"/>
    <w:rsid w:val="00A45D7A"/>
    <w:rsid w:val="00A464A6"/>
    <w:rsid w:val="00A46A1B"/>
    <w:rsid w:val="00A46AC8"/>
    <w:rsid w:val="00A46C27"/>
    <w:rsid w:val="00A46D5E"/>
    <w:rsid w:val="00A51134"/>
    <w:rsid w:val="00A5124B"/>
    <w:rsid w:val="00A51349"/>
    <w:rsid w:val="00A51DFB"/>
    <w:rsid w:val="00A5234E"/>
    <w:rsid w:val="00A52417"/>
    <w:rsid w:val="00A5270C"/>
    <w:rsid w:val="00A52E0B"/>
    <w:rsid w:val="00A53610"/>
    <w:rsid w:val="00A5380C"/>
    <w:rsid w:val="00A542ED"/>
    <w:rsid w:val="00A547E0"/>
    <w:rsid w:val="00A54CCE"/>
    <w:rsid w:val="00A554A2"/>
    <w:rsid w:val="00A567DD"/>
    <w:rsid w:val="00A570C1"/>
    <w:rsid w:val="00A57D45"/>
    <w:rsid w:val="00A60627"/>
    <w:rsid w:val="00A61179"/>
    <w:rsid w:val="00A627FE"/>
    <w:rsid w:val="00A63DFD"/>
    <w:rsid w:val="00A63DFE"/>
    <w:rsid w:val="00A6400A"/>
    <w:rsid w:val="00A644AE"/>
    <w:rsid w:val="00A64B86"/>
    <w:rsid w:val="00A661E6"/>
    <w:rsid w:val="00A66466"/>
    <w:rsid w:val="00A66761"/>
    <w:rsid w:val="00A67F63"/>
    <w:rsid w:val="00A7063B"/>
    <w:rsid w:val="00A70DC5"/>
    <w:rsid w:val="00A71388"/>
    <w:rsid w:val="00A72107"/>
    <w:rsid w:val="00A731E0"/>
    <w:rsid w:val="00A738EF"/>
    <w:rsid w:val="00A746EA"/>
    <w:rsid w:val="00A74949"/>
    <w:rsid w:val="00A74BB2"/>
    <w:rsid w:val="00A75477"/>
    <w:rsid w:val="00A75573"/>
    <w:rsid w:val="00A7562E"/>
    <w:rsid w:val="00A76085"/>
    <w:rsid w:val="00A8079C"/>
    <w:rsid w:val="00A80FA3"/>
    <w:rsid w:val="00A81ABE"/>
    <w:rsid w:val="00A81F67"/>
    <w:rsid w:val="00A8243E"/>
    <w:rsid w:val="00A82D1D"/>
    <w:rsid w:val="00A82E2F"/>
    <w:rsid w:val="00A831E2"/>
    <w:rsid w:val="00A83D04"/>
    <w:rsid w:val="00A8491A"/>
    <w:rsid w:val="00A8575D"/>
    <w:rsid w:val="00A85B9B"/>
    <w:rsid w:val="00A874E6"/>
    <w:rsid w:val="00A876D1"/>
    <w:rsid w:val="00A87B9F"/>
    <w:rsid w:val="00A91F59"/>
    <w:rsid w:val="00A921CD"/>
    <w:rsid w:val="00A921D4"/>
    <w:rsid w:val="00A9225E"/>
    <w:rsid w:val="00A932AD"/>
    <w:rsid w:val="00A93383"/>
    <w:rsid w:val="00A9447D"/>
    <w:rsid w:val="00A955DF"/>
    <w:rsid w:val="00A963C8"/>
    <w:rsid w:val="00A97004"/>
    <w:rsid w:val="00A97342"/>
    <w:rsid w:val="00AA1AED"/>
    <w:rsid w:val="00AA26A0"/>
    <w:rsid w:val="00AA3215"/>
    <w:rsid w:val="00AA4186"/>
    <w:rsid w:val="00AA4404"/>
    <w:rsid w:val="00AA4F9F"/>
    <w:rsid w:val="00AA5B80"/>
    <w:rsid w:val="00AA697B"/>
    <w:rsid w:val="00AA7367"/>
    <w:rsid w:val="00AA7DE2"/>
    <w:rsid w:val="00AB00C3"/>
    <w:rsid w:val="00AB06AA"/>
    <w:rsid w:val="00AB1025"/>
    <w:rsid w:val="00AB1C4F"/>
    <w:rsid w:val="00AB1CB3"/>
    <w:rsid w:val="00AB235E"/>
    <w:rsid w:val="00AB255F"/>
    <w:rsid w:val="00AB2D27"/>
    <w:rsid w:val="00AB3920"/>
    <w:rsid w:val="00AB40F0"/>
    <w:rsid w:val="00AB415E"/>
    <w:rsid w:val="00AB4539"/>
    <w:rsid w:val="00AB47CB"/>
    <w:rsid w:val="00AB53F3"/>
    <w:rsid w:val="00AB60F7"/>
    <w:rsid w:val="00AB7347"/>
    <w:rsid w:val="00AC11A9"/>
    <w:rsid w:val="00AC1425"/>
    <w:rsid w:val="00AC1805"/>
    <w:rsid w:val="00AC1B75"/>
    <w:rsid w:val="00AC2FE4"/>
    <w:rsid w:val="00AC4990"/>
    <w:rsid w:val="00AC4D34"/>
    <w:rsid w:val="00AC507C"/>
    <w:rsid w:val="00AC6D0F"/>
    <w:rsid w:val="00AC79C9"/>
    <w:rsid w:val="00AC7BD2"/>
    <w:rsid w:val="00AD0826"/>
    <w:rsid w:val="00AD1017"/>
    <w:rsid w:val="00AD2612"/>
    <w:rsid w:val="00AD273F"/>
    <w:rsid w:val="00AD2ECD"/>
    <w:rsid w:val="00AD2FEB"/>
    <w:rsid w:val="00AD37C9"/>
    <w:rsid w:val="00AD3AB7"/>
    <w:rsid w:val="00AD5AAB"/>
    <w:rsid w:val="00AD6184"/>
    <w:rsid w:val="00AD6A0D"/>
    <w:rsid w:val="00AD75DE"/>
    <w:rsid w:val="00AE01F4"/>
    <w:rsid w:val="00AE0368"/>
    <w:rsid w:val="00AE1031"/>
    <w:rsid w:val="00AE170A"/>
    <w:rsid w:val="00AE26E9"/>
    <w:rsid w:val="00AE2CB1"/>
    <w:rsid w:val="00AE302F"/>
    <w:rsid w:val="00AE483F"/>
    <w:rsid w:val="00AE4B24"/>
    <w:rsid w:val="00AE4B50"/>
    <w:rsid w:val="00AE50AD"/>
    <w:rsid w:val="00AE62C5"/>
    <w:rsid w:val="00AE6E61"/>
    <w:rsid w:val="00AE7345"/>
    <w:rsid w:val="00AE7A0E"/>
    <w:rsid w:val="00AF0700"/>
    <w:rsid w:val="00AF108D"/>
    <w:rsid w:val="00AF145D"/>
    <w:rsid w:val="00AF193A"/>
    <w:rsid w:val="00AF1BB9"/>
    <w:rsid w:val="00AF29DD"/>
    <w:rsid w:val="00AF3D7C"/>
    <w:rsid w:val="00AF4551"/>
    <w:rsid w:val="00AF48CE"/>
    <w:rsid w:val="00AF6571"/>
    <w:rsid w:val="00AF7964"/>
    <w:rsid w:val="00AF7EB2"/>
    <w:rsid w:val="00AF7F76"/>
    <w:rsid w:val="00B00420"/>
    <w:rsid w:val="00B016AC"/>
    <w:rsid w:val="00B0492F"/>
    <w:rsid w:val="00B04BDF"/>
    <w:rsid w:val="00B04EF6"/>
    <w:rsid w:val="00B05032"/>
    <w:rsid w:val="00B050A3"/>
    <w:rsid w:val="00B0702C"/>
    <w:rsid w:val="00B0742C"/>
    <w:rsid w:val="00B109D6"/>
    <w:rsid w:val="00B110AE"/>
    <w:rsid w:val="00B13566"/>
    <w:rsid w:val="00B1405C"/>
    <w:rsid w:val="00B148AD"/>
    <w:rsid w:val="00B14F4B"/>
    <w:rsid w:val="00B168D3"/>
    <w:rsid w:val="00B16A86"/>
    <w:rsid w:val="00B16CE6"/>
    <w:rsid w:val="00B177E0"/>
    <w:rsid w:val="00B20411"/>
    <w:rsid w:val="00B20A1C"/>
    <w:rsid w:val="00B23949"/>
    <w:rsid w:val="00B23B4B"/>
    <w:rsid w:val="00B2448B"/>
    <w:rsid w:val="00B24A30"/>
    <w:rsid w:val="00B24D81"/>
    <w:rsid w:val="00B25394"/>
    <w:rsid w:val="00B2616D"/>
    <w:rsid w:val="00B26D80"/>
    <w:rsid w:val="00B27616"/>
    <w:rsid w:val="00B27C77"/>
    <w:rsid w:val="00B27D57"/>
    <w:rsid w:val="00B27F14"/>
    <w:rsid w:val="00B30C18"/>
    <w:rsid w:val="00B326EB"/>
    <w:rsid w:val="00B32E7E"/>
    <w:rsid w:val="00B33B23"/>
    <w:rsid w:val="00B343DC"/>
    <w:rsid w:val="00B348C4"/>
    <w:rsid w:val="00B35DB7"/>
    <w:rsid w:val="00B360CD"/>
    <w:rsid w:val="00B4052D"/>
    <w:rsid w:val="00B416A9"/>
    <w:rsid w:val="00B41839"/>
    <w:rsid w:val="00B41FA9"/>
    <w:rsid w:val="00B42676"/>
    <w:rsid w:val="00B42A8F"/>
    <w:rsid w:val="00B43887"/>
    <w:rsid w:val="00B4426F"/>
    <w:rsid w:val="00B45742"/>
    <w:rsid w:val="00B46053"/>
    <w:rsid w:val="00B4656E"/>
    <w:rsid w:val="00B4673B"/>
    <w:rsid w:val="00B46DD0"/>
    <w:rsid w:val="00B47386"/>
    <w:rsid w:val="00B474CD"/>
    <w:rsid w:val="00B478A9"/>
    <w:rsid w:val="00B47D29"/>
    <w:rsid w:val="00B5095B"/>
    <w:rsid w:val="00B5097A"/>
    <w:rsid w:val="00B50BB7"/>
    <w:rsid w:val="00B5151C"/>
    <w:rsid w:val="00B51C66"/>
    <w:rsid w:val="00B52A68"/>
    <w:rsid w:val="00B5307D"/>
    <w:rsid w:val="00B533F7"/>
    <w:rsid w:val="00B53AB9"/>
    <w:rsid w:val="00B54216"/>
    <w:rsid w:val="00B54EE7"/>
    <w:rsid w:val="00B54FDB"/>
    <w:rsid w:val="00B55368"/>
    <w:rsid w:val="00B55520"/>
    <w:rsid w:val="00B5715B"/>
    <w:rsid w:val="00B57D27"/>
    <w:rsid w:val="00B57D71"/>
    <w:rsid w:val="00B60F0E"/>
    <w:rsid w:val="00B6163C"/>
    <w:rsid w:val="00B61AC2"/>
    <w:rsid w:val="00B6221F"/>
    <w:rsid w:val="00B63503"/>
    <w:rsid w:val="00B6365E"/>
    <w:rsid w:val="00B63CD9"/>
    <w:rsid w:val="00B6446F"/>
    <w:rsid w:val="00B65709"/>
    <w:rsid w:val="00B65D36"/>
    <w:rsid w:val="00B67A10"/>
    <w:rsid w:val="00B70486"/>
    <w:rsid w:val="00B70E81"/>
    <w:rsid w:val="00B71BF9"/>
    <w:rsid w:val="00B7254F"/>
    <w:rsid w:val="00B72684"/>
    <w:rsid w:val="00B72AC6"/>
    <w:rsid w:val="00B72AD6"/>
    <w:rsid w:val="00B72D74"/>
    <w:rsid w:val="00B75062"/>
    <w:rsid w:val="00B751AB"/>
    <w:rsid w:val="00B76691"/>
    <w:rsid w:val="00B7742F"/>
    <w:rsid w:val="00B8011A"/>
    <w:rsid w:val="00B80D36"/>
    <w:rsid w:val="00B815C7"/>
    <w:rsid w:val="00B816A3"/>
    <w:rsid w:val="00B81710"/>
    <w:rsid w:val="00B8295E"/>
    <w:rsid w:val="00B82C2D"/>
    <w:rsid w:val="00B83011"/>
    <w:rsid w:val="00B83378"/>
    <w:rsid w:val="00B873C3"/>
    <w:rsid w:val="00B87568"/>
    <w:rsid w:val="00B87A7D"/>
    <w:rsid w:val="00B90241"/>
    <w:rsid w:val="00B90CA2"/>
    <w:rsid w:val="00B90EB5"/>
    <w:rsid w:val="00B91A6C"/>
    <w:rsid w:val="00B91AD5"/>
    <w:rsid w:val="00B922DB"/>
    <w:rsid w:val="00B93A0D"/>
    <w:rsid w:val="00B948CB"/>
    <w:rsid w:val="00B950BE"/>
    <w:rsid w:val="00B96845"/>
    <w:rsid w:val="00B969A2"/>
    <w:rsid w:val="00B96E39"/>
    <w:rsid w:val="00B97131"/>
    <w:rsid w:val="00B97745"/>
    <w:rsid w:val="00BA0001"/>
    <w:rsid w:val="00BA016B"/>
    <w:rsid w:val="00BA03F5"/>
    <w:rsid w:val="00BA04E9"/>
    <w:rsid w:val="00BA0664"/>
    <w:rsid w:val="00BA07B1"/>
    <w:rsid w:val="00BA0C90"/>
    <w:rsid w:val="00BA1217"/>
    <w:rsid w:val="00BA1B5E"/>
    <w:rsid w:val="00BA1B98"/>
    <w:rsid w:val="00BA1C16"/>
    <w:rsid w:val="00BA3680"/>
    <w:rsid w:val="00BA4694"/>
    <w:rsid w:val="00BA4AA3"/>
    <w:rsid w:val="00BA4E94"/>
    <w:rsid w:val="00BA5BE1"/>
    <w:rsid w:val="00BA60E6"/>
    <w:rsid w:val="00BA6B32"/>
    <w:rsid w:val="00BA7B86"/>
    <w:rsid w:val="00BB01C3"/>
    <w:rsid w:val="00BB079C"/>
    <w:rsid w:val="00BB12A5"/>
    <w:rsid w:val="00BB1349"/>
    <w:rsid w:val="00BB1C0C"/>
    <w:rsid w:val="00BB1DB6"/>
    <w:rsid w:val="00BB1E4E"/>
    <w:rsid w:val="00BB26F3"/>
    <w:rsid w:val="00BB27DD"/>
    <w:rsid w:val="00BB2DB2"/>
    <w:rsid w:val="00BB333D"/>
    <w:rsid w:val="00BB4532"/>
    <w:rsid w:val="00BB4D61"/>
    <w:rsid w:val="00BB569B"/>
    <w:rsid w:val="00BB6176"/>
    <w:rsid w:val="00BB68FC"/>
    <w:rsid w:val="00BB6B2E"/>
    <w:rsid w:val="00BB77D2"/>
    <w:rsid w:val="00BC0C24"/>
    <w:rsid w:val="00BC199B"/>
    <w:rsid w:val="00BC32B0"/>
    <w:rsid w:val="00BC62E4"/>
    <w:rsid w:val="00BC6E57"/>
    <w:rsid w:val="00BC775D"/>
    <w:rsid w:val="00BD0084"/>
    <w:rsid w:val="00BD02E7"/>
    <w:rsid w:val="00BD03FA"/>
    <w:rsid w:val="00BD0D0E"/>
    <w:rsid w:val="00BD0EFE"/>
    <w:rsid w:val="00BD2AC6"/>
    <w:rsid w:val="00BD38CE"/>
    <w:rsid w:val="00BD3EBD"/>
    <w:rsid w:val="00BD5012"/>
    <w:rsid w:val="00BD562D"/>
    <w:rsid w:val="00BD5A5F"/>
    <w:rsid w:val="00BD5D15"/>
    <w:rsid w:val="00BD5E17"/>
    <w:rsid w:val="00BD6B65"/>
    <w:rsid w:val="00BE0494"/>
    <w:rsid w:val="00BE073C"/>
    <w:rsid w:val="00BE10F2"/>
    <w:rsid w:val="00BE1D06"/>
    <w:rsid w:val="00BE1FA2"/>
    <w:rsid w:val="00BE2762"/>
    <w:rsid w:val="00BE40D9"/>
    <w:rsid w:val="00BE4B45"/>
    <w:rsid w:val="00BE5366"/>
    <w:rsid w:val="00BE7D67"/>
    <w:rsid w:val="00BF0E91"/>
    <w:rsid w:val="00BF16F7"/>
    <w:rsid w:val="00BF1A1B"/>
    <w:rsid w:val="00BF1E13"/>
    <w:rsid w:val="00BF3062"/>
    <w:rsid w:val="00BF39DB"/>
    <w:rsid w:val="00BF3A34"/>
    <w:rsid w:val="00BF3DBF"/>
    <w:rsid w:val="00BF3FC9"/>
    <w:rsid w:val="00BF4CA5"/>
    <w:rsid w:val="00BF63C4"/>
    <w:rsid w:val="00BF6732"/>
    <w:rsid w:val="00BF67A0"/>
    <w:rsid w:val="00BF7249"/>
    <w:rsid w:val="00BF7302"/>
    <w:rsid w:val="00BF7444"/>
    <w:rsid w:val="00BF75D1"/>
    <w:rsid w:val="00C00163"/>
    <w:rsid w:val="00C008EB"/>
    <w:rsid w:val="00C00AD7"/>
    <w:rsid w:val="00C01337"/>
    <w:rsid w:val="00C03A18"/>
    <w:rsid w:val="00C03A7D"/>
    <w:rsid w:val="00C03F7C"/>
    <w:rsid w:val="00C04F65"/>
    <w:rsid w:val="00C05853"/>
    <w:rsid w:val="00C06B3C"/>
    <w:rsid w:val="00C070FE"/>
    <w:rsid w:val="00C07209"/>
    <w:rsid w:val="00C07676"/>
    <w:rsid w:val="00C07CE7"/>
    <w:rsid w:val="00C10027"/>
    <w:rsid w:val="00C10230"/>
    <w:rsid w:val="00C10630"/>
    <w:rsid w:val="00C10DFD"/>
    <w:rsid w:val="00C11577"/>
    <w:rsid w:val="00C12D82"/>
    <w:rsid w:val="00C13145"/>
    <w:rsid w:val="00C1398F"/>
    <w:rsid w:val="00C1452F"/>
    <w:rsid w:val="00C1477E"/>
    <w:rsid w:val="00C1508C"/>
    <w:rsid w:val="00C1517D"/>
    <w:rsid w:val="00C160E7"/>
    <w:rsid w:val="00C16448"/>
    <w:rsid w:val="00C16758"/>
    <w:rsid w:val="00C16855"/>
    <w:rsid w:val="00C17540"/>
    <w:rsid w:val="00C17C32"/>
    <w:rsid w:val="00C20EF1"/>
    <w:rsid w:val="00C21366"/>
    <w:rsid w:val="00C214DD"/>
    <w:rsid w:val="00C21B16"/>
    <w:rsid w:val="00C22C20"/>
    <w:rsid w:val="00C231C3"/>
    <w:rsid w:val="00C23708"/>
    <w:rsid w:val="00C23EE1"/>
    <w:rsid w:val="00C240BA"/>
    <w:rsid w:val="00C244D7"/>
    <w:rsid w:val="00C24653"/>
    <w:rsid w:val="00C252AD"/>
    <w:rsid w:val="00C255E1"/>
    <w:rsid w:val="00C258CB"/>
    <w:rsid w:val="00C258F9"/>
    <w:rsid w:val="00C2595C"/>
    <w:rsid w:val="00C25C3F"/>
    <w:rsid w:val="00C25F0F"/>
    <w:rsid w:val="00C261AC"/>
    <w:rsid w:val="00C26236"/>
    <w:rsid w:val="00C270B2"/>
    <w:rsid w:val="00C2790C"/>
    <w:rsid w:val="00C279A0"/>
    <w:rsid w:val="00C30073"/>
    <w:rsid w:val="00C326EC"/>
    <w:rsid w:val="00C3298E"/>
    <w:rsid w:val="00C32B31"/>
    <w:rsid w:val="00C34F26"/>
    <w:rsid w:val="00C352FE"/>
    <w:rsid w:val="00C358AF"/>
    <w:rsid w:val="00C368FB"/>
    <w:rsid w:val="00C36B41"/>
    <w:rsid w:val="00C36C04"/>
    <w:rsid w:val="00C3700C"/>
    <w:rsid w:val="00C37FBA"/>
    <w:rsid w:val="00C41047"/>
    <w:rsid w:val="00C42F9A"/>
    <w:rsid w:val="00C430C9"/>
    <w:rsid w:val="00C433C5"/>
    <w:rsid w:val="00C441C3"/>
    <w:rsid w:val="00C44C89"/>
    <w:rsid w:val="00C456B0"/>
    <w:rsid w:val="00C45F9E"/>
    <w:rsid w:val="00C46A0F"/>
    <w:rsid w:val="00C47B99"/>
    <w:rsid w:val="00C47E4E"/>
    <w:rsid w:val="00C47FDB"/>
    <w:rsid w:val="00C50714"/>
    <w:rsid w:val="00C513E0"/>
    <w:rsid w:val="00C51B57"/>
    <w:rsid w:val="00C51FA9"/>
    <w:rsid w:val="00C52507"/>
    <w:rsid w:val="00C526BE"/>
    <w:rsid w:val="00C52BAF"/>
    <w:rsid w:val="00C531B1"/>
    <w:rsid w:val="00C53C5A"/>
    <w:rsid w:val="00C53E2E"/>
    <w:rsid w:val="00C541B0"/>
    <w:rsid w:val="00C54BDB"/>
    <w:rsid w:val="00C54EE4"/>
    <w:rsid w:val="00C55574"/>
    <w:rsid w:val="00C55870"/>
    <w:rsid w:val="00C5591A"/>
    <w:rsid w:val="00C55A21"/>
    <w:rsid w:val="00C55FF4"/>
    <w:rsid w:val="00C56530"/>
    <w:rsid w:val="00C567E6"/>
    <w:rsid w:val="00C56945"/>
    <w:rsid w:val="00C56A62"/>
    <w:rsid w:val="00C56FD0"/>
    <w:rsid w:val="00C60473"/>
    <w:rsid w:val="00C6058F"/>
    <w:rsid w:val="00C60765"/>
    <w:rsid w:val="00C61199"/>
    <w:rsid w:val="00C618CC"/>
    <w:rsid w:val="00C6278A"/>
    <w:rsid w:val="00C630D4"/>
    <w:rsid w:val="00C63342"/>
    <w:rsid w:val="00C63B87"/>
    <w:rsid w:val="00C63D32"/>
    <w:rsid w:val="00C641CC"/>
    <w:rsid w:val="00C64221"/>
    <w:rsid w:val="00C64F83"/>
    <w:rsid w:val="00C658FF"/>
    <w:rsid w:val="00C664D6"/>
    <w:rsid w:val="00C66ADC"/>
    <w:rsid w:val="00C67583"/>
    <w:rsid w:val="00C70A41"/>
    <w:rsid w:val="00C7121C"/>
    <w:rsid w:val="00C71628"/>
    <w:rsid w:val="00C71C71"/>
    <w:rsid w:val="00C71DB4"/>
    <w:rsid w:val="00C72342"/>
    <w:rsid w:val="00C73582"/>
    <w:rsid w:val="00C73BA5"/>
    <w:rsid w:val="00C752AA"/>
    <w:rsid w:val="00C75430"/>
    <w:rsid w:val="00C7552F"/>
    <w:rsid w:val="00C76408"/>
    <w:rsid w:val="00C7704B"/>
    <w:rsid w:val="00C77916"/>
    <w:rsid w:val="00C77C97"/>
    <w:rsid w:val="00C810B9"/>
    <w:rsid w:val="00C81120"/>
    <w:rsid w:val="00C8133A"/>
    <w:rsid w:val="00C81D96"/>
    <w:rsid w:val="00C82001"/>
    <w:rsid w:val="00C827FE"/>
    <w:rsid w:val="00C82A2E"/>
    <w:rsid w:val="00C837C4"/>
    <w:rsid w:val="00C839E5"/>
    <w:rsid w:val="00C83C3F"/>
    <w:rsid w:val="00C84958"/>
    <w:rsid w:val="00C84E74"/>
    <w:rsid w:val="00C8552A"/>
    <w:rsid w:val="00C86076"/>
    <w:rsid w:val="00C86153"/>
    <w:rsid w:val="00C86965"/>
    <w:rsid w:val="00C87A7F"/>
    <w:rsid w:val="00C87ECC"/>
    <w:rsid w:val="00C9162F"/>
    <w:rsid w:val="00C9188F"/>
    <w:rsid w:val="00C92861"/>
    <w:rsid w:val="00C92B1A"/>
    <w:rsid w:val="00C94992"/>
    <w:rsid w:val="00C95967"/>
    <w:rsid w:val="00C959E4"/>
    <w:rsid w:val="00C95DA1"/>
    <w:rsid w:val="00C96128"/>
    <w:rsid w:val="00C9627D"/>
    <w:rsid w:val="00C962FD"/>
    <w:rsid w:val="00C97032"/>
    <w:rsid w:val="00C975EC"/>
    <w:rsid w:val="00C97695"/>
    <w:rsid w:val="00C9790C"/>
    <w:rsid w:val="00C97CDF"/>
    <w:rsid w:val="00C97D9A"/>
    <w:rsid w:val="00CA09B8"/>
    <w:rsid w:val="00CA106A"/>
    <w:rsid w:val="00CA221F"/>
    <w:rsid w:val="00CA3DF5"/>
    <w:rsid w:val="00CA4B1A"/>
    <w:rsid w:val="00CA4DFF"/>
    <w:rsid w:val="00CA5782"/>
    <w:rsid w:val="00CA60C4"/>
    <w:rsid w:val="00CA6795"/>
    <w:rsid w:val="00CA6EF1"/>
    <w:rsid w:val="00CA7363"/>
    <w:rsid w:val="00CB0F71"/>
    <w:rsid w:val="00CB0FED"/>
    <w:rsid w:val="00CB1D81"/>
    <w:rsid w:val="00CB277B"/>
    <w:rsid w:val="00CB3014"/>
    <w:rsid w:val="00CB3318"/>
    <w:rsid w:val="00CB633E"/>
    <w:rsid w:val="00CB64F2"/>
    <w:rsid w:val="00CB672B"/>
    <w:rsid w:val="00CB74CE"/>
    <w:rsid w:val="00CB794B"/>
    <w:rsid w:val="00CC03CC"/>
    <w:rsid w:val="00CC1437"/>
    <w:rsid w:val="00CC1FB9"/>
    <w:rsid w:val="00CC2D7B"/>
    <w:rsid w:val="00CC2D7C"/>
    <w:rsid w:val="00CC3542"/>
    <w:rsid w:val="00CC3860"/>
    <w:rsid w:val="00CC4009"/>
    <w:rsid w:val="00CC4314"/>
    <w:rsid w:val="00CC45E0"/>
    <w:rsid w:val="00CC4D5B"/>
    <w:rsid w:val="00CC4DD6"/>
    <w:rsid w:val="00CC5400"/>
    <w:rsid w:val="00CC56FC"/>
    <w:rsid w:val="00CC5F07"/>
    <w:rsid w:val="00CC643B"/>
    <w:rsid w:val="00CC6513"/>
    <w:rsid w:val="00CC6706"/>
    <w:rsid w:val="00CC700C"/>
    <w:rsid w:val="00CC7040"/>
    <w:rsid w:val="00CC7487"/>
    <w:rsid w:val="00CC74A1"/>
    <w:rsid w:val="00CC7C16"/>
    <w:rsid w:val="00CD0E54"/>
    <w:rsid w:val="00CD1F5B"/>
    <w:rsid w:val="00CD3CCB"/>
    <w:rsid w:val="00CD424B"/>
    <w:rsid w:val="00CD42FA"/>
    <w:rsid w:val="00CD48B5"/>
    <w:rsid w:val="00CD4AE0"/>
    <w:rsid w:val="00CD4C81"/>
    <w:rsid w:val="00CD6043"/>
    <w:rsid w:val="00CD6F94"/>
    <w:rsid w:val="00CD7828"/>
    <w:rsid w:val="00CE00CD"/>
    <w:rsid w:val="00CE03A5"/>
    <w:rsid w:val="00CE151E"/>
    <w:rsid w:val="00CE1D6B"/>
    <w:rsid w:val="00CE1FC6"/>
    <w:rsid w:val="00CE3A1E"/>
    <w:rsid w:val="00CE5589"/>
    <w:rsid w:val="00CE5CBD"/>
    <w:rsid w:val="00CE6D00"/>
    <w:rsid w:val="00CE7DF6"/>
    <w:rsid w:val="00CF07C9"/>
    <w:rsid w:val="00CF07D7"/>
    <w:rsid w:val="00CF1287"/>
    <w:rsid w:val="00CF17AE"/>
    <w:rsid w:val="00CF1CC7"/>
    <w:rsid w:val="00CF2BD4"/>
    <w:rsid w:val="00CF30ED"/>
    <w:rsid w:val="00CF3163"/>
    <w:rsid w:val="00CF34C5"/>
    <w:rsid w:val="00CF3600"/>
    <w:rsid w:val="00CF3D13"/>
    <w:rsid w:val="00CF4E28"/>
    <w:rsid w:val="00CF54AD"/>
    <w:rsid w:val="00CF5E7E"/>
    <w:rsid w:val="00CF6182"/>
    <w:rsid w:val="00CF61DF"/>
    <w:rsid w:val="00CF6D17"/>
    <w:rsid w:val="00CF71A4"/>
    <w:rsid w:val="00CF785C"/>
    <w:rsid w:val="00D00BE8"/>
    <w:rsid w:val="00D0161E"/>
    <w:rsid w:val="00D0275F"/>
    <w:rsid w:val="00D02D21"/>
    <w:rsid w:val="00D038C8"/>
    <w:rsid w:val="00D03B67"/>
    <w:rsid w:val="00D0458A"/>
    <w:rsid w:val="00D04F48"/>
    <w:rsid w:val="00D066ED"/>
    <w:rsid w:val="00D068C0"/>
    <w:rsid w:val="00D0695B"/>
    <w:rsid w:val="00D07585"/>
    <w:rsid w:val="00D106C8"/>
    <w:rsid w:val="00D10827"/>
    <w:rsid w:val="00D119FB"/>
    <w:rsid w:val="00D11FEF"/>
    <w:rsid w:val="00D13232"/>
    <w:rsid w:val="00D13B01"/>
    <w:rsid w:val="00D13F5F"/>
    <w:rsid w:val="00D142E3"/>
    <w:rsid w:val="00D14D66"/>
    <w:rsid w:val="00D16BF3"/>
    <w:rsid w:val="00D177D3"/>
    <w:rsid w:val="00D17AAA"/>
    <w:rsid w:val="00D17E77"/>
    <w:rsid w:val="00D2111E"/>
    <w:rsid w:val="00D21B51"/>
    <w:rsid w:val="00D21DDA"/>
    <w:rsid w:val="00D224C7"/>
    <w:rsid w:val="00D235D8"/>
    <w:rsid w:val="00D23980"/>
    <w:rsid w:val="00D23EA3"/>
    <w:rsid w:val="00D24997"/>
    <w:rsid w:val="00D25203"/>
    <w:rsid w:val="00D2679E"/>
    <w:rsid w:val="00D27BBF"/>
    <w:rsid w:val="00D30831"/>
    <w:rsid w:val="00D30F15"/>
    <w:rsid w:val="00D3108A"/>
    <w:rsid w:val="00D315B2"/>
    <w:rsid w:val="00D31FBD"/>
    <w:rsid w:val="00D3220B"/>
    <w:rsid w:val="00D334B1"/>
    <w:rsid w:val="00D34CF9"/>
    <w:rsid w:val="00D34F90"/>
    <w:rsid w:val="00D35F3A"/>
    <w:rsid w:val="00D372D1"/>
    <w:rsid w:val="00D376FD"/>
    <w:rsid w:val="00D40082"/>
    <w:rsid w:val="00D41233"/>
    <w:rsid w:val="00D418E2"/>
    <w:rsid w:val="00D41CE8"/>
    <w:rsid w:val="00D42CB5"/>
    <w:rsid w:val="00D42DC3"/>
    <w:rsid w:val="00D4322D"/>
    <w:rsid w:val="00D43E39"/>
    <w:rsid w:val="00D45295"/>
    <w:rsid w:val="00D45B2A"/>
    <w:rsid w:val="00D45BEF"/>
    <w:rsid w:val="00D4691D"/>
    <w:rsid w:val="00D469B0"/>
    <w:rsid w:val="00D46B36"/>
    <w:rsid w:val="00D478CC"/>
    <w:rsid w:val="00D47942"/>
    <w:rsid w:val="00D510D9"/>
    <w:rsid w:val="00D51238"/>
    <w:rsid w:val="00D52132"/>
    <w:rsid w:val="00D540C3"/>
    <w:rsid w:val="00D54B4A"/>
    <w:rsid w:val="00D555EE"/>
    <w:rsid w:val="00D57042"/>
    <w:rsid w:val="00D57897"/>
    <w:rsid w:val="00D60B17"/>
    <w:rsid w:val="00D619B8"/>
    <w:rsid w:val="00D62C0E"/>
    <w:rsid w:val="00D6349B"/>
    <w:rsid w:val="00D63AA3"/>
    <w:rsid w:val="00D64188"/>
    <w:rsid w:val="00D6444E"/>
    <w:rsid w:val="00D64CD9"/>
    <w:rsid w:val="00D66F8C"/>
    <w:rsid w:val="00D67EBB"/>
    <w:rsid w:val="00D7072C"/>
    <w:rsid w:val="00D71F41"/>
    <w:rsid w:val="00D71F5F"/>
    <w:rsid w:val="00D73AFA"/>
    <w:rsid w:val="00D740B3"/>
    <w:rsid w:val="00D7454D"/>
    <w:rsid w:val="00D74592"/>
    <w:rsid w:val="00D74594"/>
    <w:rsid w:val="00D75053"/>
    <w:rsid w:val="00D7594D"/>
    <w:rsid w:val="00D761D1"/>
    <w:rsid w:val="00D768A8"/>
    <w:rsid w:val="00D76C9A"/>
    <w:rsid w:val="00D8117B"/>
    <w:rsid w:val="00D81F09"/>
    <w:rsid w:val="00D82100"/>
    <w:rsid w:val="00D823E0"/>
    <w:rsid w:val="00D8424A"/>
    <w:rsid w:val="00D84AA1"/>
    <w:rsid w:val="00D85E7A"/>
    <w:rsid w:val="00D8631F"/>
    <w:rsid w:val="00D870CD"/>
    <w:rsid w:val="00D87FA6"/>
    <w:rsid w:val="00D901D3"/>
    <w:rsid w:val="00D910FD"/>
    <w:rsid w:val="00D9116C"/>
    <w:rsid w:val="00D9130E"/>
    <w:rsid w:val="00D91BF9"/>
    <w:rsid w:val="00D923F4"/>
    <w:rsid w:val="00D929B9"/>
    <w:rsid w:val="00D92B0F"/>
    <w:rsid w:val="00D932E4"/>
    <w:rsid w:val="00D938B4"/>
    <w:rsid w:val="00D93EBB"/>
    <w:rsid w:val="00D942AC"/>
    <w:rsid w:val="00D952AA"/>
    <w:rsid w:val="00D95306"/>
    <w:rsid w:val="00D955F2"/>
    <w:rsid w:val="00D95E6E"/>
    <w:rsid w:val="00D96062"/>
    <w:rsid w:val="00D960E7"/>
    <w:rsid w:val="00D962F8"/>
    <w:rsid w:val="00D96644"/>
    <w:rsid w:val="00D97DC3"/>
    <w:rsid w:val="00D97E4C"/>
    <w:rsid w:val="00DA0719"/>
    <w:rsid w:val="00DA1D47"/>
    <w:rsid w:val="00DA1E22"/>
    <w:rsid w:val="00DA22D9"/>
    <w:rsid w:val="00DA3546"/>
    <w:rsid w:val="00DA3FDE"/>
    <w:rsid w:val="00DA51EC"/>
    <w:rsid w:val="00DA554F"/>
    <w:rsid w:val="00DA71F3"/>
    <w:rsid w:val="00DB0561"/>
    <w:rsid w:val="00DB0564"/>
    <w:rsid w:val="00DB0829"/>
    <w:rsid w:val="00DB1174"/>
    <w:rsid w:val="00DB1D27"/>
    <w:rsid w:val="00DB2980"/>
    <w:rsid w:val="00DB35E6"/>
    <w:rsid w:val="00DB485A"/>
    <w:rsid w:val="00DB4A3D"/>
    <w:rsid w:val="00DB5E91"/>
    <w:rsid w:val="00DB61A1"/>
    <w:rsid w:val="00DB6433"/>
    <w:rsid w:val="00DB6717"/>
    <w:rsid w:val="00DB6DF7"/>
    <w:rsid w:val="00DC0303"/>
    <w:rsid w:val="00DC0386"/>
    <w:rsid w:val="00DC1A13"/>
    <w:rsid w:val="00DC1C2D"/>
    <w:rsid w:val="00DC1D3F"/>
    <w:rsid w:val="00DC1FAE"/>
    <w:rsid w:val="00DC2DDD"/>
    <w:rsid w:val="00DC3C9B"/>
    <w:rsid w:val="00DC400D"/>
    <w:rsid w:val="00DC4FDE"/>
    <w:rsid w:val="00DC5E7D"/>
    <w:rsid w:val="00DC6CF2"/>
    <w:rsid w:val="00DC71FA"/>
    <w:rsid w:val="00DC781D"/>
    <w:rsid w:val="00DC7A4B"/>
    <w:rsid w:val="00DD0553"/>
    <w:rsid w:val="00DD077F"/>
    <w:rsid w:val="00DD0B75"/>
    <w:rsid w:val="00DD1677"/>
    <w:rsid w:val="00DD29DC"/>
    <w:rsid w:val="00DD3B0B"/>
    <w:rsid w:val="00DD50BA"/>
    <w:rsid w:val="00DD5603"/>
    <w:rsid w:val="00DD5609"/>
    <w:rsid w:val="00DD5768"/>
    <w:rsid w:val="00DD6A91"/>
    <w:rsid w:val="00DD6FCC"/>
    <w:rsid w:val="00DE07B6"/>
    <w:rsid w:val="00DE27D6"/>
    <w:rsid w:val="00DE27EE"/>
    <w:rsid w:val="00DE6D68"/>
    <w:rsid w:val="00DE6DD8"/>
    <w:rsid w:val="00DE781A"/>
    <w:rsid w:val="00DF1846"/>
    <w:rsid w:val="00DF1851"/>
    <w:rsid w:val="00DF238C"/>
    <w:rsid w:val="00DF247E"/>
    <w:rsid w:val="00DF28FF"/>
    <w:rsid w:val="00DF2F9E"/>
    <w:rsid w:val="00DF3908"/>
    <w:rsid w:val="00DF39D9"/>
    <w:rsid w:val="00DF3D85"/>
    <w:rsid w:val="00DF549A"/>
    <w:rsid w:val="00DF5950"/>
    <w:rsid w:val="00DF5F74"/>
    <w:rsid w:val="00DF63EF"/>
    <w:rsid w:val="00DF69B4"/>
    <w:rsid w:val="00DF6C13"/>
    <w:rsid w:val="00DF74B3"/>
    <w:rsid w:val="00DF76E5"/>
    <w:rsid w:val="00DF7D8B"/>
    <w:rsid w:val="00DF7EB6"/>
    <w:rsid w:val="00DF7EE2"/>
    <w:rsid w:val="00E00595"/>
    <w:rsid w:val="00E01EBA"/>
    <w:rsid w:val="00E0264B"/>
    <w:rsid w:val="00E03A01"/>
    <w:rsid w:val="00E03BC4"/>
    <w:rsid w:val="00E043A7"/>
    <w:rsid w:val="00E0474B"/>
    <w:rsid w:val="00E04908"/>
    <w:rsid w:val="00E05353"/>
    <w:rsid w:val="00E060AC"/>
    <w:rsid w:val="00E06206"/>
    <w:rsid w:val="00E07472"/>
    <w:rsid w:val="00E07548"/>
    <w:rsid w:val="00E07784"/>
    <w:rsid w:val="00E1041E"/>
    <w:rsid w:val="00E116D3"/>
    <w:rsid w:val="00E1188E"/>
    <w:rsid w:val="00E11AC9"/>
    <w:rsid w:val="00E11AF9"/>
    <w:rsid w:val="00E12726"/>
    <w:rsid w:val="00E139AE"/>
    <w:rsid w:val="00E1405F"/>
    <w:rsid w:val="00E1474E"/>
    <w:rsid w:val="00E15557"/>
    <w:rsid w:val="00E15671"/>
    <w:rsid w:val="00E1599F"/>
    <w:rsid w:val="00E15BFF"/>
    <w:rsid w:val="00E1624C"/>
    <w:rsid w:val="00E16513"/>
    <w:rsid w:val="00E16DF1"/>
    <w:rsid w:val="00E17121"/>
    <w:rsid w:val="00E204F9"/>
    <w:rsid w:val="00E20D3B"/>
    <w:rsid w:val="00E20FC1"/>
    <w:rsid w:val="00E21826"/>
    <w:rsid w:val="00E218F1"/>
    <w:rsid w:val="00E21959"/>
    <w:rsid w:val="00E22A24"/>
    <w:rsid w:val="00E2351B"/>
    <w:rsid w:val="00E23B77"/>
    <w:rsid w:val="00E25297"/>
    <w:rsid w:val="00E25901"/>
    <w:rsid w:val="00E26399"/>
    <w:rsid w:val="00E313F2"/>
    <w:rsid w:val="00E31E17"/>
    <w:rsid w:val="00E31E27"/>
    <w:rsid w:val="00E3257F"/>
    <w:rsid w:val="00E32FC3"/>
    <w:rsid w:val="00E341C3"/>
    <w:rsid w:val="00E348F4"/>
    <w:rsid w:val="00E34B59"/>
    <w:rsid w:val="00E34D03"/>
    <w:rsid w:val="00E34F24"/>
    <w:rsid w:val="00E35E64"/>
    <w:rsid w:val="00E40199"/>
    <w:rsid w:val="00E41538"/>
    <w:rsid w:val="00E415DF"/>
    <w:rsid w:val="00E4177F"/>
    <w:rsid w:val="00E43EA7"/>
    <w:rsid w:val="00E4435F"/>
    <w:rsid w:val="00E44402"/>
    <w:rsid w:val="00E4466D"/>
    <w:rsid w:val="00E45223"/>
    <w:rsid w:val="00E45622"/>
    <w:rsid w:val="00E463B7"/>
    <w:rsid w:val="00E46CA9"/>
    <w:rsid w:val="00E47419"/>
    <w:rsid w:val="00E479B7"/>
    <w:rsid w:val="00E47C79"/>
    <w:rsid w:val="00E504D1"/>
    <w:rsid w:val="00E507D2"/>
    <w:rsid w:val="00E50832"/>
    <w:rsid w:val="00E508C7"/>
    <w:rsid w:val="00E50DCD"/>
    <w:rsid w:val="00E521FE"/>
    <w:rsid w:val="00E52871"/>
    <w:rsid w:val="00E541BD"/>
    <w:rsid w:val="00E559D1"/>
    <w:rsid w:val="00E56CE9"/>
    <w:rsid w:val="00E57430"/>
    <w:rsid w:val="00E57561"/>
    <w:rsid w:val="00E57EE8"/>
    <w:rsid w:val="00E603C7"/>
    <w:rsid w:val="00E6060C"/>
    <w:rsid w:val="00E607F2"/>
    <w:rsid w:val="00E6210A"/>
    <w:rsid w:val="00E623CA"/>
    <w:rsid w:val="00E624EF"/>
    <w:rsid w:val="00E63255"/>
    <w:rsid w:val="00E64A07"/>
    <w:rsid w:val="00E64CC0"/>
    <w:rsid w:val="00E65554"/>
    <w:rsid w:val="00E65621"/>
    <w:rsid w:val="00E661B1"/>
    <w:rsid w:val="00E66A1D"/>
    <w:rsid w:val="00E703BB"/>
    <w:rsid w:val="00E7044F"/>
    <w:rsid w:val="00E74893"/>
    <w:rsid w:val="00E753F1"/>
    <w:rsid w:val="00E7649B"/>
    <w:rsid w:val="00E76C2D"/>
    <w:rsid w:val="00E77136"/>
    <w:rsid w:val="00E77C87"/>
    <w:rsid w:val="00E77CD0"/>
    <w:rsid w:val="00E805D6"/>
    <w:rsid w:val="00E80B04"/>
    <w:rsid w:val="00E80FCE"/>
    <w:rsid w:val="00E81E2E"/>
    <w:rsid w:val="00E81EE9"/>
    <w:rsid w:val="00E81FAB"/>
    <w:rsid w:val="00E83BED"/>
    <w:rsid w:val="00E84F0E"/>
    <w:rsid w:val="00E85C03"/>
    <w:rsid w:val="00E87DAF"/>
    <w:rsid w:val="00E903B4"/>
    <w:rsid w:val="00E90FE6"/>
    <w:rsid w:val="00E91009"/>
    <w:rsid w:val="00E912B0"/>
    <w:rsid w:val="00E924BE"/>
    <w:rsid w:val="00E94A76"/>
    <w:rsid w:val="00E94A8D"/>
    <w:rsid w:val="00E952D3"/>
    <w:rsid w:val="00E952DE"/>
    <w:rsid w:val="00E955BD"/>
    <w:rsid w:val="00E95852"/>
    <w:rsid w:val="00E9585C"/>
    <w:rsid w:val="00E95B51"/>
    <w:rsid w:val="00E96C98"/>
    <w:rsid w:val="00E96F39"/>
    <w:rsid w:val="00EA0525"/>
    <w:rsid w:val="00EA1A7B"/>
    <w:rsid w:val="00EA254F"/>
    <w:rsid w:val="00EA2AD3"/>
    <w:rsid w:val="00EA3652"/>
    <w:rsid w:val="00EA3688"/>
    <w:rsid w:val="00EA4391"/>
    <w:rsid w:val="00EA4614"/>
    <w:rsid w:val="00EA4ECA"/>
    <w:rsid w:val="00EA5F78"/>
    <w:rsid w:val="00EA5FC2"/>
    <w:rsid w:val="00EA6A01"/>
    <w:rsid w:val="00EA7B32"/>
    <w:rsid w:val="00EA7C06"/>
    <w:rsid w:val="00EB06CF"/>
    <w:rsid w:val="00EB1BED"/>
    <w:rsid w:val="00EB24E0"/>
    <w:rsid w:val="00EB3C06"/>
    <w:rsid w:val="00EB42BD"/>
    <w:rsid w:val="00EB6BFD"/>
    <w:rsid w:val="00EB6DD6"/>
    <w:rsid w:val="00EB7298"/>
    <w:rsid w:val="00EB72D2"/>
    <w:rsid w:val="00EC08B0"/>
    <w:rsid w:val="00EC0AD0"/>
    <w:rsid w:val="00EC155B"/>
    <w:rsid w:val="00EC1A6C"/>
    <w:rsid w:val="00EC24BA"/>
    <w:rsid w:val="00EC26DD"/>
    <w:rsid w:val="00EC374C"/>
    <w:rsid w:val="00EC530E"/>
    <w:rsid w:val="00EC548E"/>
    <w:rsid w:val="00EC59C2"/>
    <w:rsid w:val="00EC5DDC"/>
    <w:rsid w:val="00EC5E34"/>
    <w:rsid w:val="00EC6213"/>
    <w:rsid w:val="00EC7A38"/>
    <w:rsid w:val="00ED0F12"/>
    <w:rsid w:val="00ED18D6"/>
    <w:rsid w:val="00ED3838"/>
    <w:rsid w:val="00ED3DB0"/>
    <w:rsid w:val="00ED406D"/>
    <w:rsid w:val="00ED469C"/>
    <w:rsid w:val="00ED7676"/>
    <w:rsid w:val="00ED7E0D"/>
    <w:rsid w:val="00EE0FCB"/>
    <w:rsid w:val="00EE280B"/>
    <w:rsid w:val="00EE2923"/>
    <w:rsid w:val="00EE3D91"/>
    <w:rsid w:val="00EE3F6D"/>
    <w:rsid w:val="00EE4044"/>
    <w:rsid w:val="00EE4500"/>
    <w:rsid w:val="00EE4614"/>
    <w:rsid w:val="00EE5472"/>
    <w:rsid w:val="00EE5855"/>
    <w:rsid w:val="00EE5918"/>
    <w:rsid w:val="00EE5AFD"/>
    <w:rsid w:val="00EE6AF9"/>
    <w:rsid w:val="00EE6D83"/>
    <w:rsid w:val="00EE6DE9"/>
    <w:rsid w:val="00EE6EAF"/>
    <w:rsid w:val="00EF0670"/>
    <w:rsid w:val="00EF0C55"/>
    <w:rsid w:val="00EF130E"/>
    <w:rsid w:val="00EF331E"/>
    <w:rsid w:val="00EF3434"/>
    <w:rsid w:val="00EF4023"/>
    <w:rsid w:val="00EF56FE"/>
    <w:rsid w:val="00EF5903"/>
    <w:rsid w:val="00EF5C7D"/>
    <w:rsid w:val="00EF5E80"/>
    <w:rsid w:val="00EF61CE"/>
    <w:rsid w:val="00EF6722"/>
    <w:rsid w:val="00EF6B19"/>
    <w:rsid w:val="00EF6BB6"/>
    <w:rsid w:val="00EF6EC7"/>
    <w:rsid w:val="00EF7378"/>
    <w:rsid w:val="00EF7488"/>
    <w:rsid w:val="00F009F8"/>
    <w:rsid w:val="00F00A8F"/>
    <w:rsid w:val="00F00DF6"/>
    <w:rsid w:val="00F00E20"/>
    <w:rsid w:val="00F015EC"/>
    <w:rsid w:val="00F041FF"/>
    <w:rsid w:val="00F0477E"/>
    <w:rsid w:val="00F05D4C"/>
    <w:rsid w:val="00F0616B"/>
    <w:rsid w:val="00F064A6"/>
    <w:rsid w:val="00F06F9B"/>
    <w:rsid w:val="00F071BD"/>
    <w:rsid w:val="00F079F6"/>
    <w:rsid w:val="00F07BF5"/>
    <w:rsid w:val="00F10920"/>
    <w:rsid w:val="00F10FFE"/>
    <w:rsid w:val="00F1164B"/>
    <w:rsid w:val="00F11A33"/>
    <w:rsid w:val="00F123C6"/>
    <w:rsid w:val="00F12B60"/>
    <w:rsid w:val="00F12FBC"/>
    <w:rsid w:val="00F1382B"/>
    <w:rsid w:val="00F13BB4"/>
    <w:rsid w:val="00F13E6B"/>
    <w:rsid w:val="00F14360"/>
    <w:rsid w:val="00F151F5"/>
    <w:rsid w:val="00F1564A"/>
    <w:rsid w:val="00F16350"/>
    <w:rsid w:val="00F16569"/>
    <w:rsid w:val="00F17251"/>
    <w:rsid w:val="00F2080F"/>
    <w:rsid w:val="00F23534"/>
    <w:rsid w:val="00F23B27"/>
    <w:rsid w:val="00F2407E"/>
    <w:rsid w:val="00F25A5B"/>
    <w:rsid w:val="00F25B65"/>
    <w:rsid w:val="00F2650C"/>
    <w:rsid w:val="00F2657A"/>
    <w:rsid w:val="00F26D3C"/>
    <w:rsid w:val="00F27608"/>
    <w:rsid w:val="00F3199F"/>
    <w:rsid w:val="00F32D54"/>
    <w:rsid w:val="00F33266"/>
    <w:rsid w:val="00F345AC"/>
    <w:rsid w:val="00F35BD6"/>
    <w:rsid w:val="00F36258"/>
    <w:rsid w:val="00F36F50"/>
    <w:rsid w:val="00F406E6"/>
    <w:rsid w:val="00F40A3F"/>
    <w:rsid w:val="00F40FBA"/>
    <w:rsid w:val="00F41720"/>
    <w:rsid w:val="00F42244"/>
    <w:rsid w:val="00F42A02"/>
    <w:rsid w:val="00F431C6"/>
    <w:rsid w:val="00F4435E"/>
    <w:rsid w:val="00F4449F"/>
    <w:rsid w:val="00F4503D"/>
    <w:rsid w:val="00F45913"/>
    <w:rsid w:val="00F45F5B"/>
    <w:rsid w:val="00F465CC"/>
    <w:rsid w:val="00F46BDF"/>
    <w:rsid w:val="00F473E6"/>
    <w:rsid w:val="00F47BB1"/>
    <w:rsid w:val="00F50A1A"/>
    <w:rsid w:val="00F50E6D"/>
    <w:rsid w:val="00F51054"/>
    <w:rsid w:val="00F5166E"/>
    <w:rsid w:val="00F51C00"/>
    <w:rsid w:val="00F52405"/>
    <w:rsid w:val="00F52849"/>
    <w:rsid w:val="00F52AEA"/>
    <w:rsid w:val="00F52DED"/>
    <w:rsid w:val="00F53C35"/>
    <w:rsid w:val="00F53E8B"/>
    <w:rsid w:val="00F5511B"/>
    <w:rsid w:val="00F55A8A"/>
    <w:rsid w:val="00F56692"/>
    <w:rsid w:val="00F56958"/>
    <w:rsid w:val="00F56B23"/>
    <w:rsid w:val="00F56C16"/>
    <w:rsid w:val="00F56DDA"/>
    <w:rsid w:val="00F56E10"/>
    <w:rsid w:val="00F56F4C"/>
    <w:rsid w:val="00F5786D"/>
    <w:rsid w:val="00F578CA"/>
    <w:rsid w:val="00F61417"/>
    <w:rsid w:val="00F61703"/>
    <w:rsid w:val="00F617D8"/>
    <w:rsid w:val="00F61A8C"/>
    <w:rsid w:val="00F626AC"/>
    <w:rsid w:val="00F62FB8"/>
    <w:rsid w:val="00F63111"/>
    <w:rsid w:val="00F64284"/>
    <w:rsid w:val="00F6467F"/>
    <w:rsid w:val="00F65DE2"/>
    <w:rsid w:val="00F6645C"/>
    <w:rsid w:val="00F672E7"/>
    <w:rsid w:val="00F67906"/>
    <w:rsid w:val="00F72657"/>
    <w:rsid w:val="00F72905"/>
    <w:rsid w:val="00F7379A"/>
    <w:rsid w:val="00F73A77"/>
    <w:rsid w:val="00F74241"/>
    <w:rsid w:val="00F74CB2"/>
    <w:rsid w:val="00F75D4D"/>
    <w:rsid w:val="00F75DAF"/>
    <w:rsid w:val="00F7736F"/>
    <w:rsid w:val="00F77411"/>
    <w:rsid w:val="00F774B0"/>
    <w:rsid w:val="00F80943"/>
    <w:rsid w:val="00F81501"/>
    <w:rsid w:val="00F815F5"/>
    <w:rsid w:val="00F82C66"/>
    <w:rsid w:val="00F83220"/>
    <w:rsid w:val="00F83437"/>
    <w:rsid w:val="00F8359B"/>
    <w:rsid w:val="00F8476C"/>
    <w:rsid w:val="00F8507E"/>
    <w:rsid w:val="00F8572E"/>
    <w:rsid w:val="00F85BE9"/>
    <w:rsid w:val="00F870C5"/>
    <w:rsid w:val="00F9020C"/>
    <w:rsid w:val="00F90B6F"/>
    <w:rsid w:val="00F90B7B"/>
    <w:rsid w:val="00F912A2"/>
    <w:rsid w:val="00F91739"/>
    <w:rsid w:val="00F918EC"/>
    <w:rsid w:val="00F91E64"/>
    <w:rsid w:val="00F92D89"/>
    <w:rsid w:val="00F92F4D"/>
    <w:rsid w:val="00F9312B"/>
    <w:rsid w:val="00F93CF4"/>
    <w:rsid w:val="00F94035"/>
    <w:rsid w:val="00F95200"/>
    <w:rsid w:val="00F96080"/>
    <w:rsid w:val="00F96263"/>
    <w:rsid w:val="00F962F8"/>
    <w:rsid w:val="00F96657"/>
    <w:rsid w:val="00F966B3"/>
    <w:rsid w:val="00F96D09"/>
    <w:rsid w:val="00F96E84"/>
    <w:rsid w:val="00FA0E4C"/>
    <w:rsid w:val="00FA1A52"/>
    <w:rsid w:val="00FA1C68"/>
    <w:rsid w:val="00FA2A21"/>
    <w:rsid w:val="00FA2A8F"/>
    <w:rsid w:val="00FA2BE6"/>
    <w:rsid w:val="00FA2D4C"/>
    <w:rsid w:val="00FA2FA8"/>
    <w:rsid w:val="00FA33B2"/>
    <w:rsid w:val="00FA3512"/>
    <w:rsid w:val="00FA4148"/>
    <w:rsid w:val="00FA4FE7"/>
    <w:rsid w:val="00FA5333"/>
    <w:rsid w:val="00FA6034"/>
    <w:rsid w:val="00FA6896"/>
    <w:rsid w:val="00FA7047"/>
    <w:rsid w:val="00FA73A2"/>
    <w:rsid w:val="00FB081C"/>
    <w:rsid w:val="00FB0C98"/>
    <w:rsid w:val="00FB109F"/>
    <w:rsid w:val="00FB1257"/>
    <w:rsid w:val="00FB1C13"/>
    <w:rsid w:val="00FB22CC"/>
    <w:rsid w:val="00FB3873"/>
    <w:rsid w:val="00FB5319"/>
    <w:rsid w:val="00FB6370"/>
    <w:rsid w:val="00FB692A"/>
    <w:rsid w:val="00FB72A4"/>
    <w:rsid w:val="00FB7F46"/>
    <w:rsid w:val="00FC0243"/>
    <w:rsid w:val="00FC0C48"/>
    <w:rsid w:val="00FC15BC"/>
    <w:rsid w:val="00FC1845"/>
    <w:rsid w:val="00FC1D94"/>
    <w:rsid w:val="00FC1DFC"/>
    <w:rsid w:val="00FC1EB6"/>
    <w:rsid w:val="00FC3538"/>
    <w:rsid w:val="00FC3686"/>
    <w:rsid w:val="00FC4F4E"/>
    <w:rsid w:val="00FC5A25"/>
    <w:rsid w:val="00FC5A5E"/>
    <w:rsid w:val="00FC6BC3"/>
    <w:rsid w:val="00FD072A"/>
    <w:rsid w:val="00FD1405"/>
    <w:rsid w:val="00FD1609"/>
    <w:rsid w:val="00FD25C1"/>
    <w:rsid w:val="00FD44A0"/>
    <w:rsid w:val="00FD4702"/>
    <w:rsid w:val="00FD703A"/>
    <w:rsid w:val="00FD7E42"/>
    <w:rsid w:val="00FE0326"/>
    <w:rsid w:val="00FE0783"/>
    <w:rsid w:val="00FE1065"/>
    <w:rsid w:val="00FE10CA"/>
    <w:rsid w:val="00FE2AC6"/>
    <w:rsid w:val="00FE42A1"/>
    <w:rsid w:val="00FE45EE"/>
    <w:rsid w:val="00FE493D"/>
    <w:rsid w:val="00FE4A4B"/>
    <w:rsid w:val="00FE52FE"/>
    <w:rsid w:val="00FE7A18"/>
    <w:rsid w:val="00FF0890"/>
    <w:rsid w:val="00FF1102"/>
    <w:rsid w:val="00FF1290"/>
    <w:rsid w:val="00FF2484"/>
    <w:rsid w:val="00FF3AA4"/>
    <w:rsid w:val="00FF429F"/>
    <w:rsid w:val="00FF472D"/>
    <w:rsid w:val="00FF49A6"/>
    <w:rsid w:val="00FF58F5"/>
    <w:rsid w:val="00FF6AFA"/>
    <w:rsid w:val="00FF740A"/>
    <w:rsid w:val="00FF7BFE"/>
    <w:rsid w:val="00FF7D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DC0"/>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lang w:val="x-none" w:eastAsia="x-none"/>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lang w:val="x-none" w:eastAsia="x-non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lang w:val="x-none" w:eastAsia="x-non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s>
</file>

<file path=word/webSettings.xml><?xml version="1.0" encoding="utf-8"?>
<w:webSettings xmlns:r="http://schemas.openxmlformats.org/officeDocument/2006/relationships" xmlns:w="http://schemas.openxmlformats.org/wordprocessingml/2006/main">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163906964">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u.edu/academic/registrar/UUPCinfo/UUPCSept4-15/Study%20Abroad%20HC%20approval.htm" TargetMode="External"/><Relationship Id="rId13" Type="http://schemas.openxmlformats.org/officeDocument/2006/relationships/hyperlink" Target="http://fau.edu/academic/registrar/UUPCinfo/UUPCSept4-15/Scanned%20Signatures/Peace%20Studies%20name%20change.pdf" TargetMode="External"/><Relationship Id="rId18" Type="http://schemas.openxmlformats.org/officeDocument/2006/relationships/hyperlink" Target="http://fau.edu/academic/registrar/UUPCinfo/UUPCSept4-15/Scanned%20Signatures/URP%20Honors%20Program%20desc.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fau.edu/academic/registrar/UUPCinfo/UUPCSept4-15/URP%20Honors%20Program%20UHC%20approval.pdf" TargetMode="External"/><Relationship Id="rId7" Type="http://schemas.openxmlformats.org/officeDocument/2006/relationships/endnotes" Target="endnotes.xml"/><Relationship Id="rId12" Type="http://schemas.openxmlformats.org/officeDocument/2006/relationships/hyperlink" Target="http://fau.edu/academic/registrar/UUPCinfo/UUPCSept4-15/HIS4065syll.doc" TargetMode="External"/><Relationship Id="rId17" Type="http://schemas.openxmlformats.org/officeDocument/2006/relationships/hyperlink" Target="http://fau.edu/academic/registrar/UUPCinfo/UUPCSept4-15/URP4978%20UHC%20Approval.pdf" TargetMode="External"/><Relationship Id="rId25" Type="http://schemas.openxmlformats.org/officeDocument/2006/relationships/hyperlink" Target="http://www.fau.edu/ufsgov/calendar.php" TargetMode="External"/><Relationship Id="rId2" Type="http://schemas.openxmlformats.org/officeDocument/2006/relationships/numbering" Target="numbering.xml"/><Relationship Id="rId16" Type="http://schemas.openxmlformats.org/officeDocument/2006/relationships/hyperlink" Target="http://fau.edu/academic/registrar/UUPCinfo/UUPCSept4-15/URP4978syll.docx" TargetMode="External"/><Relationship Id="rId20" Type="http://schemas.openxmlformats.org/officeDocument/2006/relationships/hyperlink" Target="http://fau.edu/academic/registrar/UUPCinfo/UUPCMar27-15/History%20Elective%20Requirements%20Changes.doc"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u.edu/academic/registrar/UUPCinfo/UUPCMar27-15/Scanned%20Signatures/History%20Elective%20Requirements%20Changes.pdf" TargetMode="External"/><Relationship Id="rId24" Type="http://schemas.openxmlformats.org/officeDocument/2006/relationships/hyperlink" Target="http://www.fau.edu/ufsgov/steering-committee.php" TargetMode="External"/><Relationship Id="rId5" Type="http://schemas.openxmlformats.org/officeDocument/2006/relationships/webSettings" Target="webSettings.xml"/><Relationship Id="rId15" Type="http://schemas.openxmlformats.org/officeDocument/2006/relationships/hyperlink" Target="http://fau.edu/academic/registrar/UUPCinfo/UUPCSept4-15/Scanned%20Signatures/URP4978form.pdf" TargetMode="External"/><Relationship Id="rId23" Type="http://schemas.openxmlformats.org/officeDocument/2006/relationships/hyperlink" Target="http://fau.edu/academic/registrar/UUPCinfo/UUPCSept4-15/BOT4734Csyll.pdf" TargetMode="External"/><Relationship Id="rId28" Type="http://schemas.openxmlformats.org/officeDocument/2006/relationships/theme" Target="theme/theme1.xml"/><Relationship Id="rId10" Type="http://schemas.openxmlformats.org/officeDocument/2006/relationships/hyperlink" Target="http://fau.edu/academic/registrar/UUPCinfo/UUPCSept4-15/Scanned%20Signatures/HIS4065form.pdf" TargetMode="External"/><Relationship Id="rId19" Type="http://schemas.openxmlformats.org/officeDocument/2006/relationships/hyperlink" Target="http://fau.edu/academic/registrar/UUPCinfo/UUPCSept4-15/URP%20Honors%20Program%20Appl.pdf" TargetMode="External"/><Relationship Id="rId4" Type="http://schemas.openxmlformats.org/officeDocument/2006/relationships/settings" Target="settings.xml"/><Relationship Id="rId9" Type="http://schemas.openxmlformats.org/officeDocument/2006/relationships/hyperlink" Target="http://fau.edu/academic/registrar/UUPCinfo/UUPCSept4-15/Study%20Abroad%20SC%20approval.htm" TargetMode="External"/><Relationship Id="rId14" Type="http://schemas.openxmlformats.org/officeDocument/2006/relationships/hyperlink" Target="http://fau.edu/academic/registrar/UUPCinfo/UUPCApr24-15/Ocean%20Engineering%20changes.docx" TargetMode="External"/><Relationship Id="rId22" Type="http://schemas.openxmlformats.org/officeDocument/2006/relationships/hyperlink" Target="http://fau.edu/academic/registrar/UUPCinfo/UUPCSept4-15/Scanned%20Signatures/BOT4734Cform.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65772-C244-46EB-A631-182CB62EE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5</Pages>
  <Words>2467</Words>
  <Characters>14065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mjenning</cp:lastModifiedBy>
  <cp:revision>21</cp:revision>
  <cp:lastPrinted>2014-12-22T15:04:00Z</cp:lastPrinted>
  <dcterms:created xsi:type="dcterms:W3CDTF">2015-09-30T14:23:00Z</dcterms:created>
  <dcterms:modified xsi:type="dcterms:W3CDTF">2015-10-01T14:34:00Z</dcterms:modified>
</cp:coreProperties>
</file>