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University Undergraduate Programs Committee (UUPC)             Minutes –</w:t>
      </w:r>
      <w:r w:rsidR="00496E0A">
        <w:rPr>
          <w:b/>
        </w:rPr>
        <w:t xml:space="preserve"> </w:t>
      </w:r>
      <w:r w:rsidR="006F02CA">
        <w:rPr>
          <w:b/>
        </w:rPr>
        <w:t>March 27</w:t>
      </w:r>
      <w:r w:rsidR="006258F7">
        <w:rPr>
          <w:b/>
        </w:rPr>
        <w:t>, 2015</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Pr="00DC6D94">
        <w:t xml:space="preserve">Jerry Haky, SC; Clifford Brown, AL; </w:t>
      </w:r>
      <w:r w:rsidR="00593A5E" w:rsidRPr="00624AEF">
        <w:t>Ethlyn Williams</w:t>
      </w:r>
      <w:r w:rsidR="00624AEF" w:rsidRPr="00624AEF">
        <w:t xml:space="preserve">, BA; </w:t>
      </w:r>
      <w:r w:rsidR="004B5379">
        <w:t>Ellen Ryan</w:t>
      </w:r>
      <w:r w:rsidR="00B35DB7">
        <w:t>, CDSI</w:t>
      </w:r>
      <w:r w:rsidR="001C1C63">
        <w:t xml:space="preserve">; </w:t>
      </w:r>
      <w:r w:rsidR="00624AEF">
        <w:t xml:space="preserve">Peggy Goldstein, ED; </w:t>
      </w:r>
      <w:r w:rsidR="00C83C3F">
        <w:t>Dan Meeroff,</w:t>
      </w:r>
      <w:r>
        <w:t xml:space="preserve"> EG; </w:t>
      </w:r>
      <w:r w:rsidR="00D57042">
        <w:t xml:space="preserve">Michael Harrawood, HC; </w:t>
      </w:r>
      <w:r w:rsidR="00582982" w:rsidRPr="00582982">
        <w:t>Alyse Ergood, Library;</w:t>
      </w:r>
      <w:r w:rsidR="00582982">
        <w:rPr>
          <w:b/>
        </w:rPr>
        <w:t xml:space="preserve"> </w:t>
      </w:r>
      <w:r w:rsidR="00624AEF">
        <w:t>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Maria Jennings and Nilce Maldonado, Registrar’s Office. </w:t>
      </w:r>
    </w:p>
    <w:p w:rsidR="00C60473" w:rsidRDefault="00C60473" w:rsidP="003F56DC">
      <w:pPr>
        <w:spacing w:after="0" w:line="240" w:lineRule="auto"/>
      </w:pPr>
    </w:p>
    <w:p w:rsidR="00E03A01" w:rsidRDefault="00E03A01" w:rsidP="003F56DC">
      <w:pPr>
        <w:spacing w:after="0" w:line="240" w:lineRule="auto"/>
      </w:pPr>
      <w:r w:rsidRPr="00E03A01">
        <w:rPr>
          <w:b/>
        </w:rPr>
        <w:t>Guest</w:t>
      </w:r>
      <w:r w:rsidR="00D57042">
        <w:rPr>
          <w:b/>
        </w:rPr>
        <w:t>s</w:t>
      </w:r>
      <w:r w:rsidRPr="00E03A01">
        <w:rPr>
          <w:b/>
        </w:rPr>
        <w:t>:</w:t>
      </w:r>
      <w:r>
        <w:t xml:space="preserve"> </w:t>
      </w:r>
      <w:r w:rsidR="00A661E6">
        <w:t xml:space="preserve">Bruce Arneklev, Assistant Director and Associate Professor, Criminology and Criminal Justice; Desmond Gallant, Chair and Associate Professor, Theatre and Dance; </w:t>
      </w:r>
      <w:r w:rsidR="00A661E6" w:rsidRPr="00624AEF">
        <w:t>Mary Ann Gosser, Chair, University Honors Council</w:t>
      </w:r>
      <w:r w:rsidR="00A661E6">
        <w:t xml:space="preserve">; </w:t>
      </w:r>
      <w:r w:rsidR="00B478A9" w:rsidRPr="00652445">
        <w:t>Laura Joella, Associate Professor, Music;</w:t>
      </w:r>
      <w:r w:rsidR="00B478A9">
        <w:t xml:space="preserve"> </w:t>
      </w:r>
      <w:r w:rsidR="00A661E6">
        <w:t xml:space="preserve">Kathryn Johnston, Assistant Professor, Theatre and Dance; </w:t>
      </w:r>
      <w:r w:rsidR="00B478A9">
        <w:t xml:space="preserve">Rebecca Lautar, Chair, Music; </w:t>
      </w:r>
      <w:r w:rsidR="00A661E6">
        <w:t>Charles Roberts, Associate Dean, College of Science</w:t>
      </w:r>
      <w:r w:rsidR="00C01337">
        <w:t>,</w:t>
      </w:r>
      <w:r w:rsidR="00A661E6">
        <w:t xml:space="preserve"> and Interim Chair, Geosciences; John Sandell, Director and Associate Professor, Architecture; </w:t>
      </w:r>
      <w:r w:rsidR="00724C79">
        <w:t>Kelly Shannon, Assistant Professor</w:t>
      </w:r>
      <w:r w:rsidR="00A661E6">
        <w:t>,</w:t>
      </w:r>
      <w:r w:rsidR="00724C79">
        <w:t xml:space="preserve"> History; </w:t>
      </w:r>
      <w:r w:rsidR="00005401">
        <w:t>Debra Szabo</w:t>
      </w:r>
      <w:r w:rsidR="00A661E6">
        <w:t>,</w:t>
      </w:r>
      <w:r w:rsidR="00005401">
        <w:t xml:space="preserve"> for Russell Ivy,</w:t>
      </w:r>
      <w:r w:rsidR="00A661E6">
        <w:t xml:space="preserve"> Provost’s Office.</w:t>
      </w:r>
    </w:p>
    <w:p w:rsidR="00A661E6" w:rsidRDefault="00A661E6"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AB3920">
        <w:t>10:01</w:t>
      </w:r>
      <w:r w:rsidR="00B60F0E">
        <w:t xml:space="preserve"> </w:t>
      </w:r>
      <w:r w:rsidR="00022D1B">
        <w:t>a.m.</w:t>
      </w:r>
    </w:p>
    <w:p w:rsidR="00724D95" w:rsidRDefault="00724D95" w:rsidP="007009E4">
      <w:pPr>
        <w:spacing w:after="0" w:line="240" w:lineRule="auto"/>
      </w:pPr>
    </w:p>
    <w:p w:rsidR="00DA1D47" w:rsidRPr="007C23B7" w:rsidRDefault="00724D95" w:rsidP="00DA1D47">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DA1D47" w:rsidRPr="00DA1D47" w:rsidRDefault="00496E0A" w:rsidP="00DA1D47">
      <w:pPr>
        <w:pStyle w:val="ListParagraph"/>
        <w:spacing w:after="0" w:line="240" w:lineRule="auto"/>
        <w:rPr>
          <w:rFonts w:eastAsia="Times New Roman"/>
          <w:b/>
          <w:bCs/>
          <w:iCs/>
          <w:caps/>
        </w:rPr>
      </w:pPr>
      <w:r>
        <w:t xml:space="preserve">Chair Jerry Haky welcomed </w:t>
      </w:r>
      <w:r w:rsidR="00DA1D47">
        <w:t>Committee members and guests to the meeting.</w:t>
      </w:r>
    </w:p>
    <w:p w:rsidR="00B6446F" w:rsidRPr="00DA1D47" w:rsidRDefault="00B6446F" w:rsidP="00DA1D47">
      <w:pPr>
        <w:pStyle w:val="ListParagraph"/>
        <w:spacing w:after="0" w:line="240" w:lineRule="auto"/>
        <w:ind w:left="1080"/>
        <w:rPr>
          <w:rFonts w:eastAsia="Times New Roman"/>
          <w:bCs/>
          <w:iCs/>
          <w:caps/>
        </w:rPr>
      </w:pPr>
    </w:p>
    <w:p w:rsidR="00DA1D47" w:rsidRPr="00DA1D47" w:rsidRDefault="004F013C" w:rsidP="00DA1D47">
      <w:pPr>
        <w:pStyle w:val="ListParagraph"/>
        <w:numPr>
          <w:ilvl w:val="0"/>
          <w:numId w:val="21"/>
        </w:numPr>
        <w:spacing w:after="0" w:line="240" w:lineRule="auto"/>
        <w:rPr>
          <w:rFonts w:eastAsia="Times New Roman"/>
          <w:b/>
          <w:bCs/>
          <w:iCs/>
          <w:caps/>
        </w:rPr>
      </w:pPr>
      <w:r w:rsidRPr="00DA1D47">
        <w:rPr>
          <w:rFonts w:eastAsia="Times New Roman"/>
          <w:b/>
          <w:bCs/>
          <w:iCs/>
          <w:caps/>
        </w:rPr>
        <w:t>m</w:t>
      </w:r>
      <w:r w:rsidR="00D64188" w:rsidRPr="00DA1D47">
        <w:rPr>
          <w:rFonts w:eastAsia="Times New Roman"/>
          <w:b/>
          <w:bCs/>
          <w:iCs/>
          <w:caps/>
        </w:rPr>
        <w:t>INUTES</w:t>
      </w:r>
      <w:r w:rsidR="00724D95" w:rsidRPr="00DA1D47">
        <w:rPr>
          <w:rFonts w:eastAsia="Times New Roman"/>
          <w:b/>
          <w:bCs/>
          <w:iCs/>
          <w:caps/>
        </w:rPr>
        <w:t xml:space="preserve">: </w:t>
      </w:r>
      <w:r w:rsidR="00724D95" w:rsidRPr="00DC6D94">
        <w:t xml:space="preserve">The minutes of the </w:t>
      </w:r>
      <w:r w:rsidR="00DE07B6">
        <w:t>February 20</w:t>
      </w:r>
      <w:r w:rsidR="007826F0">
        <w:t xml:space="preserve">, 2015 </w:t>
      </w:r>
      <w:r w:rsidR="00724D95" w:rsidRPr="00DC6D94">
        <w:t xml:space="preserve">meeting were </w:t>
      </w:r>
      <w:r w:rsidR="007A5243">
        <w:t>approved.</w:t>
      </w:r>
      <w:r w:rsidR="00DA1D47">
        <w:t xml:space="preserve"> </w:t>
      </w:r>
    </w:p>
    <w:p w:rsidR="007A5243" w:rsidRPr="007A5243" w:rsidRDefault="007A5243" w:rsidP="007A5243">
      <w:pPr>
        <w:pStyle w:val="ListParagraph"/>
        <w:spacing w:after="0" w:line="240" w:lineRule="auto"/>
        <w:ind w:left="1080"/>
        <w:rPr>
          <w:rFonts w:eastAsia="Times New Roman"/>
          <w:b/>
          <w:bCs/>
          <w:iCs/>
          <w:caps/>
        </w:rPr>
      </w:pPr>
    </w:p>
    <w:p w:rsidR="007F2338" w:rsidRPr="004F013C" w:rsidRDefault="00724D95" w:rsidP="004F013C">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467BC0" w:rsidRDefault="00133979" w:rsidP="00A661E6">
      <w:pPr>
        <w:spacing w:after="0" w:line="240" w:lineRule="auto"/>
        <w:ind w:left="1080"/>
      </w:pPr>
      <w:r>
        <w:t xml:space="preserve">Chair Haky </w:t>
      </w:r>
      <w:r w:rsidR="00467BC0">
        <w:t xml:space="preserve">once again </w:t>
      </w:r>
      <w:r w:rsidR="00956999">
        <w:t>voiced</w:t>
      </w:r>
      <w:r w:rsidR="00467BC0">
        <w:t xml:space="preserve"> </w:t>
      </w:r>
      <w:r w:rsidR="00FE45EE">
        <w:t xml:space="preserve">that </w:t>
      </w:r>
      <w:r w:rsidR="00A661E6">
        <w:t xml:space="preserve">it </w:t>
      </w:r>
      <w:r w:rsidR="00FE45EE">
        <w:t>is i</w:t>
      </w:r>
      <w:r w:rsidR="00A7063B">
        <w:t xml:space="preserve">mperative </w:t>
      </w:r>
      <w:r w:rsidR="00467BC0">
        <w:t>for a representative to be present at</w:t>
      </w:r>
      <w:r w:rsidR="00F4449F">
        <w:t xml:space="preserve"> the Steering</w:t>
      </w:r>
      <w:r w:rsidR="00467BC0">
        <w:t xml:space="preserve"> and Senate</w:t>
      </w:r>
      <w:r w:rsidR="00F4449F">
        <w:t xml:space="preserve"> meeting</w:t>
      </w:r>
      <w:r w:rsidR="00467BC0">
        <w:t>s</w:t>
      </w:r>
      <w:r w:rsidR="000D522F">
        <w:t xml:space="preserve">. </w:t>
      </w:r>
      <w:r w:rsidR="001E600A">
        <w:t>I</w:t>
      </w:r>
      <w:r w:rsidR="00467BC0">
        <w:t xml:space="preserve">t is crucial to be </w:t>
      </w:r>
      <w:r w:rsidR="00FE45EE">
        <w:t>there to</w:t>
      </w:r>
      <w:r w:rsidR="00F27608">
        <w:t xml:space="preserve"> </w:t>
      </w:r>
      <w:r w:rsidR="00467BC0">
        <w:t>answer any questions raised about program changes</w:t>
      </w:r>
      <w:r w:rsidR="000D522F">
        <w:t xml:space="preserve"> the UUPC has on the agenda</w:t>
      </w:r>
      <w:r w:rsidR="00467BC0">
        <w:t>.</w:t>
      </w:r>
      <w:r w:rsidR="00746D0F">
        <w:t xml:space="preserve"> He mentioned </w:t>
      </w:r>
      <w:r w:rsidR="0010447A">
        <w:t xml:space="preserve">that </w:t>
      </w:r>
      <w:r w:rsidR="00746D0F">
        <w:t>the Leadership</w:t>
      </w:r>
      <w:r w:rsidR="00A661E6">
        <w:t xml:space="preserve"> Minor from the College of Education was tabled at Steering due to objections from Political Science for not being consulted. </w:t>
      </w:r>
      <w:r w:rsidR="00746D0F">
        <w:t xml:space="preserve"> </w:t>
      </w:r>
    </w:p>
    <w:p w:rsidR="00CC45E0" w:rsidRDefault="00F4449F" w:rsidP="00F4449F">
      <w:pPr>
        <w:spacing w:after="0" w:line="240" w:lineRule="auto"/>
        <w:ind w:left="1080"/>
      </w:pPr>
      <w:r>
        <w:t xml:space="preserve"> </w:t>
      </w:r>
    </w:p>
    <w:p w:rsidR="0060529D" w:rsidRDefault="0010447A" w:rsidP="00574EEA">
      <w:pPr>
        <w:spacing w:after="0" w:line="240" w:lineRule="auto"/>
        <w:ind w:left="1080"/>
      </w:pPr>
      <w:r>
        <w:t xml:space="preserve">He also pointed out </w:t>
      </w:r>
      <w:r w:rsidR="00241A94">
        <w:t xml:space="preserve">that one syllabus </w:t>
      </w:r>
      <w:r w:rsidR="000D522F">
        <w:t>presented for a course that will be part of the Leadership Minor was copied from USF and still had the USF references in it. He implored Committee representatives to double check the items they are being asked to submit to UUPC to ensure they are accurate. He added he understands everyone is busy, but if each representative check</w:t>
      </w:r>
      <w:r w:rsidR="00496E0A">
        <w:t>s</w:t>
      </w:r>
      <w:r w:rsidR="000D522F">
        <w:t xml:space="preserve"> his or her own submissions carefully, this would eliminate these embarrassing situations where Steering or Senate find</w:t>
      </w:r>
      <w:r w:rsidR="00C01337">
        <w:t>s</w:t>
      </w:r>
      <w:r w:rsidR="000D522F">
        <w:t xml:space="preserve"> errors in the UUPC items. </w:t>
      </w:r>
    </w:p>
    <w:p w:rsidR="007B3436" w:rsidRDefault="00B177E0" w:rsidP="00230BD5">
      <w:pPr>
        <w:spacing w:after="0" w:line="240" w:lineRule="auto"/>
      </w:pPr>
      <w:r>
        <w:tab/>
      </w:r>
      <w:r>
        <w:tab/>
      </w:r>
    </w:p>
    <w:p w:rsidR="00A7562E" w:rsidRPr="008B49D9" w:rsidRDefault="00252E2D" w:rsidP="00A7562E">
      <w:pPr>
        <w:pStyle w:val="ListParagraph"/>
        <w:numPr>
          <w:ilvl w:val="0"/>
          <w:numId w:val="2"/>
        </w:numPr>
        <w:spacing w:after="0" w:line="240" w:lineRule="auto"/>
        <w:rPr>
          <w:b/>
          <w:caps/>
        </w:rPr>
      </w:pPr>
      <w:r w:rsidRPr="00D64188">
        <w:rPr>
          <w:b/>
          <w:caps/>
        </w:rPr>
        <w:t>old business</w:t>
      </w:r>
    </w:p>
    <w:p w:rsidR="008B49D9" w:rsidRDefault="002D2183" w:rsidP="0067160C">
      <w:pPr>
        <w:pStyle w:val="ListParagraph"/>
        <w:numPr>
          <w:ilvl w:val="0"/>
          <w:numId w:val="4"/>
        </w:numPr>
        <w:spacing w:after="0" w:line="240" w:lineRule="auto"/>
        <w:ind w:left="1080"/>
        <w:rPr>
          <w:b/>
        </w:rPr>
      </w:pPr>
      <w:r>
        <w:rPr>
          <w:b/>
        </w:rPr>
        <w:t>College of Education</w:t>
      </w:r>
    </w:p>
    <w:p w:rsidR="0094070B" w:rsidRDefault="002D2183" w:rsidP="0094070B">
      <w:pPr>
        <w:spacing w:after="0" w:line="240" w:lineRule="auto"/>
        <w:ind w:left="1080"/>
        <w:rPr>
          <w:b/>
        </w:rPr>
      </w:pPr>
      <w:r w:rsidRPr="0094070B">
        <w:rPr>
          <w:b/>
        </w:rPr>
        <w:t>SDS 3483</w:t>
      </w:r>
      <w:r>
        <w:t xml:space="preserve"> </w:t>
      </w:r>
      <w:r w:rsidR="0094070B">
        <w:rPr>
          <w:b/>
        </w:rPr>
        <w:t xml:space="preserve">– University Student Mentoring and Peer Coaching </w:t>
      </w:r>
    </w:p>
    <w:p w:rsidR="009560DD" w:rsidRDefault="009E73C5" w:rsidP="009E73C5">
      <w:pPr>
        <w:pStyle w:val="ListParagraph"/>
        <w:spacing w:after="0" w:line="240" w:lineRule="auto"/>
        <w:ind w:left="1080"/>
      </w:pPr>
      <w:r w:rsidRPr="002B1F09">
        <w:t xml:space="preserve">This item was </w:t>
      </w:r>
      <w:r w:rsidR="00F071BD">
        <w:t xml:space="preserve">initially tabled </w:t>
      </w:r>
      <w:r w:rsidR="00EB6DD6">
        <w:t>on February 20</w:t>
      </w:r>
      <w:r w:rsidR="00D4691D">
        <w:t xml:space="preserve"> due to incomplete forms. </w:t>
      </w:r>
      <w:r w:rsidR="00781BBD">
        <w:t>Education</w:t>
      </w:r>
      <w:r w:rsidRPr="002B1F09">
        <w:t xml:space="preserve"> Representative </w:t>
      </w:r>
      <w:r w:rsidR="00834538">
        <w:t xml:space="preserve">Peggy Goldstein </w:t>
      </w:r>
      <w:r w:rsidR="00C526BE">
        <w:t>confirmed</w:t>
      </w:r>
      <w:r w:rsidR="00D4691D">
        <w:t xml:space="preserve"> the forms now have all the proper information</w:t>
      </w:r>
      <w:r w:rsidR="00C526BE">
        <w:t xml:space="preserve">. </w:t>
      </w:r>
    </w:p>
    <w:p w:rsidR="00C526BE" w:rsidRDefault="00C526BE" w:rsidP="009E73C5">
      <w:pPr>
        <w:pStyle w:val="ListParagraph"/>
        <w:spacing w:after="0" w:line="240" w:lineRule="auto"/>
        <w:ind w:left="1080"/>
      </w:pPr>
    </w:p>
    <w:p w:rsidR="0087377C" w:rsidRDefault="000A0438" w:rsidP="0087377C">
      <w:pPr>
        <w:pStyle w:val="ListParagraph"/>
        <w:spacing w:after="0" w:line="240" w:lineRule="auto"/>
        <w:ind w:left="1080"/>
        <w:rPr>
          <w:b/>
        </w:rPr>
      </w:pPr>
      <w:r>
        <w:t>She explained</w:t>
      </w:r>
      <w:r w:rsidR="00781BBD">
        <w:t xml:space="preserve"> that the creation of this course is an outcome of ideas shared with President Kelly when he visited with the College of Education.</w:t>
      </w:r>
      <w:r w:rsidR="004117D1">
        <w:t xml:space="preserve"> </w:t>
      </w:r>
      <w:r w:rsidR="00D4691D">
        <w:t xml:space="preserve">The discussion centered around FAU’s leadership platform and the need to offer more </w:t>
      </w:r>
      <w:r w:rsidR="00496E0A">
        <w:t xml:space="preserve">leadership </w:t>
      </w:r>
      <w:r w:rsidR="00D4691D">
        <w:t xml:space="preserve">developmental skills to </w:t>
      </w:r>
      <w:r w:rsidR="00797209">
        <w:t xml:space="preserve">students. </w:t>
      </w:r>
      <w:r w:rsidR="00393848">
        <w:t>Chair Haky a</w:t>
      </w:r>
      <w:r w:rsidR="00D4691D">
        <w:t>sked what kind of student would</w:t>
      </w:r>
      <w:r w:rsidR="00DB35E6">
        <w:t xml:space="preserve"> likely </w:t>
      </w:r>
      <w:r w:rsidR="00D4691D">
        <w:t>take</w:t>
      </w:r>
      <w:r w:rsidR="00393848">
        <w:t xml:space="preserve"> this course. Undergraduate </w:t>
      </w:r>
      <w:r w:rsidR="00D4691D">
        <w:t xml:space="preserve">Studies Dean </w:t>
      </w:r>
      <w:r w:rsidR="00923A98">
        <w:t xml:space="preserve">Ed Pratt </w:t>
      </w:r>
      <w:r w:rsidR="00D4691D">
        <w:t xml:space="preserve">replied it </w:t>
      </w:r>
      <w:r w:rsidR="00923A98">
        <w:t xml:space="preserve">would be particularly </w:t>
      </w:r>
      <w:r w:rsidR="00D4691D">
        <w:t xml:space="preserve">good </w:t>
      </w:r>
      <w:r w:rsidR="00923A98">
        <w:t xml:space="preserve">for </w:t>
      </w:r>
      <w:r w:rsidR="00DC0303">
        <w:t>peer</w:t>
      </w:r>
      <w:r w:rsidR="00E84F0E">
        <w:t xml:space="preserve"> </w:t>
      </w:r>
      <w:r w:rsidR="00D4691D">
        <w:t>student mentors. Business Representative</w:t>
      </w:r>
      <w:r w:rsidR="00C64221">
        <w:t xml:space="preserve"> Ethlyn Williams mentioned that</w:t>
      </w:r>
      <w:r w:rsidR="00D4691D">
        <w:t xml:space="preserve"> these types of peer mentoring courses have</w:t>
      </w:r>
      <w:r w:rsidR="00C64221">
        <w:t xml:space="preserve"> been very successful for the retention i</w:t>
      </w:r>
      <w:r w:rsidR="003B3BB5">
        <w:t xml:space="preserve">nitiative at </w:t>
      </w:r>
      <w:r w:rsidR="00D4691D">
        <w:t>the University of Miami</w:t>
      </w:r>
      <w:r w:rsidR="00C64221">
        <w:t xml:space="preserve">. </w:t>
      </w:r>
      <w:r w:rsidR="00D4691D">
        <w:rPr>
          <w:b/>
        </w:rPr>
        <w:t>UUPC a</w:t>
      </w:r>
      <w:r w:rsidR="004117D1" w:rsidRPr="004117D1">
        <w:rPr>
          <w:b/>
        </w:rPr>
        <w:t xml:space="preserve">pproved </w:t>
      </w:r>
      <w:r w:rsidR="00D4691D">
        <w:rPr>
          <w:b/>
        </w:rPr>
        <w:t xml:space="preserve">the </w:t>
      </w:r>
      <w:r w:rsidR="004117D1" w:rsidRPr="004117D1">
        <w:rPr>
          <w:b/>
        </w:rPr>
        <w:t xml:space="preserve">new course.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87377C" w:rsidRPr="00FA7BCA" w:rsidTr="0051066F">
        <w:trPr>
          <w:trHeight w:val="353"/>
        </w:trPr>
        <w:tc>
          <w:tcPr>
            <w:tcW w:w="1908" w:type="dxa"/>
          </w:tcPr>
          <w:p w:rsidR="0087377C" w:rsidRPr="008C3D7C" w:rsidRDefault="004A52E8" w:rsidP="0051066F">
            <w:pPr>
              <w:spacing w:after="40"/>
              <w:rPr>
                <w:rFonts w:ascii="Calibri" w:hAnsi="Calibri"/>
              </w:rPr>
            </w:pPr>
            <w:hyperlink r:id="rId8" w:history="1">
              <w:r w:rsidR="0087377C" w:rsidRPr="008C3D7C">
                <w:rPr>
                  <w:rStyle w:val="Hyperlink"/>
                  <w:rFonts w:ascii="Calibri" w:hAnsi="Calibri"/>
                </w:rPr>
                <w:t>SDS 3483 Form</w:t>
              </w:r>
            </w:hyperlink>
            <w:hyperlink r:id="rId9" w:history="1">
              <w:r w:rsidR="0087377C" w:rsidRPr="008C3D7C">
                <w:rPr>
                  <w:rFonts w:ascii="Calibri" w:hAnsi="Calibri"/>
                  <w:color w:val="0000FF"/>
                  <w:u w:val="single"/>
                </w:rPr>
                <w:br/>
              </w:r>
            </w:hyperlink>
            <w:hyperlink r:id="rId10" w:history="1">
              <w:r w:rsidR="0087377C" w:rsidRPr="008C3D7C">
                <w:rPr>
                  <w:rStyle w:val="Hyperlink"/>
                  <w:rFonts w:ascii="Calibri" w:hAnsi="Calibri"/>
                </w:rPr>
                <w:t xml:space="preserve">Syllabus </w:t>
              </w:r>
            </w:hyperlink>
            <w:hyperlink r:id="rId11" w:history="1">
              <w:r w:rsidR="0087377C" w:rsidRPr="008C3D7C">
                <w:rPr>
                  <w:rFonts w:ascii="Calibri" w:hAnsi="Calibri"/>
                  <w:color w:val="0000FF"/>
                  <w:u w:val="single"/>
                </w:rPr>
                <w:br/>
              </w:r>
            </w:hyperlink>
            <w:hyperlink r:id="rId12" w:history="1">
              <w:r w:rsidR="0087377C" w:rsidRPr="008C3D7C">
                <w:rPr>
                  <w:rStyle w:val="Hyperlink"/>
                  <w:rFonts w:ascii="Calibri" w:hAnsi="Calibri"/>
                </w:rPr>
                <w:t xml:space="preserve">Approvals </w:t>
              </w:r>
            </w:hyperlink>
          </w:p>
        </w:tc>
        <w:tc>
          <w:tcPr>
            <w:tcW w:w="3330" w:type="dxa"/>
          </w:tcPr>
          <w:p w:rsidR="0087377C" w:rsidRPr="008C3D7C" w:rsidRDefault="00496E0A" w:rsidP="00D10999">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 xml:space="preserve">University Student </w:t>
            </w:r>
            <w:r w:rsidR="0087377C" w:rsidRPr="008C3D7C">
              <w:rPr>
                <w:rFonts w:ascii="Calibri" w:hAnsi="Calibri"/>
                <w:sz w:val="22"/>
                <w:szCs w:val="22"/>
              </w:rPr>
              <w:t xml:space="preserve">Mentoring and </w:t>
            </w:r>
            <w:r w:rsidR="0087377C" w:rsidRPr="008C3D7C">
              <w:rPr>
                <w:rFonts w:ascii="Calibri" w:hAnsi="Calibri"/>
                <w:sz w:val="22"/>
                <w:szCs w:val="22"/>
              </w:rPr>
              <w:br/>
              <w:t>Peer Coaching</w:t>
            </w:r>
          </w:p>
        </w:tc>
        <w:tc>
          <w:tcPr>
            <w:tcW w:w="720" w:type="dxa"/>
          </w:tcPr>
          <w:p w:rsidR="0087377C" w:rsidRDefault="0087377C" w:rsidP="00D10999">
            <w:pPr>
              <w:pStyle w:val="Heading5"/>
              <w:spacing w:beforeLines="20" w:after="40" w:line="240" w:lineRule="auto"/>
              <w:rPr>
                <w:rFonts w:ascii="Calibri" w:hAnsi="Calibri"/>
                <w:b w:val="0"/>
                <w:sz w:val="22"/>
                <w:szCs w:val="22"/>
              </w:rPr>
            </w:pPr>
            <w:r>
              <w:rPr>
                <w:rFonts w:ascii="Calibri" w:hAnsi="Calibri"/>
                <w:b w:val="0"/>
                <w:sz w:val="22"/>
                <w:szCs w:val="22"/>
              </w:rPr>
              <w:t>2</w:t>
            </w:r>
          </w:p>
        </w:tc>
        <w:tc>
          <w:tcPr>
            <w:tcW w:w="2430" w:type="dxa"/>
          </w:tcPr>
          <w:p w:rsidR="0087377C" w:rsidRPr="007275AF" w:rsidRDefault="0087377C" w:rsidP="00D10999">
            <w:pPr>
              <w:spacing w:beforeLines="20" w:after="40"/>
              <w:rPr>
                <w:rFonts w:ascii="Calibri" w:hAnsi="Calibri"/>
              </w:rPr>
            </w:pPr>
            <w:r>
              <w:rPr>
                <w:rFonts w:ascii="Calibri" w:hAnsi="Calibri"/>
              </w:rPr>
              <w:t>New</w:t>
            </w:r>
          </w:p>
        </w:tc>
        <w:tc>
          <w:tcPr>
            <w:tcW w:w="1620" w:type="dxa"/>
          </w:tcPr>
          <w:p w:rsidR="0087377C" w:rsidRPr="00FA7BCA" w:rsidRDefault="0087377C" w:rsidP="00D10999">
            <w:pPr>
              <w:spacing w:beforeLines="20" w:after="40"/>
              <w:rPr>
                <w:rFonts w:ascii="Calibri" w:hAnsi="Calibri"/>
              </w:rPr>
            </w:pPr>
          </w:p>
        </w:tc>
      </w:tr>
    </w:tbl>
    <w:p w:rsidR="0087377C" w:rsidRPr="0087377C" w:rsidRDefault="0087377C" w:rsidP="0087377C">
      <w:pPr>
        <w:spacing w:after="0" w:line="240" w:lineRule="auto"/>
        <w:rPr>
          <w:b/>
        </w:rPr>
      </w:pPr>
    </w:p>
    <w:p w:rsidR="00834538" w:rsidRDefault="00834538" w:rsidP="009E73C5">
      <w:pPr>
        <w:pStyle w:val="ListParagraph"/>
        <w:spacing w:after="0" w:line="240" w:lineRule="auto"/>
        <w:ind w:left="1080"/>
      </w:pPr>
    </w:p>
    <w:p w:rsidR="009E73C5" w:rsidRDefault="009E73C5" w:rsidP="0094070B">
      <w:pPr>
        <w:spacing w:after="0" w:line="240" w:lineRule="auto"/>
        <w:ind w:left="1080"/>
        <w:rPr>
          <w:b/>
          <w:caps/>
        </w:rPr>
      </w:pPr>
    </w:p>
    <w:p w:rsidR="001345E4" w:rsidRDefault="001345E4" w:rsidP="0094070B">
      <w:pPr>
        <w:spacing w:after="0" w:line="240" w:lineRule="auto"/>
        <w:ind w:left="1080"/>
        <w:rPr>
          <w:b/>
          <w:caps/>
        </w:rPr>
      </w:pPr>
    </w:p>
    <w:p w:rsidR="001345E4" w:rsidRDefault="001345E4" w:rsidP="0094070B">
      <w:pPr>
        <w:spacing w:after="0" w:line="240" w:lineRule="auto"/>
        <w:ind w:left="1080"/>
        <w:rPr>
          <w:b/>
          <w:caps/>
        </w:rPr>
      </w:pPr>
    </w:p>
    <w:p w:rsidR="001345E4" w:rsidRDefault="001345E4" w:rsidP="0094070B">
      <w:pPr>
        <w:spacing w:after="0" w:line="240" w:lineRule="auto"/>
        <w:ind w:left="1080"/>
        <w:rPr>
          <w:b/>
          <w:caps/>
        </w:rPr>
      </w:pPr>
    </w:p>
    <w:p w:rsidR="001345E4" w:rsidRDefault="001345E4" w:rsidP="0094070B">
      <w:pPr>
        <w:spacing w:after="0" w:line="240" w:lineRule="auto"/>
        <w:ind w:left="1080"/>
        <w:rPr>
          <w:b/>
          <w:caps/>
        </w:rPr>
      </w:pPr>
    </w:p>
    <w:p w:rsidR="001345E4" w:rsidRDefault="001345E4" w:rsidP="0094070B">
      <w:pPr>
        <w:spacing w:after="0" w:line="240" w:lineRule="auto"/>
        <w:ind w:left="1080"/>
        <w:rPr>
          <w:b/>
          <w:caps/>
        </w:rPr>
      </w:pPr>
    </w:p>
    <w:p w:rsidR="004D1020" w:rsidRDefault="004D1020" w:rsidP="004409B9">
      <w:pPr>
        <w:spacing w:after="0" w:line="240" w:lineRule="auto"/>
        <w:rPr>
          <w:b/>
        </w:rPr>
      </w:pPr>
    </w:p>
    <w:p w:rsidR="004636C4" w:rsidRDefault="004636C4" w:rsidP="004636C4">
      <w:pPr>
        <w:pStyle w:val="ListParagraph"/>
        <w:numPr>
          <w:ilvl w:val="0"/>
          <w:numId w:val="2"/>
        </w:numPr>
        <w:spacing w:after="0" w:line="240" w:lineRule="auto"/>
        <w:rPr>
          <w:b/>
        </w:rPr>
      </w:pPr>
      <w:r>
        <w:rPr>
          <w:b/>
        </w:rPr>
        <w:t>NEW BUSINESS UNIVERSITY-WIDE</w:t>
      </w:r>
    </w:p>
    <w:p w:rsidR="00445F81" w:rsidRDefault="00445F81" w:rsidP="00445F81">
      <w:pPr>
        <w:pStyle w:val="ListParagraph"/>
        <w:spacing w:after="0" w:line="240" w:lineRule="auto"/>
        <w:rPr>
          <w:b/>
        </w:rPr>
      </w:pPr>
      <w:r>
        <w:rPr>
          <w:b/>
        </w:rPr>
        <w:t>IDS 3949 – Professional Internship</w:t>
      </w:r>
    </w:p>
    <w:p w:rsidR="003379DA" w:rsidRDefault="00F65DE2" w:rsidP="00D315B2">
      <w:pPr>
        <w:pStyle w:val="ListParagraph"/>
        <w:spacing w:after="0" w:line="240" w:lineRule="auto"/>
      </w:pPr>
      <w:r w:rsidRPr="00F65DE2">
        <w:t>Dean Pratt</w:t>
      </w:r>
      <w:r w:rsidR="001912B9">
        <w:t xml:space="preserve"> </w:t>
      </w:r>
      <w:r w:rsidR="00833DEA">
        <w:t xml:space="preserve">presented this course on behalf of </w:t>
      </w:r>
      <w:r w:rsidR="001345E4">
        <w:t xml:space="preserve">Sandra Jakubow, Executive Director of the </w:t>
      </w:r>
      <w:r w:rsidR="001912B9">
        <w:t>Career Development Center</w:t>
      </w:r>
      <w:r w:rsidR="00292B55">
        <w:t xml:space="preserve"> (CDC)</w:t>
      </w:r>
      <w:r w:rsidR="001912B9">
        <w:t xml:space="preserve">, </w:t>
      </w:r>
      <w:r w:rsidR="00D315B2">
        <w:t xml:space="preserve">who had another commitment. </w:t>
      </w:r>
      <w:r w:rsidR="00560298">
        <w:t xml:space="preserve">He </w:t>
      </w:r>
      <w:r w:rsidR="003C6505">
        <w:t xml:space="preserve">explained that this course is being created </w:t>
      </w:r>
      <w:r w:rsidR="00292B55">
        <w:t>by the CDC</w:t>
      </w:r>
      <w:r w:rsidR="003C6505">
        <w:t xml:space="preserve"> to track 0-1-credit internships alre</w:t>
      </w:r>
      <w:r w:rsidR="00496E0A">
        <w:t>ady taking place</w:t>
      </w:r>
      <w:r w:rsidR="003C6505">
        <w:t xml:space="preserve"> for which students are not </w:t>
      </w:r>
      <w:r w:rsidR="00560298">
        <w:t>currently receiving credit</w:t>
      </w:r>
      <w:r w:rsidR="003379DA">
        <w:t>. B</w:t>
      </w:r>
      <w:r w:rsidR="003C6505">
        <w:t xml:space="preserve">ut it </w:t>
      </w:r>
      <w:r w:rsidR="00560298">
        <w:t xml:space="preserve">may also serve </w:t>
      </w:r>
      <w:r w:rsidR="00D315B2">
        <w:t xml:space="preserve">as a course for students </w:t>
      </w:r>
      <w:r w:rsidR="003379DA">
        <w:t xml:space="preserve">who are interested in extracurricular or </w:t>
      </w:r>
      <w:r w:rsidR="00292B55">
        <w:t>field experiences that</w:t>
      </w:r>
      <w:r w:rsidR="003379DA">
        <w:t xml:space="preserve"> will help them</w:t>
      </w:r>
      <w:r w:rsidR="00485D5F">
        <w:t xml:space="preserve"> gain</w:t>
      </w:r>
      <w:r w:rsidR="008A2C20">
        <w:t xml:space="preserve"> </w:t>
      </w:r>
      <w:r w:rsidR="00485D5F">
        <w:t>valuable</w:t>
      </w:r>
      <w:r w:rsidR="007954C7">
        <w:t xml:space="preserve"> </w:t>
      </w:r>
      <w:r w:rsidR="003379DA">
        <w:t>real-world</w:t>
      </w:r>
      <w:r w:rsidR="008A2C20">
        <w:t xml:space="preserve"> </w:t>
      </w:r>
      <w:r w:rsidR="008C7487">
        <w:t xml:space="preserve">exposure </w:t>
      </w:r>
      <w:r w:rsidR="00553F9F">
        <w:t>and broaden their</w:t>
      </w:r>
      <w:r w:rsidR="00076ADC">
        <w:t xml:space="preserve"> </w:t>
      </w:r>
      <w:r w:rsidR="00646887">
        <w:t>career</w:t>
      </w:r>
      <w:r w:rsidR="00C55574">
        <w:t xml:space="preserve"> </w:t>
      </w:r>
      <w:r w:rsidR="008C7487">
        <w:t>skills</w:t>
      </w:r>
      <w:r w:rsidR="008A2C20">
        <w:t xml:space="preserve">. </w:t>
      </w:r>
    </w:p>
    <w:p w:rsidR="003379DA" w:rsidRDefault="003379DA" w:rsidP="00D315B2">
      <w:pPr>
        <w:pStyle w:val="ListParagraph"/>
        <w:spacing w:after="0" w:line="240" w:lineRule="auto"/>
      </w:pPr>
    </w:p>
    <w:p w:rsidR="0002081F" w:rsidRDefault="003379DA" w:rsidP="00D315B2">
      <w:pPr>
        <w:pStyle w:val="ListParagraph"/>
        <w:spacing w:after="0" w:line="240" w:lineRule="auto"/>
      </w:pPr>
      <w:r>
        <w:t xml:space="preserve">Dean Pratt added this </w:t>
      </w:r>
      <w:r w:rsidR="004846B6">
        <w:t>satisfactory/unsatisfactory</w:t>
      </w:r>
      <w:r>
        <w:t xml:space="preserve"> course is not tied to any particular college curriculum, but </w:t>
      </w:r>
      <w:r w:rsidR="00674EB2">
        <w:t xml:space="preserve">colleges </w:t>
      </w:r>
      <w:r>
        <w:t>may use it for their students if they would like. Engineering</w:t>
      </w:r>
      <w:r w:rsidR="00077C06">
        <w:t xml:space="preserve"> Representative Dan Meeroff raised the question of </w:t>
      </w:r>
      <w:r>
        <w:t>who determines a student’s final grade for this course, especially if the evaluations turned in by the student are poor.</w:t>
      </w:r>
      <w:r w:rsidR="00077C06">
        <w:t xml:space="preserve"> Dean Pratt stated that </w:t>
      </w:r>
      <w:r>
        <w:t xml:space="preserve">the </w:t>
      </w:r>
      <w:r w:rsidR="00077C06">
        <w:t xml:space="preserve">CDC would make </w:t>
      </w:r>
      <w:r>
        <w:t>the grade determinations.</w:t>
      </w:r>
    </w:p>
    <w:p w:rsidR="0002081F" w:rsidRDefault="0002081F" w:rsidP="00445F81">
      <w:pPr>
        <w:pStyle w:val="ListParagraph"/>
        <w:spacing w:after="0" w:line="240" w:lineRule="auto"/>
      </w:pPr>
    </w:p>
    <w:p w:rsidR="00445F81" w:rsidRPr="004636C4" w:rsidRDefault="004E4507" w:rsidP="00445F81">
      <w:pPr>
        <w:pStyle w:val="ListParagraph"/>
        <w:spacing w:after="0" w:line="240" w:lineRule="auto"/>
        <w:rPr>
          <w:b/>
        </w:rPr>
      </w:pPr>
      <w:r>
        <w:t xml:space="preserve">He </w:t>
      </w:r>
      <w:r w:rsidR="003379DA">
        <w:t xml:space="preserve">also </w:t>
      </w:r>
      <w:r w:rsidR="00E2351B">
        <w:t>confirmed</w:t>
      </w:r>
      <w:r w:rsidR="007E1327">
        <w:t xml:space="preserve"> that </w:t>
      </w:r>
      <w:r w:rsidR="00076ADC">
        <w:t xml:space="preserve">IDS 3949 will not interfere with the colleges that </w:t>
      </w:r>
      <w:r w:rsidR="002318ED">
        <w:t xml:space="preserve">are already offering </w:t>
      </w:r>
      <w:r w:rsidR="00076ADC">
        <w:t xml:space="preserve">internships, but on the contrary, </w:t>
      </w:r>
      <w:r w:rsidR="00962CCA">
        <w:t xml:space="preserve">it </w:t>
      </w:r>
      <w:r w:rsidR="00076ADC">
        <w:t>will be</w:t>
      </w:r>
      <w:r w:rsidR="00496E0A">
        <w:t>nefit those that do not have an internship course</w:t>
      </w:r>
      <w:r w:rsidR="00076ADC">
        <w:t xml:space="preserve"> in place. </w:t>
      </w:r>
      <w:r w:rsidR="002318ED">
        <w:t xml:space="preserve">He </w:t>
      </w:r>
      <w:r w:rsidR="007E1687">
        <w:t>mentioned</w:t>
      </w:r>
      <w:r w:rsidR="003379DA">
        <w:t xml:space="preserve"> that </w:t>
      </w:r>
      <w:r w:rsidR="00050F79">
        <w:t>President</w:t>
      </w:r>
      <w:r w:rsidR="003379DA">
        <w:t xml:space="preserve"> Kelly</w:t>
      </w:r>
      <w:r w:rsidR="00050F79">
        <w:t xml:space="preserve"> </w:t>
      </w:r>
      <w:r w:rsidR="002318ED">
        <w:t xml:space="preserve">is very interested in </w:t>
      </w:r>
      <w:r w:rsidR="00050F79">
        <w:t>implementing</w:t>
      </w:r>
      <w:r w:rsidR="002318ED">
        <w:t xml:space="preserve"> this </w:t>
      </w:r>
      <w:r w:rsidR="00050F79">
        <w:t xml:space="preserve">new </w:t>
      </w:r>
      <w:r w:rsidR="0030083D">
        <w:t xml:space="preserve">course as he </w:t>
      </w:r>
      <w:r w:rsidR="00C01337">
        <w:t>believes</w:t>
      </w:r>
      <w:r w:rsidR="002318ED">
        <w:t xml:space="preserve"> </w:t>
      </w:r>
      <w:r w:rsidR="001E220B">
        <w:t xml:space="preserve">it </w:t>
      </w:r>
      <w:r>
        <w:t xml:space="preserve">will </w:t>
      </w:r>
      <w:r w:rsidR="002318ED">
        <w:t>secure</w:t>
      </w:r>
      <w:r>
        <w:t xml:space="preserve"> </w:t>
      </w:r>
      <w:r w:rsidR="002318ED">
        <w:t xml:space="preserve">students </w:t>
      </w:r>
      <w:r w:rsidR="001E220B">
        <w:t>better job opportunities</w:t>
      </w:r>
      <w:r w:rsidR="00995606">
        <w:t xml:space="preserve"> after graduation</w:t>
      </w:r>
      <w:r w:rsidR="002318ED">
        <w:t>.</w:t>
      </w:r>
      <w:r w:rsidR="0030083D">
        <w:t xml:space="preserve"> Nursing </w:t>
      </w:r>
      <w:r w:rsidR="006667D6">
        <w:t>Rep</w:t>
      </w:r>
      <w:r w:rsidR="0030083D">
        <w:t>resentative</w:t>
      </w:r>
      <w:r w:rsidR="006667D6">
        <w:t xml:space="preserve"> </w:t>
      </w:r>
      <w:r w:rsidR="000349C2">
        <w:t xml:space="preserve">Kitty </w:t>
      </w:r>
      <w:r w:rsidR="00C01337">
        <w:t>Chadwell asked if her C</w:t>
      </w:r>
      <w:r w:rsidR="0030083D">
        <w:t>ollege</w:t>
      </w:r>
      <w:r w:rsidR="006667D6">
        <w:t xml:space="preserve"> could use this </w:t>
      </w:r>
      <w:r w:rsidR="0030083D">
        <w:t xml:space="preserve">course for students who are already doing extra field work/extracurriculars, for which they are not getting credit. </w:t>
      </w:r>
      <w:r w:rsidR="006667D6">
        <w:t xml:space="preserve">Dean Pratt </w:t>
      </w:r>
      <w:r w:rsidR="009D0977">
        <w:t xml:space="preserve">completely </w:t>
      </w:r>
      <w:r w:rsidR="00112B89">
        <w:t>agreed</w:t>
      </w:r>
      <w:r w:rsidR="006667D6">
        <w:t>.</w:t>
      </w:r>
    </w:p>
    <w:p w:rsidR="004636C4" w:rsidRDefault="004636C4" w:rsidP="004409B9">
      <w:pPr>
        <w:spacing w:after="0" w:line="240" w:lineRule="auto"/>
        <w:rPr>
          <w:b/>
        </w:rPr>
      </w:pPr>
    </w:p>
    <w:p w:rsidR="00C240BA" w:rsidRPr="006C01AC" w:rsidRDefault="00665EB6" w:rsidP="006C01AC">
      <w:pPr>
        <w:spacing w:after="0" w:line="240" w:lineRule="auto"/>
        <w:ind w:left="720"/>
        <w:rPr>
          <w:b/>
        </w:rPr>
      </w:pPr>
      <w:r>
        <w:t>ED Rep. Goldstein</w:t>
      </w:r>
      <w:r w:rsidR="00010A65">
        <w:t xml:space="preserve"> asked if these</w:t>
      </w:r>
      <w:r>
        <w:t xml:space="preserve"> internship</w:t>
      </w:r>
      <w:r w:rsidR="0030083D">
        <w:t>s would be paid or unpaid</w:t>
      </w:r>
      <w:r>
        <w:t xml:space="preserve">. Dean </w:t>
      </w:r>
      <w:r w:rsidR="001B7EEB">
        <w:t xml:space="preserve">Pratt explained that </w:t>
      </w:r>
      <w:r w:rsidR="00373DB4">
        <w:t>they</w:t>
      </w:r>
      <w:r w:rsidR="00943BC7">
        <w:t xml:space="preserve"> </w:t>
      </w:r>
      <w:r w:rsidR="0030083D">
        <w:t>could</w:t>
      </w:r>
      <w:r w:rsidR="00ED469C">
        <w:t xml:space="preserve"> be either</w:t>
      </w:r>
      <w:r w:rsidR="0030083D">
        <w:t xml:space="preserve">. The course will try to expand internship opportunities across the board into paid as well as unpaid opportunities. </w:t>
      </w:r>
      <w:r w:rsidR="00C240BA">
        <w:t xml:space="preserve">Chair Haky </w:t>
      </w:r>
      <w:r w:rsidR="0030083D">
        <w:t xml:space="preserve">suggested that it will be important to </w:t>
      </w:r>
      <w:r w:rsidR="00ED469C">
        <w:t>clearly monitor that the companies providing the internships are treating our students fairly</w:t>
      </w:r>
      <w:r w:rsidR="003276AC">
        <w:t xml:space="preserve"> if not providing compensation</w:t>
      </w:r>
      <w:r w:rsidR="00ED469C">
        <w:t xml:space="preserve">. Also, that they are not using the internships to replace minimum wage jobs, but only as offering career planning opportunities. </w:t>
      </w:r>
      <w:r w:rsidR="00ED469C">
        <w:rPr>
          <w:b/>
        </w:rPr>
        <w:t>UUPC a</w:t>
      </w:r>
      <w:r w:rsidR="00B348C4" w:rsidRPr="00B348C4">
        <w:rPr>
          <w:b/>
        </w:rPr>
        <w:t xml:space="preserve">pproved </w:t>
      </w:r>
      <w:r w:rsidR="00ED469C">
        <w:rPr>
          <w:b/>
        </w:rPr>
        <w:t xml:space="preserve">the </w:t>
      </w:r>
      <w:r w:rsidR="00B348C4" w:rsidRPr="00B348C4">
        <w:rPr>
          <w:b/>
        </w:rPr>
        <w:t xml:space="preserve">new course. </w:t>
      </w:r>
      <w:r w:rsidR="00C240BA">
        <w:t xml:space="preserve">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6C1A44" w:rsidRPr="00FA7BCA" w:rsidTr="0051066F">
        <w:trPr>
          <w:trHeight w:val="353"/>
        </w:trPr>
        <w:tc>
          <w:tcPr>
            <w:tcW w:w="1908" w:type="dxa"/>
          </w:tcPr>
          <w:p w:rsidR="006C1A44" w:rsidRPr="003F7472" w:rsidRDefault="004A52E8" w:rsidP="0051066F">
            <w:pPr>
              <w:spacing w:after="40"/>
            </w:pPr>
            <w:hyperlink r:id="rId13" w:history="1">
              <w:r w:rsidR="006C1A44" w:rsidRPr="003F7472">
                <w:rPr>
                  <w:rStyle w:val="Hyperlink"/>
                </w:rPr>
                <w:t>IDS 3949 Form</w:t>
              </w:r>
            </w:hyperlink>
            <w:r w:rsidR="006C1A44" w:rsidRPr="003F7472">
              <w:br/>
            </w:r>
            <w:hyperlink r:id="rId14" w:history="1">
              <w:r w:rsidR="006C1A44" w:rsidRPr="003F7472">
                <w:rPr>
                  <w:rStyle w:val="Hyperlink"/>
                </w:rPr>
                <w:t>Syllabus</w:t>
              </w:r>
            </w:hyperlink>
          </w:p>
        </w:tc>
        <w:tc>
          <w:tcPr>
            <w:tcW w:w="3330" w:type="dxa"/>
          </w:tcPr>
          <w:p w:rsidR="006C1A44" w:rsidRPr="003F7472" w:rsidRDefault="006C1A44" w:rsidP="00D10999">
            <w:pPr>
              <w:pStyle w:val="NormalWeb"/>
              <w:tabs>
                <w:tab w:val="left" w:pos="1452"/>
              </w:tabs>
              <w:spacing w:beforeLines="20" w:beforeAutospacing="0" w:after="40" w:afterAutospacing="0"/>
              <w:rPr>
                <w:rFonts w:asciiTheme="minorHAnsi" w:hAnsiTheme="minorHAnsi"/>
                <w:sz w:val="22"/>
                <w:szCs w:val="22"/>
              </w:rPr>
            </w:pPr>
            <w:r w:rsidRPr="003F7472">
              <w:rPr>
                <w:rFonts w:asciiTheme="minorHAnsi" w:hAnsiTheme="minorHAnsi"/>
                <w:sz w:val="22"/>
                <w:szCs w:val="22"/>
              </w:rPr>
              <w:t>Professional Internship</w:t>
            </w:r>
          </w:p>
        </w:tc>
        <w:tc>
          <w:tcPr>
            <w:tcW w:w="720" w:type="dxa"/>
          </w:tcPr>
          <w:p w:rsidR="006C1A44" w:rsidRPr="008C3D7C" w:rsidRDefault="006C1A44" w:rsidP="00D10999">
            <w:pPr>
              <w:pStyle w:val="Heading5"/>
              <w:spacing w:beforeLines="20" w:after="40" w:line="240" w:lineRule="auto"/>
              <w:rPr>
                <w:rFonts w:ascii="Calibri" w:hAnsi="Calibri"/>
                <w:b w:val="0"/>
                <w:sz w:val="22"/>
                <w:szCs w:val="22"/>
              </w:rPr>
            </w:pPr>
            <w:r>
              <w:rPr>
                <w:rFonts w:ascii="Calibri" w:hAnsi="Calibri"/>
                <w:b w:val="0"/>
                <w:sz w:val="22"/>
                <w:szCs w:val="22"/>
              </w:rPr>
              <w:t>0-1</w:t>
            </w:r>
          </w:p>
        </w:tc>
        <w:tc>
          <w:tcPr>
            <w:tcW w:w="2430" w:type="dxa"/>
          </w:tcPr>
          <w:p w:rsidR="006C1A44" w:rsidRPr="008C3D7C" w:rsidRDefault="006C1A44" w:rsidP="00D10999">
            <w:pPr>
              <w:spacing w:beforeLines="20" w:after="40"/>
              <w:rPr>
                <w:rFonts w:ascii="Calibri" w:hAnsi="Calibri"/>
              </w:rPr>
            </w:pPr>
            <w:r>
              <w:rPr>
                <w:rFonts w:ascii="Calibri" w:hAnsi="Calibri"/>
              </w:rPr>
              <w:t>New</w:t>
            </w:r>
          </w:p>
        </w:tc>
        <w:tc>
          <w:tcPr>
            <w:tcW w:w="1620" w:type="dxa"/>
          </w:tcPr>
          <w:p w:rsidR="006C1A44" w:rsidRPr="00FA7BCA" w:rsidRDefault="006C1A44" w:rsidP="00D10999">
            <w:pPr>
              <w:spacing w:beforeLines="20" w:after="40"/>
              <w:rPr>
                <w:rFonts w:ascii="Calibri" w:hAnsi="Calibri"/>
              </w:rPr>
            </w:pPr>
          </w:p>
        </w:tc>
      </w:tr>
    </w:tbl>
    <w:p w:rsidR="006C1A44" w:rsidRDefault="006C1A44" w:rsidP="004409B9">
      <w:pPr>
        <w:spacing w:after="0" w:line="240" w:lineRule="auto"/>
      </w:pPr>
    </w:p>
    <w:p w:rsidR="006C1A44" w:rsidRDefault="006C1A44" w:rsidP="004409B9">
      <w:pPr>
        <w:spacing w:after="0" w:line="240" w:lineRule="auto"/>
      </w:pPr>
    </w:p>
    <w:p w:rsidR="006C1A44" w:rsidRPr="00665EB6" w:rsidRDefault="006C1A44" w:rsidP="004409B9">
      <w:pPr>
        <w:spacing w:after="0" w:line="240" w:lineRule="auto"/>
      </w:pPr>
    </w:p>
    <w:p w:rsidR="004636C4" w:rsidRDefault="004636C4" w:rsidP="004409B9">
      <w:pPr>
        <w:spacing w:after="0" w:line="240" w:lineRule="auto"/>
        <w:rPr>
          <w:b/>
        </w:rPr>
      </w:pPr>
    </w:p>
    <w:p w:rsidR="004636C4" w:rsidRPr="004409B9" w:rsidRDefault="004636C4" w:rsidP="004409B9">
      <w:pPr>
        <w:spacing w:after="0" w:line="240" w:lineRule="auto"/>
        <w:rPr>
          <w:b/>
        </w:rPr>
      </w:pPr>
    </w:p>
    <w:p w:rsidR="00C2595C" w:rsidRPr="00C2595C" w:rsidRDefault="003276AC" w:rsidP="00C2595C">
      <w:pPr>
        <w:spacing w:after="0" w:line="240" w:lineRule="auto"/>
        <w:rPr>
          <w:b/>
        </w:rPr>
      </w:pPr>
      <w:r>
        <w:rPr>
          <w:b/>
        </w:rPr>
        <w:t>IV</w:t>
      </w:r>
      <w:r w:rsidR="00C2595C" w:rsidRPr="00C2595C">
        <w:rPr>
          <w:b/>
        </w:rPr>
        <w:t>.</w:t>
      </w:r>
      <w:r w:rsidR="00C2595C" w:rsidRPr="00C2595C">
        <w:rPr>
          <w:b/>
        </w:rPr>
        <w:tab/>
        <w:t>BUSINESS FROM THE COLLEGES</w:t>
      </w:r>
    </w:p>
    <w:p w:rsidR="00DE781A" w:rsidRDefault="00D6349B" w:rsidP="00D6349B">
      <w:pPr>
        <w:pStyle w:val="ListParagraph"/>
        <w:numPr>
          <w:ilvl w:val="0"/>
          <w:numId w:val="39"/>
        </w:numPr>
        <w:spacing w:after="0" w:line="240" w:lineRule="auto"/>
        <w:rPr>
          <w:b/>
        </w:rPr>
      </w:pPr>
      <w:r w:rsidRPr="00D6349B">
        <w:rPr>
          <w:b/>
        </w:rPr>
        <w:t>Dorothy F. Sch</w:t>
      </w:r>
      <w:r w:rsidR="003527B1">
        <w:rPr>
          <w:b/>
        </w:rPr>
        <w:t>midt College of Arts and Letters</w:t>
      </w:r>
    </w:p>
    <w:p w:rsidR="00672E6C" w:rsidRPr="003317F8" w:rsidRDefault="00215A3D" w:rsidP="003317F8">
      <w:pPr>
        <w:pStyle w:val="ListParagraph"/>
        <w:numPr>
          <w:ilvl w:val="0"/>
          <w:numId w:val="41"/>
        </w:numPr>
        <w:spacing w:after="0" w:line="240" w:lineRule="auto"/>
        <w:rPr>
          <w:b/>
        </w:rPr>
      </w:pPr>
      <w:r w:rsidRPr="00215A3D">
        <w:rPr>
          <w:b/>
        </w:rPr>
        <w:t>Revision to History Elective Requirement:</w:t>
      </w:r>
      <w:r>
        <w:t xml:space="preserve"> </w:t>
      </w:r>
      <w:r w:rsidR="00F345AC" w:rsidRPr="00F345AC">
        <w:t>History representative</w:t>
      </w:r>
      <w:r w:rsidR="00F345AC">
        <w:t xml:space="preserve"> </w:t>
      </w:r>
      <w:r w:rsidR="00005401">
        <w:t xml:space="preserve">Dr. </w:t>
      </w:r>
      <w:r w:rsidR="00F345AC">
        <w:t xml:space="preserve">Kelly Shannon </w:t>
      </w:r>
      <w:r w:rsidR="00C441C3">
        <w:t>explained that t</w:t>
      </w:r>
      <w:r w:rsidR="00C441C3">
        <w:rPr>
          <w:rFonts w:ascii="Calibri" w:hAnsi="Calibri" w:cs="Calibri"/>
        </w:rPr>
        <w:t>he Department of History</w:t>
      </w:r>
      <w:r w:rsidR="00005401">
        <w:rPr>
          <w:rFonts w:ascii="Calibri" w:hAnsi="Calibri" w:cs="Calibri"/>
        </w:rPr>
        <w:t xml:space="preserve"> would like to</w:t>
      </w:r>
      <w:r w:rsidR="00C441C3">
        <w:rPr>
          <w:rFonts w:ascii="Calibri" w:hAnsi="Calibri" w:cs="Calibri"/>
        </w:rPr>
        <w:t xml:space="preserve"> clarify and strengthen its non-History elective requirements.</w:t>
      </w:r>
      <w:r w:rsidR="00C441C3">
        <w:t xml:space="preserve"> The current requirement states students must complete 9 credits of electives from courses within the College, excluding History courses. The new requirement adds that the courses must be upper-division and must be passed </w:t>
      </w:r>
      <w:r w:rsidR="001630E7">
        <w:t xml:space="preserve">with </w:t>
      </w:r>
      <w:r w:rsidR="00C441C3">
        <w:t xml:space="preserve">a grade of “C” or better and gives provisions for 2000-level language courses that may be included. </w:t>
      </w:r>
      <w:r w:rsidR="002014F0">
        <w:rPr>
          <w:b/>
        </w:rPr>
        <w:t>UUPC a</w:t>
      </w:r>
      <w:r w:rsidR="008349CD" w:rsidRPr="003317F8">
        <w:rPr>
          <w:b/>
        </w:rPr>
        <w:t xml:space="preserve">pproved </w:t>
      </w:r>
      <w:r w:rsidR="002014F0">
        <w:rPr>
          <w:b/>
        </w:rPr>
        <w:t>the requirement change</w:t>
      </w:r>
      <w:r w:rsidR="008349CD" w:rsidRPr="003317F8">
        <w:rPr>
          <w:b/>
        </w:rPr>
        <w:t xml:space="preserve">. </w:t>
      </w:r>
    </w:p>
    <w:p w:rsidR="00672E6C" w:rsidRPr="00672E6C" w:rsidRDefault="00672E6C" w:rsidP="00672E6C">
      <w:pPr>
        <w:spacing w:after="0" w:line="240" w:lineRule="auto"/>
        <w:rPr>
          <w:b/>
        </w:rPr>
      </w:pPr>
    </w:p>
    <w:p w:rsidR="00A955DF" w:rsidRPr="00FA1C68" w:rsidRDefault="00386CDD" w:rsidP="003317F8">
      <w:pPr>
        <w:pStyle w:val="ListParagraph"/>
        <w:numPr>
          <w:ilvl w:val="0"/>
          <w:numId w:val="41"/>
        </w:numPr>
        <w:spacing w:after="0" w:line="240" w:lineRule="auto"/>
        <w:rPr>
          <w:b/>
        </w:rPr>
      </w:pPr>
      <w:r w:rsidRPr="00DF6C13">
        <w:rPr>
          <w:b/>
        </w:rPr>
        <w:t>Revisions to Music Programs:</w:t>
      </w:r>
      <w:r>
        <w:t xml:space="preserve"> </w:t>
      </w:r>
      <w:r w:rsidR="00A955DF">
        <w:t xml:space="preserve">Music Chair Rebecca Lautar </w:t>
      </w:r>
      <w:r>
        <w:t>informed the committee that</w:t>
      </w:r>
      <w:r w:rsidR="0040458B">
        <w:t xml:space="preserve"> a </w:t>
      </w:r>
      <w:r>
        <w:t>review by Music’s accrediting body</w:t>
      </w:r>
      <w:r w:rsidR="00A955DF">
        <w:t xml:space="preserve"> </w:t>
      </w:r>
      <w:r>
        <w:t>recommended repla</w:t>
      </w:r>
      <w:r w:rsidR="00DF6C13">
        <w:t xml:space="preserve">cing the Voice Techniques </w:t>
      </w:r>
      <w:r w:rsidR="00827F0A">
        <w:t xml:space="preserve">course </w:t>
      </w:r>
      <w:r w:rsidR="00DF6C13">
        <w:t>with Introduction to Vocal Pedagogy</w:t>
      </w:r>
      <w:r w:rsidR="00827F0A">
        <w:t xml:space="preserve"> for the vocal majors</w:t>
      </w:r>
      <w:r w:rsidR="00DF6C13">
        <w:t xml:space="preserve">. Non-vocal majors will still take the Voice Techniques course, but </w:t>
      </w:r>
      <w:r w:rsidR="00827F0A">
        <w:t xml:space="preserve">this change removes </w:t>
      </w:r>
      <w:r w:rsidR="00DF6C13">
        <w:t xml:space="preserve">vocal majors </w:t>
      </w:r>
      <w:r w:rsidR="00827F0A">
        <w:t xml:space="preserve">from that course, giving them better instruction specifically geared toward them in the Vocal Pedagogy course. Chair Lautar explained that because a variety of music majors take the Voice Techniques class, vocal majors were not receiving the </w:t>
      </w:r>
      <w:r w:rsidR="006676C6">
        <w:t xml:space="preserve">highest </w:t>
      </w:r>
      <w:r w:rsidR="00837A3A">
        <w:t xml:space="preserve">level of training as </w:t>
      </w:r>
      <w:r w:rsidR="00827F0A">
        <w:t>the non-vocal students in the cla</w:t>
      </w:r>
      <w:r w:rsidR="00356DD7">
        <w:t xml:space="preserve">ss </w:t>
      </w:r>
      <w:r w:rsidR="00827F0A">
        <w:t xml:space="preserve">were lowering </w:t>
      </w:r>
      <w:r w:rsidR="005006CE">
        <w:t>the</w:t>
      </w:r>
      <w:r w:rsidR="00242C80">
        <w:t xml:space="preserve"> pedagogical level</w:t>
      </w:r>
      <w:r w:rsidR="006676C6">
        <w:t xml:space="preserve"> of it</w:t>
      </w:r>
      <w:r w:rsidR="00837A3A">
        <w:t>.</w:t>
      </w:r>
      <w:r w:rsidR="005006CE">
        <w:t xml:space="preserve"> </w:t>
      </w:r>
      <w:r w:rsidR="00827F0A">
        <w:rPr>
          <w:b/>
        </w:rPr>
        <w:t>UUPC a</w:t>
      </w:r>
      <w:r w:rsidR="00FA1C68" w:rsidRPr="00FA1C68">
        <w:rPr>
          <w:b/>
        </w:rPr>
        <w:t xml:space="preserve">pproved </w:t>
      </w:r>
      <w:r w:rsidR="00827F0A">
        <w:rPr>
          <w:b/>
        </w:rPr>
        <w:t xml:space="preserve">the program </w:t>
      </w:r>
      <w:r w:rsidR="00FA1C68" w:rsidRPr="00FA1C68">
        <w:rPr>
          <w:b/>
        </w:rPr>
        <w:t>change.</w:t>
      </w:r>
    </w:p>
    <w:p w:rsidR="00405560" w:rsidRDefault="00405560" w:rsidP="00E94A76">
      <w:pPr>
        <w:pStyle w:val="ListParagraph"/>
        <w:spacing w:after="0" w:line="240" w:lineRule="auto"/>
        <w:ind w:left="1080"/>
      </w:pPr>
    </w:p>
    <w:p w:rsidR="00CF1CC7" w:rsidRDefault="00CC03CC" w:rsidP="00827F0A">
      <w:pPr>
        <w:spacing w:after="0" w:line="240" w:lineRule="auto"/>
        <w:ind w:left="1440"/>
      </w:pPr>
      <w:r>
        <w:t>Chair Lautar also explained</w:t>
      </w:r>
      <w:r w:rsidR="00827F0A">
        <w:t xml:space="preserve"> the proposed revision for the C</w:t>
      </w:r>
      <w:r w:rsidR="00645F18">
        <w:t xml:space="preserve">ommercial </w:t>
      </w:r>
      <w:r w:rsidR="00827F0A">
        <w:t xml:space="preserve">Music </w:t>
      </w:r>
      <w:r>
        <w:t>minor</w:t>
      </w:r>
      <w:r w:rsidR="002953CB">
        <w:t>, which is available to non-Music majors only</w:t>
      </w:r>
      <w:r>
        <w:t>. This change replaces a course</w:t>
      </w:r>
      <w:r w:rsidR="002953CB">
        <w:t xml:space="preserve"> in the minor, American Popular Music, with Rock and Roll in American Society. The reason this change will be beneficial is because American Popular </w:t>
      </w:r>
      <w:r w:rsidR="002953CB">
        <w:lastRenderedPageBreak/>
        <w:t>Music is a required course for Music majors and rarely available for non-Music majors</w:t>
      </w:r>
      <w:r w:rsidR="00005401">
        <w:t>,</w:t>
      </w:r>
      <w:r w:rsidR="002953CB">
        <w:t xml:space="preserve"> while the Rock and Roll course offers similar content with no prerequisites, is available traditionally and online and is available throughout the year. This course replacem</w:t>
      </w:r>
      <w:r w:rsidR="009E6B69">
        <w:t xml:space="preserve">ent will give Commercial Music Minor students greater flexibility in completing the program. </w:t>
      </w:r>
      <w:r w:rsidR="002953CB">
        <w:rPr>
          <w:b/>
        </w:rPr>
        <w:t>UUPC a</w:t>
      </w:r>
      <w:r w:rsidR="008A2C63" w:rsidRPr="00827F0A">
        <w:rPr>
          <w:b/>
        </w:rPr>
        <w:t xml:space="preserve">pproved </w:t>
      </w:r>
      <w:r w:rsidR="002953CB">
        <w:rPr>
          <w:b/>
        </w:rPr>
        <w:t>the program change</w:t>
      </w:r>
      <w:r w:rsidR="008A2C63" w:rsidRPr="00827F0A">
        <w:rPr>
          <w:b/>
        </w:rPr>
        <w:t>.</w:t>
      </w:r>
      <w:r w:rsidR="008A2C63">
        <w:t xml:space="preserve"> </w:t>
      </w:r>
    </w:p>
    <w:p w:rsidR="00702B95" w:rsidRDefault="00702B95" w:rsidP="003317F8">
      <w:pPr>
        <w:pStyle w:val="ListParagraph"/>
        <w:spacing w:after="0" w:line="240" w:lineRule="auto"/>
        <w:ind w:left="1440"/>
      </w:pPr>
    </w:p>
    <w:p w:rsidR="009B11F2" w:rsidRDefault="009E6B69" w:rsidP="005E0652">
      <w:pPr>
        <w:pStyle w:val="ListParagraph"/>
        <w:numPr>
          <w:ilvl w:val="0"/>
          <w:numId w:val="41"/>
        </w:numPr>
        <w:spacing w:after="0" w:line="240" w:lineRule="auto"/>
      </w:pPr>
      <w:r w:rsidRPr="009B11F2">
        <w:rPr>
          <w:b/>
        </w:rPr>
        <w:t>Credit increase for BFA in Theatre</w:t>
      </w:r>
      <w:r w:rsidR="009B11F2">
        <w:rPr>
          <w:b/>
        </w:rPr>
        <w:t xml:space="preserve"> and Dance (TABLED)</w:t>
      </w:r>
      <w:r w:rsidRPr="009B11F2">
        <w:rPr>
          <w:b/>
        </w:rPr>
        <w:t xml:space="preserve">: </w:t>
      </w:r>
      <w:r w:rsidR="0051066F">
        <w:t xml:space="preserve">Theatre and Dance Chair </w:t>
      </w:r>
      <w:r w:rsidR="0051066F" w:rsidRPr="0051066F">
        <w:t xml:space="preserve">Desmond Gallant </w:t>
      </w:r>
      <w:r w:rsidR="0051066F">
        <w:t xml:space="preserve">explained that the department would like </w:t>
      </w:r>
      <w:r w:rsidR="0051066F" w:rsidRPr="0051066F">
        <w:t xml:space="preserve">to have the credit limit of 120 waived for the </w:t>
      </w:r>
      <w:r w:rsidR="0051066F">
        <w:t xml:space="preserve">BFA in Theatre and Dance and gave several reasons why. He stated the BFA is considered a pre-professional degree, and as such, it is expected that students pursuing this degree emerge from their institutions more highly qualified for their careers than students from a Bachelor of Arts Program. In addition, Dr. Gallant stated this increase in credits would put the program on par with the same programs at peer state institutions. </w:t>
      </w:r>
      <w:r w:rsidR="0051066F">
        <w:br/>
      </w:r>
      <w:r w:rsidR="0051066F">
        <w:br/>
      </w:r>
      <w:r w:rsidR="007F022D">
        <w:t xml:space="preserve">Dean Pratt requested </w:t>
      </w:r>
      <w:r w:rsidR="0051066F">
        <w:t xml:space="preserve">that this item </w:t>
      </w:r>
      <w:r w:rsidR="007F022D">
        <w:t xml:space="preserve">be tabled as it </w:t>
      </w:r>
      <w:r w:rsidR="0051066F">
        <w:t>needs prior approval from the Pr</w:t>
      </w:r>
      <w:r w:rsidR="00A11A01">
        <w:t xml:space="preserve">ovost before increasing credits. </w:t>
      </w:r>
      <w:r w:rsidR="004E1FBA">
        <w:t xml:space="preserve">He </w:t>
      </w:r>
      <w:r w:rsidR="00287996">
        <w:t>emphatically expressed that this</w:t>
      </w:r>
      <w:r w:rsidR="004E1FBA">
        <w:t xml:space="preserve"> </w:t>
      </w:r>
      <w:r w:rsidR="00287996">
        <w:t>type</w:t>
      </w:r>
      <w:r w:rsidR="000A2397">
        <w:t xml:space="preserve"> of </w:t>
      </w:r>
      <w:r w:rsidR="0051066F">
        <w:t xml:space="preserve">program change is </w:t>
      </w:r>
      <w:r w:rsidR="004E1FBA">
        <w:t xml:space="preserve">a </w:t>
      </w:r>
      <w:r w:rsidR="00123804">
        <w:t>serious</w:t>
      </w:r>
      <w:r w:rsidR="004E1FBA">
        <w:t xml:space="preserve"> matter t</w:t>
      </w:r>
      <w:r w:rsidR="00287996">
        <w:t xml:space="preserve">hat requires </w:t>
      </w:r>
      <w:r w:rsidR="006E663D">
        <w:t>careful</w:t>
      </w:r>
      <w:r w:rsidR="004E1FBA">
        <w:t xml:space="preserve"> examination </w:t>
      </w:r>
      <w:r w:rsidR="0051066F">
        <w:t>as it can affect FAU’s six-year</w:t>
      </w:r>
      <w:r w:rsidR="004E1FBA">
        <w:t xml:space="preserve"> graduation rate</w:t>
      </w:r>
      <w:r w:rsidR="0051066F">
        <w:t>, plus student excess</w:t>
      </w:r>
      <w:r w:rsidR="00514635">
        <w:t xml:space="preserve"> hours</w:t>
      </w:r>
      <w:r w:rsidR="00A11A01">
        <w:t xml:space="preserve"> and other </w:t>
      </w:r>
      <w:r w:rsidR="00594D27">
        <w:t>part</w:t>
      </w:r>
      <w:r w:rsidR="00A11A01">
        <w:t>s of</w:t>
      </w:r>
      <w:r w:rsidR="00594D27">
        <w:t xml:space="preserve"> the </w:t>
      </w:r>
      <w:r w:rsidR="00A11A01">
        <w:t xml:space="preserve">Board of Governors’ </w:t>
      </w:r>
      <w:r w:rsidR="00084537">
        <w:t>metric</w:t>
      </w:r>
      <w:r w:rsidR="00A11A01">
        <w:t>s</w:t>
      </w:r>
      <w:r w:rsidR="00594D27">
        <w:t xml:space="preserve"> system</w:t>
      </w:r>
      <w:r w:rsidR="006E663D">
        <w:t>.</w:t>
      </w:r>
      <w:r w:rsidR="00F2657A">
        <w:t xml:space="preserve"> </w:t>
      </w:r>
      <w:r w:rsidR="009B11F2">
        <w:t xml:space="preserve">He added that the </w:t>
      </w:r>
      <w:r w:rsidR="00F2657A">
        <w:t xml:space="preserve">norm for most degrees nationwide is 120 credits </w:t>
      </w:r>
      <w:r w:rsidR="009B11F2">
        <w:t>and that the state is currently reviewing programs that are greater than 120 credits with the possibility of getting the credit totals lowered to 120.</w:t>
      </w:r>
    </w:p>
    <w:p w:rsidR="009B11F2" w:rsidRDefault="009B11F2" w:rsidP="009B11F2">
      <w:pPr>
        <w:pStyle w:val="ListParagraph"/>
        <w:spacing w:after="0" w:line="240" w:lineRule="auto"/>
        <w:ind w:left="1080"/>
        <w:rPr>
          <w:b/>
        </w:rPr>
      </w:pPr>
    </w:p>
    <w:p w:rsidR="009B11F2" w:rsidRDefault="009B11F2" w:rsidP="005E0652">
      <w:pPr>
        <w:pStyle w:val="ListParagraph"/>
        <w:spacing w:after="0" w:line="240" w:lineRule="auto"/>
        <w:ind w:left="1440"/>
      </w:pPr>
      <w:r w:rsidRPr="009B11F2">
        <w:t>Dr. Gallant</w:t>
      </w:r>
      <w:r>
        <w:t xml:space="preserve"> asked about the procedure to have this proposal re</w:t>
      </w:r>
      <w:r w:rsidR="00DB4A3D">
        <w:t xml:space="preserve">viewed by the Provost and agreed </w:t>
      </w:r>
      <w:r>
        <w:t>for it to be tabled until that review can take place.</w:t>
      </w:r>
    </w:p>
    <w:p w:rsidR="009B11F2" w:rsidRPr="009B11F2" w:rsidRDefault="009B11F2" w:rsidP="009B11F2">
      <w:pPr>
        <w:pStyle w:val="ListParagraph"/>
        <w:spacing w:after="0" w:line="240" w:lineRule="auto"/>
        <w:ind w:left="1080"/>
      </w:pPr>
    </w:p>
    <w:tbl>
      <w:tblPr>
        <w:tblStyle w:val="TableGrid"/>
        <w:tblpPr w:leftFromText="180" w:rightFromText="180" w:vertAnchor="text" w:horzAnchor="margin" w:tblpY="156"/>
        <w:tblW w:w="0" w:type="auto"/>
        <w:tblLook w:val="04A0"/>
      </w:tblPr>
      <w:tblGrid>
        <w:gridCol w:w="2358"/>
        <w:gridCol w:w="4770"/>
        <w:gridCol w:w="3168"/>
      </w:tblGrid>
      <w:tr w:rsidR="00D555EE" w:rsidTr="00D555EE">
        <w:trPr>
          <w:trHeight w:val="350"/>
        </w:trPr>
        <w:tc>
          <w:tcPr>
            <w:tcW w:w="2358" w:type="dxa"/>
            <w:vAlign w:val="center"/>
          </w:tcPr>
          <w:p w:rsidR="00D555EE" w:rsidRPr="00AD0BEA" w:rsidRDefault="004A52E8" w:rsidP="00D555EE">
            <w:pPr>
              <w:spacing w:line="150" w:lineRule="atLeast"/>
              <w:rPr>
                <w:rFonts w:asciiTheme="minorHAnsi" w:hAnsiTheme="minorHAnsi"/>
                <w:sz w:val="22"/>
                <w:szCs w:val="22"/>
              </w:rPr>
            </w:pPr>
            <w:hyperlink r:id="rId15" w:history="1">
              <w:r w:rsidR="00D555EE" w:rsidRPr="00AD0BEA">
                <w:rPr>
                  <w:rStyle w:val="Hyperlink"/>
                  <w:rFonts w:asciiTheme="minorHAnsi" w:hAnsiTheme="minorHAnsi"/>
                  <w:sz w:val="22"/>
                  <w:szCs w:val="22"/>
                </w:rPr>
                <w:t>Program Changes</w:t>
              </w:r>
            </w:hyperlink>
          </w:p>
        </w:tc>
        <w:tc>
          <w:tcPr>
            <w:tcW w:w="4770" w:type="dxa"/>
            <w:vAlign w:val="center"/>
          </w:tcPr>
          <w:p w:rsidR="00D555EE" w:rsidRPr="00AD0BEA" w:rsidRDefault="00D555EE" w:rsidP="00D555EE">
            <w:pPr>
              <w:rPr>
                <w:rFonts w:asciiTheme="minorHAnsi" w:hAnsiTheme="minorHAnsi"/>
                <w:sz w:val="22"/>
                <w:szCs w:val="22"/>
              </w:rPr>
            </w:pPr>
            <w:r w:rsidRPr="00AD0BEA">
              <w:rPr>
                <w:rFonts w:asciiTheme="minorHAnsi" w:hAnsiTheme="minorHAnsi"/>
                <w:sz w:val="22"/>
                <w:szCs w:val="22"/>
              </w:rPr>
              <w:t>History Elective Requirements</w:t>
            </w:r>
          </w:p>
        </w:tc>
        <w:tc>
          <w:tcPr>
            <w:tcW w:w="3168" w:type="dxa"/>
          </w:tcPr>
          <w:p w:rsidR="00D555EE" w:rsidRDefault="00D555EE" w:rsidP="00D555EE">
            <w:pPr>
              <w:pStyle w:val="Title"/>
              <w:jc w:val="left"/>
              <w:rPr>
                <w:rFonts w:asciiTheme="minorHAnsi" w:hAnsiTheme="minorHAnsi"/>
                <w:b/>
                <w:sz w:val="22"/>
                <w:szCs w:val="22"/>
                <w:u w:val="none"/>
              </w:rPr>
            </w:pPr>
          </w:p>
        </w:tc>
      </w:tr>
    </w:tbl>
    <w:p w:rsidR="00D555EE" w:rsidRDefault="00D555EE" w:rsidP="00C30073">
      <w:pPr>
        <w:pStyle w:val="ListParagraph"/>
        <w:spacing w:after="0" w:line="240" w:lineRule="auto"/>
        <w:ind w:left="1080"/>
      </w:pPr>
    </w:p>
    <w:p w:rsidR="00D555EE" w:rsidRDefault="00D555EE" w:rsidP="00C30073">
      <w:pPr>
        <w:pStyle w:val="ListParagraph"/>
        <w:spacing w:after="0" w:line="240" w:lineRule="auto"/>
        <w:ind w:left="1080"/>
      </w:pPr>
    </w:p>
    <w:p w:rsidR="00D555EE" w:rsidRPr="00C30073" w:rsidRDefault="00D555EE" w:rsidP="00C30073">
      <w:pPr>
        <w:pStyle w:val="ListParagraph"/>
        <w:spacing w:after="0" w:line="240" w:lineRule="auto"/>
        <w:ind w:left="1080"/>
      </w:pPr>
    </w:p>
    <w:tbl>
      <w:tblPr>
        <w:tblStyle w:val="TableGrid"/>
        <w:tblW w:w="0" w:type="auto"/>
        <w:tblLook w:val="04A0"/>
      </w:tblPr>
      <w:tblGrid>
        <w:gridCol w:w="2358"/>
        <w:gridCol w:w="4770"/>
        <w:gridCol w:w="3168"/>
      </w:tblGrid>
      <w:tr w:rsidR="003E455B" w:rsidTr="0051066F">
        <w:trPr>
          <w:trHeight w:val="350"/>
        </w:trPr>
        <w:tc>
          <w:tcPr>
            <w:tcW w:w="2358" w:type="dxa"/>
            <w:vAlign w:val="center"/>
          </w:tcPr>
          <w:p w:rsidR="003E455B" w:rsidRPr="00AD0BEA" w:rsidRDefault="004A52E8" w:rsidP="0051066F">
            <w:pPr>
              <w:spacing w:line="150" w:lineRule="atLeast"/>
              <w:rPr>
                <w:rFonts w:asciiTheme="minorHAnsi" w:hAnsiTheme="minorHAnsi"/>
                <w:sz w:val="22"/>
                <w:szCs w:val="22"/>
              </w:rPr>
            </w:pPr>
            <w:hyperlink r:id="rId16" w:history="1">
              <w:r w:rsidR="003E455B" w:rsidRPr="00AD0BEA">
                <w:rPr>
                  <w:rStyle w:val="Hyperlink"/>
                  <w:rFonts w:asciiTheme="minorHAnsi" w:hAnsiTheme="minorHAnsi"/>
                  <w:sz w:val="22"/>
                  <w:szCs w:val="22"/>
                </w:rPr>
                <w:t>Program Changes.</w:t>
              </w:r>
            </w:hyperlink>
            <w:hyperlink r:id="rId17" w:history="1">
              <w:r w:rsidR="003E455B" w:rsidRPr="00AD0BEA">
                <w:rPr>
                  <w:rFonts w:asciiTheme="minorHAnsi" w:hAnsiTheme="minorHAnsi"/>
                  <w:color w:val="0000FF"/>
                  <w:sz w:val="22"/>
                  <w:szCs w:val="22"/>
                  <w:u w:val="single"/>
                </w:rPr>
                <w:br/>
              </w:r>
            </w:hyperlink>
            <w:hyperlink r:id="rId18" w:history="1">
              <w:r w:rsidR="003E455B" w:rsidRPr="00AD0BEA">
                <w:rPr>
                  <w:rStyle w:val="Hyperlink"/>
                  <w:rFonts w:asciiTheme="minorHAnsi" w:hAnsiTheme="minorHAnsi"/>
                  <w:sz w:val="22"/>
                  <w:szCs w:val="22"/>
                </w:rPr>
                <w:t xml:space="preserve">Flight Plan </w:t>
              </w:r>
              <w:r w:rsidR="003E455B" w:rsidRPr="00AD0BEA">
                <w:rPr>
                  <w:rFonts w:asciiTheme="minorHAnsi" w:hAnsiTheme="minorHAnsi"/>
                  <w:color w:val="0000FF"/>
                  <w:sz w:val="22"/>
                  <w:szCs w:val="22"/>
                  <w:u w:val="single"/>
                </w:rPr>
                <w:br/>
              </w:r>
              <w:r w:rsidR="003E455B" w:rsidRPr="00AD0BEA">
                <w:rPr>
                  <w:rStyle w:val="Hyperlink"/>
                  <w:rFonts w:asciiTheme="minorHAnsi" w:hAnsiTheme="minorHAnsi"/>
                  <w:sz w:val="22"/>
                  <w:szCs w:val="22"/>
                </w:rPr>
                <w:t>Changes.</w:t>
              </w:r>
            </w:hyperlink>
          </w:p>
        </w:tc>
        <w:tc>
          <w:tcPr>
            <w:tcW w:w="4770" w:type="dxa"/>
            <w:vAlign w:val="center"/>
          </w:tcPr>
          <w:p w:rsidR="003E455B" w:rsidRPr="00AD0BEA" w:rsidRDefault="003E455B" w:rsidP="0051066F">
            <w:pPr>
              <w:rPr>
                <w:rFonts w:asciiTheme="minorHAnsi" w:hAnsiTheme="minorHAnsi"/>
                <w:sz w:val="22"/>
                <w:szCs w:val="22"/>
              </w:rPr>
            </w:pPr>
            <w:r w:rsidRPr="00AD0BEA">
              <w:rPr>
                <w:rFonts w:asciiTheme="minorHAnsi" w:hAnsiTheme="minorHAnsi"/>
                <w:sz w:val="22"/>
                <w:szCs w:val="22"/>
              </w:rPr>
              <w:t>Music Vocal Core Course Replacement</w:t>
            </w:r>
          </w:p>
        </w:tc>
        <w:tc>
          <w:tcPr>
            <w:tcW w:w="3168" w:type="dxa"/>
          </w:tcPr>
          <w:p w:rsidR="003E455B" w:rsidRDefault="003E455B" w:rsidP="0051066F">
            <w:pPr>
              <w:pStyle w:val="Title"/>
              <w:jc w:val="left"/>
              <w:rPr>
                <w:rFonts w:asciiTheme="minorHAnsi" w:hAnsiTheme="minorHAnsi"/>
                <w:b/>
                <w:sz w:val="22"/>
                <w:szCs w:val="22"/>
                <w:u w:val="none"/>
              </w:rPr>
            </w:pPr>
          </w:p>
        </w:tc>
      </w:tr>
      <w:tr w:rsidR="003E455B" w:rsidTr="0051066F">
        <w:trPr>
          <w:trHeight w:val="350"/>
        </w:trPr>
        <w:tc>
          <w:tcPr>
            <w:tcW w:w="2358" w:type="dxa"/>
            <w:vAlign w:val="center"/>
          </w:tcPr>
          <w:p w:rsidR="003E455B" w:rsidRPr="00AD0BEA" w:rsidRDefault="004A52E8" w:rsidP="0051066F">
            <w:pPr>
              <w:spacing w:line="150" w:lineRule="atLeast"/>
              <w:rPr>
                <w:rFonts w:asciiTheme="minorHAnsi" w:hAnsiTheme="minorHAnsi"/>
                <w:sz w:val="22"/>
                <w:szCs w:val="22"/>
              </w:rPr>
            </w:pPr>
            <w:hyperlink r:id="rId19" w:history="1">
              <w:r w:rsidR="003E455B" w:rsidRPr="00AD0BEA">
                <w:rPr>
                  <w:rStyle w:val="Hyperlink"/>
                  <w:rFonts w:asciiTheme="minorHAnsi" w:hAnsiTheme="minorHAnsi"/>
                  <w:sz w:val="22"/>
                  <w:szCs w:val="22"/>
                </w:rPr>
                <w:t>Minor Changes</w:t>
              </w:r>
            </w:hyperlink>
          </w:p>
        </w:tc>
        <w:tc>
          <w:tcPr>
            <w:tcW w:w="4770" w:type="dxa"/>
            <w:vAlign w:val="center"/>
          </w:tcPr>
          <w:p w:rsidR="003E455B" w:rsidRPr="00AD0BEA" w:rsidRDefault="003E455B" w:rsidP="0051066F">
            <w:pPr>
              <w:rPr>
                <w:rFonts w:asciiTheme="minorHAnsi" w:hAnsiTheme="minorHAnsi"/>
                <w:sz w:val="22"/>
                <w:szCs w:val="22"/>
              </w:rPr>
            </w:pPr>
            <w:r w:rsidRPr="00AD0BEA">
              <w:rPr>
                <w:rFonts w:asciiTheme="minorHAnsi" w:hAnsiTheme="minorHAnsi"/>
                <w:sz w:val="22"/>
                <w:szCs w:val="22"/>
              </w:rPr>
              <w:t>Commercial Music Minor</w:t>
            </w:r>
          </w:p>
        </w:tc>
        <w:tc>
          <w:tcPr>
            <w:tcW w:w="3168" w:type="dxa"/>
          </w:tcPr>
          <w:p w:rsidR="003E455B" w:rsidRDefault="003E455B" w:rsidP="0051066F">
            <w:pPr>
              <w:pStyle w:val="Title"/>
              <w:jc w:val="left"/>
              <w:rPr>
                <w:rFonts w:asciiTheme="minorHAnsi" w:hAnsiTheme="minorHAnsi"/>
                <w:b/>
                <w:sz w:val="22"/>
                <w:szCs w:val="22"/>
                <w:u w:val="none"/>
              </w:rPr>
            </w:pPr>
          </w:p>
        </w:tc>
      </w:tr>
    </w:tbl>
    <w:p w:rsidR="00D555EE" w:rsidRPr="009E7F0A" w:rsidRDefault="00D555EE" w:rsidP="007C23B7">
      <w:pPr>
        <w:spacing w:after="0" w:line="240" w:lineRule="auto"/>
        <w:rPr>
          <w:b/>
        </w:rPr>
      </w:pPr>
    </w:p>
    <w:p w:rsidR="007C23B7" w:rsidRDefault="003E455B" w:rsidP="000A45F2">
      <w:pPr>
        <w:pStyle w:val="ListParagraph"/>
        <w:numPr>
          <w:ilvl w:val="0"/>
          <w:numId w:val="39"/>
        </w:numPr>
        <w:spacing w:after="0" w:line="240" w:lineRule="auto"/>
        <w:rPr>
          <w:b/>
        </w:rPr>
      </w:pPr>
      <w:r>
        <w:rPr>
          <w:b/>
        </w:rPr>
        <w:t>College of Design and Social Inquiry</w:t>
      </w:r>
    </w:p>
    <w:p w:rsidR="00306112" w:rsidRDefault="00902CCE" w:rsidP="005E0652">
      <w:pPr>
        <w:pStyle w:val="ListParagraph"/>
        <w:numPr>
          <w:ilvl w:val="0"/>
          <w:numId w:val="43"/>
        </w:numPr>
        <w:spacing w:after="0" w:line="240" w:lineRule="auto"/>
        <w:rPr>
          <w:b/>
        </w:rPr>
      </w:pPr>
      <w:r w:rsidRPr="00902CCE">
        <w:rPr>
          <w:b/>
        </w:rPr>
        <w:t xml:space="preserve">Architectural Studies Minor: </w:t>
      </w:r>
      <w:r w:rsidR="004E5BAB">
        <w:t>Archit</w:t>
      </w:r>
      <w:r w:rsidR="009B11F2">
        <w:t xml:space="preserve">ecture </w:t>
      </w:r>
      <w:r>
        <w:t xml:space="preserve">Director </w:t>
      </w:r>
      <w:r w:rsidR="009B11F2">
        <w:t>John Sand</w:t>
      </w:r>
      <w:r w:rsidR="004E5BAB">
        <w:t>ell</w:t>
      </w:r>
      <w:r w:rsidR="00C95DA1">
        <w:t xml:space="preserve"> explained that the department has approximately 250-280 students in</w:t>
      </w:r>
      <w:r w:rsidR="00B5095B">
        <w:t>volved in</w:t>
      </w:r>
      <w:r w:rsidR="00C95DA1">
        <w:t xml:space="preserve"> the lo</w:t>
      </w:r>
      <w:r>
        <w:t xml:space="preserve">wer division, some of whom decide to change majors </w:t>
      </w:r>
      <w:r w:rsidR="00C95DA1">
        <w:t>after grasping the arduous</w:t>
      </w:r>
      <w:r w:rsidR="0099762B">
        <w:t xml:space="preserve"> </w:t>
      </w:r>
      <w:r w:rsidR="001F657B">
        <w:t>work</w:t>
      </w:r>
      <w:r w:rsidR="00E65621">
        <w:t xml:space="preserve"> </w:t>
      </w:r>
      <w:r w:rsidR="00C95DA1">
        <w:t>involved</w:t>
      </w:r>
      <w:r w:rsidR="00E65621">
        <w:t xml:space="preserve"> in the program</w:t>
      </w:r>
      <w:r>
        <w:t>. The School of Architecture is</w:t>
      </w:r>
      <w:r w:rsidR="00DD6FCC">
        <w:t xml:space="preserve"> proposing</w:t>
      </w:r>
      <w:r w:rsidR="0099762B">
        <w:t xml:space="preserve"> a minor that would give students the credit for some of the efforts </w:t>
      </w:r>
      <w:r w:rsidR="00316DC2">
        <w:t>accomplished during those first t</w:t>
      </w:r>
      <w:r w:rsidR="0099762B">
        <w:t xml:space="preserve">wo years in case they decide to </w:t>
      </w:r>
      <w:r w:rsidR="001C2BD8">
        <w:t>leave the major</w:t>
      </w:r>
      <w:r w:rsidR="00316DC2">
        <w:t>.</w:t>
      </w:r>
      <w:r w:rsidR="001C2BD8">
        <w:t xml:space="preserve"> </w:t>
      </w:r>
      <w:r w:rsidR="004002D4">
        <w:t xml:space="preserve">He also pointed out </w:t>
      </w:r>
      <w:r w:rsidR="00C5591A">
        <w:t>th</w:t>
      </w:r>
      <w:r w:rsidR="004002D4">
        <w:t>a</w:t>
      </w:r>
      <w:r w:rsidR="00C5591A">
        <w:t>t</w:t>
      </w:r>
      <w:r w:rsidR="004002D4">
        <w:t xml:space="preserve"> </w:t>
      </w:r>
      <w:r w:rsidR="00C5591A">
        <w:t xml:space="preserve">a </w:t>
      </w:r>
      <w:r w:rsidR="004002D4">
        <w:t xml:space="preserve">secondary benefit </w:t>
      </w:r>
      <w:r w:rsidR="00C5591A">
        <w:t xml:space="preserve">for creating this minor </w:t>
      </w:r>
      <w:r w:rsidR="004002D4">
        <w:t>wo</w:t>
      </w:r>
      <w:r w:rsidR="005E0652">
        <w:t>uld be to keep students in the U</w:t>
      </w:r>
      <w:r w:rsidR="00DB4A3D">
        <w:t xml:space="preserve">niversity. If students decide to </w:t>
      </w:r>
      <w:r w:rsidR="00DD6FCC">
        <w:t>switch</w:t>
      </w:r>
      <w:r w:rsidR="004002D4">
        <w:t xml:space="preserve"> majors, </w:t>
      </w:r>
      <w:r w:rsidR="00DB4A3D">
        <w:t xml:space="preserve">at least </w:t>
      </w:r>
      <w:r w:rsidR="004002D4">
        <w:t xml:space="preserve">the </w:t>
      </w:r>
      <w:r w:rsidR="00DD6FCC">
        <w:t>work previously done</w:t>
      </w:r>
      <w:r>
        <w:t>,</w:t>
      </w:r>
      <w:r w:rsidR="004002D4">
        <w:t xml:space="preserve"> up to 20 credits</w:t>
      </w:r>
      <w:r>
        <w:t>,</w:t>
      </w:r>
      <w:r w:rsidR="004002D4">
        <w:t xml:space="preserve"> will not be squandered. </w:t>
      </w:r>
      <w:r w:rsidR="006B631A" w:rsidRPr="005E0652">
        <w:rPr>
          <w:b/>
        </w:rPr>
        <w:t>U</w:t>
      </w:r>
      <w:r>
        <w:rPr>
          <w:b/>
        </w:rPr>
        <w:t>U</w:t>
      </w:r>
      <w:r w:rsidR="006B631A" w:rsidRPr="005E0652">
        <w:rPr>
          <w:b/>
        </w:rPr>
        <w:t>PC approved</w:t>
      </w:r>
      <w:r>
        <w:rPr>
          <w:b/>
        </w:rPr>
        <w:t xml:space="preserve"> the minor</w:t>
      </w:r>
      <w:r w:rsidR="006B631A" w:rsidRPr="005E0652">
        <w:rPr>
          <w:b/>
        </w:rPr>
        <w:t>.</w:t>
      </w:r>
    </w:p>
    <w:p w:rsidR="00306112" w:rsidRPr="00306112" w:rsidRDefault="00306112" w:rsidP="00306112">
      <w:pPr>
        <w:spacing w:after="0" w:line="240" w:lineRule="auto"/>
        <w:rPr>
          <w:b/>
        </w:rPr>
      </w:pPr>
    </w:p>
    <w:p w:rsidR="001A48CE" w:rsidRPr="007867C4" w:rsidRDefault="006B631A" w:rsidP="007867C4">
      <w:pPr>
        <w:pStyle w:val="ListParagraph"/>
        <w:numPr>
          <w:ilvl w:val="0"/>
          <w:numId w:val="43"/>
        </w:numPr>
        <w:spacing w:after="0" w:line="240" w:lineRule="auto"/>
      </w:pPr>
      <w:r w:rsidRPr="001A48CE">
        <w:rPr>
          <w:b/>
        </w:rPr>
        <w:t xml:space="preserve"> </w:t>
      </w:r>
      <w:r w:rsidR="00306112" w:rsidRPr="001A48CE">
        <w:rPr>
          <w:b/>
        </w:rPr>
        <w:t>Criminal Justice Minor revisions:</w:t>
      </w:r>
      <w:r w:rsidR="00306112">
        <w:t xml:space="preserve"> Dr. Bruce </w:t>
      </w:r>
      <w:r w:rsidR="00306112" w:rsidRPr="00306112">
        <w:t>Arneklev</w:t>
      </w:r>
      <w:r w:rsidR="001A48CE">
        <w:t>, Assistant Director of Criminology and Criminal Justice, stated that the changes proposed for the Criminal Justice Minor include removing the required Criminology course because that course has had a recent prerequisite addition making it more difficult for students to pursue the minor. Instead of requiring that course, the minor would now require students to choose two of six restricted electives for the minor. The mino</w:t>
      </w:r>
      <w:r w:rsidR="00DB4A3D">
        <w:t>r will remain at 15 credits.  T</w:t>
      </w:r>
      <w:r w:rsidR="001A48CE">
        <w:t xml:space="preserve">hese </w:t>
      </w:r>
      <w:r w:rsidR="00DB4A3D">
        <w:t xml:space="preserve">proposed </w:t>
      </w:r>
      <w:r w:rsidR="001A48CE">
        <w:t xml:space="preserve">changes </w:t>
      </w:r>
      <w:r w:rsidR="00DB4A3D">
        <w:t xml:space="preserve">would </w:t>
      </w:r>
      <w:r w:rsidR="001A48CE">
        <w:t>increase the flexibility for students while maintaining the integrity of the program. For complete changes, see the table below.</w:t>
      </w:r>
      <w:r w:rsidR="007867C4">
        <w:t xml:space="preserve"> </w:t>
      </w:r>
      <w:r w:rsidR="007867C4" w:rsidRPr="007867C4">
        <w:rPr>
          <w:b/>
        </w:rPr>
        <w:t>UUPC approved changes</w:t>
      </w:r>
      <w:r w:rsidR="007867C4">
        <w:rPr>
          <w:b/>
        </w:rPr>
        <w:t xml:space="preserve"> to the minor</w:t>
      </w:r>
      <w:r w:rsidR="007867C4" w:rsidRPr="007867C4">
        <w:rPr>
          <w:b/>
        </w:rPr>
        <w:t>.</w:t>
      </w:r>
      <w:r w:rsidR="007867C4" w:rsidRPr="007867C4">
        <w:t xml:space="preserve">   </w:t>
      </w:r>
    </w:p>
    <w:p w:rsidR="001A48CE" w:rsidRDefault="001A48CE" w:rsidP="001A48CE">
      <w:pPr>
        <w:pStyle w:val="ListParagraph"/>
      </w:pPr>
    </w:p>
    <w:p w:rsidR="007867C4" w:rsidRDefault="0037281A" w:rsidP="007867C4">
      <w:pPr>
        <w:pStyle w:val="ListParagraph"/>
        <w:numPr>
          <w:ilvl w:val="0"/>
          <w:numId w:val="43"/>
        </w:numPr>
        <w:spacing w:after="0" w:line="240" w:lineRule="auto"/>
      </w:pPr>
      <w:r w:rsidRPr="007867C4">
        <w:rPr>
          <w:b/>
        </w:rPr>
        <w:t>CJE 3674- Intr</w:t>
      </w:r>
      <w:r w:rsidR="001A48CE" w:rsidRPr="007867C4">
        <w:rPr>
          <w:b/>
        </w:rPr>
        <w:t>oduction to Forensic Science</w:t>
      </w:r>
      <w:r w:rsidR="001A48CE">
        <w:t xml:space="preserve"> (</w:t>
      </w:r>
      <w:r w:rsidR="001A48CE" w:rsidRPr="007867C4">
        <w:rPr>
          <w:b/>
        </w:rPr>
        <w:t>TABLED):</w:t>
      </w:r>
      <w:r>
        <w:t xml:space="preserve"> </w:t>
      </w:r>
      <w:r w:rsidR="001A48CE">
        <w:t>After much discussion, this course was tabled by the Committee because it needs to be reviewed by Science and Anthropology to ensure no courses in those areas overlap with this one. Dr.</w:t>
      </w:r>
      <w:r w:rsidRPr="0037281A">
        <w:t xml:space="preserve"> Arneklev</w:t>
      </w:r>
      <w:r>
        <w:t xml:space="preserve"> </w:t>
      </w:r>
      <w:r w:rsidR="007867C4">
        <w:t>explained he was not aware that this course might overlap other areas and therefor</w:t>
      </w:r>
      <w:r w:rsidR="00DB4A3D">
        <w:t xml:space="preserve">e did not seek a review. He offered to </w:t>
      </w:r>
      <w:r w:rsidR="007867C4">
        <w:t>reach out to Science and Anthropology for their review.</w:t>
      </w:r>
      <w:r w:rsidR="007867C4">
        <w:br/>
      </w:r>
    </w:p>
    <w:p w:rsidR="007867C4" w:rsidRDefault="007867C4" w:rsidP="00DB4A3D">
      <w:pPr>
        <w:pStyle w:val="ListParagraph"/>
        <w:spacing w:after="0" w:line="240" w:lineRule="auto"/>
        <w:ind w:left="1440"/>
        <w:rPr>
          <w:b/>
        </w:rPr>
      </w:pPr>
      <w:r>
        <w:lastRenderedPageBreak/>
        <w:t>Design and Social Inquiry Representative Ellen</w:t>
      </w:r>
      <w:r w:rsidR="004A0F4B">
        <w:t xml:space="preserve"> Ryan raised the question of how to </w:t>
      </w:r>
      <w:r w:rsidR="0033723F">
        <w:t>best find out</w:t>
      </w:r>
      <w:r w:rsidR="004A0F4B">
        <w:t xml:space="preserve"> </w:t>
      </w:r>
      <w:r w:rsidR="0033723F">
        <w:t xml:space="preserve">when a course might be </w:t>
      </w:r>
      <w:r w:rsidR="004A0F4B">
        <w:t>p</w:t>
      </w:r>
      <w:r w:rsidR="0033723F">
        <w:t>ossibly</w:t>
      </w:r>
      <w:r w:rsidR="004A0F4B">
        <w:t xml:space="preserve"> conflict</w:t>
      </w:r>
      <w:r w:rsidR="0033723F">
        <w:t>ing with another department</w:t>
      </w:r>
      <w:r>
        <w:t xml:space="preserve">. ED Rep. Goldstein proposed that one way would be to send an email to UUPC representatives prior to the meetings to ask if the course conflicts another course in their colleges. Based on the feedback provided by Committee members, the person proposing the course can hopefully get the proper approvals </w:t>
      </w:r>
      <w:r w:rsidR="00AC1425">
        <w:t xml:space="preserve">prior to the date of the meeting. </w:t>
      </w:r>
    </w:p>
    <w:p w:rsidR="009A38C6" w:rsidRDefault="009A38C6" w:rsidP="007C23B7">
      <w:pPr>
        <w:pStyle w:val="ListParagraph"/>
        <w:spacing w:after="0" w:line="240" w:lineRule="auto"/>
        <w:ind w:left="1080"/>
      </w:pPr>
    </w:p>
    <w:tbl>
      <w:tblPr>
        <w:tblStyle w:val="TableGrid"/>
        <w:tblW w:w="0" w:type="auto"/>
        <w:tblLook w:val="04A0"/>
      </w:tblPr>
      <w:tblGrid>
        <w:gridCol w:w="2358"/>
        <w:gridCol w:w="4770"/>
        <w:gridCol w:w="3168"/>
      </w:tblGrid>
      <w:tr w:rsidR="009A38C6" w:rsidTr="0051066F">
        <w:trPr>
          <w:trHeight w:val="350"/>
        </w:trPr>
        <w:tc>
          <w:tcPr>
            <w:tcW w:w="2358" w:type="dxa"/>
            <w:vAlign w:val="center"/>
          </w:tcPr>
          <w:p w:rsidR="009A38C6" w:rsidRPr="00E3661D" w:rsidRDefault="004A52E8" w:rsidP="0051066F">
            <w:pPr>
              <w:spacing w:line="150" w:lineRule="atLeast"/>
              <w:rPr>
                <w:rFonts w:asciiTheme="minorHAnsi" w:hAnsiTheme="minorHAnsi"/>
                <w:sz w:val="22"/>
                <w:szCs w:val="22"/>
              </w:rPr>
            </w:pPr>
            <w:hyperlink r:id="rId20" w:history="1">
              <w:r w:rsidR="009A38C6" w:rsidRPr="00E3661D">
                <w:rPr>
                  <w:rStyle w:val="Hyperlink"/>
                  <w:rFonts w:asciiTheme="minorHAnsi" w:hAnsiTheme="minorHAnsi"/>
                  <w:sz w:val="22"/>
                  <w:szCs w:val="22"/>
                </w:rPr>
                <w:t>New Minor</w:t>
              </w:r>
            </w:hyperlink>
          </w:p>
        </w:tc>
        <w:tc>
          <w:tcPr>
            <w:tcW w:w="4770" w:type="dxa"/>
            <w:vAlign w:val="center"/>
          </w:tcPr>
          <w:p w:rsidR="009A38C6" w:rsidRPr="00E3661D" w:rsidRDefault="009A38C6" w:rsidP="0051066F">
            <w:pPr>
              <w:rPr>
                <w:rFonts w:asciiTheme="minorHAnsi" w:hAnsiTheme="minorHAnsi"/>
                <w:sz w:val="22"/>
                <w:szCs w:val="22"/>
              </w:rPr>
            </w:pPr>
            <w:r w:rsidRPr="00E3661D">
              <w:rPr>
                <w:rFonts w:asciiTheme="minorHAnsi" w:hAnsiTheme="minorHAnsi"/>
                <w:sz w:val="22"/>
                <w:szCs w:val="22"/>
              </w:rPr>
              <w:t>Architectural Studies</w:t>
            </w:r>
          </w:p>
        </w:tc>
        <w:tc>
          <w:tcPr>
            <w:tcW w:w="3168" w:type="dxa"/>
          </w:tcPr>
          <w:p w:rsidR="009A38C6" w:rsidRDefault="009A38C6" w:rsidP="0051066F">
            <w:pPr>
              <w:pStyle w:val="Title"/>
              <w:jc w:val="left"/>
              <w:rPr>
                <w:rFonts w:asciiTheme="minorHAnsi" w:hAnsiTheme="minorHAnsi"/>
                <w:b/>
                <w:sz w:val="22"/>
                <w:szCs w:val="22"/>
                <w:u w:val="none"/>
              </w:rPr>
            </w:pPr>
          </w:p>
        </w:tc>
      </w:tr>
      <w:tr w:rsidR="009A38C6" w:rsidTr="0051066F">
        <w:trPr>
          <w:trHeight w:val="350"/>
        </w:trPr>
        <w:tc>
          <w:tcPr>
            <w:tcW w:w="2358" w:type="dxa"/>
            <w:vAlign w:val="center"/>
          </w:tcPr>
          <w:p w:rsidR="009A38C6" w:rsidRPr="00E3661D" w:rsidRDefault="004A52E8" w:rsidP="0051066F">
            <w:pPr>
              <w:spacing w:line="150" w:lineRule="atLeast"/>
              <w:rPr>
                <w:rFonts w:asciiTheme="minorHAnsi" w:hAnsiTheme="minorHAnsi"/>
                <w:sz w:val="22"/>
                <w:szCs w:val="22"/>
              </w:rPr>
            </w:pPr>
            <w:hyperlink r:id="rId21" w:history="1">
              <w:r w:rsidR="009A38C6" w:rsidRPr="00E3661D">
                <w:rPr>
                  <w:rStyle w:val="Hyperlink"/>
                  <w:rFonts w:asciiTheme="minorHAnsi" w:hAnsiTheme="minorHAnsi"/>
                  <w:sz w:val="22"/>
                  <w:szCs w:val="22"/>
                </w:rPr>
                <w:t>Minor Changes</w:t>
              </w:r>
            </w:hyperlink>
          </w:p>
        </w:tc>
        <w:tc>
          <w:tcPr>
            <w:tcW w:w="4770" w:type="dxa"/>
            <w:vAlign w:val="center"/>
          </w:tcPr>
          <w:p w:rsidR="009A38C6" w:rsidRPr="00E3661D" w:rsidRDefault="009A38C6" w:rsidP="0051066F">
            <w:pPr>
              <w:rPr>
                <w:rFonts w:asciiTheme="minorHAnsi" w:hAnsiTheme="minorHAnsi"/>
                <w:sz w:val="22"/>
                <w:szCs w:val="22"/>
              </w:rPr>
            </w:pPr>
            <w:r w:rsidRPr="00E3661D">
              <w:rPr>
                <w:rFonts w:asciiTheme="minorHAnsi" w:hAnsiTheme="minorHAnsi"/>
                <w:sz w:val="22"/>
                <w:szCs w:val="22"/>
              </w:rPr>
              <w:t>Criminal Justice Minor</w:t>
            </w:r>
          </w:p>
        </w:tc>
        <w:tc>
          <w:tcPr>
            <w:tcW w:w="3168" w:type="dxa"/>
          </w:tcPr>
          <w:p w:rsidR="009A38C6" w:rsidRDefault="009A38C6" w:rsidP="0051066F">
            <w:pPr>
              <w:pStyle w:val="Title"/>
              <w:jc w:val="left"/>
              <w:rPr>
                <w:rFonts w:asciiTheme="minorHAnsi" w:hAnsiTheme="minorHAnsi"/>
                <w:b/>
                <w:sz w:val="22"/>
                <w:szCs w:val="22"/>
                <w:u w:val="none"/>
              </w:rPr>
            </w:pPr>
          </w:p>
        </w:tc>
      </w:tr>
    </w:tbl>
    <w:p w:rsidR="001E1E7D" w:rsidRPr="009A38C6" w:rsidRDefault="001E1E7D" w:rsidP="009A38C6">
      <w:pPr>
        <w:spacing w:after="0" w:line="240" w:lineRule="auto"/>
        <w:rPr>
          <w:b/>
        </w:rPr>
      </w:pPr>
    </w:p>
    <w:p w:rsidR="008C56DF" w:rsidRDefault="008C56DF" w:rsidP="008C56DF">
      <w:pPr>
        <w:pStyle w:val="ListParagraph"/>
        <w:numPr>
          <w:ilvl w:val="0"/>
          <w:numId w:val="39"/>
        </w:numPr>
        <w:spacing w:after="0" w:line="240" w:lineRule="auto"/>
        <w:rPr>
          <w:b/>
        </w:rPr>
      </w:pPr>
      <w:r w:rsidRPr="008C56DF">
        <w:rPr>
          <w:b/>
        </w:rPr>
        <w:t xml:space="preserve">College </w:t>
      </w:r>
      <w:r>
        <w:rPr>
          <w:b/>
        </w:rPr>
        <w:t>of Education</w:t>
      </w:r>
    </w:p>
    <w:p w:rsidR="00EA3652" w:rsidRPr="007867C4" w:rsidRDefault="00EA3652" w:rsidP="00EA3652">
      <w:pPr>
        <w:pStyle w:val="ListParagraph"/>
        <w:spacing w:after="0" w:line="240" w:lineRule="auto"/>
        <w:ind w:left="1080"/>
      </w:pPr>
      <w:r>
        <w:t xml:space="preserve">ED Rep. Goldstein </w:t>
      </w:r>
      <w:r>
        <w:rPr>
          <w:b/>
        </w:rPr>
        <w:t>table</w:t>
      </w:r>
      <w:r w:rsidR="007867C4">
        <w:rPr>
          <w:b/>
        </w:rPr>
        <w:t>d</w:t>
      </w:r>
      <w:r w:rsidRPr="00EA3652">
        <w:rPr>
          <w:b/>
        </w:rPr>
        <w:t xml:space="preserve"> </w:t>
      </w:r>
      <w:r>
        <w:rPr>
          <w:b/>
        </w:rPr>
        <w:t>HSC 2101</w:t>
      </w:r>
      <w:r w:rsidR="007867C4">
        <w:rPr>
          <w:b/>
        </w:rPr>
        <w:t xml:space="preserve"> </w:t>
      </w:r>
      <w:r w:rsidR="007867C4" w:rsidRPr="007867C4">
        <w:t>because it need</w:t>
      </w:r>
      <w:r w:rsidR="007867C4">
        <w:t>s</w:t>
      </w:r>
      <w:r w:rsidR="007867C4" w:rsidRPr="007867C4">
        <w:t xml:space="preserve"> approval to be an Intellectual Foundations Program course.</w:t>
      </w:r>
    </w:p>
    <w:p w:rsidR="004E739B" w:rsidRPr="00692CF4" w:rsidRDefault="004E739B" w:rsidP="00692CF4">
      <w:pPr>
        <w:pStyle w:val="ListParagraph"/>
        <w:spacing w:after="0" w:line="240" w:lineRule="auto"/>
        <w:ind w:left="1080"/>
        <w:rPr>
          <w:rFonts w:ascii="Calibri" w:hAnsi="Calibri"/>
        </w:rPr>
      </w:pPr>
    </w:p>
    <w:p w:rsidR="00D34F90" w:rsidRPr="00101BA2" w:rsidRDefault="00A66466" w:rsidP="006F11E4">
      <w:pPr>
        <w:pStyle w:val="ListParagraph"/>
        <w:numPr>
          <w:ilvl w:val="0"/>
          <w:numId w:val="39"/>
        </w:numPr>
        <w:spacing w:after="0" w:line="240" w:lineRule="auto"/>
        <w:rPr>
          <w:rFonts w:ascii="Calibri" w:hAnsi="Calibri"/>
          <w:b/>
        </w:rPr>
      </w:pPr>
      <w:r w:rsidRPr="006F11E4">
        <w:rPr>
          <w:rFonts w:ascii="Calibri" w:hAnsi="Calibri"/>
          <w:b/>
        </w:rPr>
        <w:t>Honors College</w:t>
      </w:r>
      <w:r w:rsidRPr="006F11E4">
        <w:rPr>
          <w:rFonts w:ascii="Calibri" w:hAnsi="Calibri"/>
          <w:b/>
        </w:rPr>
        <w:br/>
      </w:r>
      <w:r w:rsidR="0018381D">
        <w:rPr>
          <w:rFonts w:ascii="Calibri" w:hAnsi="Calibri"/>
        </w:rPr>
        <w:t>Representative Mich</w:t>
      </w:r>
      <w:r w:rsidR="00101BA2">
        <w:rPr>
          <w:rFonts w:ascii="Calibri" w:hAnsi="Calibri"/>
        </w:rPr>
        <w:t>ae</w:t>
      </w:r>
      <w:r w:rsidR="0018381D">
        <w:rPr>
          <w:rFonts w:ascii="Calibri" w:hAnsi="Calibri"/>
        </w:rPr>
        <w:t>l</w:t>
      </w:r>
      <w:r w:rsidR="004473D6" w:rsidRPr="006F11E4">
        <w:rPr>
          <w:rFonts w:ascii="Calibri" w:hAnsi="Calibri"/>
        </w:rPr>
        <w:t xml:space="preserve"> Harrawood </w:t>
      </w:r>
      <w:r w:rsidR="00101BA2">
        <w:rPr>
          <w:rFonts w:ascii="Calibri" w:hAnsi="Calibri"/>
        </w:rPr>
        <w:t xml:space="preserve">explained that the Honors Core document, course change and new courses below are presented by the College in an effort to be in compliance with the State of Florida’s common core requirement. </w:t>
      </w:r>
      <w:r w:rsidR="0022309D" w:rsidRPr="00624AEF">
        <w:t>University Honors Council</w:t>
      </w:r>
      <w:r w:rsidR="00101BA2">
        <w:t xml:space="preserve"> (UHC) Chair</w:t>
      </w:r>
      <w:r w:rsidR="0022309D">
        <w:t xml:space="preserve"> Mary Ann Gosser expressed that t</w:t>
      </w:r>
      <w:r w:rsidR="00101BA2">
        <w:t>his long process has brought the Honors College core much closer</w:t>
      </w:r>
      <w:r w:rsidR="0022309D">
        <w:t xml:space="preserve"> to the honors core in Boca. </w:t>
      </w:r>
      <w:r w:rsidR="00D34F90" w:rsidRPr="00101BA2">
        <w:rPr>
          <w:b/>
        </w:rPr>
        <w:t xml:space="preserve">UUPC approved </w:t>
      </w:r>
      <w:r w:rsidR="00101BA2">
        <w:rPr>
          <w:b/>
        </w:rPr>
        <w:t>the Honors College proposals in the tables below.</w:t>
      </w:r>
    </w:p>
    <w:p w:rsidR="00D34F90" w:rsidRDefault="00D34F90" w:rsidP="00D34F90">
      <w:pPr>
        <w:pStyle w:val="ListParagraph"/>
        <w:spacing w:after="0" w:line="240" w:lineRule="auto"/>
        <w:ind w:left="1080"/>
        <w:rPr>
          <w:rFonts w:ascii="Calibri" w:hAnsi="Calibri"/>
          <w:b/>
        </w:rPr>
      </w:pPr>
    </w:p>
    <w:p w:rsidR="0022309D" w:rsidRPr="00603BE6" w:rsidRDefault="00101BA2" w:rsidP="00DD29DC">
      <w:pPr>
        <w:pStyle w:val="ListParagraph"/>
        <w:spacing w:after="0" w:line="240" w:lineRule="auto"/>
        <w:ind w:left="1080"/>
        <w:rPr>
          <w:rFonts w:ascii="Calibri" w:hAnsi="Calibri"/>
        </w:rPr>
      </w:pPr>
      <w:r>
        <w:rPr>
          <w:rFonts w:ascii="Calibri" w:hAnsi="Calibri"/>
        </w:rPr>
        <w:t xml:space="preserve">Rep. Harrawood asked for </w:t>
      </w:r>
      <w:r w:rsidR="00D34F90" w:rsidRPr="00D34F90">
        <w:rPr>
          <w:rFonts w:ascii="Calibri" w:hAnsi="Calibri"/>
        </w:rPr>
        <w:t xml:space="preserve">IDH 4890, PHI 2010, PHI 3633 and PHI 3660 </w:t>
      </w:r>
      <w:r>
        <w:rPr>
          <w:rFonts w:ascii="Calibri" w:hAnsi="Calibri"/>
        </w:rPr>
        <w:t xml:space="preserve">to be </w:t>
      </w:r>
      <w:r w:rsidR="00D34F90" w:rsidRPr="00D34F90">
        <w:rPr>
          <w:rFonts w:ascii="Calibri" w:hAnsi="Calibri"/>
          <w:b/>
        </w:rPr>
        <w:t>tabled</w:t>
      </w:r>
      <w:r>
        <w:rPr>
          <w:rFonts w:ascii="Calibri" w:hAnsi="Calibri"/>
        </w:rPr>
        <w:t xml:space="preserve"> as they need UHC approval and two of them need Writing Across Curriculum approval</w:t>
      </w:r>
      <w:r w:rsidR="00D34F90" w:rsidRPr="00D34F90">
        <w:rPr>
          <w:rFonts w:ascii="Calibri" w:hAnsi="Calibri"/>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DD29DC" w:rsidRPr="00FA7BCA" w:rsidTr="0051066F">
        <w:trPr>
          <w:trHeight w:val="353"/>
        </w:trPr>
        <w:tc>
          <w:tcPr>
            <w:tcW w:w="1908" w:type="dxa"/>
          </w:tcPr>
          <w:p w:rsidR="00DD29DC" w:rsidRPr="008C3D7C" w:rsidRDefault="004A52E8" w:rsidP="0051066F">
            <w:pPr>
              <w:spacing w:after="40"/>
              <w:rPr>
                <w:rFonts w:ascii="Calibri" w:hAnsi="Calibri"/>
              </w:rPr>
            </w:pPr>
            <w:hyperlink r:id="rId22" w:history="1">
              <w:r w:rsidR="00DD29DC" w:rsidRPr="008C3D7C">
                <w:rPr>
                  <w:rStyle w:val="Hyperlink"/>
                  <w:rFonts w:ascii="Calibri" w:hAnsi="Calibri"/>
                </w:rPr>
                <w:t>ENC 1123 (1101) Form</w:t>
              </w:r>
            </w:hyperlink>
            <w:hyperlink r:id="rId23" w:history="1">
              <w:r w:rsidR="00DD29DC" w:rsidRPr="008C3D7C">
                <w:rPr>
                  <w:rFonts w:ascii="Calibri" w:hAnsi="Calibri"/>
                  <w:color w:val="0000FF"/>
                  <w:u w:val="single"/>
                </w:rPr>
                <w:br/>
              </w:r>
            </w:hyperlink>
            <w:hyperlink r:id="rId24" w:history="1">
              <w:r w:rsidR="00DD29DC" w:rsidRPr="008C3D7C">
                <w:rPr>
                  <w:rStyle w:val="Hyperlink"/>
                  <w:rFonts w:ascii="Calibri" w:hAnsi="Calibri"/>
                </w:rPr>
                <w:t xml:space="preserve">Syllabus </w:t>
              </w:r>
              <w:r w:rsidR="00DD29DC" w:rsidRPr="008C3D7C">
                <w:rPr>
                  <w:rFonts w:ascii="Calibri" w:hAnsi="Calibri"/>
                  <w:color w:val="0000FF"/>
                  <w:u w:val="single"/>
                </w:rPr>
                <w:br/>
              </w:r>
            </w:hyperlink>
            <w:hyperlink r:id="rId25" w:history="1">
              <w:r w:rsidR="00DD29DC" w:rsidRPr="008C3D7C">
                <w:rPr>
                  <w:rStyle w:val="Hyperlink"/>
                  <w:rFonts w:ascii="Calibri" w:hAnsi="Calibri"/>
                </w:rPr>
                <w:t>UHC Approval</w:t>
              </w:r>
            </w:hyperlink>
          </w:p>
        </w:tc>
        <w:tc>
          <w:tcPr>
            <w:tcW w:w="3330" w:type="dxa"/>
          </w:tcPr>
          <w:p w:rsidR="00DD29DC" w:rsidRPr="008C3D7C" w:rsidRDefault="00DD29DC" w:rsidP="00D10999">
            <w:pPr>
              <w:pStyle w:val="NormalWeb"/>
              <w:tabs>
                <w:tab w:val="left" w:pos="1452"/>
              </w:tabs>
              <w:spacing w:beforeLines="20" w:beforeAutospacing="0" w:after="40" w:afterAutospacing="0"/>
              <w:rPr>
                <w:rFonts w:ascii="Calibri" w:hAnsi="Calibri"/>
                <w:sz w:val="22"/>
                <w:szCs w:val="22"/>
              </w:rPr>
            </w:pPr>
            <w:r w:rsidRPr="008C3D7C">
              <w:rPr>
                <w:rFonts w:ascii="Calibri" w:hAnsi="Calibri"/>
                <w:sz w:val="22"/>
                <w:szCs w:val="22"/>
              </w:rPr>
              <w:t>Honors Intro. to Academic Writing</w:t>
            </w:r>
            <w:r w:rsidRPr="008C3D7C">
              <w:rPr>
                <w:rFonts w:ascii="Calibri" w:hAnsi="Calibri"/>
                <w:sz w:val="22"/>
                <w:szCs w:val="22"/>
              </w:rPr>
              <w:br/>
              <w:t>(New title: Honors College Writing)</w:t>
            </w:r>
          </w:p>
        </w:tc>
        <w:tc>
          <w:tcPr>
            <w:tcW w:w="720" w:type="dxa"/>
          </w:tcPr>
          <w:p w:rsidR="00DD29DC" w:rsidRDefault="00DD29DC" w:rsidP="00D10999">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DD29DC" w:rsidRPr="008C3D7C" w:rsidRDefault="00DD29DC" w:rsidP="00D10999">
            <w:pPr>
              <w:spacing w:beforeLines="20" w:after="40"/>
              <w:rPr>
                <w:rFonts w:ascii="Calibri" w:hAnsi="Calibri"/>
              </w:rPr>
            </w:pPr>
            <w:r w:rsidRPr="008C3D7C">
              <w:rPr>
                <w:rFonts w:ascii="Calibri" w:hAnsi="Calibri"/>
              </w:rPr>
              <w:t>Change number and title</w:t>
            </w:r>
          </w:p>
        </w:tc>
        <w:tc>
          <w:tcPr>
            <w:tcW w:w="1620" w:type="dxa"/>
          </w:tcPr>
          <w:p w:rsidR="00DD29DC" w:rsidRPr="00FA7BCA" w:rsidRDefault="00DD29DC" w:rsidP="00D10999">
            <w:pPr>
              <w:spacing w:beforeLines="20" w:after="40"/>
              <w:rPr>
                <w:rFonts w:ascii="Calibri" w:hAnsi="Calibri"/>
              </w:rPr>
            </w:pPr>
          </w:p>
        </w:tc>
      </w:tr>
      <w:tr w:rsidR="00DD29DC" w:rsidRPr="00FA7BCA" w:rsidTr="0051066F">
        <w:trPr>
          <w:trHeight w:val="353"/>
        </w:trPr>
        <w:tc>
          <w:tcPr>
            <w:tcW w:w="1908" w:type="dxa"/>
          </w:tcPr>
          <w:p w:rsidR="00DD29DC" w:rsidRPr="008C3D7C" w:rsidRDefault="004A52E8" w:rsidP="0051066F">
            <w:pPr>
              <w:spacing w:after="40"/>
              <w:rPr>
                <w:rFonts w:ascii="Calibri" w:hAnsi="Calibri"/>
              </w:rPr>
            </w:pPr>
            <w:hyperlink r:id="rId26" w:history="1">
              <w:r w:rsidR="00DD29DC" w:rsidRPr="008C3D7C">
                <w:rPr>
                  <w:rStyle w:val="Hyperlink"/>
                  <w:rFonts w:ascii="Calibri" w:hAnsi="Calibri"/>
                </w:rPr>
                <w:t>HUM 2020 Form</w:t>
              </w:r>
            </w:hyperlink>
            <w:hyperlink r:id="rId27" w:history="1">
              <w:r w:rsidR="00DD29DC" w:rsidRPr="008C3D7C">
                <w:rPr>
                  <w:rFonts w:ascii="Calibri" w:hAnsi="Calibri"/>
                  <w:color w:val="0000FF"/>
                  <w:u w:val="single"/>
                </w:rPr>
                <w:br/>
              </w:r>
            </w:hyperlink>
            <w:hyperlink r:id="rId28" w:history="1">
              <w:r w:rsidR="00DD29DC" w:rsidRPr="008C3D7C">
                <w:rPr>
                  <w:rStyle w:val="Hyperlink"/>
                  <w:rFonts w:ascii="Calibri" w:hAnsi="Calibri"/>
                </w:rPr>
                <w:t xml:space="preserve">Syllabus </w:t>
              </w:r>
            </w:hyperlink>
            <w:hyperlink r:id="rId29" w:history="1">
              <w:r w:rsidR="00DD29DC" w:rsidRPr="008C3D7C">
                <w:rPr>
                  <w:rFonts w:ascii="Calibri" w:hAnsi="Calibri"/>
                  <w:color w:val="0000FF"/>
                  <w:u w:val="single"/>
                </w:rPr>
                <w:br/>
              </w:r>
            </w:hyperlink>
            <w:hyperlink r:id="rId30" w:history="1">
              <w:r w:rsidR="00DD29DC" w:rsidRPr="008C3D7C">
                <w:rPr>
                  <w:rStyle w:val="Hyperlink"/>
                  <w:rFonts w:ascii="Calibri" w:hAnsi="Calibri"/>
                </w:rPr>
                <w:t>UHC Approval</w:t>
              </w:r>
            </w:hyperlink>
          </w:p>
        </w:tc>
        <w:tc>
          <w:tcPr>
            <w:tcW w:w="3330" w:type="dxa"/>
          </w:tcPr>
          <w:p w:rsidR="00DD29DC" w:rsidRPr="008C3D7C" w:rsidRDefault="00DD29DC" w:rsidP="00D10999">
            <w:pPr>
              <w:pStyle w:val="NormalWeb"/>
              <w:tabs>
                <w:tab w:val="left" w:pos="1452"/>
              </w:tabs>
              <w:spacing w:beforeLines="20" w:beforeAutospacing="0" w:after="40" w:afterAutospacing="0"/>
              <w:rPr>
                <w:rFonts w:ascii="Calibri" w:hAnsi="Calibri"/>
                <w:sz w:val="22"/>
                <w:szCs w:val="22"/>
              </w:rPr>
            </w:pPr>
            <w:r w:rsidRPr="008C3D7C">
              <w:rPr>
                <w:rFonts w:ascii="Calibri" w:hAnsi="Calibri"/>
                <w:sz w:val="22"/>
                <w:szCs w:val="22"/>
              </w:rPr>
              <w:t>Honors Intro. to the Humanities</w:t>
            </w:r>
          </w:p>
        </w:tc>
        <w:tc>
          <w:tcPr>
            <w:tcW w:w="720" w:type="dxa"/>
          </w:tcPr>
          <w:p w:rsidR="00DD29DC" w:rsidRPr="007275AF" w:rsidRDefault="00DD29DC" w:rsidP="00D10999">
            <w:pPr>
              <w:pStyle w:val="Heading5"/>
              <w:spacing w:beforeLines="20" w:after="40" w:line="240" w:lineRule="auto"/>
              <w:rPr>
                <w:rFonts w:ascii="Calibri" w:hAnsi="Calibri"/>
                <w:b w:val="0"/>
                <w:sz w:val="22"/>
                <w:szCs w:val="22"/>
              </w:rPr>
            </w:pPr>
            <w:r w:rsidRPr="007275AF">
              <w:rPr>
                <w:rFonts w:ascii="Calibri" w:hAnsi="Calibri"/>
                <w:b w:val="0"/>
                <w:sz w:val="22"/>
                <w:szCs w:val="22"/>
              </w:rPr>
              <w:t>3</w:t>
            </w:r>
          </w:p>
        </w:tc>
        <w:tc>
          <w:tcPr>
            <w:tcW w:w="2430" w:type="dxa"/>
          </w:tcPr>
          <w:p w:rsidR="00DD29DC" w:rsidRPr="007275AF" w:rsidRDefault="00DD29DC" w:rsidP="00D10999">
            <w:pPr>
              <w:spacing w:beforeLines="20" w:after="40"/>
              <w:rPr>
                <w:rFonts w:ascii="Calibri" w:hAnsi="Calibri"/>
              </w:rPr>
            </w:pPr>
            <w:r>
              <w:rPr>
                <w:rFonts w:ascii="Calibri" w:hAnsi="Calibri"/>
              </w:rPr>
              <w:t>New</w:t>
            </w:r>
          </w:p>
        </w:tc>
        <w:tc>
          <w:tcPr>
            <w:tcW w:w="1620" w:type="dxa"/>
          </w:tcPr>
          <w:p w:rsidR="00DD29DC" w:rsidRPr="00FA7BCA" w:rsidRDefault="00DD29DC" w:rsidP="00D10999">
            <w:pPr>
              <w:spacing w:beforeLines="20" w:after="40"/>
              <w:rPr>
                <w:rFonts w:ascii="Calibri" w:hAnsi="Calibri"/>
              </w:rPr>
            </w:pPr>
          </w:p>
        </w:tc>
      </w:tr>
      <w:tr w:rsidR="00DD29DC" w:rsidRPr="00FA7BCA" w:rsidTr="0051066F">
        <w:trPr>
          <w:trHeight w:val="353"/>
        </w:trPr>
        <w:tc>
          <w:tcPr>
            <w:tcW w:w="1908" w:type="dxa"/>
          </w:tcPr>
          <w:p w:rsidR="00DD29DC" w:rsidRPr="008C3D7C" w:rsidRDefault="004A52E8" w:rsidP="0051066F">
            <w:pPr>
              <w:spacing w:after="40"/>
              <w:rPr>
                <w:rFonts w:ascii="Calibri" w:hAnsi="Calibri"/>
              </w:rPr>
            </w:pPr>
            <w:hyperlink r:id="rId31" w:history="1">
              <w:r w:rsidR="00DD29DC" w:rsidRPr="008C3D7C">
                <w:rPr>
                  <w:rStyle w:val="Hyperlink"/>
                  <w:rFonts w:ascii="Calibri" w:hAnsi="Calibri"/>
                </w:rPr>
                <w:t>LIT 2000 Form</w:t>
              </w:r>
            </w:hyperlink>
            <w:hyperlink r:id="rId32" w:history="1">
              <w:r w:rsidR="00DD29DC" w:rsidRPr="008C3D7C">
                <w:rPr>
                  <w:rFonts w:ascii="Calibri" w:hAnsi="Calibri"/>
                  <w:color w:val="0000FF"/>
                  <w:u w:val="single"/>
                </w:rPr>
                <w:br/>
              </w:r>
            </w:hyperlink>
            <w:hyperlink r:id="rId33" w:history="1">
              <w:r w:rsidR="00DD29DC" w:rsidRPr="008C3D7C">
                <w:rPr>
                  <w:rStyle w:val="Hyperlink"/>
                  <w:rFonts w:ascii="Calibri" w:hAnsi="Calibri"/>
                </w:rPr>
                <w:t xml:space="preserve">Syllabus </w:t>
              </w:r>
            </w:hyperlink>
            <w:hyperlink r:id="rId34" w:history="1">
              <w:r w:rsidR="00DD29DC" w:rsidRPr="008C3D7C">
                <w:rPr>
                  <w:rFonts w:ascii="Calibri" w:hAnsi="Calibri"/>
                  <w:color w:val="0000FF"/>
                  <w:u w:val="single"/>
                </w:rPr>
                <w:br/>
              </w:r>
            </w:hyperlink>
            <w:hyperlink r:id="rId35" w:history="1">
              <w:r w:rsidR="00DD29DC" w:rsidRPr="008C3D7C">
                <w:rPr>
                  <w:rStyle w:val="Hyperlink"/>
                  <w:rFonts w:ascii="Calibri" w:hAnsi="Calibri"/>
                </w:rPr>
                <w:t>UHC Approval</w:t>
              </w:r>
            </w:hyperlink>
          </w:p>
        </w:tc>
        <w:tc>
          <w:tcPr>
            <w:tcW w:w="3330" w:type="dxa"/>
          </w:tcPr>
          <w:p w:rsidR="00DD29DC" w:rsidRDefault="00DD29DC" w:rsidP="00D10999">
            <w:pPr>
              <w:pStyle w:val="NormalWeb"/>
              <w:tabs>
                <w:tab w:val="left" w:pos="1452"/>
              </w:tabs>
              <w:spacing w:beforeLines="20" w:beforeAutospacing="0" w:after="40" w:afterAutospacing="0"/>
              <w:rPr>
                <w:rFonts w:ascii="Calibri" w:hAnsi="Calibri"/>
                <w:sz w:val="22"/>
                <w:szCs w:val="22"/>
              </w:rPr>
            </w:pPr>
            <w:r w:rsidRPr="008C3D7C">
              <w:rPr>
                <w:rFonts w:ascii="Calibri" w:hAnsi="Calibri"/>
                <w:sz w:val="22"/>
                <w:szCs w:val="22"/>
              </w:rPr>
              <w:t>Honors Intro. to Literature</w:t>
            </w:r>
          </w:p>
          <w:p w:rsidR="00DD29DC" w:rsidRPr="008C3D7C" w:rsidRDefault="00DD29DC" w:rsidP="00D10999">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(Approved for WAC)</w:t>
            </w:r>
          </w:p>
        </w:tc>
        <w:tc>
          <w:tcPr>
            <w:tcW w:w="720" w:type="dxa"/>
          </w:tcPr>
          <w:p w:rsidR="00DD29DC" w:rsidRPr="008C3D7C" w:rsidRDefault="00DD29DC" w:rsidP="00D10999">
            <w:pPr>
              <w:pStyle w:val="Heading5"/>
              <w:spacing w:beforeLines="20" w:after="40" w:line="240" w:lineRule="auto"/>
              <w:rPr>
                <w:rFonts w:ascii="Calibri" w:hAnsi="Calibri"/>
                <w:b w:val="0"/>
                <w:sz w:val="22"/>
                <w:szCs w:val="22"/>
              </w:rPr>
            </w:pPr>
            <w:r w:rsidRPr="008C3D7C">
              <w:rPr>
                <w:rFonts w:ascii="Calibri" w:hAnsi="Calibri"/>
                <w:b w:val="0"/>
                <w:sz w:val="22"/>
                <w:szCs w:val="22"/>
              </w:rPr>
              <w:t>3</w:t>
            </w:r>
          </w:p>
        </w:tc>
        <w:tc>
          <w:tcPr>
            <w:tcW w:w="2430" w:type="dxa"/>
          </w:tcPr>
          <w:p w:rsidR="00DD29DC" w:rsidRPr="008C3D7C" w:rsidRDefault="00DD29DC" w:rsidP="00D10999">
            <w:pPr>
              <w:spacing w:beforeLines="20" w:after="40"/>
              <w:rPr>
                <w:rFonts w:ascii="Calibri" w:hAnsi="Calibri"/>
              </w:rPr>
            </w:pPr>
            <w:r w:rsidRPr="008C3D7C">
              <w:rPr>
                <w:rFonts w:ascii="Calibri" w:hAnsi="Calibri"/>
              </w:rPr>
              <w:t>New and proposed WAC course</w:t>
            </w:r>
          </w:p>
        </w:tc>
        <w:tc>
          <w:tcPr>
            <w:tcW w:w="1620" w:type="dxa"/>
          </w:tcPr>
          <w:p w:rsidR="00DD29DC" w:rsidRPr="00FA7BCA" w:rsidRDefault="00DD29DC" w:rsidP="00D10999">
            <w:pPr>
              <w:spacing w:beforeLines="20" w:after="40"/>
              <w:rPr>
                <w:rFonts w:ascii="Calibri" w:hAnsi="Calibri"/>
              </w:rPr>
            </w:pPr>
          </w:p>
        </w:tc>
      </w:tr>
      <w:tr w:rsidR="00DD29DC" w:rsidRPr="00FA7BCA" w:rsidTr="0051066F">
        <w:trPr>
          <w:trHeight w:val="353"/>
        </w:trPr>
        <w:tc>
          <w:tcPr>
            <w:tcW w:w="1908" w:type="dxa"/>
          </w:tcPr>
          <w:p w:rsidR="00DD29DC" w:rsidRPr="008C3D7C" w:rsidRDefault="004A52E8" w:rsidP="0051066F">
            <w:pPr>
              <w:spacing w:after="40"/>
              <w:rPr>
                <w:rFonts w:ascii="Calibri" w:hAnsi="Calibri"/>
              </w:rPr>
            </w:pPr>
            <w:hyperlink r:id="rId36" w:history="1">
              <w:r w:rsidR="00DD29DC" w:rsidRPr="008C3D7C">
                <w:rPr>
                  <w:rStyle w:val="Hyperlink"/>
                  <w:rFonts w:ascii="Calibri" w:hAnsi="Calibri"/>
                </w:rPr>
                <w:t>LIT 4434 Form</w:t>
              </w:r>
            </w:hyperlink>
            <w:hyperlink r:id="rId37" w:history="1">
              <w:r w:rsidR="00DD29DC" w:rsidRPr="008C3D7C">
                <w:rPr>
                  <w:rFonts w:ascii="Calibri" w:hAnsi="Calibri"/>
                  <w:color w:val="0000FF"/>
                  <w:u w:val="single"/>
                </w:rPr>
                <w:br/>
              </w:r>
            </w:hyperlink>
            <w:hyperlink r:id="rId38" w:history="1">
              <w:r w:rsidR="00DD29DC" w:rsidRPr="008C3D7C">
                <w:rPr>
                  <w:rStyle w:val="Hyperlink"/>
                  <w:rFonts w:ascii="Calibri" w:hAnsi="Calibri"/>
                </w:rPr>
                <w:t xml:space="preserve">Syllabus </w:t>
              </w:r>
            </w:hyperlink>
            <w:hyperlink r:id="rId39" w:history="1">
              <w:r w:rsidR="00DD29DC" w:rsidRPr="008C3D7C">
                <w:rPr>
                  <w:rFonts w:ascii="Calibri" w:hAnsi="Calibri"/>
                  <w:color w:val="0000FF"/>
                  <w:u w:val="single"/>
                </w:rPr>
                <w:br/>
              </w:r>
            </w:hyperlink>
            <w:hyperlink r:id="rId40" w:history="1">
              <w:r w:rsidR="00DD29DC" w:rsidRPr="008C3D7C">
                <w:rPr>
                  <w:rStyle w:val="Hyperlink"/>
                  <w:rFonts w:ascii="Calibri" w:hAnsi="Calibri"/>
                </w:rPr>
                <w:t>UHC Approval</w:t>
              </w:r>
            </w:hyperlink>
          </w:p>
        </w:tc>
        <w:tc>
          <w:tcPr>
            <w:tcW w:w="3330" w:type="dxa"/>
          </w:tcPr>
          <w:p w:rsidR="00DD29DC" w:rsidRPr="008C3D7C" w:rsidRDefault="00DD29DC" w:rsidP="00D10999">
            <w:pPr>
              <w:pStyle w:val="NormalWeb"/>
              <w:tabs>
                <w:tab w:val="left" w:pos="1452"/>
              </w:tabs>
              <w:spacing w:beforeLines="20" w:beforeAutospacing="0" w:after="40" w:afterAutospacing="0"/>
              <w:rPr>
                <w:rFonts w:ascii="Calibri" w:hAnsi="Calibri"/>
                <w:sz w:val="22"/>
                <w:szCs w:val="22"/>
              </w:rPr>
            </w:pPr>
            <w:r w:rsidRPr="008C3D7C">
              <w:rPr>
                <w:rFonts w:ascii="Calibri" w:hAnsi="Calibri"/>
                <w:sz w:val="22"/>
                <w:szCs w:val="22"/>
              </w:rPr>
              <w:t>Honors Literature and the Environment</w:t>
            </w:r>
          </w:p>
        </w:tc>
        <w:tc>
          <w:tcPr>
            <w:tcW w:w="720" w:type="dxa"/>
          </w:tcPr>
          <w:p w:rsidR="00DD29DC" w:rsidRDefault="00DD29DC" w:rsidP="00D10999">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DD29DC" w:rsidRDefault="00DD29DC" w:rsidP="00D10999">
            <w:pPr>
              <w:spacing w:beforeLines="20" w:after="40"/>
              <w:rPr>
                <w:rFonts w:ascii="Calibri" w:hAnsi="Calibri"/>
              </w:rPr>
            </w:pPr>
            <w:r>
              <w:rPr>
                <w:rFonts w:ascii="Calibri" w:hAnsi="Calibri"/>
              </w:rPr>
              <w:t>New</w:t>
            </w:r>
          </w:p>
        </w:tc>
        <w:tc>
          <w:tcPr>
            <w:tcW w:w="1620" w:type="dxa"/>
          </w:tcPr>
          <w:p w:rsidR="00DD29DC" w:rsidRPr="00FA7BCA" w:rsidRDefault="00DD29DC" w:rsidP="00D10999">
            <w:pPr>
              <w:spacing w:beforeLines="20" w:after="40"/>
              <w:rPr>
                <w:rFonts w:ascii="Calibri" w:hAnsi="Calibri"/>
              </w:rPr>
            </w:pPr>
          </w:p>
        </w:tc>
      </w:tr>
      <w:tr w:rsidR="00DD29DC" w:rsidRPr="00FA7BCA" w:rsidTr="0051066F">
        <w:trPr>
          <w:trHeight w:val="353"/>
        </w:trPr>
        <w:tc>
          <w:tcPr>
            <w:tcW w:w="1908" w:type="dxa"/>
          </w:tcPr>
          <w:p w:rsidR="00DD29DC" w:rsidRPr="008C3D7C" w:rsidRDefault="004A52E8" w:rsidP="0051066F">
            <w:pPr>
              <w:pStyle w:val="NormalWeb"/>
              <w:rPr>
                <w:rFonts w:ascii="Calibri" w:hAnsi="Calibri"/>
                <w:sz w:val="22"/>
                <w:szCs w:val="22"/>
              </w:rPr>
            </w:pPr>
            <w:hyperlink r:id="rId41" w:history="1">
              <w:r w:rsidR="00DD29DC" w:rsidRPr="008C3D7C">
                <w:rPr>
                  <w:rStyle w:val="Hyperlink"/>
                  <w:rFonts w:ascii="Calibri" w:hAnsi="Calibri"/>
                  <w:sz w:val="22"/>
                  <w:szCs w:val="22"/>
                </w:rPr>
                <w:t>PHI 3459 Form</w:t>
              </w:r>
            </w:hyperlink>
            <w:hyperlink r:id="rId42" w:history="1">
              <w:r w:rsidR="00DD29DC" w:rsidRPr="008C3D7C">
                <w:rPr>
                  <w:rFonts w:ascii="Calibri" w:hAnsi="Calibri"/>
                  <w:color w:val="0000FF"/>
                  <w:sz w:val="22"/>
                  <w:szCs w:val="22"/>
                  <w:u w:val="single"/>
                </w:rPr>
                <w:br/>
              </w:r>
            </w:hyperlink>
            <w:hyperlink r:id="rId43" w:history="1">
              <w:r w:rsidR="00DD29DC" w:rsidRPr="008C3D7C">
                <w:rPr>
                  <w:rStyle w:val="Hyperlink"/>
                  <w:rFonts w:ascii="Calibri" w:hAnsi="Calibri"/>
                  <w:sz w:val="22"/>
                  <w:szCs w:val="22"/>
                </w:rPr>
                <w:t xml:space="preserve">Syllabus </w:t>
              </w:r>
            </w:hyperlink>
            <w:hyperlink r:id="rId44" w:history="1">
              <w:r w:rsidR="00DD29DC" w:rsidRPr="008C3D7C">
                <w:rPr>
                  <w:rFonts w:ascii="Calibri" w:hAnsi="Calibri"/>
                  <w:color w:val="0000FF"/>
                  <w:sz w:val="22"/>
                  <w:szCs w:val="22"/>
                  <w:u w:val="single"/>
                </w:rPr>
                <w:br/>
              </w:r>
            </w:hyperlink>
            <w:hyperlink r:id="rId45" w:history="1">
              <w:r w:rsidR="00DD29DC" w:rsidRPr="008C3D7C">
                <w:rPr>
                  <w:rStyle w:val="Hyperlink"/>
                  <w:rFonts w:ascii="Calibri" w:hAnsi="Calibri"/>
                  <w:sz w:val="22"/>
                  <w:szCs w:val="22"/>
                </w:rPr>
                <w:t>UHC Approval</w:t>
              </w:r>
            </w:hyperlink>
          </w:p>
        </w:tc>
        <w:tc>
          <w:tcPr>
            <w:tcW w:w="3330" w:type="dxa"/>
          </w:tcPr>
          <w:p w:rsidR="00DD29DC" w:rsidRPr="008C3D7C" w:rsidRDefault="00DD29DC" w:rsidP="0051066F">
            <w:pPr>
              <w:pStyle w:val="NormalWeb"/>
              <w:rPr>
                <w:rFonts w:ascii="Calibri" w:hAnsi="Calibri"/>
                <w:sz w:val="22"/>
                <w:szCs w:val="22"/>
              </w:rPr>
            </w:pPr>
            <w:r w:rsidRPr="008C3D7C">
              <w:rPr>
                <w:rFonts w:ascii="Calibri" w:hAnsi="Calibri"/>
                <w:sz w:val="22"/>
                <w:szCs w:val="22"/>
              </w:rPr>
              <w:t>Honors Philosophy of Medicine</w:t>
            </w:r>
          </w:p>
        </w:tc>
        <w:tc>
          <w:tcPr>
            <w:tcW w:w="720" w:type="dxa"/>
          </w:tcPr>
          <w:p w:rsidR="00DD29DC" w:rsidRDefault="00DD29DC" w:rsidP="00D10999">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DD29DC" w:rsidRDefault="00DD29DC" w:rsidP="00D10999">
            <w:pPr>
              <w:spacing w:beforeLines="20" w:after="40"/>
              <w:rPr>
                <w:rFonts w:ascii="Calibri" w:hAnsi="Calibri"/>
              </w:rPr>
            </w:pPr>
            <w:r>
              <w:rPr>
                <w:rFonts w:ascii="Calibri" w:hAnsi="Calibri"/>
              </w:rPr>
              <w:t>New</w:t>
            </w:r>
          </w:p>
        </w:tc>
        <w:tc>
          <w:tcPr>
            <w:tcW w:w="1620" w:type="dxa"/>
          </w:tcPr>
          <w:p w:rsidR="00DD29DC" w:rsidRPr="00FA7BCA" w:rsidRDefault="00DD29DC" w:rsidP="00D10999">
            <w:pPr>
              <w:spacing w:beforeLines="20" w:after="40"/>
              <w:rPr>
                <w:rFonts w:ascii="Calibri" w:hAnsi="Calibri"/>
              </w:rPr>
            </w:pPr>
          </w:p>
        </w:tc>
      </w:tr>
    </w:tbl>
    <w:p w:rsidR="00FC0243" w:rsidRDefault="00FC0243" w:rsidP="00FC0243">
      <w:pPr>
        <w:rPr>
          <w:rFonts w:ascii="Calibri" w:hAnsi="Calibri"/>
        </w:rPr>
      </w:pPr>
    </w:p>
    <w:p w:rsidR="004D2A66" w:rsidRDefault="004D2A66" w:rsidP="00FC0243">
      <w:pPr>
        <w:rPr>
          <w:rFonts w:ascii="Calibri" w:hAnsi="Calibri"/>
        </w:rPr>
      </w:pPr>
    </w:p>
    <w:p w:rsidR="004D2A66" w:rsidRDefault="004D2A66" w:rsidP="00FC0243">
      <w:pPr>
        <w:rPr>
          <w:rFonts w:ascii="Calibri" w:hAnsi="Calibri"/>
        </w:rPr>
      </w:pPr>
    </w:p>
    <w:p w:rsidR="004D2A66" w:rsidRDefault="004D2A66" w:rsidP="00FC0243">
      <w:pPr>
        <w:rPr>
          <w:rFonts w:ascii="Calibri" w:hAnsi="Calibri"/>
        </w:rPr>
      </w:pPr>
    </w:p>
    <w:p w:rsidR="004D2A66" w:rsidRDefault="004D2A66" w:rsidP="00FC0243">
      <w:pPr>
        <w:rPr>
          <w:rFonts w:ascii="Calibri" w:hAnsi="Calibri"/>
        </w:rPr>
      </w:pPr>
    </w:p>
    <w:p w:rsidR="004D2A66" w:rsidRDefault="004D2A66" w:rsidP="00FC0243">
      <w:pPr>
        <w:rPr>
          <w:rFonts w:ascii="Calibri" w:hAnsi="Calibri"/>
        </w:rPr>
      </w:pPr>
    </w:p>
    <w:p w:rsidR="004D2A66" w:rsidRDefault="004D2A66" w:rsidP="00FC0243">
      <w:pPr>
        <w:rPr>
          <w:rFonts w:ascii="Calibri" w:hAnsi="Calibri"/>
        </w:rPr>
      </w:pPr>
    </w:p>
    <w:p w:rsidR="004D2A66" w:rsidRDefault="004D2A66" w:rsidP="00FC0243">
      <w:pPr>
        <w:rPr>
          <w:rFonts w:ascii="Calibri" w:hAnsi="Calibri"/>
        </w:rPr>
      </w:pPr>
    </w:p>
    <w:p w:rsidR="004D2A66" w:rsidRDefault="004D2A66" w:rsidP="00FC0243">
      <w:pPr>
        <w:rPr>
          <w:rFonts w:ascii="Calibri" w:hAnsi="Calibri"/>
        </w:rPr>
      </w:pPr>
    </w:p>
    <w:p w:rsidR="004D2A66" w:rsidRDefault="004D2A66" w:rsidP="00FC0243">
      <w:pPr>
        <w:rPr>
          <w:rFonts w:ascii="Calibri" w:hAnsi="Calibri"/>
        </w:rPr>
      </w:pPr>
    </w:p>
    <w:p w:rsidR="004D2A66" w:rsidRDefault="004D2A66" w:rsidP="00FC0243">
      <w:pPr>
        <w:rPr>
          <w:rFonts w:ascii="Calibri" w:hAnsi="Calibri"/>
        </w:rPr>
      </w:pPr>
    </w:p>
    <w:tbl>
      <w:tblPr>
        <w:tblStyle w:val="TableGrid"/>
        <w:tblW w:w="0" w:type="auto"/>
        <w:tblLook w:val="04A0"/>
      </w:tblPr>
      <w:tblGrid>
        <w:gridCol w:w="2358"/>
        <w:gridCol w:w="4770"/>
        <w:gridCol w:w="3168"/>
      </w:tblGrid>
      <w:tr w:rsidR="004D2A66" w:rsidTr="0051066F">
        <w:trPr>
          <w:trHeight w:val="350"/>
        </w:trPr>
        <w:tc>
          <w:tcPr>
            <w:tcW w:w="2358" w:type="dxa"/>
            <w:vAlign w:val="center"/>
          </w:tcPr>
          <w:p w:rsidR="004D2A66" w:rsidRPr="00161352" w:rsidRDefault="004A52E8" w:rsidP="0051066F">
            <w:pPr>
              <w:spacing w:line="150" w:lineRule="atLeast"/>
              <w:rPr>
                <w:rFonts w:asciiTheme="minorHAnsi" w:hAnsiTheme="minorHAnsi"/>
                <w:sz w:val="22"/>
                <w:szCs w:val="22"/>
              </w:rPr>
            </w:pPr>
            <w:hyperlink r:id="rId46" w:history="1">
              <w:r w:rsidR="004D2A66" w:rsidRPr="00161352">
                <w:rPr>
                  <w:rStyle w:val="Hyperlink"/>
                  <w:rFonts w:asciiTheme="minorHAnsi" w:hAnsiTheme="minorHAnsi"/>
                  <w:sz w:val="22"/>
                  <w:szCs w:val="22"/>
                </w:rPr>
                <w:t>Program Changes</w:t>
              </w:r>
            </w:hyperlink>
          </w:p>
        </w:tc>
        <w:tc>
          <w:tcPr>
            <w:tcW w:w="4770" w:type="dxa"/>
            <w:vAlign w:val="center"/>
          </w:tcPr>
          <w:p w:rsidR="004D2A66" w:rsidRPr="00161352" w:rsidRDefault="004D2A66" w:rsidP="0051066F">
            <w:pPr>
              <w:rPr>
                <w:rFonts w:asciiTheme="minorHAnsi" w:hAnsiTheme="minorHAnsi"/>
                <w:sz w:val="22"/>
                <w:szCs w:val="22"/>
              </w:rPr>
            </w:pPr>
            <w:r w:rsidRPr="00161352">
              <w:rPr>
                <w:rFonts w:asciiTheme="minorHAnsi" w:hAnsiTheme="minorHAnsi"/>
                <w:sz w:val="22"/>
                <w:szCs w:val="22"/>
              </w:rPr>
              <w:t>Honors College Core Revision</w:t>
            </w:r>
          </w:p>
        </w:tc>
        <w:tc>
          <w:tcPr>
            <w:tcW w:w="3168" w:type="dxa"/>
          </w:tcPr>
          <w:p w:rsidR="004D2A66" w:rsidRPr="00161352" w:rsidRDefault="004D2A66" w:rsidP="0051066F">
            <w:pPr>
              <w:pStyle w:val="Title"/>
              <w:jc w:val="left"/>
              <w:rPr>
                <w:rFonts w:asciiTheme="minorHAnsi" w:hAnsiTheme="minorHAnsi"/>
                <w:b/>
                <w:sz w:val="22"/>
                <w:szCs w:val="22"/>
                <w:u w:val="none"/>
              </w:rPr>
            </w:pPr>
          </w:p>
        </w:tc>
      </w:tr>
    </w:tbl>
    <w:p w:rsidR="000F01DE" w:rsidRPr="00FC0243" w:rsidRDefault="000F01DE" w:rsidP="00F96D09">
      <w:pPr>
        <w:spacing w:after="0" w:line="240" w:lineRule="auto"/>
        <w:rPr>
          <w:rFonts w:ascii="Calibri" w:hAnsi="Calibri"/>
        </w:rPr>
      </w:pPr>
    </w:p>
    <w:p w:rsidR="00967A11" w:rsidRDefault="00967A11" w:rsidP="00AB2D27">
      <w:pPr>
        <w:pStyle w:val="ListParagraph"/>
        <w:numPr>
          <w:ilvl w:val="0"/>
          <w:numId w:val="39"/>
        </w:numPr>
        <w:spacing w:after="0" w:line="240" w:lineRule="auto"/>
        <w:rPr>
          <w:rFonts w:ascii="Calibri" w:hAnsi="Calibri"/>
          <w:b/>
        </w:rPr>
      </w:pPr>
      <w:r w:rsidRPr="008673E3">
        <w:rPr>
          <w:rFonts w:ascii="Calibri" w:hAnsi="Calibri"/>
          <w:b/>
        </w:rPr>
        <w:t>Library</w:t>
      </w:r>
    </w:p>
    <w:p w:rsidR="000F01DE" w:rsidRPr="000F01DE" w:rsidRDefault="000F01DE" w:rsidP="000F01DE">
      <w:pPr>
        <w:spacing w:after="0" w:line="240" w:lineRule="auto"/>
        <w:ind w:left="1080"/>
        <w:rPr>
          <w:rFonts w:ascii="Calibri" w:hAnsi="Calibri"/>
        </w:rPr>
      </w:pPr>
      <w:r w:rsidRPr="000F01DE">
        <w:rPr>
          <w:rFonts w:ascii="Calibri" w:hAnsi="Calibri"/>
        </w:rPr>
        <w:t>Repre</w:t>
      </w:r>
      <w:r w:rsidR="00F0616B">
        <w:rPr>
          <w:rFonts w:ascii="Calibri" w:hAnsi="Calibri"/>
        </w:rPr>
        <w:t xml:space="preserve">sentative Alyse Ergood provided information about </w:t>
      </w:r>
      <w:r w:rsidRPr="000F01DE">
        <w:rPr>
          <w:rFonts w:ascii="Calibri" w:hAnsi="Calibri"/>
        </w:rPr>
        <w:t>current and future library events</w:t>
      </w:r>
      <w:r w:rsidR="00F0616B">
        <w:rPr>
          <w:rFonts w:ascii="Calibri" w:hAnsi="Calibri"/>
        </w:rPr>
        <w:t>. Among those she mentioned are</w:t>
      </w:r>
      <w:r w:rsidRPr="000F01DE">
        <w:rPr>
          <w:rFonts w:ascii="Calibri" w:hAnsi="Calibri"/>
        </w:rPr>
        <w:t>:</w:t>
      </w:r>
    </w:p>
    <w:p w:rsidR="000F01DE" w:rsidRPr="000F01DE" w:rsidRDefault="000F01DE" w:rsidP="000F01DE">
      <w:pPr>
        <w:pStyle w:val="ListParagraph"/>
        <w:numPr>
          <w:ilvl w:val="0"/>
          <w:numId w:val="42"/>
        </w:numPr>
        <w:spacing w:after="0" w:line="240" w:lineRule="auto"/>
        <w:rPr>
          <w:rFonts w:ascii="Calibri" w:hAnsi="Calibri"/>
        </w:rPr>
      </w:pPr>
      <w:r w:rsidRPr="000F01DE">
        <w:rPr>
          <w:rFonts w:ascii="Calibri" w:hAnsi="Calibri"/>
        </w:rPr>
        <w:t>Meeting students online for research consultations</w:t>
      </w:r>
      <w:r w:rsidR="00DB4A3D">
        <w:rPr>
          <w:rFonts w:ascii="Calibri" w:hAnsi="Calibri"/>
        </w:rPr>
        <w:t>;</w:t>
      </w:r>
    </w:p>
    <w:p w:rsidR="000F01DE" w:rsidRDefault="000F01DE" w:rsidP="000F01DE">
      <w:pPr>
        <w:pStyle w:val="ListParagraph"/>
        <w:numPr>
          <w:ilvl w:val="0"/>
          <w:numId w:val="42"/>
        </w:numPr>
        <w:spacing w:after="0" w:line="240" w:lineRule="auto"/>
        <w:rPr>
          <w:rFonts w:ascii="Calibri" w:hAnsi="Calibri"/>
        </w:rPr>
      </w:pPr>
      <w:r w:rsidRPr="000F01DE">
        <w:rPr>
          <w:rFonts w:ascii="Calibri" w:hAnsi="Calibri"/>
        </w:rPr>
        <w:t xml:space="preserve">Working with </w:t>
      </w:r>
      <w:r w:rsidR="003807FB">
        <w:rPr>
          <w:rFonts w:ascii="Calibri" w:hAnsi="Calibri"/>
        </w:rPr>
        <w:t xml:space="preserve">the </w:t>
      </w:r>
      <w:r w:rsidRPr="000F01DE">
        <w:rPr>
          <w:rFonts w:ascii="Calibri" w:hAnsi="Calibri"/>
        </w:rPr>
        <w:t>Q</w:t>
      </w:r>
      <w:r w:rsidR="003807FB">
        <w:rPr>
          <w:rFonts w:ascii="Calibri" w:hAnsi="Calibri"/>
        </w:rPr>
        <w:t>uality Enhancement Plan (Q</w:t>
      </w:r>
      <w:r w:rsidRPr="000F01DE">
        <w:rPr>
          <w:rFonts w:ascii="Calibri" w:hAnsi="Calibri"/>
        </w:rPr>
        <w:t>EP</w:t>
      </w:r>
      <w:r w:rsidR="003807FB">
        <w:rPr>
          <w:rFonts w:ascii="Calibri" w:hAnsi="Calibri"/>
        </w:rPr>
        <w:t>) for the library to engage to during</w:t>
      </w:r>
      <w:r w:rsidRPr="000F01DE">
        <w:rPr>
          <w:rFonts w:ascii="Calibri" w:hAnsi="Calibri"/>
        </w:rPr>
        <w:t xml:space="preserve"> research day</w:t>
      </w:r>
      <w:r w:rsidR="00DB4A3D">
        <w:rPr>
          <w:rFonts w:ascii="Calibri" w:hAnsi="Calibri"/>
        </w:rPr>
        <w:t>;</w:t>
      </w:r>
    </w:p>
    <w:p w:rsidR="00F0616B" w:rsidRDefault="003807FB" w:rsidP="000F01DE">
      <w:pPr>
        <w:pStyle w:val="ListParagraph"/>
        <w:numPr>
          <w:ilvl w:val="0"/>
          <w:numId w:val="42"/>
        </w:numPr>
        <w:spacing w:after="0" w:line="240" w:lineRule="auto"/>
        <w:rPr>
          <w:rFonts w:ascii="Calibri" w:hAnsi="Calibri"/>
        </w:rPr>
      </w:pPr>
      <w:r>
        <w:rPr>
          <w:rFonts w:ascii="Calibri" w:hAnsi="Calibri"/>
        </w:rPr>
        <w:t>Traveling exhibition</w:t>
      </w:r>
      <w:r w:rsidR="00F0616B">
        <w:rPr>
          <w:rFonts w:ascii="Calibri" w:hAnsi="Calibri"/>
        </w:rPr>
        <w:t>, the Lincoln Exhibit, runs until April 30</w:t>
      </w:r>
      <w:r w:rsidR="00DB4A3D">
        <w:rPr>
          <w:rFonts w:ascii="Calibri" w:hAnsi="Calibri"/>
        </w:rPr>
        <w:t>;</w:t>
      </w:r>
    </w:p>
    <w:p w:rsidR="00F0616B" w:rsidRDefault="003807FB" w:rsidP="000F01DE">
      <w:pPr>
        <w:pStyle w:val="ListParagraph"/>
        <w:numPr>
          <w:ilvl w:val="0"/>
          <w:numId w:val="42"/>
        </w:numPr>
        <w:spacing w:after="0" w:line="240" w:lineRule="auto"/>
        <w:rPr>
          <w:rFonts w:ascii="Calibri" w:hAnsi="Calibri"/>
        </w:rPr>
      </w:pPr>
      <w:r>
        <w:rPr>
          <w:rFonts w:ascii="Calibri" w:hAnsi="Calibri"/>
        </w:rPr>
        <w:t xml:space="preserve"> </w:t>
      </w:r>
      <w:r w:rsidR="00F0616B">
        <w:rPr>
          <w:rFonts w:ascii="Calibri" w:hAnsi="Calibri"/>
        </w:rPr>
        <w:t>Teaching  Library instructional classes for Navitas students</w:t>
      </w:r>
      <w:r w:rsidR="00DB4A3D">
        <w:rPr>
          <w:rFonts w:ascii="Calibri" w:hAnsi="Calibri"/>
        </w:rPr>
        <w:t>;</w:t>
      </w:r>
    </w:p>
    <w:p w:rsidR="00F0616B" w:rsidRDefault="00F0616B" w:rsidP="000F01DE">
      <w:pPr>
        <w:pStyle w:val="ListParagraph"/>
        <w:numPr>
          <w:ilvl w:val="0"/>
          <w:numId w:val="42"/>
        </w:numPr>
        <w:spacing w:after="0" w:line="240" w:lineRule="auto"/>
        <w:rPr>
          <w:rFonts w:ascii="Calibri" w:hAnsi="Calibri"/>
        </w:rPr>
      </w:pPr>
      <w:r>
        <w:rPr>
          <w:rFonts w:ascii="Calibri" w:hAnsi="Calibri"/>
        </w:rPr>
        <w:lastRenderedPageBreak/>
        <w:t xml:space="preserve">Offering </w:t>
      </w:r>
      <w:r w:rsidR="003807FB">
        <w:rPr>
          <w:rFonts w:ascii="Calibri" w:hAnsi="Calibri"/>
        </w:rPr>
        <w:t xml:space="preserve">financial success </w:t>
      </w:r>
      <w:r>
        <w:rPr>
          <w:rFonts w:ascii="Calibri" w:hAnsi="Calibri"/>
        </w:rPr>
        <w:t>seminars for students and faculty</w:t>
      </w:r>
      <w:r w:rsidR="00DB4A3D">
        <w:rPr>
          <w:rFonts w:ascii="Calibri" w:hAnsi="Calibri"/>
        </w:rPr>
        <w:t>;</w:t>
      </w:r>
    </w:p>
    <w:p w:rsidR="00F0616B" w:rsidRDefault="00F0616B" w:rsidP="000F01DE">
      <w:pPr>
        <w:pStyle w:val="ListParagraph"/>
        <w:numPr>
          <w:ilvl w:val="0"/>
          <w:numId w:val="42"/>
        </w:numPr>
        <w:spacing w:after="0" w:line="240" w:lineRule="auto"/>
        <w:rPr>
          <w:rFonts w:ascii="Calibri" w:hAnsi="Calibri"/>
        </w:rPr>
      </w:pPr>
      <w:r>
        <w:rPr>
          <w:rFonts w:ascii="Calibri" w:hAnsi="Calibri"/>
        </w:rPr>
        <w:t xml:space="preserve">Visit </w:t>
      </w:r>
      <w:hyperlink r:id="rId47" w:history="1">
        <w:r w:rsidRPr="00277A04">
          <w:rPr>
            <w:rStyle w:val="Hyperlink"/>
            <w:rFonts w:ascii="Calibri" w:hAnsi="Calibri"/>
          </w:rPr>
          <w:t>http://www.fau.edu/library/</w:t>
        </w:r>
      </w:hyperlink>
      <w:r>
        <w:rPr>
          <w:rFonts w:ascii="Calibri" w:hAnsi="Calibri"/>
        </w:rPr>
        <w:t xml:space="preserve"> for detailed Library information</w:t>
      </w:r>
      <w:r w:rsidR="00DB4A3D">
        <w:rPr>
          <w:rFonts w:ascii="Calibri" w:hAnsi="Calibri"/>
        </w:rPr>
        <w:t>.</w:t>
      </w:r>
      <w:r>
        <w:rPr>
          <w:rFonts w:ascii="Calibri" w:hAnsi="Calibri"/>
        </w:rPr>
        <w:br/>
      </w:r>
    </w:p>
    <w:p w:rsidR="003807FB" w:rsidRPr="003807FB" w:rsidRDefault="003807FB" w:rsidP="003807FB">
      <w:pPr>
        <w:spacing w:after="0" w:line="240" w:lineRule="auto"/>
        <w:ind w:left="1080"/>
        <w:rPr>
          <w:rFonts w:ascii="Calibri" w:hAnsi="Calibri"/>
        </w:rPr>
      </w:pPr>
      <w:r>
        <w:rPr>
          <w:rFonts w:ascii="Calibri" w:hAnsi="Calibri"/>
        </w:rPr>
        <w:t xml:space="preserve">Chair Haky </w:t>
      </w:r>
      <w:r w:rsidR="00F0616B">
        <w:rPr>
          <w:rFonts w:ascii="Calibri" w:hAnsi="Calibri"/>
        </w:rPr>
        <w:t xml:space="preserve">asked how the search is going for a new dean for the Library. Rep. Ergood replied </w:t>
      </w:r>
      <w:r w:rsidR="005E7141">
        <w:rPr>
          <w:rFonts w:ascii="Calibri" w:hAnsi="Calibri"/>
        </w:rPr>
        <w:t>that there are</w:t>
      </w:r>
      <w:r>
        <w:rPr>
          <w:rFonts w:ascii="Calibri" w:hAnsi="Calibri"/>
        </w:rPr>
        <w:t xml:space="preserve"> two </w:t>
      </w:r>
      <w:r w:rsidR="005E7141">
        <w:rPr>
          <w:rFonts w:ascii="Calibri" w:hAnsi="Calibri"/>
        </w:rPr>
        <w:t xml:space="preserve">potential </w:t>
      </w:r>
      <w:r>
        <w:rPr>
          <w:rFonts w:ascii="Calibri" w:hAnsi="Calibri"/>
        </w:rPr>
        <w:t>candidates</w:t>
      </w:r>
      <w:r w:rsidR="00CD6043">
        <w:rPr>
          <w:rFonts w:ascii="Calibri" w:hAnsi="Calibri"/>
        </w:rPr>
        <w:t xml:space="preserve">. </w:t>
      </w:r>
    </w:p>
    <w:p w:rsidR="004D2A66" w:rsidRDefault="004D2A66" w:rsidP="004D2A66">
      <w:pPr>
        <w:spacing w:after="0" w:line="240" w:lineRule="auto"/>
        <w:rPr>
          <w:rFonts w:ascii="Calibri" w:hAnsi="Calibri"/>
        </w:rPr>
      </w:pPr>
    </w:p>
    <w:p w:rsidR="00D0695B" w:rsidRDefault="004D2A66" w:rsidP="00D0695B">
      <w:pPr>
        <w:pStyle w:val="ListParagraph"/>
        <w:numPr>
          <w:ilvl w:val="0"/>
          <w:numId w:val="39"/>
        </w:numPr>
        <w:spacing w:after="0" w:line="240" w:lineRule="auto"/>
        <w:rPr>
          <w:rFonts w:ascii="Calibri" w:hAnsi="Calibri"/>
          <w:b/>
        </w:rPr>
      </w:pPr>
      <w:r w:rsidRPr="006F1FE6">
        <w:rPr>
          <w:rFonts w:ascii="Calibri" w:hAnsi="Calibri"/>
          <w:b/>
        </w:rPr>
        <w:t>Charles E. Schmidt College of Science</w:t>
      </w:r>
    </w:p>
    <w:p w:rsidR="00F0616B" w:rsidRDefault="00F0616B" w:rsidP="00B87568">
      <w:pPr>
        <w:spacing w:after="0" w:line="240" w:lineRule="auto"/>
        <w:ind w:left="1080"/>
      </w:pPr>
      <w:r>
        <w:t xml:space="preserve">Geosciences </w:t>
      </w:r>
      <w:r w:rsidR="00D0695B">
        <w:t xml:space="preserve">Interim Chair and </w:t>
      </w:r>
      <w:r>
        <w:t xml:space="preserve">Science </w:t>
      </w:r>
      <w:r w:rsidR="004411B9">
        <w:t xml:space="preserve">Associate Dean </w:t>
      </w:r>
      <w:r w:rsidR="00D0695B">
        <w:t xml:space="preserve">Charles Roberts presented </w:t>
      </w:r>
      <w:r w:rsidR="00D0695B" w:rsidRPr="00DB4A3D">
        <w:rPr>
          <w:b/>
        </w:rPr>
        <w:t>EVR 1001</w:t>
      </w:r>
      <w:r w:rsidRPr="00DB4A3D">
        <w:rPr>
          <w:b/>
        </w:rPr>
        <w:t>,</w:t>
      </w:r>
      <w:r w:rsidR="00D0695B" w:rsidRPr="00DB4A3D">
        <w:rPr>
          <w:b/>
        </w:rPr>
        <w:t xml:space="preserve"> </w:t>
      </w:r>
      <w:r w:rsidR="00617C85" w:rsidRPr="00DB4A3D">
        <w:rPr>
          <w:b/>
        </w:rPr>
        <w:t>Environmental Science and Sustainability</w:t>
      </w:r>
      <w:r w:rsidR="00DB4A3D" w:rsidRPr="00DB4A3D">
        <w:rPr>
          <w:b/>
        </w:rPr>
        <w:t>,</w:t>
      </w:r>
      <w:r w:rsidR="00DB4A3D">
        <w:t xml:space="preserve"> approved earlier that </w:t>
      </w:r>
      <w:r w:rsidR="00D0695B">
        <w:t>day by the Intellectual Foundation Program (</w:t>
      </w:r>
      <w:r>
        <w:t>IFP). He explained that this</w:t>
      </w:r>
      <w:r w:rsidR="00617C85">
        <w:t xml:space="preserve"> course will fulfill</w:t>
      </w:r>
      <w:r w:rsidR="00D0695B">
        <w:t xml:space="preserve"> </w:t>
      </w:r>
      <w:r w:rsidR="00F05D4C">
        <w:t xml:space="preserve">a </w:t>
      </w:r>
      <w:r>
        <w:t>state-mandated category for the common core</w:t>
      </w:r>
      <w:r w:rsidR="00617C85">
        <w:t>.</w:t>
      </w:r>
    </w:p>
    <w:p w:rsidR="00617C85" w:rsidRDefault="00617C85" w:rsidP="00D0695B">
      <w:pPr>
        <w:spacing w:after="0" w:line="240" w:lineRule="auto"/>
        <w:ind w:left="1080"/>
      </w:pPr>
    </w:p>
    <w:p w:rsidR="009D7524" w:rsidRDefault="00617C85" w:rsidP="009D7524">
      <w:pPr>
        <w:spacing w:after="0" w:line="240" w:lineRule="auto"/>
        <w:ind w:left="1080"/>
      </w:pPr>
      <w:r>
        <w:t>EG Rep. Dan Meeroff pointed out</w:t>
      </w:r>
      <w:r w:rsidR="001C04BF">
        <w:t xml:space="preserve"> </w:t>
      </w:r>
      <w:r>
        <w:t>that if the word “earth” had been</w:t>
      </w:r>
      <w:r w:rsidR="004A68AB">
        <w:t xml:space="preserve"> included in the course title</w:t>
      </w:r>
      <w:r>
        <w:t xml:space="preserve"> for this EVR 1001 course, Engineering students could have used it as well to count for their earth science</w:t>
      </w:r>
      <w:r w:rsidR="004A68AB">
        <w:t xml:space="preserve"> </w:t>
      </w:r>
      <w:r w:rsidR="00DB4A3D">
        <w:t xml:space="preserve">requirement. </w:t>
      </w:r>
      <w:r>
        <w:t xml:space="preserve">Engineering will have to </w:t>
      </w:r>
      <w:r w:rsidR="004A68AB">
        <w:t xml:space="preserve">create </w:t>
      </w:r>
      <w:r w:rsidR="00433859">
        <w:t>its</w:t>
      </w:r>
      <w:r w:rsidR="00DB4A3D">
        <w:t xml:space="preserve"> own course </w:t>
      </w:r>
      <w:r>
        <w:t>even though it will</w:t>
      </w:r>
      <w:r w:rsidR="00433859">
        <w:t xml:space="preserve"> be similar to the environmental science course, only</w:t>
      </w:r>
      <w:r w:rsidR="004A68AB">
        <w:t xml:space="preserve"> </w:t>
      </w:r>
      <w:r w:rsidR="00433859">
        <w:t xml:space="preserve">with a </w:t>
      </w:r>
      <w:r w:rsidR="004A68AB">
        <w:t xml:space="preserve">different course title. </w:t>
      </w:r>
      <w:r w:rsidR="009D7524" w:rsidRPr="00683056">
        <w:rPr>
          <w:b/>
        </w:rPr>
        <w:t xml:space="preserve">UUPC approved </w:t>
      </w:r>
      <w:r>
        <w:rPr>
          <w:b/>
        </w:rPr>
        <w:t xml:space="preserve">the </w:t>
      </w:r>
      <w:r w:rsidR="009D7524" w:rsidRPr="00683056">
        <w:rPr>
          <w:b/>
        </w:rPr>
        <w:t>new course.</w:t>
      </w:r>
    </w:p>
    <w:p w:rsidR="009D7524" w:rsidRDefault="009D7524" w:rsidP="009D7524">
      <w:pPr>
        <w:spacing w:after="0" w:line="240" w:lineRule="auto"/>
        <w:ind w:left="1080"/>
      </w:pPr>
    </w:p>
    <w:p w:rsidR="009D3170" w:rsidRDefault="00B87568" w:rsidP="00AC1B75">
      <w:pPr>
        <w:spacing w:after="0" w:line="240" w:lineRule="auto"/>
        <w:ind w:left="1080"/>
      </w:pPr>
      <w:r>
        <w:t>Dr.</w:t>
      </w:r>
      <w:r w:rsidR="009D7524">
        <w:t xml:space="preserve"> Roberts </w:t>
      </w:r>
      <w:r>
        <w:t xml:space="preserve">went on to explain </w:t>
      </w:r>
      <w:r w:rsidR="009D7524">
        <w:t xml:space="preserve">that </w:t>
      </w:r>
      <w:r w:rsidR="00DB4A3D">
        <w:t xml:space="preserve">second </w:t>
      </w:r>
      <w:r>
        <w:t xml:space="preserve">new course proposal, </w:t>
      </w:r>
      <w:r w:rsidR="009D7524" w:rsidRPr="00DB4A3D">
        <w:rPr>
          <w:b/>
        </w:rPr>
        <w:t>GEO 3391</w:t>
      </w:r>
      <w:r w:rsidRPr="00DB4A3D">
        <w:rPr>
          <w:b/>
        </w:rPr>
        <w:t>,</w:t>
      </w:r>
      <w:r w:rsidR="009D7524">
        <w:t xml:space="preserve"> </w:t>
      </w:r>
      <w:r w:rsidR="00C03A7D">
        <w:t>focuses</w:t>
      </w:r>
      <w:r w:rsidR="009D7524">
        <w:t xml:space="preserve"> on sustainability science. </w:t>
      </w:r>
      <w:r>
        <w:t xml:space="preserve">The course emphasis will be </w:t>
      </w:r>
      <w:r w:rsidR="009D7524">
        <w:t>on h</w:t>
      </w:r>
      <w:r>
        <w:t>uman geography, looking at how sea-</w:t>
      </w:r>
      <w:r w:rsidR="00AC1B75">
        <w:t>level rise impact</w:t>
      </w:r>
      <w:r>
        <w:t xml:space="preserve">s </w:t>
      </w:r>
      <w:r w:rsidR="00AC1B75">
        <w:t xml:space="preserve">humans, </w:t>
      </w:r>
      <w:r>
        <w:t>especially in the S</w:t>
      </w:r>
      <w:r w:rsidR="00AC1B75">
        <w:t>outh Florida</w:t>
      </w:r>
      <w:r>
        <w:t xml:space="preserve"> area</w:t>
      </w:r>
      <w:r w:rsidR="00AC1B75">
        <w:t xml:space="preserve">. </w:t>
      </w:r>
      <w:r w:rsidR="009D3170" w:rsidRPr="009D3170">
        <w:rPr>
          <w:b/>
        </w:rPr>
        <w:t xml:space="preserve">UUPC approved </w:t>
      </w:r>
      <w:r w:rsidR="004411B9">
        <w:rPr>
          <w:b/>
        </w:rPr>
        <w:t xml:space="preserve">the </w:t>
      </w:r>
      <w:r w:rsidR="009D3170" w:rsidRPr="009D3170">
        <w:rPr>
          <w:b/>
        </w:rPr>
        <w:t>new course.</w:t>
      </w:r>
    </w:p>
    <w:p w:rsidR="009D3170" w:rsidRDefault="009D3170" w:rsidP="00AC1B75">
      <w:pPr>
        <w:spacing w:after="0" w:line="240" w:lineRule="auto"/>
        <w:ind w:left="1080"/>
      </w:pPr>
    </w:p>
    <w:p w:rsidR="007802D5" w:rsidRDefault="004411B9" w:rsidP="00AC1B75">
      <w:pPr>
        <w:spacing w:after="0" w:line="240" w:lineRule="auto"/>
        <w:ind w:left="1080"/>
      </w:pPr>
      <w:r>
        <w:t>The third new course proposed by Geosciences</w:t>
      </w:r>
      <w:r w:rsidR="00756E40">
        <w:t>,</w:t>
      </w:r>
      <w:r>
        <w:t xml:space="preserve"> </w:t>
      </w:r>
      <w:r w:rsidR="005B2F5D" w:rsidRPr="00C73BA5">
        <w:rPr>
          <w:b/>
        </w:rPr>
        <w:t>GIS 4036C</w:t>
      </w:r>
      <w:r w:rsidR="00756E40" w:rsidRPr="00C73BA5">
        <w:rPr>
          <w:b/>
        </w:rPr>
        <w:t>, LiDAR Remote Sensing,</w:t>
      </w:r>
      <w:r w:rsidR="005B2F5D" w:rsidRPr="00C73BA5">
        <w:rPr>
          <w:b/>
        </w:rPr>
        <w:t xml:space="preserve"> was tab</w:t>
      </w:r>
      <w:r w:rsidR="005B2F5D" w:rsidRPr="000B1674">
        <w:rPr>
          <w:b/>
        </w:rPr>
        <w:t>led</w:t>
      </w:r>
      <w:r w:rsidR="005B2F5D">
        <w:t xml:space="preserve"> due to </w:t>
      </w:r>
      <w:r w:rsidR="001F4B7C">
        <w:t xml:space="preserve">multiple </w:t>
      </w:r>
      <w:r w:rsidR="00756E40">
        <w:t>conflicts with Engineering</w:t>
      </w:r>
      <w:r w:rsidR="005B2F5D">
        <w:t>.</w:t>
      </w:r>
      <w:r w:rsidR="00756E40">
        <w:t xml:space="preserve"> Dr.</w:t>
      </w:r>
      <w:r w:rsidR="00602D0E">
        <w:t xml:space="preserve"> Roberts explained that </w:t>
      </w:r>
      <w:r w:rsidR="00756E40">
        <w:t xml:space="preserve">Geosciences has been teaching this subject for about four years through portions of various courses, but does not have an undergraduate course that covers this subject only. As the subject has grown, it has become progressively similar to courses in Geomatics Engineering. Dr. Roberts </w:t>
      </w:r>
      <w:r w:rsidR="00C73BA5">
        <w:t>stated to have met with</w:t>
      </w:r>
      <w:r w:rsidR="00756E40">
        <w:t xml:space="preserve"> Geomatics</w:t>
      </w:r>
      <w:r w:rsidR="00DB4A3D">
        <w:t>,</w:t>
      </w:r>
      <w:r w:rsidR="00756E40">
        <w:t xml:space="preserve"> and they would like the Science course withdrawn so they are</w:t>
      </w:r>
      <w:r w:rsidR="00DB4A3D">
        <w:t xml:space="preserve"> the only ones to teach it. However, </w:t>
      </w:r>
      <w:r w:rsidR="00756E40">
        <w:t xml:space="preserve">Dr. Roberts has not had an opportunity to meet with the </w:t>
      </w:r>
      <w:r w:rsidR="00C73BA5">
        <w:t>Geosciences</w:t>
      </w:r>
      <w:r w:rsidR="00756E40">
        <w:t xml:space="preserve"> faculty to discuss this idea</w:t>
      </w:r>
      <w:r w:rsidR="00C73BA5">
        <w:t xml:space="preserve"> as reorganization is occurring in his department</w:t>
      </w:r>
      <w:r w:rsidR="00756E40">
        <w:t>.</w:t>
      </w:r>
      <w:r w:rsidR="002B5642">
        <w:t xml:space="preserve"> </w:t>
      </w:r>
    </w:p>
    <w:p w:rsidR="007802D5" w:rsidRDefault="007802D5" w:rsidP="00AC1B75">
      <w:pPr>
        <w:spacing w:after="0" w:line="240" w:lineRule="auto"/>
        <w:ind w:left="1080"/>
      </w:pPr>
    </w:p>
    <w:p w:rsidR="008A10CF" w:rsidRDefault="00602D0E" w:rsidP="00AC1B75">
      <w:pPr>
        <w:spacing w:after="0" w:line="240" w:lineRule="auto"/>
        <w:ind w:left="1080"/>
      </w:pPr>
      <w:r>
        <w:t>EG Rep. Meeroff voiced that they ha</w:t>
      </w:r>
      <w:r w:rsidR="00756E40">
        <w:t>ve been working together toward</w:t>
      </w:r>
      <w:r>
        <w:t xml:space="preserve"> the pro</w:t>
      </w:r>
      <w:r w:rsidR="00D10999">
        <w:t>gram change, but there is a significant</w:t>
      </w:r>
      <w:r>
        <w:t xml:space="preserve"> overlap</w:t>
      </w:r>
      <w:r w:rsidR="00756E40">
        <w:t xml:space="preserve"> between </w:t>
      </w:r>
      <w:r w:rsidR="007802D5">
        <w:t xml:space="preserve">some </w:t>
      </w:r>
      <w:proofErr w:type="spellStart"/>
      <w:r w:rsidR="00756E40">
        <w:t>Geomatics</w:t>
      </w:r>
      <w:proofErr w:type="spellEnd"/>
      <w:r w:rsidR="00756E40">
        <w:t xml:space="preserve"> </w:t>
      </w:r>
      <w:r w:rsidR="00D10999">
        <w:t xml:space="preserve">Engineering </w:t>
      </w:r>
      <w:r w:rsidR="00756E40">
        <w:t>course</w:t>
      </w:r>
      <w:r w:rsidR="007802D5">
        <w:t>s</w:t>
      </w:r>
      <w:r w:rsidR="00756E40">
        <w:t xml:space="preserve"> and this </w:t>
      </w:r>
      <w:r w:rsidR="007802D5">
        <w:t>proposed course and another Geoscience course</w:t>
      </w:r>
      <w:r>
        <w:t xml:space="preserve">, </w:t>
      </w:r>
      <w:r w:rsidR="007802D5">
        <w:t>including the same textbooks and similar title</w:t>
      </w:r>
      <w:r w:rsidR="00DB4A3D">
        <w:t>s</w:t>
      </w:r>
      <w:r w:rsidR="007802D5">
        <w:t xml:space="preserve">. </w:t>
      </w:r>
      <w:r w:rsidR="008C0B12">
        <w:t xml:space="preserve">Rep. Meeroff </w:t>
      </w:r>
      <w:r w:rsidR="00D07585">
        <w:t>expressed concerns</w:t>
      </w:r>
      <w:r w:rsidR="008C0B12">
        <w:t xml:space="preserve"> </w:t>
      </w:r>
      <w:r w:rsidR="007802D5">
        <w:t xml:space="preserve">that each department has a faculty member who can </w:t>
      </w:r>
      <w:r w:rsidR="00DB4A3D">
        <w:t>teach the same subjects</w:t>
      </w:r>
      <w:r w:rsidR="007802D5">
        <w:t>. He said his College voted 13-1 against this Geosciences course.</w:t>
      </w:r>
    </w:p>
    <w:p w:rsidR="007802D5" w:rsidRDefault="007802D5" w:rsidP="00AC1B75">
      <w:pPr>
        <w:spacing w:after="0" w:line="240" w:lineRule="auto"/>
        <w:ind w:left="1080"/>
      </w:pPr>
    </w:p>
    <w:p w:rsidR="00754BDA" w:rsidRDefault="00C73BA5" w:rsidP="008A10CF">
      <w:pPr>
        <w:spacing w:after="0" w:line="240" w:lineRule="auto"/>
        <w:ind w:left="1080"/>
        <w:rPr>
          <w:b/>
        </w:rPr>
      </w:pPr>
      <w:r>
        <w:t>After much discussi</w:t>
      </w:r>
      <w:r w:rsidR="004B3C13">
        <w:t xml:space="preserve">on, Chair Haky asked </w:t>
      </w:r>
      <w:r w:rsidR="00735B51" w:rsidRPr="005277C1">
        <w:t>if a m</w:t>
      </w:r>
      <w:r>
        <w:t xml:space="preserve">onth would be sufficient </w:t>
      </w:r>
      <w:r w:rsidR="00735B51" w:rsidRPr="005277C1">
        <w:t xml:space="preserve">to resolve the </w:t>
      </w:r>
      <w:r>
        <w:t xml:space="preserve">issues. Dr. </w:t>
      </w:r>
      <w:r w:rsidR="004B3C13">
        <w:t>Roberts</w:t>
      </w:r>
      <w:r>
        <w:t xml:space="preserve"> table</w:t>
      </w:r>
      <w:r w:rsidR="004B3C13">
        <w:t>d</w:t>
      </w:r>
      <w:r>
        <w:t xml:space="preserve"> the course</w:t>
      </w:r>
      <w:r w:rsidR="004B3C13">
        <w:t xml:space="preserve"> and will share the issues with his faculty and while continuing discussions with the Geomatics folks</w:t>
      </w:r>
      <w:r>
        <w:t xml:space="preserve">. </w:t>
      </w:r>
    </w:p>
    <w:p w:rsidR="00C73BA5" w:rsidRDefault="00C73BA5" w:rsidP="008A10CF">
      <w:pPr>
        <w:spacing w:after="0" w:line="240" w:lineRule="auto"/>
        <w:ind w:left="1080"/>
        <w:rPr>
          <w:b/>
        </w:rPr>
      </w:pPr>
    </w:p>
    <w:p w:rsidR="008C4FA2" w:rsidRDefault="00C73BA5" w:rsidP="008C4FA2">
      <w:pPr>
        <w:spacing w:after="0" w:line="240" w:lineRule="auto"/>
        <w:ind w:left="1080"/>
        <w:rPr>
          <w:b/>
        </w:rPr>
      </w:pPr>
      <w:r>
        <w:t xml:space="preserve">Lastly, Dr. </w:t>
      </w:r>
      <w:r w:rsidR="00754BDA" w:rsidRPr="00754BDA">
        <w:t>Roberts explained that</w:t>
      </w:r>
      <w:r>
        <w:t xml:space="preserve"> the only change for </w:t>
      </w:r>
      <w:r w:rsidRPr="004B3C13">
        <w:rPr>
          <w:b/>
        </w:rPr>
        <w:t>ESC 2070</w:t>
      </w:r>
      <w:r>
        <w:t xml:space="preserve"> i</w:t>
      </w:r>
      <w:r w:rsidR="00754BDA" w:rsidRPr="00754BDA">
        <w:t xml:space="preserve">s </w:t>
      </w:r>
      <w:r>
        <w:t>to the course number so that it can be in compliance with the state’s common core.</w:t>
      </w:r>
      <w:r w:rsidR="00754BDA" w:rsidRPr="00754BDA">
        <w:t xml:space="preserve"> </w:t>
      </w:r>
      <w:r w:rsidR="00754BDA">
        <w:rPr>
          <w:b/>
        </w:rPr>
        <w:t xml:space="preserve">UUPC approved </w:t>
      </w:r>
      <w:r>
        <w:rPr>
          <w:b/>
        </w:rPr>
        <w:t xml:space="preserve">the </w:t>
      </w:r>
      <w:r w:rsidR="00754BDA">
        <w:rPr>
          <w:b/>
        </w:rPr>
        <w:t>change.</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8C4FA2" w:rsidRPr="00FA7BCA" w:rsidTr="0051066F">
        <w:trPr>
          <w:trHeight w:val="353"/>
        </w:trPr>
        <w:tc>
          <w:tcPr>
            <w:tcW w:w="1908" w:type="dxa"/>
          </w:tcPr>
          <w:p w:rsidR="008C4FA2" w:rsidRPr="008C3D7C" w:rsidRDefault="004A52E8" w:rsidP="0051066F">
            <w:pPr>
              <w:spacing w:after="40"/>
              <w:rPr>
                <w:rFonts w:ascii="Calibri" w:hAnsi="Calibri"/>
              </w:rPr>
            </w:pPr>
            <w:hyperlink r:id="rId48" w:history="1">
              <w:r w:rsidR="008C4FA2" w:rsidRPr="008C3D7C">
                <w:rPr>
                  <w:rStyle w:val="Hyperlink"/>
                  <w:rFonts w:ascii="Calibri" w:hAnsi="Calibri"/>
                </w:rPr>
                <w:t>ESC 2070 (2000) Form</w:t>
              </w:r>
            </w:hyperlink>
            <w:hyperlink r:id="rId49" w:history="1">
              <w:r w:rsidR="008C4FA2" w:rsidRPr="008C3D7C">
                <w:rPr>
                  <w:rFonts w:ascii="Calibri" w:hAnsi="Calibri"/>
                  <w:color w:val="0000FF"/>
                  <w:u w:val="single"/>
                </w:rPr>
                <w:br/>
              </w:r>
            </w:hyperlink>
            <w:hyperlink r:id="rId50" w:history="1">
              <w:r w:rsidR="008C4FA2" w:rsidRPr="008C3D7C">
                <w:rPr>
                  <w:rStyle w:val="Hyperlink"/>
                  <w:rFonts w:ascii="Calibri" w:hAnsi="Calibri"/>
                </w:rPr>
                <w:t xml:space="preserve">Syllabus </w:t>
              </w:r>
            </w:hyperlink>
          </w:p>
        </w:tc>
        <w:tc>
          <w:tcPr>
            <w:tcW w:w="3330" w:type="dxa"/>
          </w:tcPr>
          <w:p w:rsidR="008C4FA2" w:rsidRPr="008C3D7C" w:rsidRDefault="008C4FA2" w:rsidP="00D10999">
            <w:pPr>
              <w:pStyle w:val="NormalWeb"/>
              <w:tabs>
                <w:tab w:val="left" w:pos="1452"/>
              </w:tabs>
              <w:spacing w:beforeLines="20" w:beforeAutospacing="0" w:after="40" w:afterAutospacing="0"/>
              <w:rPr>
                <w:rFonts w:ascii="Calibri" w:hAnsi="Calibri"/>
                <w:sz w:val="22"/>
                <w:szCs w:val="22"/>
              </w:rPr>
            </w:pPr>
            <w:r w:rsidRPr="008C3D7C">
              <w:rPr>
                <w:rFonts w:ascii="Calibri" w:hAnsi="Calibri"/>
                <w:sz w:val="22"/>
                <w:szCs w:val="22"/>
              </w:rPr>
              <w:t>The Blue Planet</w:t>
            </w:r>
          </w:p>
        </w:tc>
        <w:tc>
          <w:tcPr>
            <w:tcW w:w="720" w:type="dxa"/>
          </w:tcPr>
          <w:p w:rsidR="008C4FA2" w:rsidRPr="008C3D7C" w:rsidRDefault="008C4FA2" w:rsidP="00D10999">
            <w:pPr>
              <w:pStyle w:val="Heading5"/>
              <w:spacing w:beforeLines="20" w:after="40" w:line="240" w:lineRule="auto"/>
              <w:rPr>
                <w:rFonts w:ascii="Calibri" w:hAnsi="Calibri"/>
                <w:b w:val="0"/>
                <w:sz w:val="22"/>
                <w:szCs w:val="22"/>
              </w:rPr>
            </w:pPr>
            <w:r w:rsidRPr="008C3D7C">
              <w:rPr>
                <w:rFonts w:ascii="Calibri" w:hAnsi="Calibri"/>
                <w:b w:val="0"/>
                <w:sz w:val="22"/>
                <w:szCs w:val="22"/>
              </w:rPr>
              <w:t>3</w:t>
            </w:r>
          </w:p>
        </w:tc>
        <w:tc>
          <w:tcPr>
            <w:tcW w:w="2430" w:type="dxa"/>
          </w:tcPr>
          <w:p w:rsidR="008C4FA2" w:rsidRPr="008C3D7C" w:rsidRDefault="008C4FA2" w:rsidP="00D10999">
            <w:pPr>
              <w:spacing w:beforeLines="20" w:after="40"/>
              <w:rPr>
                <w:rFonts w:ascii="Calibri" w:hAnsi="Calibri"/>
              </w:rPr>
            </w:pPr>
            <w:r w:rsidRPr="008C3D7C">
              <w:rPr>
                <w:rFonts w:ascii="Calibri" w:hAnsi="Calibri"/>
              </w:rPr>
              <w:t>Change number</w:t>
            </w:r>
          </w:p>
        </w:tc>
        <w:tc>
          <w:tcPr>
            <w:tcW w:w="1620" w:type="dxa"/>
          </w:tcPr>
          <w:p w:rsidR="008C4FA2" w:rsidRPr="00FA7BCA" w:rsidRDefault="008C4FA2" w:rsidP="00D10999">
            <w:pPr>
              <w:spacing w:beforeLines="20" w:after="40"/>
              <w:rPr>
                <w:rFonts w:ascii="Calibri" w:hAnsi="Calibri"/>
              </w:rPr>
            </w:pPr>
          </w:p>
        </w:tc>
      </w:tr>
      <w:tr w:rsidR="008C4FA2" w:rsidRPr="00FA7BCA" w:rsidTr="0051066F">
        <w:trPr>
          <w:trHeight w:val="353"/>
        </w:trPr>
        <w:tc>
          <w:tcPr>
            <w:tcW w:w="1908" w:type="dxa"/>
          </w:tcPr>
          <w:p w:rsidR="008C4FA2" w:rsidRPr="008C3D7C" w:rsidRDefault="004A52E8" w:rsidP="0051066F">
            <w:pPr>
              <w:spacing w:after="40"/>
              <w:rPr>
                <w:rFonts w:ascii="Calibri" w:hAnsi="Calibri"/>
              </w:rPr>
            </w:pPr>
            <w:hyperlink r:id="rId51" w:history="1">
              <w:r w:rsidR="008C4FA2" w:rsidRPr="008C3D7C">
                <w:rPr>
                  <w:rStyle w:val="Hyperlink"/>
                  <w:rFonts w:ascii="Calibri" w:hAnsi="Calibri"/>
                </w:rPr>
                <w:t>EVR 1001 Form</w:t>
              </w:r>
            </w:hyperlink>
            <w:hyperlink r:id="rId52" w:history="1">
              <w:r w:rsidR="008C4FA2" w:rsidRPr="008C3D7C">
                <w:rPr>
                  <w:rFonts w:ascii="Calibri" w:hAnsi="Calibri"/>
                  <w:color w:val="0000FF"/>
                  <w:u w:val="single"/>
                </w:rPr>
                <w:br/>
              </w:r>
            </w:hyperlink>
            <w:hyperlink r:id="rId53" w:history="1">
              <w:r w:rsidR="008C4FA2" w:rsidRPr="008C3D7C">
                <w:rPr>
                  <w:rStyle w:val="Hyperlink"/>
                  <w:rFonts w:ascii="Calibri" w:hAnsi="Calibri"/>
                </w:rPr>
                <w:t xml:space="preserve">Syllabus </w:t>
              </w:r>
            </w:hyperlink>
          </w:p>
        </w:tc>
        <w:tc>
          <w:tcPr>
            <w:tcW w:w="3330" w:type="dxa"/>
          </w:tcPr>
          <w:p w:rsidR="008C4FA2" w:rsidRDefault="008C4FA2" w:rsidP="00D10999">
            <w:pPr>
              <w:pStyle w:val="NormalWeb"/>
              <w:tabs>
                <w:tab w:val="left" w:pos="1452"/>
              </w:tabs>
              <w:spacing w:beforeLines="20" w:beforeAutospacing="0" w:after="40" w:afterAutospacing="0"/>
              <w:rPr>
                <w:rFonts w:ascii="Calibri" w:hAnsi="Calibri"/>
                <w:sz w:val="22"/>
                <w:szCs w:val="22"/>
              </w:rPr>
            </w:pPr>
            <w:r w:rsidRPr="008C3D7C">
              <w:rPr>
                <w:rFonts w:ascii="Calibri" w:hAnsi="Calibri"/>
                <w:sz w:val="22"/>
                <w:szCs w:val="22"/>
              </w:rPr>
              <w:t>Environmental Science and Sustainability</w:t>
            </w:r>
          </w:p>
          <w:p w:rsidR="008C4FA2" w:rsidRPr="008C3D7C" w:rsidRDefault="008C4FA2" w:rsidP="00D10999">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(Approved for IFP)</w:t>
            </w:r>
          </w:p>
        </w:tc>
        <w:tc>
          <w:tcPr>
            <w:tcW w:w="720" w:type="dxa"/>
          </w:tcPr>
          <w:p w:rsidR="008C4FA2" w:rsidRPr="00D92DE4" w:rsidRDefault="008C4FA2" w:rsidP="00D10999">
            <w:pPr>
              <w:pStyle w:val="Heading5"/>
              <w:spacing w:beforeLines="20" w:after="40" w:line="240" w:lineRule="auto"/>
              <w:rPr>
                <w:rFonts w:ascii="Calibri" w:hAnsi="Calibri"/>
                <w:b w:val="0"/>
                <w:sz w:val="22"/>
                <w:szCs w:val="22"/>
              </w:rPr>
            </w:pPr>
            <w:r w:rsidRPr="00D92DE4">
              <w:rPr>
                <w:rFonts w:ascii="Calibri" w:hAnsi="Calibri"/>
                <w:b w:val="0"/>
                <w:sz w:val="22"/>
                <w:szCs w:val="22"/>
              </w:rPr>
              <w:t>3</w:t>
            </w:r>
          </w:p>
        </w:tc>
        <w:tc>
          <w:tcPr>
            <w:tcW w:w="2430" w:type="dxa"/>
          </w:tcPr>
          <w:p w:rsidR="008C4FA2" w:rsidRPr="00D92DE4" w:rsidRDefault="008C4FA2" w:rsidP="00D10999">
            <w:pPr>
              <w:spacing w:beforeLines="20" w:after="40"/>
              <w:rPr>
                <w:rFonts w:ascii="Calibri" w:hAnsi="Calibri"/>
              </w:rPr>
            </w:pPr>
            <w:r w:rsidRPr="00D92DE4">
              <w:rPr>
                <w:rFonts w:ascii="Calibri" w:hAnsi="Calibri"/>
              </w:rPr>
              <w:t>New and proposed IFP course</w:t>
            </w:r>
          </w:p>
        </w:tc>
        <w:tc>
          <w:tcPr>
            <w:tcW w:w="1620" w:type="dxa"/>
          </w:tcPr>
          <w:p w:rsidR="008C4FA2" w:rsidRPr="00FA7BCA" w:rsidRDefault="008C4FA2" w:rsidP="00D10999">
            <w:pPr>
              <w:spacing w:beforeLines="20" w:after="40"/>
              <w:rPr>
                <w:rFonts w:ascii="Calibri" w:hAnsi="Calibri"/>
              </w:rPr>
            </w:pPr>
          </w:p>
        </w:tc>
      </w:tr>
      <w:tr w:rsidR="008C4FA2" w:rsidRPr="00FA7BCA" w:rsidTr="0051066F">
        <w:trPr>
          <w:trHeight w:val="353"/>
        </w:trPr>
        <w:tc>
          <w:tcPr>
            <w:tcW w:w="1908" w:type="dxa"/>
          </w:tcPr>
          <w:p w:rsidR="008C4FA2" w:rsidRPr="008C3D7C" w:rsidRDefault="004A52E8" w:rsidP="0051066F">
            <w:pPr>
              <w:spacing w:after="40"/>
              <w:rPr>
                <w:rFonts w:ascii="Calibri" w:hAnsi="Calibri"/>
              </w:rPr>
            </w:pPr>
            <w:hyperlink r:id="rId54" w:history="1">
              <w:r w:rsidR="008C4FA2" w:rsidRPr="008C3D7C">
                <w:rPr>
                  <w:rStyle w:val="Hyperlink"/>
                  <w:rFonts w:ascii="Calibri" w:hAnsi="Calibri"/>
                </w:rPr>
                <w:t>GEO 3391 Form</w:t>
              </w:r>
            </w:hyperlink>
            <w:hyperlink r:id="rId55" w:history="1">
              <w:r w:rsidR="008C4FA2" w:rsidRPr="008C3D7C">
                <w:rPr>
                  <w:rFonts w:ascii="Calibri" w:hAnsi="Calibri"/>
                  <w:color w:val="0000FF"/>
                  <w:u w:val="single"/>
                </w:rPr>
                <w:br/>
              </w:r>
            </w:hyperlink>
            <w:hyperlink r:id="rId56" w:history="1">
              <w:r w:rsidR="008C4FA2" w:rsidRPr="008C3D7C">
                <w:rPr>
                  <w:rStyle w:val="Hyperlink"/>
                  <w:rFonts w:ascii="Calibri" w:hAnsi="Calibri"/>
                </w:rPr>
                <w:t xml:space="preserve">Syllabus </w:t>
              </w:r>
            </w:hyperlink>
          </w:p>
        </w:tc>
        <w:tc>
          <w:tcPr>
            <w:tcW w:w="3330" w:type="dxa"/>
          </w:tcPr>
          <w:p w:rsidR="008C4FA2" w:rsidRPr="008C3D7C" w:rsidRDefault="008C4FA2" w:rsidP="00D10999">
            <w:pPr>
              <w:pStyle w:val="NormalWeb"/>
              <w:tabs>
                <w:tab w:val="left" w:pos="1452"/>
              </w:tabs>
              <w:spacing w:beforeLines="20" w:beforeAutospacing="0" w:after="40" w:afterAutospacing="0"/>
              <w:rPr>
                <w:rFonts w:ascii="Calibri" w:hAnsi="Calibri"/>
                <w:sz w:val="22"/>
                <w:szCs w:val="22"/>
              </w:rPr>
            </w:pPr>
            <w:r w:rsidRPr="008C3D7C">
              <w:rPr>
                <w:rFonts w:ascii="Calibri" w:hAnsi="Calibri"/>
                <w:sz w:val="22"/>
                <w:szCs w:val="22"/>
              </w:rPr>
              <w:t>Sea-Level Rise: Impacts and Responses</w:t>
            </w:r>
          </w:p>
        </w:tc>
        <w:tc>
          <w:tcPr>
            <w:tcW w:w="720" w:type="dxa"/>
          </w:tcPr>
          <w:p w:rsidR="008C4FA2" w:rsidRPr="00D92DE4" w:rsidRDefault="008C4FA2" w:rsidP="00D10999">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8C4FA2" w:rsidRPr="00D92DE4" w:rsidRDefault="008C4FA2" w:rsidP="00D10999">
            <w:pPr>
              <w:spacing w:beforeLines="20" w:after="40"/>
              <w:rPr>
                <w:rFonts w:ascii="Calibri" w:hAnsi="Calibri"/>
              </w:rPr>
            </w:pPr>
            <w:r>
              <w:rPr>
                <w:rFonts w:ascii="Calibri" w:hAnsi="Calibri"/>
              </w:rPr>
              <w:t>New</w:t>
            </w:r>
          </w:p>
        </w:tc>
        <w:tc>
          <w:tcPr>
            <w:tcW w:w="1620" w:type="dxa"/>
          </w:tcPr>
          <w:p w:rsidR="008C4FA2" w:rsidRPr="00FA7BCA" w:rsidRDefault="008C4FA2" w:rsidP="00D10999">
            <w:pPr>
              <w:spacing w:beforeLines="20" w:after="40"/>
              <w:rPr>
                <w:rFonts w:ascii="Calibri" w:hAnsi="Calibri"/>
              </w:rPr>
            </w:pPr>
          </w:p>
        </w:tc>
      </w:tr>
    </w:tbl>
    <w:p w:rsidR="008C4FA2" w:rsidRDefault="008C4FA2" w:rsidP="008A10CF">
      <w:pPr>
        <w:spacing w:after="0" w:line="240" w:lineRule="auto"/>
        <w:ind w:left="1080"/>
        <w:rPr>
          <w:b/>
        </w:rPr>
      </w:pPr>
    </w:p>
    <w:p w:rsidR="008C4FA2" w:rsidRDefault="008C4FA2" w:rsidP="008A10CF">
      <w:pPr>
        <w:spacing w:after="0" w:line="240" w:lineRule="auto"/>
        <w:ind w:left="1080"/>
        <w:rPr>
          <w:b/>
        </w:rPr>
      </w:pPr>
    </w:p>
    <w:p w:rsidR="008C4FA2" w:rsidRDefault="008C4FA2" w:rsidP="008A10CF">
      <w:pPr>
        <w:spacing w:after="0" w:line="240" w:lineRule="auto"/>
        <w:ind w:left="1080"/>
        <w:rPr>
          <w:b/>
        </w:rPr>
      </w:pPr>
    </w:p>
    <w:p w:rsidR="008C4FA2" w:rsidRDefault="008C4FA2" w:rsidP="008A10CF">
      <w:pPr>
        <w:spacing w:after="0" w:line="240" w:lineRule="auto"/>
        <w:ind w:left="1080"/>
        <w:rPr>
          <w:b/>
        </w:rPr>
      </w:pPr>
    </w:p>
    <w:p w:rsidR="008C4FA2" w:rsidRPr="00382485" w:rsidRDefault="008C4FA2" w:rsidP="00B110AE">
      <w:pPr>
        <w:spacing w:after="0" w:line="240" w:lineRule="auto"/>
        <w:rPr>
          <w:b/>
        </w:rPr>
      </w:pPr>
    </w:p>
    <w:p w:rsidR="00715AE1" w:rsidRDefault="00DA1D47" w:rsidP="004D2A66">
      <w:pPr>
        <w:pStyle w:val="ListParagraph"/>
        <w:spacing w:after="0" w:line="240" w:lineRule="auto"/>
        <w:ind w:left="1080"/>
        <w:rPr>
          <w:rFonts w:ascii="Calibri" w:hAnsi="Calibri"/>
        </w:rPr>
      </w:pPr>
      <w:r w:rsidRPr="005277C1">
        <w:rPr>
          <w:rFonts w:ascii="Tahoma" w:hAnsi="Tahoma" w:cs="Tahoma"/>
          <w:color w:val="000000"/>
          <w:sz w:val="20"/>
          <w:szCs w:val="20"/>
        </w:rPr>
        <w:br/>
      </w:r>
    </w:p>
    <w:p w:rsidR="00CB64F2" w:rsidRDefault="00CB64F2" w:rsidP="004D2A66">
      <w:pPr>
        <w:pStyle w:val="ListParagraph"/>
        <w:spacing w:after="0" w:line="240" w:lineRule="auto"/>
        <w:ind w:left="1080"/>
        <w:rPr>
          <w:rFonts w:ascii="Calibri" w:hAnsi="Calibri"/>
        </w:rPr>
      </w:pPr>
    </w:p>
    <w:p w:rsidR="00CB64F2" w:rsidRDefault="00CB64F2" w:rsidP="004D2A66">
      <w:pPr>
        <w:pStyle w:val="ListParagraph"/>
        <w:spacing w:after="0" w:line="240" w:lineRule="auto"/>
        <w:ind w:left="1080"/>
        <w:rPr>
          <w:rFonts w:ascii="Calibri" w:hAnsi="Calibri"/>
        </w:rPr>
      </w:pPr>
    </w:p>
    <w:p w:rsidR="00C73BA5" w:rsidRDefault="00C73BA5" w:rsidP="004D2A66">
      <w:pPr>
        <w:pStyle w:val="ListParagraph"/>
        <w:spacing w:after="0" w:line="240" w:lineRule="auto"/>
        <w:ind w:left="1080"/>
        <w:rPr>
          <w:rFonts w:ascii="Calibri" w:hAnsi="Calibri"/>
        </w:rPr>
      </w:pPr>
    </w:p>
    <w:p w:rsidR="00C73BA5" w:rsidRDefault="00C73BA5" w:rsidP="004D2A66">
      <w:pPr>
        <w:pStyle w:val="ListParagraph"/>
        <w:spacing w:after="0" w:line="240" w:lineRule="auto"/>
        <w:ind w:left="1080"/>
        <w:rPr>
          <w:rFonts w:ascii="Calibri" w:hAnsi="Calibri"/>
        </w:rPr>
      </w:pPr>
    </w:p>
    <w:p w:rsidR="00C73BA5" w:rsidRDefault="00C73BA5" w:rsidP="004D2A66">
      <w:pPr>
        <w:pStyle w:val="ListParagraph"/>
        <w:spacing w:after="0" w:line="240" w:lineRule="auto"/>
        <w:ind w:left="1080"/>
        <w:rPr>
          <w:rFonts w:ascii="Calibri" w:hAnsi="Calibri"/>
        </w:rPr>
      </w:pPr>
    </w:p>
    <w:p w:rsidR="00CB64F2" w:rsidRPr="004D2A66" w:rsidRDefault="00CB64F2" w:rsidP="004D2A66">
      <w:pPr>
        <w:pStyle w:val="ListParagraph"/>
        <w:spacing w:after="0" w:line="240" w:lineRule="auto"/>
        <w:ind w:left="1080"/>
        <w:rPr>
          <w:rFonts w:ascii="Calibri" w:hAnsi="Calibri"/>
        </w:rPr>
      </w:pPr>
    </w:p>
    <w:p w:rsidR="00334933" w:rsidRPr="00334933" w:rsidRDefault="003D611B" w:rsidP="00F8507E">
      <w:pPr>
        <w:pStyle w:val="ListParagraph"/>
        <w:numPr>
          <w:ilvl w:val="0"/>
          <w:numId w:val="38"/>
        </w:numPr>
        <w:spacing w:after="0" w:afterAutospacing="1" w:line="240" w:lineRule="auto"/>
        <w:ind w:left="720"/>
        <w:rPr>
          <w:rFonts w:ascii="Calibri" w:hAnsi="Calibri"/>
        </w:rPr>
      </w:pPr>
      <w:r w:rsidRPr="00334933">
        <w:rPr>
          <w:b/>
          <w:caps/>
        </w:rPr>
        <w:lastRenderedPageBreak/>
        <w:t>N</w:t>
      </w:r>
      <w:r w:rsidR="002D62D2" w:rsidRPr="00334933">
        <w:rPr>
          <w:b/>
          <w:caps/>
        </w:rPr>
        <w:t>ext Meeting/Adjournment</w:t>
      </w:r>
      <w:r w:rsidR="00845CDA" w:rsidRPr="008C4082">
        <w:br/>
      </w:r>
      <w:r w:rsidR="000779CD">
        <w:t xml:space="preserve">The </w:t>
      </w:r>
      <w:r w:rsidR="006A62CE">
        <w:t xml:space="preserve">next UUPC meeting will </w:t>
      </w:r>
      <w:r w:rsidR="000779CD">
        <w:t xml:space="preserve">be </w:t>
      </w:r>
      <w:r w:rsidR="006A62CE" w:rsidRPr="00334933">
        <w:rPr>
          <w:rFonts w:ascii="Calibri" w:hAnsi="Calibri"/>
        </w:rPr>
        <w:t xml:space="preserve">Friday, </w:t>
      </w:r>
      <w:r w:rsidR="00055A4F" w:rsidRPr="00334933">
        <w:rPr>
          <w:rFonts w:ascii="Calibri" w:hAnsi="Calibri"/>
        </w:rPr>
        <w:t>April 24</w:t>
      </w:r>
      <w:r w:rsidR="00BF0E91" w:rsidRPr="00334933">
        <w:rPr>
          <w:rFonts w:ascii="Calibri" w:hAnsi="Calibri"/>
        </w:rPr>
        <w:t>, 10</w:t>
      </w:r>
      <w:r w:rsidR="00334933">
        <w:rPr>
          <w:rFonts w:ascii="Calibri" w:hAnsi="Calibri"/>
        </w:rPr>
        <w:t xml:space="preserve"> </w:t>
      </w:r>
      <w:r w:rsidR="00BF0E91" w:rsidRPr="00334933">
        <w:rPr>
          <w:rFonts w:ascii="Calibri" w:hAnsi="Calibri"/>
        </w:rPr>
        <w:t>am to noon, in SU-80, room 132.</w:t>
      </w:r>
      <w:r w:rsidR="00334933">
        <w:rPr>
          <w:rFonts w:ascii="Calibri" w:hAnsi="Calibri"/>
        </w:rPr>
        <w:t xml:space="preserve"> </w:t>
      </w:r>
      <w:r w:rsidR="00334933">
        <w:t xml:space="preserve">Chair Haky reminded the committee that the next meeting is the final meeting for this academic year and items approved at that meeting will not go before Steering and Senate until September. </w:t>
      </w:r>
    </w:p>
    <w:p w:rsidR="002935AF" w:rsidRPr="00334933" w:rsidRDefault="00334933" w:rsidP="00334933">
      <w:pPr>
        <w:pStyle w:val="ListParagraph"/>
        <w:spacing w:after="0" w:afterAutospacing="1" w:line="240" w:lineRule="auto"/>
        <w:rPr>
          <w:rFonts w:ascii="Calibri" w:hAnsi="Calibri"/>
        </w:rPr>
      </w:pPr>
      <w:r>
        <w:br/>
      </w:r>
      <w:r w:rsidR="00EF0C55" w:rsidRPr="00334933">
        <w:rPr>
          <w:rFonts w:ascii="Calibri" w:hAnsi="Calibri"/>
        </w:rPr>
        <w:t xml:space="preserve">New programs and </w:t>
      </w:r>
      <w:r w:rsidR="002935AF" w:rsidRPr="00334933">
        <w:rPr>
          <w:rFonts w:ascii="Calibri" w:hAnsi="Calibri"/>
        </w:rPr>
        <w:t>program c</w:t>
      </w:r>
      <w:r w:rsidR="006A62CE" w:rsidRPr="00334933">
        <w:rPr>
          <w:rFonts w:ascii="Calibri" w:hAnsi="Calibri"/>
        </w:rPr>
        <w:t xml:space="preserve">hanges approved at this </w:t>
      </w:r>
      <w:r>
        <w:rPr>
          <w:rFonts w:ascii="Calibri" w:hAnsi="Calibri"/>
        </w:rPr>
        <w:t>March</w:t>
      </w:r>
      <w:r w:rsidR="004F6BD3" w:rsidRPr="00334933">
        <w:rPr>
          <w:rFonts w:ascii="Calibri" w:hAnsi="Calibri"/>
        </w:rPr>
        <w:t xml:space="preserve"> </w:t>
      </w:r>
      <w:r w:rsidR="002935AF" w:rsidRPr="00334933">
        <w:rPr>
          <w:rFonts w:ascii="Calibri" w:hAnsi="Calibri"/>
        </w:rPr>
        <w:t>me</w:t>
      </w:r>
      <w:r w:rsidR="00EF0C55" w:rsidRPr="00334933">
        <w:rPr>
          <w:rFonts w:ascii="Calibri" w:hAnsi="Calibri"/>
        </w:rPr>
        <w:t xml:space="preserve">eting will be considered by </w:t>
      </w:r>
      <w:r w:rsidR="002935AF" w:rsidRPr="00334933">
        <w:rPr>
          <w:rFonts w:ascii="Calibri" w:hAnsi="Calibri"/>
        </w:rPr>
        <w:t>Steering</w:t>
      </w:r>
      <w:r w:rsidR="00EF0C55" w:rsidRPr="00334933">
        <w:rPr>
          <w:rFonts w:ascii="Calibri" w:hAnsi="Calibri"/>
        </w:rPr>
        <w:t xml:space="preserve"> </w:t>
      </w:r>
      <w:r w:rsidR="002935AF" w:rsidRPr="00334933">
        <w:rPr>
          <w:rFonts w:ascii="Calibri" w:hAnsi="Calibri"/>
        </w:rPr>
        <w:t xml:space="preserve">and UFS on the dates below. </w:t>
      </w:r>
      <w:r w:rsidR="00BF0E91" w:rsidRPr="00334933">
        <w:rPr>
          <w:rFonts w:ascii="Calibri" w:hAnsi="Calibri"/>
        </w:rPr>
        <w:t xml:space="preserve">Colleges </w:t>
      </w:r>
      <w:r w:rsidR="00EF0C55" w:rsidRPr="00334933">
        <w:rPr>
          <w:rFonts w:ascii="Calibri" w:hAnsi="Calibri"/>
        </w:rPr>
        <w:t xml:space="preserve">and units </w:t>
      </w:r>
      <w:r>
        <w:rPr>
          <w:rFonts w:ascii="Calibri" w:hAnsi="Calibri"/>
        </w:rPr>
        <w:t xml:space="preserve">with items </w:t>
      </w:r>
      <w:r w:rsidR="00E04908" w:rsidRPr="00334933">
        <w:rPr>
          <w:rFonts w:ascii="Calibri" w:hAnsi="Calibri"/>
        </w:rPr>
        <w:t xml:space="preserve">approved </w:t>
      </w:r>
      <w:r w:rsidR="006A62CE" w:rsidRPr="00334933">
        <w:rPr>
          <w:rFonts w:ascii="Calibri" w:hAnsi="Calibri"/>
        </w:rPr>
        <w:t>are requested</w:t>
      </w:r>
      <w:r w:rsidR="00BF0E91" w:rsidRPr="00334933">
        <w:rPr>
          <w:rFonts w:ascii="Calibri" w:hAnsi="Calibri"/>
        </w:rPr>
        <w:t xml:space="preserve"> to</w:t>
      </w:r>
      <w:r w:rsidR="002935AF" w:rsidRPr="00334933">
        <w:rPr>
          <w:rFonts w:ascii="Calibri" w:hAnsi="Calibri"/>
        </w:rPr>
        <w:t xml:space="preserve"> have a representative</w:t>
      </w:r>
      <w:r w:rsidR="00E04908" w:rsidRPr="00334933">
        <w:rPr>
          <w:rFonts w:ascii="Calibri" w:hAnsi="Calibri"/>
        </w:rPr>
        <w:t xml:space="preserve"> </w:t>
      </w:r>
      <w:r w:rsidR="002935AF" w:rsidRPr="00334933">
        <w:rPr>
          <w:rFonts w:ascii="Calibri" w:hAnsi="Calibri"/>
        </w:rPr>
        <w:t>present at those meetings</w:t>
      </w:r>
      <w:r>
        <w:rPr>
          <w:rFonts w:ascii="Calibri" w:hAnsi="Calibri"/>
        </w:rPr>
        <w:t xml:space="preserve">: Steering - </w:t>
      </w:r>
      <w:r w:rsidR="00055A4F" w:rsidRPr="00334933">
        <w:rPr>
          <w:rFonts w:ascii="Calibri" w:hAnsi="Calibri"/>
        </w:rPr>
        <w:t>April 14</w:t>
      </w:r>
      <w:r w:rsidR="006A62CE" w:rsidRPr="00334933">
        <w:rPr>
          <w:rFonts w:ascii="Calibri" w:hAnsi="Calibri"/>
        </w:rPr>
        <w:t xml:space="preserve">, </w:t>
      </w:r>
      <w:r>
        <w:rPr>
          <w:rFonts w:ascii="Calibri" w:hAnsi="Calibri"/>
        </w:rPr>
        <w:t>UFS -</w:t>
      </w:r>
      <w:r w:rsidR="00EF0C55" w:rsidRPr="00334933">
        <w:rPr>
          <w:rFonts w:ascii="Calibri" w:hAnsi="Calibri"/>
        </w:rPr>
        <w:t xml:space="preserve"> </w:t>
      </w:r>
      <w:r w:rsidR="00055A4F" w:rsidRPr="00334933">
        <w:rPr>
          <w:rFonts w:ascii="Calibri" w:hAnsi="Calibri"/>
        </w:rPr>
        <w:t>April 24</w:t>
      </w:r>
      <w:r w:rsidR="006A62CE" w:rsidRPr="00334933">
        <w:rPr>
          <w:rFonts w:ascii="Calibri" w:hAnsi="Calibri"/>
        </w:rPr>
        <w:t>. Times and locations appear in the links below.</w:t>
      </w:r>
    </w:p>
    <w:p w:rsidR="002935AF" w:rsidRDefault="002935AF" w:rsidP="002935AF">
      <w:pPr>
        <w:spacing w:after="0" w:line="240" w:lineRule="auto"/>
        <w:rPr>
          <w:rFonts w:ascii="Calibri" w:hAnsi="Calibri"/>
        </w:rPr>
      </w:pPr>
      <w:r>
        <w:rPr>
          <w:rFonts w:ascii="Calibri" w:hAnsi="Calibri"/>
        </w:rPr>
        <w:tab/>
        <w:t>Steering meeting dates:</w:t>
      </w:r>
    </w:p>
    <w:p w:rsidR="002935AF" w:rsidRDefault="002935AF" w:rsidP="002935AF">
      <w:pPr>
        <w:spacing w:after="0" w:line="240" w:lineRule="auto"/>
        <w:rPr>
          <w:rFonts w:ascii="Calibri" w:hAnsi="Calibri"/>
        </w:rPr>
      </w:pPr>
      <w:r>
        <w:rPr>
          <w:rFonts w:ascii="Calibri" w:hAnsi="Calibri"/>
        </w:rPr>
        <w:tab/>
      </w:r>
      <w:hyperlink r:id="rId57" w:history="1">
        <w:r w:rsidRPr="007A17DE">
          <w:rPr>
            <w:rStyle w:val="Hyperlink"/>
            <w:rFonts w:ascii="Calibri" w:hAnsi="Calibri"/>
          </w:rPr>
          <w:t>http://www.fau.edu/ufsgov/steering-committee.php</w:t>
        </w:r>
      </w:hyperlink>
    </w:p>
    <w:p w:rsidR="002935AF" w:rsidRDefault="002935AF" w:rsidP="002935AF">
      <w:pPr>
        <w:spacing w:after="0" w:line="240" w:lineRule="auto"/>
        <w:rPr>
          <w:rFonts w:ascii="Calibri" w:hAnsi="Calibri"/>
        </w:rPr>
      </w:pPr>
    </w:p>
    <w:p w:rsidR="002935AF" w:rsidRDefault="002935AF" w:rsidP="002935AF">
      <w:pPr>
        <w:spacing w:after="0" w:line="240" w:lineRule="auto"/>
        <w:rPr>
          <w:rFonts w:ascii="Calibri" w:hAnsi="Calibri"/>
        </w:rPr>
      </w:pPr>
      <w:r>
        <w:rPr>
          <w:rFonts w:ascii="Calibri" w:hAnsi="Calibri"/>
        </w:rPr>
        <w:tab/>
        <w:t>University Faculty Senate meeting dates:</w:t>
      </w:r>
    </w:p>
    <w:p w:rsidR="002935AF" w:rsidRDefault="002935AF" w:rsidP="002935AF">
      <w:pPr>
        <w:spacing w:after="0" w:line="240" w:lineRule="auto"/>
        <w:rPr>
          <w:rFonts w:ascii="Calibri" w:hAnsi="Calibri"/>
        </w:rPr>
      </w:pPr>
      <w:r>
        <w:rPr>
          <w:rFonts w:ascii="Calibri" w:hAnsi="Calibri"/>
        </w:rPr>
        <w:tab/>
      </w:r>
      <w:hyperlink r:id="rId58" w:history="1">
        <w:r w:rsidRPr="007A17DE">
          <w:rPr>
            <w:rStyle w:val="Hyperlink"/>
            <w:rFonts w:ascii="Calibri" w:hAnsi="Calibri"/>
          </w:rPr>
          <w:t>http://www.fau.edu/ufsgov/calendar.php</w:t>
        </w:r>
      </w:hyperlink>
    </w:p>
    <w:p w:rsidR="00886B55" w:rsidRDefault="00886B55" w:rsidP="00350911">
      <w:pPr>
        <w:pStyle w:val="ListParagraph"/>
        <w:spacing w:after="0" w:afterAutospacing="1" w:line="240" w:lineRule="auto"/>
      </w:pPr>
    </w:p>
    <w:p w:rsidR="00816737" w:rsidRDefault="001F6241" w:rsidP="00886B55">
      <w:pPr>
        <w:pStyle w:val="ListParagraph"/>
        <w:spacing w:after="0" w:afterAutospacing="1" w:line="240" w:lineRule="auto"/>
      </w:pPr>
      <w:r>
        <w:t>The me</w:t>
      </w:r>
      <w:r w:rsidR="00055A4F">
        <w:t>eting adjourned at 11:31</w:t>
      </w:r>
      <w:r w:rsidR="000812F2">
        <w:t xml:space="preserve"> a</w:t>
      </w:r>
      <w:r w:rsidR="00334933">
        <w:t>m.</w:t>
      </w:r>
    </w:p>
    <w:sectPr w:rsidR="00816737" w:rsidSect="00AF4551">
      <w:footerReference w:type="default" r:id="rId59"/>
      <w:pgSz w:w="12240" w:h="15840"/>
      <w:pgMar w:top="720" w:right="720" w:bottom="288"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87D" w:rsidRDefault="00CA787D" w:rsidP="005A6464">
      <w:pPr>
        <w:spacing w:after="0" w:line="240" w:lineRule="auto"/>
      </w:pPr>
      <w:r>
        <w:separator/>
      </w:r>
    </w:p>
  </w:endnote>
  <w:endnote w:type="continuationSeparator" w:id="0">
    <w:p w:rsidR="00CA787D" w:rsidRDefault="00CA787D"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54447"/>
      <w:docPartObj>
        <w:docPartGallery w:val="Page Numbers (Bottom of Page)"/>
        <w:docPartUnique/>
      </w:docPartObj>
    </w:sdtPr>
    <w:sdtContent>
      <w:p w:rsidR="00C73BA5" w:rsidRDefault="004A52E8">
        <w:pPr>
          <w:pStyle w:val="Footer"/>
          <w:jc w:val="right"/>
        </w:pPr>
        <w:fldSimple w:instr=" PAGE   \* MERGEFORMAT ">
          <w:r w:rsidR="00D10999">
            <w:rPr>
              <w:noProof/>
            </w:rPr>
            <w:t>5</w:t>
          </w:r>
        </w:fldSimple>
      </w:p>
    </w:sdtContent>
  </w:sdt>
  <w:p w:rsidR="00C73BA5" w:rsidRDefault="00C73B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87D" w:rsidRDefault="00CA787D" w:rsidP="005A6464">
      <w:pPr>
        <w:spacing w:after="0" w:line="240" w:lineRule="auto"/>
      </w:pPr>
      <w:r>
        <w:separator/>
      </w:r>
    </w:p>
  </w:footnote>
  <w:footnote w:type="continuationSeparator" w:id="0">
    <w:p w:rsidR="00CA787D" w:rsidRDefault="00CA787D"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4E0E"/>
    <w:multiLevelType w:val="hybridMultilevel"/>
    <w:tmpl w:val="ED0EC536"/>
    <w:lvl w:ilvl="0" w:tplc="30EAEDF0">
      <w:start w:val="1"/>
      <w:numFmt w:val="decimal"/>
      <w:lvlText w:val="%1."/>
      <w:lvlJc w:val="left"/>
      <w:pPr>
        <w:ind w:left="81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845C83"/>
    <w:multiLevelType w:val="hybridMultilevel"/>
    <w:tmpl w:val="E5C098EA"/>
    <w:lvl w:ilvl="0" w:tplc="C0681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1214B"/>
    <w:multiLevelType w:val="hybridMultilevel"/>
    <w:tmpl w:val="98F095AE"/>
    <w:lvl w:ilvl="0" w:tplc="9E50C9B0">
      <w:start w:val="1"/>
      <w:numFmt w:val="upperRoman"/>
      <w:lvlText w:val="%1."/>
      <w:lvlJc w:val="left"/>
      <w:pPr>
        <w:ind w:left="720" w:hanging="720"/>
      </w:pPr>
      <w:rPr>
        <w:rFonts w:hint="default"/>
        <w:b/>
      </w:rPr>
    </w:lvl>
    <w:lvl w:ilvl="1" w:tplc="A28A0D7A">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AB0594"/>
    <w:multiLevelType w:val="hybridMultilevel"/>
    <w:tmpl w:val="CFACB0E6"/>
    <w:lvl w:ilvl="0" w:tplc="D4508E76">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FB871A6"/>
    <w:multiLevelType w:val="hybridMultilevel"/>
    <w:tmpl w:val="037AC15A"/>
    <w:lvl w:ilvl="0" w:tplc="8BCA501E">
      <w:start w:val="5"/>
      <w:numFmt w:val="upperRoman"/>
      <w:lvlText w:val="%1."/>
      <w:lvlJc w:val="left"/>
      <w:pPr>
        <w:ind w:left="1080" w:hanging="72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6C3E8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F08F8"/>
    <w:multiLevelType w:val="hybridMultilevel"/>
    <w:tmpl w:val="54CEDCFC"/>
    <w:lvl w:ilvl="0" w:tplc="0D12DEA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1FF69AA"/>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CB50E4"/>
    <w:multiLevelType w:val="hybridMultilevel"/>
    <w:tmpl w:val="F68C01C4"/>
    <w:lvl w:ilvl="0" w:tplc="2368AD9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9"/>
  </w:num>
  <w:num w:numId="2">
    <w:abstractNumId w:val="10"/>
  </w:num>
  <w:num w:numId="3">
    <w:abstractNumId w:val="31"/>
  </w:num>
  <w:num w:numId="4">
    <w:abstractNumId w:val="36"/>
  </w:num>
  <w:num w:numId="5">
    <w:abstractNumId w:val="5"/>
  </w:num>
  <w:num w:numId="6">
    <w:abstractNumId w:val="32"/>
  </w:num>
  <w:num w:numId="7">
    <w:abstractNumId w:val="20"/>
  </w:num>
  <w:num w:numId="8">
    <w:abstractNumId w:val="37"/>
  </w:num>
  <w:num w:numId="9">
    <w:abstractNumId w:val="21"/>
  </w:num>
  <w:num w:numId="10">
    <w:abstractNumId w:val="5"/>
  </w:num>
  <w:num w:numId="11">
    <w:abstractNumId w:val="0"/>
  </w:num>
  <w:num w:numId="12">
    <w:abstractNumId w:val="4"/>
  </w:num>
  <w:num w:numId="13">
    <w:abstractNumId w:val="35"/>
  </w:num>
  <w:num w:numId="14">
    <w:abstractNumId w:val="1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7"/>
  </w:num>
  <w:num w:numId="18">
    <w:abstractNumId w:val="29"/>
  </w:num>
  <w:num w:numId="19">
    <w:abstractNumId w:val="2"/>
  </w:num>
  <w:num w:numId="20">
    <w:abstractNumId w:val="28"/>
  </w:num>
  <w:num w:numId="21">
    <w:abstractNumId w:val="38"/>
  </w:num>
  <w:num w:numId="22">
    <w:abstractNumId w:val="14"/>
  </w:num>
  <w:num w:numId="23">
    <w:abstractNumId w:val="8"/>
  </w:num>
  <w:num w:numId="24">
    <w:abstractNumId w:val="22"/>
  </w:num>
  <w:num w:numId="25">
    <w:abstractNumId w:val="34"/>
  </w:num>
  <w:num w:numId="26">
    <w:abstractNumId w:val="24"/>
  </w:num>
  <w:num w:numId="27">
    <w:abstractNumId w:val="9"/>
  </w:num>
  <w:num w:numId="28">
    <w:abstractNumId w:val="25"/>
  </w:num>
  <w:num w:numId="29">
    <w:abstractNumId w:val="6"/>
  </w:num>
  <w:num w:numId="30">
    <w:abstractNumId w:val="15"/>
  </w:num>
  <w:num w:numId="31">
    <w:abstractNumId w:val="11"/>
  </w:num>
  <w:num w:numId="32">
    <w:abstractNumId w:val="1"/>
  </w:num>
  <w:num w:numId="33">
    <w:abstractNumId w:val="33"/>
  </w:num>
  <w:num w:numId="34">
    <w:abstractNumId w:val="3"/>
  </w:num>
  <w:num w:numId="35">
    <w:abstractNumId w:val="23"/>
  </w:num>
  <w:num w:numId="36">
    <w:abstractNumId w:val="13"/>
  </w:num>
  <w:num w:numId="37">
    <w:abstractNumId w:val="7"/>
  </w:num>
  <w:num w:numId="38">
    <w:abstractNumId w:val="16"/>
  </w:num>
  <w:num w:numId="39">
    <w:abstractNumId w:val="17"/>
  </w:num>
  <w:num w:numId="40">
    <w:abstractNumId w:val="26"/>
  </w:num>
  <w:num w:numId="41">
    <w:abstractNumId w:val="40"/>
  </w:num>
  <w:num w:numId="42">
    <w:abstractNumId w:val="12"/>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51B"/>
    <w:rsid w:val="00007166"/>
    <w:rsid w:val="00007DD7"/>
    <w:rsid w:val="00007FE0"/>
    <w:rsid w:val="00010A65"/>
    <w:rsid w:val="00010F5E"/>
    <w:rsid w:val="00011696"/>
    <w:rsid w:val="000139C0"/>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6706"/>
    <w:rsid w:val="000368EA"/>
    <w:rsid w:val="000370D5"/>
    <w:rsid w:val="00037394"/>
    <w:rsid w:val="00037660"/>
    <w:rsid w:val="00040BA5"/>
    <w:rsid w:val="00040BF6"/>
    <w:rsid w:val="00040EC4"/>
    <w:rsid w:val="0004246D"/>
    <w:rsid w:val="000425EE"/>
    <w:rsid w:val="00043259"/>
    <w:rsid w:val="00043C18"/>
    <w:rsid w:val="000445F6"/>
    <w:rsid w:val="00046139"/>
    <w:rsid w:val="000461DB"/>
    <w:rsid w:val="00047D5F"/>
    <w:rsid w:val="00050F79"/>
    <w:rsid w:val="00051236"/>
    <w:rsid w:val="0005228A"/>
    <w:rsid w:val="0005345F"/>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5B9"/>
    <w:rsid w:val="000618C6"/>
    <w:rsid w:val="0006244D"/>
    <w:rsid w:val="00063056"/>
    <w:rsid w:val="0006384E"/>
    <w:rsid w:val="00063E54"/>
    <w:rsid w:val="00065A8A"/>
    <w:rsid w:val="00067B1D"/>
    <w:rsid w:val="00067CEC"/>
    <w:rsid w:val="00070893"/>
    <w:rsid w:val="00071865"/>
    <w:rsid w:val="00071FE9"/>
    <w:rsid w:val="000744B4"/>
    <w:rsid w:val="000745AE"/>
    <w:rsid w:val="000749A4"/>
    <w:rsid w:val="000756CF"/>
    <w:rsid w:val="00076ADC"/>
    <w:rsid w:val="000779CD"/>
    <w:rsid w:val="00077C06"/>
    <w:rsid w:val="00077F8A"/>
    <w:rsid w:val="000812F2"/>
    <w:rsid w:val="00081531"/>
    <w:rsid w:val="00081CFE"/>
    <w:rsid w:val="00081D4F"/>
    <w:rsid w:val="0008254D"/>
    <w:rsid w:val="00083B0E"/>
    <w:rsid w:val="000842E8"/>
    <w:rsid w:val="00084537"/>
    <w:rsid w:val="00084B96"/>
    <w:rsid w:val="00085B05"/>
    <w:rsid w:val="00085E32"/>
    <w:rsid w:val="00086DC8"/>
    <w:rsid w:val="00091C24"/>
    <w:rsid w:val="00091D35"/>
    <w:rsid w:val="00091E59"/>
    <w:rsid w:val="00093CC2"/>
    <w:rsid w:val="00094535"/>
    <w:rsid w:val="00094722"/>
    <w:rsid w:val="00095CCC"/>
    <w:rsid w:val="0009624D"/>
    <w:rsid w:val="00096A2F"/>
    <w:rsid w:val="00096AA0"/>
    <w:rsid w:val="00096B60"/>
    <w:rsid w:val="00096C88"/>
    <w:rsid w:val="000971D7"/>
    <w:rsid w:val="00097B40"/>
    <w:rsid w:val="00097E59"/>
    <w:rsid w:val="000A0438"/>
    <w:rsid w:val="000A06B2"/>
    <w:rsid w:val="000A2397"/>
    <w:rsid w:val="000A2A48"/>
    <w:rsid w:val="000A2FCC"/>
    <w:rsid w:val="000A325B"/>
    <w:rsid w:val="000A3A20"/>
    <w:rsid w:val="000A45F2"/>
    <w:rsid w:val="000A4FC4"/>
    <w:rsid w:val="000A5331"/>
    <w:rsid w:val="000A6596"/>
    <w:rsid w:val="000A6807"/>
    <w:rsid w:val="000A72EE"/>
    <w:rsid w:val="000B07FB"/>
    <w:rsid w:val="000B1674"/>
    <w:rsid w:val="000B23EE"/>
    <w:rsid w:val="000B2D5D"/>
    <w:rsid w:val="000B3DDF"/>
    <w:rsid w:val="000B455C"/>
    <w:rsid w:val="000C0CE1"/>
    <w:rsid w:val="000C1FD4"/>
    <w:rsid w:val="000C2EBC"/>
    <w:rsid w:val="000C34E1"/>
    <w:rsid w:val="000C3E0A"/>
    <w:rsid w:val="000C4EB3"/>
    <w:rsid w:val="000C5258"/>
    <w:rsid w:val="000C655F"/>
    <w:rsid w:val="000C693F"/>
    <w:rsid w:val="000D0885"/>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65B"/>
    <w:rsid w:val="000E37F9"/>
    <w:rsid w:val="000E3B41"/>
    <w:rsid w:val="000E40B7"/>
    <w:rsid w:val="000E73EB"/>
    <w:rsid w:val="000E7A52"/>
    <w:rsid w:val="000F01DE"/>
    <w:rsid w:val="000F03EF"/>
    <w:rsid w:val="000F0795"/>
    <w:rsid w:val="000F0BC2"/>
    <w:rsid w:val="000F185A"/>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E20"/>
    <w:rsid w:val="0010447A"/>
    <w:rsid w:val="001050FD"/>
    <w:rsid w:val="00105728"/>
    <w:rsid w:val="00106ACC"/>
    <w:rsid w:val="00107017"/>
    <w:rsid w:val="00107C72"/>
    <w:rsid w:val="00107F66"/>
    <w:rsid w:val="00111885"/>
    <w:rsid w:val="001123C7"/>
    <w:rsid w:val="00112B89"/>
    <w:rsid w:val="00112BA7"/>
    <w:rsid w:val="001137DB"/>
    <w:rsid w:val="001160C2"/>
    <w:rsid w:val="001175C0"/>
    <w:rsid w:val="001175CA"/>
    <w:rsid w:val="00121135"/>
    <w:rsid w:val="001218F6"/>
    <w:rsid w:val="001227C2"/>
    <w:rsid w:val="00123733"/>
    <w:rsid w:val="00123804"/>
    <w:rsid w:val="00124A92"/>
    <w:rsid w:val="00125491"/>
    <w:rsid w:val="0012648B"/>
    <w:rsid w:val="00126D38"/>
    <w:rsid w:val="00127A64"/>
    <w:rsid w:val="00130156"/>
    <w:rsid w:val="00130F74"/>
    <w:rsid w:val="00131271"/>
    <w:rsid w:val="0013178D"/>
    <w:rsid w:val="00132D78"/>
    <w:rsid w:val="001331EA"/>
    <w:rsid w:val="00133392"/>
    <w:rsid w:val="00133979"/>
    <w:rsid w:val="001344DD"/>
    <w:rsid w:val="001345E4"/>
    <w:rsid w:val="001357B2"/>
    <w:rsid w:val="001357F2"/>
    <w:rsid w:val="00135894"/>
    <w:rsid w:val="001369C0"/>
    <w:rsid w:val="00136E8D"/>
    <w:rsid w:val="00137571"/>
    <w:rsid w:val="00137948"/>
    <w:rsid w:val="00137ABE"/>
    <w:rsid w:val="00137DA6"/>
    <w:rsid w:val="00140290"/>
    <w:rsid w:val="00141C51"/>
    <w:rsid w:val="00143125"/>
    <w:rsid w:val="00143793"/>
    <w:rsid w:val="0014419C"/>
    <w:rsid w:val="0014466E"/>
    <w:rsid w:val="00145BB6"/>
    <w:rsid w:val="0014670C"/>
    <w:rsid w:val="00151211"/>
    <w:rsid w:val="0015209C"/>
    <w:rsid w:val="00154019"/>
    <w:rsid w:val="00155D11"/>
    <w:rsid w:val="00156ED9"/>
    <w:rsid w:val="00157107"/>
    <w:rsid w:val="00157755"/>
    <w:rsid w:val="00157C6B"/>
    <w:rsid w:val="0016020A"/>
    <w:rsid w:val="001610B7"/>
    <w:rsid w:val="001613A3"/>
    <w:rsid w:val="00161B9D"/>
    <w:rsid w:val="00162217"/>
    <w:rsid w:val="00162243"/>
    <w:rsid w:val="001630E7"/>
    <w:rsid w:val="001653E2"/>
    <w:rsid w:val="00166558"/>
    <w:rsid w:val="00166B08"/>
    <w:rsid w:val="001671D7"/>
    <w:rsid w:val="00170453"/>
    <w:rsid w:val="00170875"/>
    <w:rsid w:val="0017113F"/>
    <w:rsid w:val="00171743"/>
    <w:rsid w:val="0017197F"/>
    <w:rsid w:val="00171F1B"/>
    <w:rsid w:val="00172428"/>
    <w:rsid w:val="001725BF"/>
    <w:rsid w:val="00172E11"/>
    <w:rsid w:val="00174385"/>
    <w:rsid w:val="00174CEF"/>
    <w:rsid w:val="0017559E"/>
    <w:rsid w:val="0017598D"/>
    <w:rsid w:val="001760F7"/>
    <w:rsid w:val="0017641B"/>
    <w:rsid w:val="00177842"/>
    <w:rsid w:val="001809C1"/>
    <w:rsid w:val="00181AD4"/>
    <w:rsid w:val="00181C34"/>
    <w:rsid w:val="00182ADD"/>
    <w:rsid w:val="0018310E"/>
    <w:rsid w:val="00183269"/>
    <w:rsid w:val="0018381D"/>
    <w:rsid w:val="001839EC"/>
    <w:rsid w:val="00184360"/>
    <w:rsid w:val="00185BDD"/>
    <w:rsid w:val="00190C32"/>
    <w:rsid w:val="00191284"/>
    <w:rsid w:val="001912B9"/>
    <w:rsid w:val="00191647"/>
    <w:rsid w:val="00192136"/>
    <w:rsid w:val="0019236D"/>
    <w:rsid w:val="00192C3C"/>
    <w:rsid w:val="0019301E"/>
    <w:rsid w:val="001936A3"/>
    <w:rsid w:val="00193E6B"/>
    <w:rsid w:val="0019455C"/>
    <w:rsid w:val="00196DE3"/>
    <w:rsid w:val="00197F4C"/>
    <w:rsid w:val="001A067C"/>
    <w:rsid w:val="001A12B6"/>
    <w:rsid w:val="001A12E3"/>
    <w:rsid w:val="001A13EB"/>
    <w:rsid w:val="001A1924"/>
    <w:rsid w:val="001A1B67"/>
    <w:rsid w:val="001A1BD7"/>
    <w:rsid w:val="001A1E0D"/>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EEB"/>
    <w:rsid w:val="001C04BF"/>
    <w:rsid w:val="001C099B"/>
    <w:rsid w:val="001C102D"/>
    <w:rsid w:val="001C10F4"/>
    <w:rsid w:val="001C167A"/>
    <w:rsid w:val="001C1C63"/>
    <w:rsid w:val="001C2A2D"/>
    <w:rsid w:val="001C2BD8"/>
    <w:rsid w:val="001C3174"/>
    <w:rsid w:val="001C3D79"/>
    <w:rsid w:val="001C3F16"/>
    <w:rsid w:val="001C407A"/>
    <w:rsid w:val="001C627B"/>
    <w:rsid w:val="001C6A84"/>
    <w:rsid w:val="001D05C2"/>
    <w:rsid w:val="001D0C1A"/>
    <w:rsid w:val="001D17A8"/>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11C1"/>
    <w:rsid w:val="002014F0"/>
    <w:rsid w:val="00202710"/>
    <w:rsid w:val="002038BB"/>
    <w:rsid w:val="00203E96"/>
    <w:rsid w:val="00204493"/>
    <w:rsid w:val="00207B88"/>
    <w:rsid w:val="00210A40"/>
    <w:rsid w:val="002115FD"/>
    <w:rsid w:val="00212364"/>
    <w:rsid w:val="002125FE"/>
    <w:rsid w:val="00212601"/>
    <w:rsid w:val="00212C21"/>
    <w:rsid w:val="002135F1"/>
    <w:rsid w:val="002136EA"/>
    <w:rsid w:val="00214002"/>
    <w:rsid w:val="00215210"/>
    <w:rsid w:val="00215A3D"/>
    <w:rsid w:val="00215DB3"/>
    <w:rsid w:val="0021694B"/>
    <w:rsid w:val="00217556"/>
    <w:rsid w:val="00217CD9"/>
    <w:rsid w:val="00220E66"/>
    <w:rsid w:val="00221999"/>
    <w:rsid w:val="00221CE2"/>
    <w:rsid w:val="00221FC8"/>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55A"/>
    <w:rsid w:val="002318ED"/>
    <w:rsid w:val="00231D44"/>
    <w:rsid w:val="00232610"/>
    <w:rsid w:val="00232F86"/>
    <w:rsid w:val="00233918"/>
    <w:rsid w:val="00233D8F"/>
    <w:rsid w:val="00234290"/>
    <w:rsid w:val="00234871"/>
    <w:rsid w:val="002353B9"/>
    <w:rsid w:val="0023567F"/>
    <w:rsid w:val="00235766"/>
    <w:rsid w:val="0024001A"/>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44"/>
    <w:rsid w:val="0025148C"/>
    <w:rsid w:val="0025155F"/>
    <w:rsid w:val="00251D5F"/>
    <w:rsid w:val="002520BF"/>
    <w:rsid w:val="0025220C"/>
    <w:rsid w:val="00252DF6"/>
    <w:rsid w:val="00252E2D"/>
    <w:rsid w:val="00253985"/>
    <w:rsid w:val="002545C4"/>
    <w:rsid w:val="00254D15"/>
    <w:rsid w:val="002559E8"/>
    <w:rsid w:val="0025614A"/>
    <w:rsid w:val="0025751B"/>
    <w:rsid w:val="00257BD0"/>
    <w:rsid w:val="00257DBB"/>
    <w:rsid w:val="002605F0"/>
    <w:rsid w:val="00260688"/>
    <w:rsid w:val="002606F6"/>
    <w:rsid w:val="002611A0"/>
    <w:rsid w:val="00261B39"/>
    <w:rsid w:val="00263363"/>
    <w:rsid w:val="002639E3"/>
    <w:rsid w:val="00263E45"/>
    <w:rsid w:val="002658ED"/>
    <w:rsid w:val="00265DA7"/>
    <w:rsid w:val="002664FE"/>
    <w:rsid w:val="00266F46"/>
    <w:rsid w:val="002675A6"/>
    <w:rsid w:val="0027003E"/>
    <w:rsid w:val="00270A93"/>
    <w:rsid w:val="00270D38"/>
    <w:rsid w:val="00271384"/>
    <w:rsid w:val="00272187"/>
    <w:rsid w:val="002735F1"/>
    <w:rsid w:val="00273AC5"/>
    <w:rsid w:val="00274CED"/>
    <w:rsid w:val="00275203"/>
    <w:rsid w:val="00275B40"/>
    <w:rsid w:val="002762A5"/>
    <w:rsid w:val="00276C43"/>
    <w:rsid w:val="00276DD9"/>
    <w:rsid w:val="0027719E"/>
    <w:rsid w:val="00277301"/>
    <w:rsid w:val="002775FD"/>
    <w:rsid w:val="002776DD"/>
    <w:rsid w:val="002779DC"/>
    <w:rsid w:val="0028085A"/>
    <w:rsid w:val="002815CD"/>
    <w:rsid w:val="00282105"/>
    <w:rsid w:val="002822DB"/>
    <w:rsid w:val="00282C3A"/>
    <w:rsid w:val="00282DB6"/>
    <w:rsid w:val="00283364"/>
    <w:rsid w:val="00283D52"/>
    <w:rsid w:val="00283F59"/>
    <w:rsid w:val="002847A6"/>
    <w:rsid w:val="00284CD7"/>
    <w:rsid w:val="00284F9B"/>
    <w:rsid w:val="00285EEC"/>
    <w:rsid w:val="002868CB"/>
    <w:rsid w:val="002875F0"/>
    <w:rsid w:val="00287996"/>
    <w:rsid w:val="00287E7A"/>
    <w:rsid w:val="00290BBC"/>
    <w:rsid w:val="00290F2D"/>
    <w:rsid w:val="0029296C"/>
    <w:rsid w:val="00292B55"/>
    <w:rsid w:val="00293375"/>
    <w:rsid w:val="002935AF"/>
    <w:rsid w:val="00294568"/>
    <w:rsid w:val="00294C63"/>
    <w:rsid w:val="00295103"/>
    <w:rsid w:val="002953CB"/>
    <w:rsid w:val="00295EC5"/>
    <w:rsid w:val="00295F87"/>
    <w:rsid w:val="00296845"/>
    <w:rsid w:val="00296BDD"/>
    <w:rsid w:val="002A0CFF"/>
    <w:rsid w:val="002A267A"/>
    <w:rsid w:val="002A31FD"/>
    <w:rsid w:val="002A3CA0"/>
    <w:rsid w:val="002A4470"/>
    <w:rsid w:val="002A4C42"/>
    <w:rsid w:val="002A60CE"/>
    <w:rsid w:val="002A610B"/>
    <w:rsid w:val="002A73AD"/>
    <w:rsid w:val="002A741F"/>
    <w:rsid w:val="002A750D"/>
    <w:rsid w:val="002B0AF0"/>
    <w:rsid w:val="002B15CF"/>
    <w:rsid w:val="002B18AC"/>
    <w:rsid w:val="002B1F09"/>
    <w:rsid w:val="002B22B2"/>
    <w:rsid w:val="002B299B"/>
    <w:rsid w:val="002B3010"/>
    <w:rsid w:val="002B4732"/>
    <w:rsid w:val="002B4B04"/>
    <w:rsid w:val="002B4EAB"/>
    <w:rsid w:val="002B5642"/>
    <w:rsid w:val="002B5BE0"/>
    <w:rsid w:val="002B5BF9"/>
    <w:rsid w:val="002B6F06"/>
    <w:rsid w:val="002C11CB"/>
    <w:rsid w:val="002C3AB0"/>
    <w:rsid w:val="002C5E81"/>
    <w:rsid w:val="002C6148"/>
    <w:rsid w:val="002C6C19"/>
    <w:rsid w:val="002C7CDC"/>
    <w:rsid w:val="002D0C60"/>
    <w:rsid w:val="002D1296"/>
    <w:rsid w:val="002D170F"/>
    <w:rsid w:val="002D210F"/>
    <w:rsid w:val="002D2183"/>
    <w:rsid w:val="002D283A"/>
    <w:rsid w:val="002D2B37"/>
    <w:rsid w:val="002D2D35"/>
    <w:rsid w:val="002D2DCE"/>
    <w:rsid w:val="002D4981"/>
    <w:rsid w:val="002D4AA4"/>
    <w:rsid w:val="002D4AB2"/>
    <w:rsid w:val="002D4C82"/>
    <w:rsid w:val="002D57CB"/>
    <w:rsid w:val="002D62D2"/>
    <w:rsid w:val="002D6B9F"/>
    <w:rsid w:val="002D7962"/>
    <w:rsid w:val="002E0A7E"/>
    <w:rsid w:val="002E0CDC"/>
    <w:rsid w:val="002E31A3"/>
    <w:rsid w:val="002E408F"/>
    <w:rsid w:val="002E4DF7"/>
    <w:rsid w:val="002E4E2E"/>
    <w:rsid w:val="002E6EC7"/>
    <w:rsid w:val="002E713B"/>
    <w:rsid w:val="002F028B"/>
    <w:rsid w:val="002F0E63"/>
    <w:rsid w:val="002F1D91"/>
    <w:rsid w:val="002F2783"/>
    <w:rsid w:val="002F2ED5"/>
    <w:rsid w:val="002F3228"/>
    <w:rsid w:val="002F3581"/>
    <w:rsid w:val="002F35F1"/>
    <w:rsid w:val="002F5EA6"/>
    <w:rsid w:val="002F6B8B"/>
    <w:rsid w:val="00300022"/>
    <w:rsid w:val="00300081"/>
    <w:rsid w:val="0030037D"/>
    <w:rsid w:val="0030083D"/>
    <w:rsid w:val="003021C5"/>
    <w:rsid w:val="00302880"/>
    <w:rsid w:val="00303322"/>
    <w:rsid w:val="003034FF"/>
    <w:rsid w:val="00303817"/>
    <w:rsid w:val="00303E85"/>
    <w:rsid w:val="003048C8"/>
    <w:rsid w:val="00306112"/>
    <w:rsid w:val="003067E7"/>
    <w:rsid w:val="00306EEC"/>
    <w:rsid w:val="003074FE"/>
    <w:rsid w:val="003124E2"/>
    <w:rsid w:val="0031251C"/>
    <w:rsid w:val="00312538"/>
    <w:rsid w:val="0031275E"/>
    <w:rsid w:val="00312C1C"/>
    <w:rsid w:val="00313A69"/>
    <w:rsid w:val="00313DE9"/>
    <w:rsid w:val="00314EDE"/>
    <w:rsid w:val="003150CB"/>
    <w:rsid w:val="00315484"/>
    <w:rsid w:val="00315567"/>
    <w:rsid w:val="00315D76"/>
    <w:rsid w:val="003162F0"/>
    <w:rsid w:val="00316583"/>
    <w:rsid w:val="0031666E"/>
    <w:rsid w:val="00316B78"/>
    <w:rsid w:val="00316DC2"/>
    <w:rsid w:val="00317202"/>
    <w:rsid w:val="003174E5"/>
    <w:rsid w:val="00317534"/>
    <w:rsid w:val="003209EC"/>
    <w:rsid w:val="00321471"/>
    <w:rsid w:val="00322300"/>
    <w:rsid w:val="00323A91"/>
    <w:rsid w:val="00324F43"/>
    <w:rsid w:val="0032554A"/>
    <w:rsid w:val="0032594E"/>
    <w:rsid w:val="00325D98"/>
    <w:rsid w:val="00325EDA"/>
    <w:rsid w:val="00326AE7"/>
    <w:rsid w:val="00327372"/>
    <w:rsid w:val="003276AC"/>
    <w:rsid w:val="00327E0A"/>
    <w:rsid w:val="0033080A"/>
    <w:rsid w:val="00331612"/>
    <w:rsid w:val="003317F8"/>
    <w:rsid w:val="003324FA"/>
    <w:rsid w:val="00333540"/>
    <w:rsid w:val="003341BE"/>
    <w:rsid w:val="003343E5"/>
    <w:rsid w:val="00334933"/>
    <w:rsid w:val="00334A4B"/>
    <w:rsid w:val="0033506E"/>
    <w:rsid w:val="003355BD"/>
    <w:rsid w:val="00336D7B"/>
    <w:rsid w:val="0033723F"/>
    <w:rsid w:val="003379DA"/>
    <w:rsid w:val="00337FEF"/>
    <w:rsid w:val="00340635"/>
    <w:rsid w:val="00340FCF"/>
    <w:rsid w:val="0034159F"/>
    <w:rsid w:val="00341A5D"/>
    <w:rsid w:val="00342560"/>
    <w:rsid w:val="00343540"/>
    <w:rsid w:val="0034393E"/>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49D2"/>
    <w:rsid w:val="00355365"/>
    <w:rsid w:val="00355B9B"/>
    <w:rsid w:val="00356C61"/>
    <w:rsid w:val="00356DD7"/>
    <w:rsid w:val="0035796E"/>
    <w:rsid w:val="00357D7E"/>
    <w:rsid w:val="00360890"/>
    <w:rsid w:val="00360C3C"/>
    <w:rsid w:val="00361524"/>
    <w:rsid w:val="00364651"/>
    <w:rsid w:val="0036686E"/>
    <w:rsid w:val="003668E0"/>
    <w:rsid w:val="003718DA"/>
    <w:rsid w:val="003725A3"/>
    <w:rsid w:val="0037281A"/>
    <w:rsid w:val="0037331C"/>
    <w:rsid w:val="003735B3"/>
    <w:rsid w:val="00373795"/>
    <w:rsid w:val="00373DB4"/>
    <w:rsid w:val="003754A1"/>
    <w:rsid w:val="0037559A"/>
    <w:rsid w:val="00376F1B"/>
    <w:rsid w:val="00376FA3"/>
    <w:rsid w:val="00377320"/>
    <w:rsid w:val="0037790B"/>
    <w:rsid w:val="003807FB"/>
    <w:rsid w:val="00380A0F"/>
    <w:rsid w:val="003814DA"/>
    <w:rsid w:val="00381689"/>
    <w:rsid w:val="00381D95"/>
    <w:rsid w:val="00381D97"/>
    <w:rsid w:val="00382463"/>
    <w:rsid w:val="00382485"/>
    <w:rsid w:val="003829FE"/>
    <w:rsid w:val="00383B46"/>
    <w:rsid w:val="003851E9"/>
    <w:rsid w:val="00385F45"/>
    <w:rsid w:val="00386CDD"/>
    <w:rsid w:val="003874F4"/>
    <w:rsid w:val="00387C13"/>
    <w:rsid w:val="003900FD"/>
    <w:rsid w:val="003902A4"/>
    <w:rsid w:val="00390392"/>
    <w:rsid w:val="00391BDB"/>
    <w:rsid w:val="00392328"/>
    <w:rsid w:val="00393848"/>
    <w:rsid w:val="00393D1D"/>
    <w:rsid w:val="00393EE7"/>
    <w:rsid w:val="003950BE"/>
    <w:rsid w:val="003957A0"/>
    <w:rsid w:val="00395E77"/>
    <w:rsid w:val="003962A2"/>
    <w:rsid w:val="003964D3"/>
    <w:rsid w:val="003A01B1"/>
    <w:rsid w:val="003A420A"/>
    <w:rsid w:val="003A4E67"/>
    <w:rsid w:val="003A57B3"/>
    <w:rsid w:val="003A602F"/>
    <w:rsid w:val="003A6122"/>
    <w:rsid w:val="003A79A9"/>
    <w:rsid w:val="003A7FBB"/>
    <w:rsid w:val="003B0AA1"/>
    <w:rsid w:val="003B0CA0"/>
    <w:rsid w:val="003B0DD0"/>
    <w:rsid w:val="003B156B"/>
    <w:rsid w:val="003B1B33"/>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476"/>
    <w:rsid w:val="003C368E"/>
    <w:rsid w:val="003C45DA"/>
    <w:rsid w:val="003C4F8C"/>
    <w:rsid w:val="003C5510"/>
    <w:rsid w:val="003C6505"/>
    <w:rsid w:val="003C7464"/>
    <w:rsid w:val="003C7775"/>
    <w:rsid w:val="003C7E7E"/>
    <w:rsid w:val="003D15A9"/>
    <w:rsid w:val="003D25FF"/>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55B"/>
    <w:rsid w:val="003E585C"/>
    <w:rsid w:val="003E604F"/>
    <w:rsid w:val="003E612A"/>
    <w:rsid w:val="003E6533"/>
    <w:rsid w:val="003E67BD"/>
    <w:rsid w:val="003E7351"/>
    <w:rsid w:val="003E7EE6"/>
    <w:rsid w:val="003F04B6"/>
    <w:rsid w:val="003F0CD6"/>
    <w:rsid w:val="003F2E80"/>
    <w:rsid w:val="003F2F44"/>
    <w:rsid w:val="003F396B"/>
    <w:rsid w:val="003F56DC"/>
    <w:rsid w:val="003F6A36"/>
    <w:rsid w:val="003F6A65"/>
    <w:rsid w:val="003F6E22"/>
    <w:rsid w:val="003F727E"/>
    <w:rsid w:val="003F7CD4"/>
    <w:rsid w:val="004002D4"/>
    <w:rsid w:val="00402F73"/>
    <w:rsid w:val="00403610"/>
    <w:rsid w:val="0040369F"/>
    <w:rsid w:val="004041A6"/>
    <w:rsid w:val="0040444D"/>
    <w:rsid w:val="0040458B"/>
    <w:rsid w:val="004045A8"/>
    <w:rsid w:val="004047C6"/>
    <w:rsid w:val="004051D3"/>
    <w:rsid w:val="00405560"/>
    <w:rsid w:val="00405C1C"/>
    <w:rsid w:val="004079AF"/>
    <w:rsid w:val="004110CF"/>
    <w:rsid w:val="004112B2"/>
    <w:rsid w:val="004117D1"/>
    <w:rsid w:val="004122E7"/>
    <w:rsid w:val="0041240A"/>
    <w:rsid w:val="004128B9"/>
    <w:rsid w:val="00413543"/>
    <w:rsid w:val="00417A5B"/>
    <w:rsid w:val="00420295"/>
    <w:rsid w:val="00421404"/>
    <w:rsid w:val="00421853"/>
    <w:rsid w:val="00421CD7"/>
    <w:rsid w:val="00422271"/>
    <w:rsid w:val="004226EE"/>
    <w:rsid w:val="00422A7B"/>
    <w:rsid w:val="00422DE4"/>
    <w:rsid w:val="00423D26"/>
    <w:rsid w:val="00424A51"/>
    <w:rsid w:val="0042650A"/>
    <w:rsid w:val="00427A9D"/>
    <w:rsid w:val="00427E33"/>
    <w:rsid w:val="0043060E"/>
    <w:rsid w:val="00431158"/>
    <w:rsid w:val="00432F40"/>
    <w:rsid w:val="00433255"/>
    <w:rsid w:val="004335FD"/>
    <w:rsid w:val="00433859"/>
    <w:rsid w:val="00433B9B"/>
    <w:rsid w:val="00434BA0"/>
    <w:rsid w:val="004353FB"/>
    <w:rsid w:val="00435705"/>
    <w:rsid w:val="0043608B"/>
    <w:rsid w:val="00436D4E"/>
    <w:rsid w:val="004372E6"/>
    <w:rsid w:val="0043733C"/>
    <w:rsid w:val="0043785D"/>
    <w:rsid w:val="00440026"/>
    <w:rsid w:val="004409B9"/>
    <w:rsid w:val="004411B9"/>
    <w:rsid w:val="00441473"/>
    <w:rsid w:val="004416AE"/>
    <w:rsid w:val="004426C8"/>
    <w:rsid w:val="004430D5"/>
    <w:rsid w:val="00444DE3"/>
    <w:rsid w:val="00445F81"/>
    <w:rsid w:val="00446F51"/>
    <w:rsid w:val="004473D6"/>
    <w:rsid w:val="00447A30"/>
    <w:rsid w:val="00450EC3"/>
    <w:rsid w:val="00451914"/>
    <w:rsid w:val="00451F0A"/>
    <w:rsid w:val="00453405"/>
    <w:rsid w:val="00453495"/>
    <w:rsid w:val="004543F5"/>
    <w:rsid w:val="00455F68"/>
    <w:rsid w:val="00456660"/>
    <w:rsid w:val="00456D6B"/>
    <w:rsid w:val="0046096A"/>
    <w:rsid w:val="00460C6E"/>
    <w:rsid w:val="00461BD6"/>
    <w:rsid w:val="00461DE1"/>
    <w:rsid w:val="00461FDF"/>
    <w:rsid w:val="00462B8E"/>
    <w:rsid w:val="0046320E"/>
    <w:rsid w:val="004636C4"/>
    <w:rsid w:val="00463B58"/>
    <w:rsid w:val="0046649D"/>
    <w:rsid w:val="00467016"/>
    <w:rsid w:val="00467812"/>
    <w:rsid w:val="0046796F"/>
    <w:rsid w:val="00467BA8"/>
    <w:rsid w:val="00467BC0"/>
    <w:rsid w:val="004701F9"/>
    <w:rsid w:val="00470303"/>
    <w:rsid w:val="0047083C"/>
    <w:rsid w:val="00470F5B"/>
    <w:rsid w:val="00473260"/>
    <w:rsid w:val="0047404E"/>
    <w:rsid w:val="00475438"/>
    <w:rsid w:val="004755CC"/>
    <w:rsid w:val="004759A1"/>
    <w:rsid w:val="00475A96"/>
    <w:rsid w:val="00476E02"/>
    <w:rsid w:val="0047754D"/>
    <w:rsid w:val="00477A3A"/>
    <w:rsid w:val="00477AF5"/>
    <w:rsid w:val="00477C2E"/>
    <w:rsid w:val="004803C8"/>
    <w:rsid w:val="004811AC"/>
    <w:rsid w:val="00482223"/>
    <w:rsid w:val="00483E19"/>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2E8"/>
    <w:rsid w:val="004A5359"/>
    <w:rsid w:val="004A618B"/>
    <w:rsid w:val="004A6243"/>
    <w:rsid w:val="004A68AB"/>
    <w:rsid w:val="004A68ED"/>
    <w:rsid w:val="004A6B4A"/>
    <w:rsid w:val="004A6C0C"/>
    <w:rsid w:val="004A6C88"/>
    <w:rsid w:val="004B246D"/>
    <w:rsid w:val="004B2BAD"/>
    <w:rsid w:val="004B3C13"/>
    <w:rsid w:val="004B41A5"/>
    <w:rsid w:val="004B479F"/>
    <w:rsid w:val="004B5379"/>
    <w:rsid w:val="004B54C1"/>
    <w:rsid w:val="004B5C29"/>
    <w:rsid w:val="004B5F92"/>
    <w:rsid w:val="004B5FDB"/>
    <w:rsid w:val="004B6FE3"/>
    <w:rsid w:val="004B7C5E"/>
    <w:rsid w:val="004C002C"/>
    <w:rsid w:val="004C00E3"/>
    <w:rsid w:val="004C076D"/>
    <w:rsid w:val="004C0BEE"/>
    <w:rsid w:val="004C1187"/>
    <w:rsid w:val="004C167D"/>
    <w:rsid w:val="004C16E8"/>
    <w:rsid w:val="004C2138"/>
    <w:rsid w:val="004C39DC"/>
    <w:rsid w:val="004C469E"/>
    <w:rsid w:val="004C4AB8"/>
    <w:rsid w:val="004C4C55"/>
    <w:rsid w:val="004C65D8"/>
    <w:rsid w:val="004C671E"/>
    <w:rsid w:val="004D03D6"/>
    <w:rsid w:val="004D0A0E"/>
    <w:rsid w:val="004D1020"/>
    <w:rsid w:val="004D2A66"/>
    <w:rsid w:val="004D2B48"/>
    <w:rsid w:val="004D3A4E"/>
    <w:rsid w:val="004D537E"/>
    <w:rsid w:val="004D573C"/>
    <w:rsid w:val="004D5931"/>
    <w:rsid w:val="004D73EC"/>
    <w:rsid w:val="004D7564"/>
    <w:rsid w:val="004D7CA6"/>
    <w:rsid w:val="004E09F2"/>
    <w:rsid w:val="004E0FD8"/>
    <w:rsid w:val="004E1007"/>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224C"/>
    <w:rsid w:val="004F5F88"/>
    <w:rsid w:val="004F6282"/>
    <w:rsid w:val="004F6BD3"/>
    <w:rsid w:val="004F77F7"/>
    <w:rsid w:val="004F7EE1"/>
    <w:rsid w:val="0050005F"/>
    <w:rsid w:val="005002D1"/>
    <w:rsid w:val="005006CE"/>
    <w:rsid w:val="00500F99"/>
    <w:rsid w:val="00502679"/>
    <w:rsid w:val="00502B88"/>
    <w:rsid w:val="00502BB5"/>
    <w:rsid w:val="005030CA"/>
    <w:rsid w:val="0050407B"/>
    <w:rsid w:val="005040BB"/>
    <w:rsid w:val="00504206"/>
    <w:rsid w:val="00504966"/>
    <w:rsid w:val="0050523F"/>
    <w:rsid w:val="005057B1"/>
    <w:rsid w:val="00505F2E"/>
    <w:rsid w:val="00506EE9"/>
    <w:rsid w:val="005070FF"/>
    <w:rsid w:val="00507515"/>
    <w:rsid w:val="005076E0"/>
    <w:rsid w:val="00507ABE"/>
    <w:rsid w:val="0051066F"/>
    <w:rsid w:val="005117E9"/>
    <w:rsid w:val="00514635"/>
    <w:rsid w:val="00514CE8"/>
    <w:rsid w:val="0051607B"/>
    <w:rsid w:val="00516900"/>
    <w:rsid w:val="00517ADA"/>
    <w:rsid w:val="00517E98"/>
    <w:rsid w:val="00520D03"/>
    <w:rsid w:val="005212F0"/>
    <w:rsid w:val="00521A87"/>
    <w:rsid w:val="00521DF1"/>
    <w:rsid w:val="005227AE"/>
    <w:rsid w:val="0052598E"/>
    <w:rsid w:val="005277C1"/>
    <w:rsid w:val="005308A0"/>
    <w:rsid w:val="0053146B"/>
    <w:rsid w:val="005328E4"/>
    <w:rsid w:val="0053297D"/>
    <w:rsid w:val="00534E6C"/>
    <w:rsid w:val="0053501C"/>
    <w:rsid w:val="00536313"/>
    <w:rsid w:val="00536357"/>
    <w:rsid w:val="00536386"/>
    <w:rsid w:val="00536800"/>
    <w:rsid w:val="00537607"/>
    <w:rsid w:val="00537DBC"/>
    <w:rsid w:val="005410C7"/>
    <w:rsid w:val="00541830"/>
    <w:rsid w:val="00542BC9"/>
    <w:rsid w:val="00542DD0"/>
    <w:rsid w:val="00544107"/>
    <w:rsid w:val="0054571E"/>
    <w:rsid w:val="005460C8"/>
    <w:rsid w:val="0054722A"/>
    <w:rsid w:val="005472D1"/>
    <w:rsid w:val="00547EE0"/>
    <w:rsid w:val="00550F6F"/>
    <w:rsid w:val="005511A4"/>
    <w:rsid w:val="00551C5C"/>
    <w:rsid w:val="0055214D"/>
    <w:rsid w:val="005528E8"/>
    <w:rsid w:val="00552A92"/>
    <w:rsid w:val="00552A94"/>
    <w:rsid w:val="00553818"/>
    <w:rsid w:val="00553F9F"/>
    <w:rsid w:val="0055596C"/>
    <w:rsid w:val="00556D9A"/>
    <w:rsid w:val="00557226"/>
    <w:rsid w:val="00560298"/>
    <w:rsid w:val="00560A80"/>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D75"/>
    <w:rsid w:val="005800D8"/>
    <w:rsid w:val="005808AF"/>
    <w:rsid w:val="00580B2C"/>
    <w:rsid w:val="005810F1"/>
    <w:rsid w:val="0058242A"/>
    <w:rsid w:val="00582982"/>
    <w:rsid w:val="00582A24"/>
    <w:rsid w:val="00583330"/>
    <w:rsid w:val="00583C8B"/>
    <w:rsid w:val="005841A1"/>
    <w:rsid w:val="00584B19"/>
    <w:rsid w:val="00585482"/>
    <w:rsid w:val="005854F1"/>
    <w:rsid w:val="0058763C"/>
    <w:rsid w:val="00590993"/>
    <w:rsid w:val="00591B02"/>
    <w:rsid w:val="00592C45"/>
    <w:rsid w:val="00593226"/>
    <w:rsid w:val="005932F7"/>
    <w:rsid w:val="0059377C"/>
    <w:rsid w:val="00593A5E"/>
    <w:rsid w:val="00593ECA"/>
    <w:rsid w:val="00594359"/>
    <w:rsid w:val="00594741"/>
    <w:rsid w:val="00594D27"/>
    <w:rsid w:val="005951D3"/>
    <w:rsid w:val="00595F0A"/>
    <w:rsid w:val="00597044"/>
    <w:rsid w:val="00597C1F"/>
    <w:rsid w:val="00597D04"/>
    <w:rsid w:val="005A08BA"/>
    <w:rsid w:val="005A09C8"/>
    <w:rsid w:val="005A0E99"/>
    <w:rsid w:val="005A1A87"/>
    <w:rsid w:val="005A1B80"/>
    <w:rsid w:val="005A1F16"/>
    <w:rsid w:val="005A2575"/>
    <w:rsid w:val="005A2838"/>
    <w:rsid w:val="005A547C"/>
    <w:rsid w:val="005A5E77"/>
    <w:rsid w:val="005A6196"/>
    <w:rsid w:val="005A6464"/>
    <w:rsid w:val="005A6921"/>
    <w:rsid w:val="005A696A"/>
    <w:rsid w:val="005A6B9F"/>
    <w:rsid w:val="005A7629"/>
    <w:rsid w:val="005A79A1"/>
    <w:rsid w:val="005A7CE9"/>
    <w:rsid w:val="005A7FA6"/>
    <w:rsid w:val="005B02DA"/>
    <w:rsid w:val="005B0EF8"/>
    <w:rsid w:val="005B1275"/>
    <w:rsid w:val="005B1596"/>
    <w:rsid w:val="005B1EBA"/>
    <w:rsid w:val="005B2023"/>
    <w:rsid w:val="005B22E1"/>
    <w:rsid w:val="005B2312"/>
    <w:rsid w:val="005B2486"/>
    <w:rsid w:val="005B2F5D"/>
    <w:rsid w:val="005B4156"/>
    <w:rsid w:val="005B4443"/>
    <w:rsid w:val="005B4844"/>
    <w:rsid w:val="005B65DA"/>
    <w:rsid w:val="005B65F2"/>
    <w:rsid w:val="005B7749"/>
    <w:rsid w:val="005B7C00"/>
    <w:rsid w:val="005C0325"/>
    <w:rsid w:val="005C05F0"/>
    <w:rsid w:val="005C20B0"/>
    <w:rsid w:val="005C2DDD"/>
    <w:rsid w:val="005C3BA3"/>
    <w:rsid w:val="005C3E30"/>
    <w:rsid w:val="005C52D4"/>
    <w:rsid w:val="005C5663"/>
    <w:rsid w:val="005C6FDE"/>
    <w:rsid w:val="005C7509"/>
    <w:rsid w:val="005C7B7A"/>
    <w:rsid w:val="005D051B"/>
    <w:rsid w:val="005D133E"/>
    <w:rsid w:val="005D1D6A"/>
    <w:rsid w:val="005D33DA"/>
    <w:rsid w:val="005D4DEF"/>
    <w:rsid w:val="005D6837"/>
    <w:rsid w:val="005E060C"/>
    <w:rsid w:val="005E0652"/>
    <w:rsid w:val="005E12A3"/>
    <w:rsid w:val="005E224B"/>
    <w:rsid w:val="005E247E"/>
    <w:rsid w:val="005E258A"/>
    <w:rsid w:val="005E2E05"/>
    <w:rsid w:val="005E2E5C"/>
    <w:rsid w:val="005E316D"/>
    <w:rsid w:val="005E560B"/>
    <w:rsid w:val="005E59E6"/>
    <w:rsid w:val="005E604D"/>
    <w:rsid w:val="005E68AB"/>
    <w:rsid w:val="005E6E0D"/>
    <w:rsid w:val="005E6E21"/>
    <w:rsid w:val="005E7141"/>
    <w:rsid w:val="005E7E8F"/>
    <w:rsid w:val="005F0F2C"/>
    <w:rsid w:val="005F1262"/>
    <w:rsid w:val="005F1CF7"/>
    <w:rsid w:val="005F2CF3"/>
    <w:rsid w:val="005F3599"/>
    <w:rsid w:val="005F4E22"/>
    <w:rsid w:val="005F5209"/>
    <w:rsid w:val="005F54E5"/>
    <w:rsid w:val="005F5F43"/>
    <w:rsid w:val="005F70C2"/>
    <w:rsid w:val="005F74EB"/>
    <w:rsid w:val="00601467"/>
    <w:rsid w:val="00601C93"/>
    <w:rsid w:val="006022BE"/>
    <w:rsid w:val="0060231B"/>
    <w:rsid w:val="0060234B"/>
    <w:rsid w:val="00602D0E"/>
    <w:rsid w:val="00602F66"/>
    <w:rsid w:val="006032A4"/>
    <w:rsid w:val="006039B5"/>
    <w:rsid w:val="00603BE6"/>
    <w:rsid w:val="0060529D"/>
    <w:rsid w:val="00605518"/>
    <w:rsid w:val="006058E3"/>
    <w:rsid w:val="00605B5D"/>
    <w:rsid w:val="00606D4D"/>
    <w:rsid w:val="00610FFE"/>
    <w:rsid w:val="00611448"/>
    <w:rsid w:val="00613689"/>
    <w:rsid w:val="00613908"/>
    <w:rsid w:val="006174CA"/>
    <w:rsid w:val="0061756E"/>
    <w:rsid w:val="00617BCE"/>
    <w:rsid w:val="00617C85"/>
    <w:rsid w:val="00620CBC"/>
    <w:rsid w:val="0062134D"/>
    <w:rsid w:val="006213CB"/>
    <w:rsid w:val="00621CFB"/>
    <w:rsid w:val="006227FA"/>
    <w:rsid w:val="00624180"/>
    <w:rsid w:val="00624AEF"/>
    <w:rsid w:val="0062559A"/>
    <w:rsid w:val="006258F7"/>
    <w:rsid w:val="00625C9C"/>
    <w:rsid w:val="00625D3D"/>
    <w:rsid w:val="00626046"/>
    <w:rsid w:val="00626540"/>
    <w:rsid w:val="00626F66"/>
    <w:rsid w:val="00627073"/>
    <w:rsid w:val="00627A14"/>
    <w:rsid w:val="0063000A"/>
    <w:rsid w:val="006309F7"/>
    <w:rsid w:val="00630E2C"/>
    <w:rsid w:val="00630E67"/>
    <w:rsid w:val="006320C4"/>
    <w:rsid w:val="0063407D"/>
    <w:rsid w:val="00634474"/>
    <w:rsid w:val="006349F4"/>
    <w:rsid w:val="00634BDC"/>
    <w:rsid w:val="00636179"/>
    <w:rsid w:val="00637080"/>
    <w:rsid w:val="00637462"/>
    <w:rsid w:val="006378EF"/>
    <w:rsid w:val="00640216"/>
    <w:rsid w:val="00640FBC"/>
    <w:rsid w:val="0064119B"/>
    <w:rsid w:val="00642019"/>
    <w:rsid w:val="0064250C"/>
    <w:rsid w:val="006443A5"/>
    <w:rsid w:val="00645F18"/>
    <w:rsid w:val="006465AE"/>
    <w:rsid w:val="00646887"/>
    <w:rsid w:val="00646A03"/>
    <w:rsid w:val="00646DC3"/>
    <w:rsid w:val="00647287"/>
    <w:rsid w:val="00647E5A"/>
    <w:rsid w:val="00650067"/>
    <w:rsid w:val="006500F9"/>
    <w:rsid w:val="00650F71"/>
    <w:rsid w:val="00651305"/>
    <w:rsid w:val="006521F7"/>
    <w:rsid w:val="006522D8"/>
    <w:rsid w:val="00652445"/>
    <w:rsid w:val="006527DF"/>
    <w:rsid w:val="00654AFD"/>
    <w:rsid w:val="006558BF"/>
    <w:rsid w:val="0065679A"/>
    <w:rsid w:val="00656CD9"/>
    <w:rsid w:val="00656D68"/>
    <w:rsid w:val="00657DDD"/>
    <w:rsid w:val="00660039"/>
    <w:rsid w:val="00661EF1"/>
    <w:rsid w:val="00662AC3"/>
    <w:rsid w:val="006633B2"/>
    <w:rsid w:val="00663EDC"/>
    <w:rsid w:val="00664C26"/>
    <w:rsid w:val="0066502A"/>
    <w:rsid w:val="00665E6A"/>
    <w:rsid w:val="00665EB6"/>
    <w:rsid w:val="006665EF"/>
    <w:rsid w:val="006667D6"/>
    <w:rsid w:val="0066751B"/>
    <w:rsid w:val="006676C6"/>
    <w:rsid w:val="006677B9"/>
    <w:rsid w:val="00670D2B"/>
    <w:rsid w:val="0067125D"/>
    <w:rsid w:val="0067160C"/>
    <w:rsid w:val="006726A3"/>
    <w:rsid w:val="00672C77"/>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727B"/>
    <w:rsid w:val="006904F3"/>
    <w:rsid w:val="00690791"/>
    <w:rsid w:val="0069131E"/>
    <w:rsid w:val="00691393"/>
    <w:rsid w:val="00691434"/>
    <w:rsid w:val="00691534"/>
    <w:rsid w:val="00691E41"/>
    <w:rsid w:val="00692C23"/>
    <w:rsid w:val="00692CF4"/>
    <w:rsid w:val="00692D88"/>
    <w:rsid w:val="006933B0"/>
    <w:rsid w:val="0069367C"/>
    <w:rsid w:val="00694AE8"/>
    <w:rsid w:val="00694F34"/>
    <w:rsid w:val="00694F99"/>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ACA"/>
    <w:rsid w:val="006B25A3"/>
    <w:rsid w:val="006B2874"/>
    <w:rsid w:val="006B2B8B"/>
    <w:rsid w:val="006B343D"/>
    <w:rsid w:val="006B34DB"/>
    <w:rsid w:val="006B3ABF"/>
    <w:rsid w:val="006B3DB7"/>
    <w:rsid w:val="006B3E47"/>
    <w:rsid w:val="006B4439"/>
    <w:rsid w:val="006B5E07"/>
    <w:rsid w:val="006B5E6C"/>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1D56"/>
    <w:rsid w:val="006D2245"/>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728"/>
    <w:rsid w:val="006E37C1"/>
    <w:rsid w:val="006E4DE7"/>
    <w:rsid w:val="006E663D"/>
    <w:rsid w:val="006E74B2"/>
    <w:rsid w:val="006E7C6E"/>
    <w:rsid w:val="006F0172"/>
    <w:rsid w:val="006F02CA"/>
    <w:rsid w:val="006F11E4"/>
    <w:rsid w:val="006F1FE6"/>
    <w:rsid w:val="006F22FA"/>
    <w:rsid w:val="006F2653"/>
    <w:rsid w:val="006F2DEE"/>
    <w:rsid w:val="006F32C0"/>
    <w:rsid w:val="006F3EA4"/>
    <w:rsid w:val="006F41DD"/>
    <w:rsid w:val="006F4501"/>
    <w:rsid w:val="006F54B1"/>
    <w:rsid w:val="006F6DFE"/>
    <w:rsid w:val="006F7056"/>
    <w:rsid w:val="007009E4"/>
    <w:rsid w:val="0070160E"/>
    <w:rsid w:val="00702B95"/>
    <w:rsid w:val="007031F8"/>
    <w:rsid w:val="0070340B"/>
    <w:rsid w:val="00703C09"/>
    <w:rsid w:val="007048DC"/>
    <w:rsid w:val="00704FAA"/>
    <w:rsid w:val="00705637"/>
    <w:rsid w:val="00705A39"/>
    <w:rsid w:val="00705F4F"/>
    <w:rsid w:val="00706AC9"/>
    <w:rsid w:val="00706C21"/>
    <w:rsid w:val="0070771C"/>
    <w:rsid w:val="0070793F"/>
    <w:rsid w:val="007100BB"/>
    <w:rsid w:val="007109FF"/>
    <w:rsid w:val="00711DC3"/>
    <w:rsid w:val="00712563"/>
    <w:rsid w:val="00713367"/>
    <w:rsid w:val="007141AC"/>
    <w:rsid w:val="00714626"/>
    <w:rsid w:val="007158BA"/>
    <w:rsid w:val="00715AE1"/>
    <w:rsid w:val="00715C19"/>
    <w:rsid w:val="007169D7"/>
    <w:rsid w:val="00716A96"/>
    <w:rsid w:val="00717EF7"/>
    <w:rsid w:val="00717F70"/>
    <w:rsid w:val="00720535"/>
    <w:rsid w:val="00720A2F"/>
    <w:rsid w:val="0072116F"/>
    <w:rsid w:val="00722198"/>
    <w:rsid w:val="00722A57"/>
    <w:rsid w:val="00724C4F"/>
    <w:rsid w:val="00724C79"/>
    <w:rsid w:val="00724D95"/>
    <w:rsid w:val="00726DF6"/>
    <w:rsid w:val="00726E27"/>
    <w:rsid w:val="007273D5"/>
    <w:rsid w:val="00731215"/>
    <w:rsid w:val="0073379A"/>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C9"/>
    <w:rsid w:val="00751ABD"/>
    <w:rsid w:val="00751C17"/>
    <w:rsid w:val="00751D0A"/>
    <w:rsid w:val="00752830"/>
    <w:rsid w:val="00753DF1"/>
    <w:rsid w:val="007540E9"/>
    <w:rsid w:val="0075445D"/>
    <w:rsid w:val="00754614"/>
    <w:rsid w:val="00754BDA"/>
    <w:rsid w:val="0075502E"/>
    <w:rsid w:val="00756E40"/>
    <w:rsid w:val="00757225"/>
    <w:rsid w:val="00757616"/>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2157"/>
    <w:rsid w:val="00772AFF"/>
    <w:rsid w:val="00773424"/>
    <w:rsid w:val="00773753"/>
    <w:rsid w:val="00774AF8"/>
    <w:rsid w:val="007759DB"/>
    <w:rsid w:val="00777810"/>
    <w:rsid w:val="007802D5"/>
    <w:rsid w:val="00780643"/>
    <w:rsid w:val="00780690"/>
    <w:rsid w:val="007811DF"/>
    <w:rsid w:val="00781BBD"/>
    <w:rsid w:val="00781C58"/>
    <w:rsid w:val="00781F40"/>
    <w:rsid w:val="0078254A"/>
    <w:rsid w:val="007826F0"/>
    <w:rsid w:val="00782896"/>
    <w:rsid w:val="00783650"/>
    <w:rsid w:val="00783FD8"/>
    <w:rsid w:val="00783FEC"/>
    <w:rsid w:val="0078591C"/>
    <w:rsid w:val="00785EC7"/>
    <w:rsid w:val="007867C4"/>
    <w:rsid w:val="00786A98"/>
    <w:rsid w:val="007874DC"/>
    <w:rsid w:val="00790637"/>
    <w:rsid w:val="007907A4"/>
    <w:rsid w:val="007913FA"/>
    <w:rsid w:val="00791E94"/>
    <w:rsid w:val="007927B8"/>
    <w:rsid w:val="007931C8"/>
    <w:rsid w:val="0079538D"/>
    <w:rsid w:val="007954C7"/>
    <w:rsid w:val="00795847"/>
    <w:rsid w:val="007963FF"/>
    <w:rsid w:val="00796B34"/>
    <w:rsid w:val="00796D9F"/>
    <w:rsid w:val="00797209"/>
    <w:rsid w:val="007A0965"/>
    <w:rsid w:val="007A11FE"/>
    <w:rsid w:val="007A1F27"/>
    <w:rsid w:val="007A332D"/>
    <w:rsid w:val="007A33AA"/>
    <w:rsid w:val="007A4575"/>
    <w:rsid w:val="007A4CF8"/>
    <w:rsid w:val="007A5243"/>
    <w:rsid w:val="007A5C85"/>
    <w:rsid w:val="007A72A4"/>
    <w:rsid w:val="007A7DD6"/>
    <w:rsid w:val="007B004A"/>
    <w:rsid w:val="007B0A75"/>
    <w:rsid w:val="007B1BF3"/>
    <w:rsid w:val="007B2F86"/>
    <w:rsid w:val="007B3436"/>
    <w:rsid w:val="007B3D65"/>
    <w:rsid w:val="007B43DE"/>
    <w:rsid w:val="007B4CC8"/>
    <w:rsid w:val="007B541D"/>
    <w:rsid w:val="007B5A10"/>
    <w:rsid w:val="007B6C79"/>
    <w:rsid w:val="007C0B91"/>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4419"/>
    <w:rsid w:val="007E53A2"/>
    <w:rsid w:val="007E6259"/>
    <w:rsid w:val="007E633A"/>
    <w:rsid w:val="007E63CF"/>
    <w:rsid w:val="007E650D"/>
    <w:rsid w:val="007E68CD"/>
    <w:rsid w:val="007E6A3B"/>
    <w:rsid w:val="007E7D4F"/>
    <w:rsid w:val="007F022D"/>
    <w:rsid w:val="007F0C3E"/>
    <w:rsid w:val="007F0FA2"/>
    <w:rsid w:val="007F195B"/>
    <w:rsid w:val="007F2338"/>
    <w:rsid w:val="007F4A87"/>
    <w:rsid w:val="007F5477"/>
    <w:rsid w:val="007F6520"/>
    <w:rsid w:val="007F6C2F"/>
    <w:rsid w:val="007F7BEF"/>
    <w:rsid w:val="008000A9"/>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63E4"/>
    <w:rsid w:val="00826B07"/>
    <w:rsid w:val="00827F0A"/>
    <w:rsid w:val="0083061E"/>
    <w:rsid w:val="008317A1"/>
    <w:rsid w:val="00832089"/>
    <w:rsid w:val="0083274F"/>
    <w:rsid w:val="00832D43"/>
    <w:rsid w:val="00833295"/>
    <w:rsid w:val="00833DEA"/>
    <w:rsid w:val="00834442"/>
    <w:rsid w:val="00834538"/>
    <w:rsid w:val="008349CD"/>
    <w:rsid w:val="00834A36"/>
    <w:rsid w:val="00834DF7"/>
    <w:rsid w:val="00835C93"/>
    <w:rsid w:val="00837A3A"/>
    <w:rsid w:val="00840028"/>
    <w:rsid w:val="00840088"/>
    <w:rsid w:val="00840FCD"/>
    <w:rsid w:val="00841A8F"/>
    <w:rsid w:val="00842509"/>
    <w:rsid w:val="008427CA"/>
    <w:rsid w:val="008431F2"/>
    <w:rsid w:val="00843685"/>
    <w:rsid w:val="00843690"/>
    <w:rsid w:val="00843DBD"/>
    <w:rsid w:val="00844B42"/>
    <w:rsid w:val="00845CDA"/>
    <w:rsid w:val="008461CB"/>
    <w:rsid w:val="008470DC"/>
    <w:rsid w:val="00854A0F"/>
    <w:rsid w:val="00855488"/>
    <w:rsid w:val="0085598E"/>
    <w:rsid w:val="00857556"/>
    <w:rsid w:val="00857581"/>
    <w:rsid w:val="00857A33"/>
    <w:rsid w:val="00857B80"/>
    <w:rsid w:val="00857B91"/>
    <w:rsid w:val="0086009C"/>
    <w:rsid w:val="00860BB8"/>
    <w:rsid w:val="00861671"/>
    <w:rsid w:val="00861CD0"/>
    <w:rsid w:val="008620BF"/>
    <w:rsid w:val="00862AF8"/>
    <w:rsid w:val="00864A9E"/>
    <w:rsid w:val="008650C2"/>
    <w:rsid w:val="00867059"/>
    <w:rsid w:val="008673E3"/>
    <w:rsid w:val="00867F3B"/>
    <w:rsid w:val="008715BB"/>
    <w:rsid w:val="008717BB"/>
    <w:rsid w:val="00871A1E"/>
    <w:rsid w:val="0087270A"/>
    <w:rsid w:val="00873368"/>
    <w:rsid w:val="0087377C"/>
    <w:rsid w:val="00873B84"/>
    <w:rsid w:val="00874552"/>
    <w:rsid w:val="0087489F"/>
    <w:rsid w:val="008750A3"/>
    <w:rsid w:val="00875E7C"/>
    <w:rsid w:val="008767FC"/>
    <w:rsid w:val="00876E1C"/>
    <w:rsid w:val="00880423"/>
    <w:rsid w:val="0088047D"/>
    <w:rsid w:val="008818B5"/>
    <w:rsid w:val="00882623"/>
    <w:rsid w:val="00882B1C"/>
    <w:rsid w:val="00884C7D"/>
    <w:rsid w:val="00885A32"/>
    <w:rsid w:val="00885EE9"/>
    <w:rsid w:val="00886049"/>
    <w:rsid w:val="00886501"/>
    <w:rsid w:val="00886B55"/>
    <w:rsid w:val="00886EA5"/>
    <w:rsid w:val="00886EBD"/>
    <w:rsid w:val="00887425"/>
    <w:rsid w:val="008875D8"/>
    <w:rsid w:val="00887B01"/>
    <w:rsid w:val="00890188"/>
    <w:rsid w:val="00891263"/>
    <w:rsid w:val="008914AC"/>
    <w:rsid w:val="00891552"/>
    <w:rsid w:val="00891EB2"/>
    <w:rsid w:val="008939F6"/>
    <w:rsid w:val="00894463"/>
    <w:rsid w:val="0089470C"/>
    <w:rsid w:val="00897ADD"/>
    <w:rsid w:val="00897BAE"/>
    <w:rsid w:val="00897D4C"/>
    <w:rsid w:val="008A0302"/>
    <w:rsid w:val="008A0ABE"/>
    <w:rsid w:val="008A10CF"/>
    <w:rsid w:val="008A1406"/>
    <w:rsid w:val="008A2889"/>
    <w:rsid w:val="008A2C20"/>
    <w:rsid w:val="008A2C63"/>
    <w:rsid w:val="008A2E35"/>
    <w:rsid w:val="008A34DD"/>
    <w:rsid w:val="008A420C"/>
    <w:rsid w:val="008A4235"/>
    <w:rsid w:val="008A4900"/>
    <w:rsid w:val="008A4D52"/>
    <w:rsid w:val="008A57ED"/>
    <w:rsid w:val="008A6A05"/>
    <w:rsid w:val="008A6FB8"/>
    <w:rsid w:val="008A7CE8"/>
    <w:rsid w:val="008A7E0B"/>
    <w:rsid w:val="008B0230"/>
    <w:rsid w:val="008B0DE6"/>
    <w:rsid w:val="008B1238"/>
    <w:rsid w:val="008B1A0E"/>
    <w:rsid w:val="008B1DE6"/>
    <w:rsid w:val="008B2286"/>
    <w:rsid w:val="008B28C6"/>
    <w:rsid w:val="008B3084"/>
    <w:rsid w:val="008B49D9"/>
    <w:rsid w:val="008B556A"/>
    <w:rsid w:val="008B676C"/>
    <w:rsid w:val="008C0B12"/>
    <w:rsid w:val="008C1F52"/>
    <w:rsid w:val="008C3261"/>
    <w:rsid w:val="008C3E9F"/>
    <w:rsid w:val="008C4082"/>
    <w:rsid w:val="008C493B"/>
    <w:rsid w:val="008C49A6"/>
    <w:rsid w:val="008C4FA2"/>
    <w:rsid w:val="008C5127"/>
    <w:rsid w:val="008C56DF"/>
    <w:rsid w:val="008C5B7E"/>
    <w:rsid w:val="008C5C28"/>
    <w:rsid w:val="008C6F3A"/>
    <w:rsid w:val="008C7487"/>
    <w:rsid w:val="008D0036"/>
    <w:rsid w:val="008D0579"/>
    <w:rsid w:val="008D0C0B"/>
    <w:rsid w:val="008D10A1"/>
    <w:rsid w:val="008D3CDC"/>
    <w:rsid w:val="008D519D"/>
    <w:rsid w:val="008D5649"/>
    <w:rsid w:val="008D5998"/>
    <w:rsid w:val="008D6367"/>
    <w:rsid w:val="008D771E"/>
    <w:rsid w:val="008E0B7A"/>
    <w:rsid w:val="008E132E"/>
    <w:rsid w:val="008E13C1"/>
    <w:rsid w:val="008E381E"/>
    <w:rsid w:val="008E4463"/>
    <w:rsid w:val="008E5266"/>
    <w:rsid w:val="008E5704"/>
    <w:rsid w:val="008E60A4"/>
    <w:rsid w:val="008E6F37"/>
    <w:rsid w:val="008E7832"/>
    <w:rsid w:val="008E7A03"/>
    <w:rsid w:val="008F026E"/>
    <w:rsid w:val="008F3252"/>
    <w:rsid w:val="008F385E"/>
    <w:rsid w:val="008F4A4D"/>
    <w:rsid w:val="008F5E21"/>
    <w:rsid w:val="008F6E29"/>
    <w:rsid w:val="008F77D5"/>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8DF"/>
    <w:rsid w:val="00911B39"/>
    <w:rsid w:val="00911F47"/>
    <w:rsid w:val="009126B3"/>
    <w:rsid w:val="00912A6C"/>
    <w:rsid w:val="009143B5"/>
    <w:rsid w:val="00915877"/>
    <w:rsid w:val="0091617C"/>
    <w:rsid w:val="00916FE0"/>
    <w:rsid w:val="009173A5"/>
    <w:rsid w:val="00920630"/>
    <w:rsid w:val="00920CD2"/>
    <w:rsid w:val="0092265A"/>
    <w:rsid w:val="00922EC0"/>
    <w:rsid w:val="0092365E"/>
    <w:rsid w:val="00923A98"/>
    <w:rsid w:val="0092480B"/>
    <w:rsid w:val="00925D36"/>
    <w:rsid w:val="00927C9D"/>
    <w:rsid w:val="00930500"/>
    <w:rsid w:val="00931B99"/>
    <w:rsid w:val="00932E4F"/>
    <w:rsid w:val="00932F3E"/>
    <w:rsid w:val="0093334B"/>
    <w:rsid w:val="00933A58"/>
    <w:rsid w:val="00933FA0"/>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500C1"/>
    <w:rsid w:val="00951C4D"/>
    <w:rsid w:val="0095207A"/>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9EA"/>
    <w:rsid w:val="00965BA7"/>
    <w:rsid w:val="00967A11"/>
    <w:rsid w:val="00967EC5"/>
    <w:rsid w:val="009714E8"/>
    <w:rsid w:val="009720F1"/>
    <w:rsid w:val="009739A1"/>
    <w:rsid w:val="00973CC5"/>
    <w:rsid w:val="00974EA7"/>
    <w:rsid w:val="00975FEA"/>
    <w:rsid w:val="00976A27"/>
    <w:rsid w:val="00980FE6"/>
    <w:rsid w:val="009813FB"/>
    <w:rsid w:val="009830F8"/>
    <w:rsid w:val="00984742"/>
    <w:rsid w:val="00984828"/>
    <w:rsid w:val="00985097"/>
    <w:rsid w:val="00985E70"/>
    <w:rsid w:val="00985EB3"/>
    <w:rsid w:val="00986753"/>
    <w:rsid w:val="00986DF4"/>
    <w:rsid w:val="00987048"/>
    <w:rsid w:val="009873B8"/>
    <w:rsid w:val="009902D8"/>
    <w:rsid w:val="0099138C"/>
    <w:rsid w:val="00991E35"/>
    <w:rsid w:val="0099275F"/>
    <w:rsid w:val="00992A61"/>
    <w:rsid w:val="0099480F"/>
    <w:rsid w:val="009955EC"/>
    <w:rsid w:val="00995606"/>
    <w:rsid w:val="00995768"/>
    <w:rsid w:val="00995ED5"/>
    <w:rsid w:val="00996584"/>
    <w:rsid w:val="00996A58"/>
    <w:rsid w:val="0099745D"/>
    <w:rsid w:val="0099762B"/>
    <w:rsid w:val="009977B2"/>
    <w:rsid w:val="00997A5A"/>
    <w:rsid w:val="00997CDB"/>
    <w:rsid w:val="009A0043"/>
    <w:rsid w:val="009A10C6"/>
    <w:rsid w:val="009A1509"/>
    <w:rsid w:val="009A1AB1"/>
    <w:rsid w:val="009A2A19"/>
    <w:rsid w:val="009A3010"/>
    <w:rsid w:val="009A38C6"/>
    <w:rsid w:val="009A3E2C"/>
    <w:rsid w:val="009A58FD"/>
    <w:rsid w:val="009A5ADD"/>
    <w:rsid w:val="009A5CEA"/>
    <w:rsid w:val="009A67C5"/>
    <w:rsid w:val="009A6F81"/>
    <w:rsid w:val="009B02A8"/>
    <w:rsid w:val="009B0945"/>
    <w:rsid w:val="009B0D24"/>
    <w:rsid w:val="009B11F2"/>
    <w:rsid w:val="009B1497"/>
    <w:rsid w:val="009B2CB3"/>
    <w:rsid w:val="009B2DF8"/>
    <w:rsid w:val="009B4228"/>
    <w:rsid w:val="009B45ED"/>
    <w:rsid w:val="009B48A0"/>
    <w:rsid w:val="009B5DE8"/>
    <w:rsid w:val="009B5EE4"/>
    <w:rsid w:val="009B6A11"/>
    <w:rsid w:val="009B6A6C"/>
    <w:rsid w:val="009B6DD1"/>
    <w:rsid w:val="009B740D"/>
    <w:rsid w:val="009C0508"/>
    <w:rsid w:val="009C0A1A"/>
    <w:rsid w:val="009C1C7B"/>
    <w:rsid w:val="009C2142"/>
    <w:rsid w:val="009C2302"/>
    <w:rsid w:val="009C33BC"/>
    <w:rsid w:val="009C3822"/>
    <w:rsid w:val="009C4215"/>
    <w:rsid w:val="009C42C2"/>
    <w:rsid w:val="009D07DA"/>
    <w:rsid w:val="009D0977"/>
    <w:rsid w:val="009D2DC7"/>
    <w:rsid w:val="009D3170"/>
    <w:rsid w:val="009D31E4"/>
    <w:rsid w:val="009D406E"/>
    <w:rsid w:val="009D4BF6"/>
    <w:rsid w:val="009D4C3C"/>
    <w:rsid w:val="009D4CF1"/>
    <w:rsid w:val="009D611A"/>
    <w:rsid w:val="009D6A1A"/>
    <w:rsid w:val="009D7524"/>
    <w:rsid w:val="009D76E8"/>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C98"/>
    <w:rsid w:val="009F2EC3"/>
    <w:rsid w:val="009F331B"/>
    <w:rsid w:val="009F371A"/>
    <w:rsid w:val="009F4A98"/>
    <w:rsid w:val="009F595D"/>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6277"/>
    <w:rsid w:val="00A16779"/>
    <w:rsid w:val="00A16C55"/>
    <w:rsid w:val="00A17693"/>
    <w:rsid w:val="00A20112"/>
    <w:rsid w:val="00A20137"/>
    <w:rsid w:val="00A201C5"/>
    <w:rsid w:val="00A20456"/>
    <w:rsid w:val="00A21C98"/>
    <w:rsid w:val="00A225F6"/>
    <w:rsid w:val="00A228A1"/>
    <w:rsid w:val="00A22CDA"/>
    <w:rsid w:val="00A23586"/>
    <w:rsid w:val="00A23CEF"/>
    <w:rsid w:val="00A23D57"/>
    <w:rsid w:val="00A24297"/>
    <w:rsid w:val="00A2458C"/>
    <w:rsid w:val="00A2467D"/>
    <w:rsid w:val="00A24995"/>
    <w:rsid w:val="00A25327"/>
    <w:rsid w:val="00A253E9"/>
    <w:rsid w:val="00A26AD7"/>
    <w:rsid w:val="00A27446"/>
    <w:rsid w:val="00A27A11"/>
    <w:rsid w:val="00A27A85"/>
    <w:rsid w:val="00A3184D"/>
    <w:rsid w:val="00A31B79"/>
    <w:rsid w:val="00A34962"/>
    <w:rsid w:val="00A35D6C"/>
    <w:rsid w:val="00A35E37"/>
    <w:rsid w:val="00A3784D"/>
    <w:rsid w:val="00A4057C"/>
    <w:rsid w:val="00A407FB"/>
    <w:rsid w:val="00A40901"/>
    <w:rsid w:val="00A4146B"/>
    <w:rsid w:val="00A414BE"/>
    <w:rsid w:val="00A42F02"/>
    <w:rsid w:val="00A43133"/>
    <w:rsid w:val="00A43635"/>
    <w:rsid w:val="00A44524"/>
    <w:rsid w:val="00A44DAF"/>
    <w:rsid w:val="00A45828"/>
    <w:rsid w:val="00A45981"/>
    <w:rsid w:val="00A459B0"/>
    <w:rsid w:val="00A45A6C"/>
    <w:rsid w:val="00A45D7A"/>
    <w:rsid w:val="00A464A6"/>
    <w:rsid w:val="00A46A1B"/>
    <w:rsid w:val="00A46AC8"/>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27FE"/>
    <w:rsid w:val="00A63DFD"/>
    <w:rsid w:val="00A63DFE"/>
    <w:rsid w:val="00A6400A"/>
    <w:rsid w:val="00A644AE"/>
    <w:rsid w:val="00A64B86"/>
    <w:rsid w:val="00A661E6"/>
    <w:rsid w:val="00A66466"/>
    <w:rsid w:val="00A66761"/>
    <w:rsid w:val="00A67F63"/>
    <w:rsid w:val="00A7063B"/>
    <w:rsid w:val="00A70DC5"/>
    <w:rsid w:val="00A71388"/>
    <w:rsid w:val="00A738EF"/>
    <w:rsid w:val="00A74949"/>
    <w:rsid w:val="00A74BB2"/>
    <w:rsid w:val="00A75477"/>
    <w:rsid w:val="00A75573"/>
    <w:rsid w:val="00A7562E"/>
    <w:rsid w:val="00A76085"/>
    <w:rsid w:val="00A8079C"/>
    <w:rsid w:val="00A80FA3"/>
    <w:rsid w:val="00A81ABE"/>
    <w:rsid w:val="00A81F67"/>
    <w:rsid w:val="00A8243E"/>
    <w:rsid w:val="00A82D1D"/>
    <w:rsid w:val="00A82E2F"/>
    <w:rsid w:val="00A831E2"/>
    <w:rsid w:val="00A83D04"/>
    <w:rsid w:val="00A8575D"/>
    <w:rsid w:val="00A85B9B"/>
    <w:rsid w:val="00A876D1"/>
    <w:rsid w:val="00A87B9F"/>
    <w:rsid w:val="00A91F59"/>
    <w:rsid w:val="00A921CD"/>
    <w:rsid w:val="00A921D4"/>
    <w:rsid w:val="00A9225E"/>
    <w:rsid w:val="00A932AD"/>
    <w:rsid w:val="00A9447D"/>
    <w:rsid w:val="00A955DF"/>
    <w:rsid w:val="00A963C8"/>
    <w:rsid w:val="00A97004"/>
    <w:rsid w:val="00AA1AED"/>
    <w:rsid w:val="00AA26A0"/>
    <w:rsid w:val="00AA3215"/>
    <w:rsid w:val="00AA4186"/>
    <w:rsid w:val="00AA4404"/>
    <w:rsid w:val="00AA4F9F"/>
    <w:rsid w:val="00AA5B80"/>
    <w:rsid w:val="00AA7367"/>
    <w:rsid w:val="00AA7DE2"/>
    <w:rsid w:val="00AB00C3"/>
    <w:rsid w:val="00AB06AA"/>
    <w:rsid w:val="00AB1025"/>
    <w:rsid w:val="00AB1CB3"/>
    <w:rsid w:val="00AB235E"/>
    <w:rsid w:val="00AB255F"/>
    <w:rsid w:val="00AB2D27"/>
    <w:rsid w:val="00AB3920"/>
    <w:rsid w:val="00AB40F0"/>
    <w:rsid w:val="00AB415E"/>
    <w:rsid w:val="00AB4539"/>
    <w:rsid w:val="00AB47CB"/>
    <w:rsid w:val="00AB53F3"/>
    <w:rsid w:val="00AB60F7"/>
    <w:rsid w:val="00AB7347"/>
    <w:rsid w:val="00AC11A9"/>
    <w:rsid w:val="00AC1425"/>
    <w:rsid w:val="00AC1805"/>
    <w:rsid w:val="00AC1B75"/>
    <w:rsid w:val="00AC2FE4"/>
    <w:rsid w:val="00AC4990"/>
    <w:rsid w:val="00AC4D34"/>
    <w:rsid w:val="00AC507C"/>
    <w:rsid w:val="00AC6D0F"/>
    <w:rsid w:val="00AC79C9"/>
    <w:rsid w:val="00AC7BD2"/>
    <w:rsid w:val="00AD1017"/>
    <w:rsid w:val="00AD2612"/>
    <w:rsid w:val="00AD273F"/>
    <w:rsid w:val="00AD2ECD"/>
    <w:rsid w:val="00AD2FEB"/>
    <w:rsid w:val="00AD37C9"/>
    <w:rsid w:val="00AD3AB7"/>
    <w:rsid w:val="00AD5AAB"/>
    <w:rsid w:val="00AD6184"/>
    <w:rsid w:val="00AD6A0D"/>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45D"/>
    <w:rsid w:val="00AF193A"/>
    <w:rsid w:val="00AF1BB9"/>
    <w:rsid w:val="00AF29DD"/>
    <w:rsid w:val="00AF3D7C"/>
    <w:rsid w:val="00AF4551"/>
    <w:rsid w:val="00AF6571"/>
    <w:rsid w:val="00AF7964"/>
    <w:rsid w:val="00AF7EB2"/>
    <w:rsid w:val="00AF7F76"/>
    <w:rsid w:val="00B016AC"/>
    <w:rsid w:val="00B0492F"/>
    <w:rsid w:val="00B04BDF"/>
    <w:rsid w:val="00B04EF6"/>
    <w:rsid w:val="00B05032"/>
    <w:rsid w:val="00B050A3"/>
    <w:rsid w:val="00B0702C"/>
    <w:rsid w:val="00B109D6"/>
    <w:rsid w:val="00B110AE"/>
    <w:rsid w:val="00B13566"/>
    <w:rsid w:val="00B1405C"/>
    <w:rsid w:val="00B148AD"/>
    <w:rsid w:val="00B14F4B"/>
    <w:rsid w:val="00B168D3"/>
    <w:rsid w:val="00B16A86"/>
    <w:rsid w:val="00B177E0"/>
    <w:rsid w:val="00B20411"/>
    <w:rsid w:val="00B20A1C"/>
    <w:rsid w:val="00B23949"/>
    <w:rsid w:val="00B23B4B"/>
    <w:rsid w:val="00B2448B"/>
    <w:rsid w:val="00B24A30"/>
    <w:rsid w:val="00B24D81"/>
    <w:rsid w:val="00B2616D"/>
    <w:rsid w:val="00B26D80"/>
    <w:rsid w:val="00B27616"/>
    <w:rsid w:val="00B27C77"/>
    <w:rsid w:val="00B27D57"/>
    <w:rsid w:val="00B27F14"/>
    <w:rsid w:val="00B30C18"/>
    <w:rsid w:val="00B326EB"/>
    <w:rsid w:val="00B32E7E"/>
    <w:rsid w:val="00B33B23"/>
    <w:rsid w:val="00B343DC"/>
    <w:rsid w:val="00B348C4"/>
    <w:rsid w:val="00B35DB7"/>
    <w:rsid w:val="00B360CD"/>
    <w:rsid w:val="00B4052D"/>
    <w:rsid w:val="00B416A9"/>
    <w:rsid w:val="00B41839"/>
    <w:rsid w:val="00B41FA9"/>
    <w:rsid w:val="00B42676"/>
    <w:rsid w:val="00B42A8F"/>
    <w:rsid w:val="00B4426F"/>
    <w:rsid w:val="00B45742"/>
    <w:rsid w:val="00B46053"/>
    <w:rsid w:val="00B4656E"/>
    <w:rsid w:val="00B4673B"/>
    <w:rsid w:val="00B46DD0"/>
    <w:rsid w:val="00B47386"/>
    <w:rsid w:val="00B474CD"/>
    <w:rsid w:val="00B478A9"/>
    <w:rsid w:val="00B47D29"/>
    <w:rsid w:val="00B5095B"/>
    <w:rsid w:val="00B5097A"/>
    <w:rsid w:val="00B5151C"/>
    <w:rsid w:val="00B51C66"/>
    <w:rsid w:val="00B52A68"/>
    <w:rsid w:val="00B5307D"/>
    <w:rsid w:val="00B533F7"/>
    <w:rsid w:val="00B53AB9"/>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5709"/>
    <w:rsid w:val="00B65D36"/>
    <w:rsid w:val="00B67A10"/>
    <w:rsid w:val="00B70486"/>
    <w:rsid w:val="00B70E81"/>
    <w:rsid w:val="00B71BF9"/>
    <w:rsid w:val="00B72684"/>
    <w:rsid w:val="00B72AD6"/>
    <w:rsid w:val="00B72D74"/>
    <w:rsid w:val="00B75062"/>
    <w:rsid w:val="00B751AB"/>
    <w:rsid w:val="00B76691"/>
    <w:rsid w:val="00B7742F"/>
    <w:rsid w:val="00B8011A"/>
    <w:rsid w:val="00B80D36"/>
    <w:rsid w:val="00B815C7"/>
    <w:rsid w:val="00B816A3"/>
    <w:rsid w:val="00B8295E"/>
    <w:rsid w:val="00B82C2D"/>
    <w:rsid w:val="00B83011"/>
    <w:rsid w:val="00B83378"/>
    <w:rsid w:val="00B873C3"/>
    <w:rsid w:val="00B87568"/>
    <w:rsid w:val="00B87A7D"/>
    <w:rsid w:val="00B90241"/>
    <w:rsid w:val="00B90CA2"/>
    <w:rsid w:val="00B90EB5"/>
    <w:rsid w:val="00B91A6C"/>
    <w:rsid w:val="00B91AD5"/>
    <w:rsid w:val="00B922DB"/>
    <w:rsid w:val="00B93A0D"/>
    <w:rsid w:val="00B948CB"/>
    <w:rsid w:val="00B950BE"/>
    <w:rsid w:val="00B96845"/>
    <w:rsid w:val="00B969A2"/>
    <w:rsid w:val="00B96E39"/>
    <w:rsid w:val="00B97131"/>
    <w:rsid w:val="00B97745"/>
    <w:rsid w:val="00BA0001"/>
    <w:rsid w:val="00BA03F5"/>
    <w:rsid w:val="00BA04E9"/>
    <w:rsid w:val="00BA0664"/>
    <w:rsid w:val="00BA07B1"/>
    <w:rsid w:val="00BA1217"/>
    <w:rsid w:val="00BA1B5E"/>
    <w:rsid w:val="00BA1B98"/>
    <w:rsid w:val="00BA1C16"/>
    <w:rsid w:val="00BA3680"/>
    <w:rsid w:val="00BA4694"/>
    <w:rsid w:val="00BA4AA3"/>
    <w:rsid w:val="00BA4E94"/>
    <w:rsid w:val="00BA5BE1"/>
    <w:rsid w:val="00BA60E6"/>
    <w:rsid w:val="00BA6B32"/>
    <w:rsid w:val="00BA7B86"/>
    <w:rsid w:val="00BB01C3"/>
    <w:rsid w:val="00BB079C"/>
    <w:rsid w:val="00BB12A5"/>
    <w:rsid w:val="00BB1349"/>
    <w:rsid w:val="00BB1C0C"/>
    <w:rsid w:val="00BB1DB6"/>
    <w:rsid w:val="00BB1E4E"/>
    <w:rsid w:val="00BB26F3"/>
    <w:rsid w:val="00BB27DD"/>
    <w:rsid w:val="00BB2DB2"/>
    <w:rsid w:val="00BB333D"/>
    <w:rsid w:val="00BB4532"/>
    <w:rsid w:val="00BB4D61"/>
    <w:rsid w:val="00BB6176"/>
    <w:rsid w:val="00BB68FC"/>
    <w:rsid w:val="00BB6B2E"/>
    <w:rsid w:val="00BB77D2"/>
    <w:rsid w:val="00BC0C24"/>
    <w:rsid w:val="00BC199B"/>
    <w:rsid w:val="00BC32B0"/>
    <w:rsid w:val="00BC62E4"/>
    <w:rsid w:val="00BC6E57"/>
    <w:rsid w:val="00BC775D"/>
    <w:rsid w:val="00BD0084"/>
    <w:rsid w:val="00BD02E7"/>
    <w:rsid w:val="00BD03FA"/>
    <w:rsid w:val="00BD0D0E"/>
    <w:rsid w:val="00BD0EFE"/>
    <w:rsid w:val="00BD2AC6"/>
    <w:rsid w:val="00BD38CE"/>
    <w:rsid w:val="00BD3EBD"/>
    <w:rsid w:val="00BD562D"/>
    <w:rsid w:val="00BD5A5F"/>
    <w:rsid w:val="00BD5D15"/>
    <w:rsid w:val="00BD5E17"/>
    <w:rsid w:val="00BD6B65"/>
    <w:rsid w:val="00BE0494"/>
    <w:rsid w:val="00BE073C"/>
    <w:rsid w:val="00BE10F2"/>
    <w:rsid w:val="00BE1FA2"/>
    <w:rsid w:val="00BE2762"/>
    <w:rsid w:val="00BE40D9"/>
    <w:rsid w:val="00BE4B45"/>
    <w:rsid w:val="00BE7D67"/>
    <w:rsid w:val="00BF0E91"/>
    <w:rsid w:val="00BF16F7"/>
    <w:rsid w:val="00BF1A1B"/>
    <w:rsid w:val="00BF1E13"/>
    <w:rsid w:val="00BF3062"/>
    <w:rsid w:val="00BF3A34"/>
    <w:rsid w:val="00BF3DBF"/>
    <w:rsid w:val="00BF3FC9"/>
    <w:rsid w:val="00BF4CA5"/>
    <w:rsid w:val="00BF63C4"/>
    <w:rsid w:val="00BF6732"/>
    <w:rsid w:val="00BF67A0"/>
    <w:rsid w:val="00BF7249"/>
    <w:rsid w:val="00BF7302"/>
    <w:rsid w:val="00BF7444"/>
    <w:rsid w:val="00BF75D1"/>
    <w:rsid w:val="00C00163"/>
    <w:rsid w:val="00C008EB"/>
    <w:rsid w:val="00C00AD7"/>
    <w:rsid w:val="00C01337"/>
    <w:rsid w:val="00C03A18"/>
    <w:rsid w:val="00C03A7D"/>
    <w:rsid w:val="00C03F7C"/>
    <w:rsid w:val="00C04F65"/>
    <w:rsid w:val="00C05853"/>
    <w:rsid w:val="00C06B3C"/>
    <w:rsid w:val="00C070FE"/>
    <w:rsid w:val="00C07209"/>
    <w:rsid w:val="00C07676"/>
    <w:rsid w:val="00C07CE7"/>
    <w:rsid w:val="00C10027"/>
    <w:rsid w:val="00C10230"/>
    <w:rsid w:val="00C10630"/>
    <w:rsid w:val="00C10DFD"/>
    <w:rsid w:val="00C12D82"/>
    <w:rsid w:val="00C1398F"/>
    <w:rsid w:val="00C1452F"/>
    <w:rsid w:val="00C1477E"/>
    <w:rsid w:val="00C1508C"/>
    <w:rsid w:val="00C1517D"/>
    <w:rsid w:val="00C16448"/>
    <w:rsid w:val="00C16758"/>
    <w:rsid w:val="00C16855"/>
    <w:rsid w:val="00C17540"/>
    <w:rsid w:val="00C17C32"/>
    <w:rsid w:val="00C20EF1"/>
    <w:rsid w:val="00C21366"/>
    <w:rsid w:val="00C214DD"/>
    <w:rsid w:val="00C21B16"/>
    <w:rsid w:val="00C22C20"/>
    <w:rsid w:val="00C23708"/>
    <w:rsid w:val="00C23EE1"/>
    <w:rsid w:val="00C240BA"/>
    <w:rsid w:val="00C244D7"/>
    <w:rsid w:val="00C24653"/>
    <w:rsid w:val="00C255E1"/>
    <w:rsid w:val="00C258CB"/>
    <w:rsid w:val="00C258F9"/>
    <w:rsid w:val="00C2595C"/>
    <w:rsid w:val="00C25F0F"/>
    <w:rsid w:val="00C261AC"/>
    <w:rsid w:val="00C26236"/>
    <w:rsid w:val="00C270B2"/>
    <w:rsid w:val="00C30073"/>
    <w:rsid w:val="00C326EC"/>
    <w:rsid w:val="00C3298E"/>
    <w:rsid w:val="00C32B31"/>
    <w:rsid w:val="00C34F26"/>
    <w:rsid w:val="00C352FE"/>
    <w:rsid w:val="00C358AF"/>
    <w:rsid w:val="00C368FB"/>
    <w:rsid w:val="00C36B41"/>
    <w:rsid w:val="00C36C04"/>
    <w:rsid w:val="00C3700C"/>
    <w:rsid w:val="00C37FBA"/>
    <w:rsid w:val="00C41047"/>
    <w:rsid w:val="00C42F9A"/>
    <w:rsid w:val="00C430C9"/>
    <w:rsid w:val="00C433C5"/>
    <w:rsid w:val="00C441C3"/>
    <w:rsid w:val="00C44C89"/>
    <w:rsid w:val="00C456B0"/>
    <w:rsid w:val="00C45F9E"/>
    <w:rsid w:val="00C46A0F"/>
    <w:rsid w:val="00C47B99"/>
    <w:rsid w:val="00C47E4E"/>
    <w:rsid w:val="00C47FDB"/>
    <w:rsid w:val="00C50714"/>
    <w:rsid w:val="00C513E0"/>
    <w:rsid w:val="00C51B57"/>
    <w:rsid w:val="00C51FA9"/>
    <w:rsid w:val="00C52507"/>
    <w:rsid w:val="00C526BE"/>
    <w:rsid w:val="00C52BAF"/>
    <w:rsid w:val="00C53C5A"/>
    <w:rsid w:val="00C53E2E"/>
    <w:rsid w:val="00C541B0"/>
    <w:rsid w:val="00C54BDB"/>
    <w:rsid w:val="00C54EE4"/>
    <w:rsid w:val="00C55574"/>
    <w:rsid w:val="00C5591A"/>
    <w:rsid w:val="00C55FF4"/>
    <w:rsid w:val="00C56530"/>
    <w:rsid w:val="00C567E6"/>
    <w:rsid w:val="00C56945"/>
    <w:rsid w:val="00C56A62"/>
    <w:rsid w:val="00C56FD0"/>
    <w:rsid w:val="00C60473"/>
    <w:rsid w:val="00C6058F"/>
    <w:rsid w:val="00C60765"/>
    <w:rsid w:val="00C61199"/>
    <w:rsid w:val="00C618CC"/>
    <w:rsid w:val="00C6278A"/>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4B"/>
    <w:rsid w:val="00C77916"/>
    <w:rsid w:val="00C77C97"/>
    <w:rsid w:val="00C810B9"/>
    <w:rsid w:val="00C81120"/>
    <w:rsid w:val="00C8133A"/>
    <w:rsid w:val="00C81D96"/>
    <w:rsid w:val="00C82001"/>
    <w:rsid w:val="00C827FE"/>
    <w:rsid w:val="00C82A2E"/>
    <w:rsid w:val="00C837C4"/>
    <w:rsid w:val="00C839E5"/>
    <w:rsid w:val="00C83C3F"/>
    <w:rsid w:val="00C84958"/>
    <w:rsid w:val="00C84E74"/>
    <w:rsid w:val="00C86076"/>
    <w:rsid w:val="00C86153"/>
    <w:rsid w:val="00C86965"/>
    <w:rsid w:val="00C87A7F"/>
    <w:rsid w:val="00C87ECC"/>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CDF"/>
    <w:rsid w:val="00C97D9A"/>
    <w:rsid w:val="00CA09B8"/>
    <w:rsid w:val="00CA106A"/>
    <w:rsid w:val="00CA221F"/>
    <w:rsid w:val="00CA3DF5"/>
    <w:rsid w:val="00CA4B1A"/>
    <w:rsid w:val="00CA4DFF"/>
    <w:rsid w:val="00CA5782"/>
    <w:rsid w:val="00CA60C4"/>
    <w:rsid w:val="00CA6795"/>
    <w:rsid w:val="00CA6EF1"/>
    <w:rsid w:val="00CA7363"/>
    <w:rsid w:val="00CA787D"/>
    <w:rsid w:val="00CB0F71"/>
    <w:rsid w:val="00CB0FED"/>
    <w:rsid w:val="00CB1D81"/>
    <w:rsid w:val="00CB277B"/>
    <w:rsid w:val="00CB3014"/>
    <w:rsid w:val="00CB3318"/>
    <w:rsid w:val="00CB633E"/>
    <w:rsid w:val="00CB64F2"/>
    <w:rsid w:val="00CB672B"/>
    <w:rsid w:val="00CB74CE"/>
    <w:rsid w:val="00CB794B"/>
    <w:rsid w:val="00CC03CC"/>
    <w:rsid w:val="00CC1437"/>
    <w:rsid w:val="00CC1FB9"/>
    <w:rsid w:val="00CC2D7B"/>
    <w:rsid w:val="00CC2D7C"/>
    <w:rsid w:val="00CC3542"/>
    <w:rsid w:val="00CC3860"/>
    <w:rsid w:val="00CC4009"/>
    <w:rsid w:val="00CC4314"/>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E0"/>
    <w:rsid w:val="00CD4C81"/>
    <w:rsid w:val="00CD6043"/>
    <w:rsid w:val="00CD7828"/>
    <w:rsid w:val="00CE00CD"/>
    <w:rsid w:val="00CE03A5"/>
    <w:rsid w:val="00CE151E"/>
    <w:rsid w:val="00CE1D6B"/>
    <w:rsid w:val="00CE1FC6"/>
    <w:rsid w:val="00CE3A1E"/>
    <w:rsid w:val="00CE5589"/>
    <w:rsid w:val="00CE5CBD"/>
    <w:rsid w:val="00CE6D00"/>
    <w:rsid w:val="00CE7DF6"/>
    <w:rsid w:val="00CF07D7"/>
    <w:rsid w:val="00CF1287"/>
    <w:rsid w:val="00CF17AE"/>
    <w:rsid w:val="00CF1CC7"/>
    <w:rsid w:val="00CF2BD4"/>
    <w:rsid w:val="00CF30ED"/>
    <w:rsid w:val="00CF3163"/>
    <w:rsid w:val="00CF34C5"/>
    <w:rsid w:val="00CF3600"/>
    <w:rsid w:val="00CF3D13"/>
    <w:rsid w:val="00CF4E28"/>
    <w:rsid w:val="00CF54AD"/>
    <w:rsid w:val="00CF5E7E"/>
    <w:rsid w:val="00CF6182"/>
    <w:rsid w:val="00CF61DF"/>
    <w:rsid w:val="00CF71A4"/>
    <w:rsid w:val="00CF785C"/>
    <w:rsid w:val="00D00BE8"/>
    <w:rsid w:val="00D0161E"/>
    <w:rsid w:val="00D0275F"/>
    <w:rsid w:val="00D02D21"/>
    <w:rsid w:val="00D038C8"/>
    <w:rsid w:val="00D03B67"/>
    <w:rsid w:val="00D0458A"/>
    <w:rsid w:val="00D04F48"/>
    <w:rsid w:val="00D066ED"/>
    <w:rsid w:val="00D0695B"/>
    <w:rsid w:val="00D07585"/>
    <w:rsid w:val="00D106C8"/>
    <w:rsid w:val="00D10999"/>
    <w:rsid w:val="00D119FB"/>
    <w:rsid w:val="00D11FEF"/>
    <w:rsid w:val="00D13232"/>
    <w:rsid w:val="00D13F5F"/>
    <w:rsid w:val="00D142E3"/>
    <w:rsid w:val="00D14D66"/>
    <w:rsid w:val="00D16BF3"/>
    <w:rsid w:val="00D177D3"/>
    <w:rsid w:val="00D17AAA"/>
    <w:rsid w:val="00D17E77"/>
    <w:rsid w:val="00D2111E"/>
    <w:rsid w:val="00D21B51"/>
    <w:rsid w:val="00D21DDA"/>
    <w:rsid w:val="00D224C7"/>
    <w:rsid w:val="00D235D8"/>
    <w:rsid w:val="00D23EA3"/>
    <w:rsid w:val="00D24997"/>
    <w:rsid w:val="00D25203"/>
    <w:rsid w:val="00D27BBF"/>
    <w:rsid w:val="00D30831"/>
    <w:rsid w:val="00D30F15"/>
    <w:rsid w:val="00D3108A"/>
    <w:rsid w:val="00D315B2"/>
    <w:rsid w:val="00D3220B"/>
    <w:rsid w:val="00D334B1"/>
    <w:rsid w:val="00D34CF9"/>
    <w:rsid w:val="00D34F90"/>
    <w:rsid w:val="00D35F3A"/>
    <w:rsid w:val="00D372D1"/>
    <w:rsid w:val="00D376FD"/>
    <w:rsid w:val="00D40082"/>
    <w:rsid w:val="00D41233"/>
    <w:rsid w:val="00D418E2"/>
    <w:rsid w:val="00D41CE8"/>
    <w:rsid w:val="00D42CB5"/>
    <w:rsid w:val="00D42DC3"/>
    <w:rsid w:val="00D4322D"/>
    <w:rsid w:val="00D43E39"/>
    <w:rsid w:val="00D45295"/>
    <w:rsid w:val="00D45B2A"/>
    <w:rsid w:val="00D45BEF"/>
    <w:rsid w:val="00D4691D"/>
    <w:rsid w:val="00D469B0"/>
    <w:rsid w:val="00D46B36"/>
    <w:rsid w:val="00D478CC"/>
    <w:rsid w:val="00D4794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92"/>
    <w:rsid w:val="00D74594"/>
    <w:rsid w:val="00D75053"/>
    <w:rsid w:val="00D7594D"/>
    <w:rsid w:val="00D761D1"/>
    <w:rsid w:val="00D768A8"/>
    <w:rsid w:val="00D76C9A"/>
    <w:rsid w:val="00D8117B"/>
    <w:rsid w:val="00D81F09"/>
    <w:rsid w:val="00D82100"/>
    <w:rsid w:val="00D8424A"/>
    <w:rsid w:val="00D84AA1"/>
    <w:rsid w:val="00D85E7A"/>
    <w:rsid w:val="00D870CD"/>
    <w:rsid w:val="00D87FA6"/>
    <w:rsid w:val="00D901D3"/>
    <w:rsid w:val="00D910FD"/>
    <w:rsid w:val="00D9116C"/>
    <w:rsid w:val="00D9130E"/>
    <w:rsid w:val="00D91BF9"/>
    <w:rsid w:val="00D929B9"/>
    <w:rsid w:val="00D92B0F"/>
    <w:rsid w:val="00D932E4"/>
    <w:rsid w:val="00D938B4"/>
    <w:rsid w:val="00D93EBB"/>
    <w:rsid w:val="00D942AC"/>
    <w:rsid w:val="00D952AA"/>
    <w:rsid w:val="00D95306"/>
    <w:rsid w:val="00D955F2"/>
    <w:rsid w:val="00D95E6E"/>
    <w:rsid w:val="00D96062"/>
    <w:rsid w:val="00D962F8"/>
    <w:rsid w:val="00D96644"/>
    <w:rsid w:val="00D97DC3"/>
    <w:rsid w:val="00D97E4C"/>
    <w:rsid w:val="00DA0719"/>
    <w:rsid w:val="00DA1D47"/>
    <w:rsid w:val="00DA1E22"/>
    <w:rsid w:val="00DA3546"/>
    <w:rsid w:val="00DA51EC"/>
    <w:rsid w:val="00DA554F"/>
    <w:rsid w:val="00DA71F3"/>
    <w:rsid w:val="00DB0561"/>
    <w:rsid w:val="00DB0564"/>
    <w:rsid w:val="00DB0829"/>
    <w:rsid w:val="00DB1174"/>
    <w:rsid w:val="00DB1D27"/>
    <w:rsid w:val="00DB35E6"/>
    <w:rsid w:val="00DB485A"/>
    <w:rsid w:val="00DB4A3D"/>
    <w:rsid w:val="00DB5E91"/>
    <w:rsid w:val="00DB61A1"/>
    <w:rsid w:val="00DB6433"/>
    <w:rsid w:val="00DB6717"/>
    <w:rsid w:val="00DB6DF7"/>
    <w:rsid w:val="00DC0303"/>
    <w:rsid w:val="00DC0386"/>
    <w:rsid w:val="00DC1A13"/>
    <w:rsid w:val="00DC1C2D"/>
    <w:rsid w:val="00DC1D3F"/>
    <w:rsid w:val="00DC2DDD"/>
    <w:rsid w:val="00DC3C9B"/>
    <w:rsid w:val="00DC4FDE"/>
    <w:rsid w:val="00DC5E7D"/>
    <w:rsid w:val="00DC6CF2"/>
    <w:rsid w:val="00DC71FA"/>
    <w:rsid w:val="00DC781D"/>
    <w:rsid w:val="00DC7A4B"/>
    <w:rsid w:val="00DD0553"/>
    <w:rsid w:val="00DD077F"/>
    <w:rsid w:val="00DD0B75"/>
    <w:rsid w:val="00DD1677"/>
    <w:rsid w:val="00DD29DC"/>
    <w:rsid w:val="00DD3B0B"/>
    <w:rsid w:val="00DD50BA"/>
    <w:rsid w:val="00DD5603"/>
    <w:rsid w:val="00DD5609"/>
    <w:rsid w:val="00DD5768"/>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AC9"/>
    <w:rsid w:val="00E11AF9"/>
    <w:rsid w:val="00E12726"/>
    <w:rsid w:val="00E139AE"/>
    <w:rsid w:val="00E1405F"/>
    <w:rsid w:val="00E1474E"/>
    <w:rsid w:val="00E15557"/>
    <w:rsid w:val="00E15671"/>
    <w:rsid w:val="00E1599F"/>
    <w:rsid w:val="00E1624C"/>
    <w:rsid w:val="00E16513"/>
    <w:rsid w:val="00E16DF1"/>
    <w:rsid w:val="00E17121"/>
    <w:rsid w:val="00E20D3B"/>
    <w:rsid w:val="00E20FC1"/>
    <w:rsid w:val="00E21826"/>
    <w:rsid w:val="00E218F1"/>
    <w:rsid w:val="00E21959"/>
    <w:rsid w:val="00E22A24"/>
    <w:rsid w:val="00E2351B"/>
    <w:rsid w:val="00E23B77"/>
    <w:rsid w:val="00E25297"/>
    <w:rsid w:val="00E25901"/>
    <w:rsid w:val="00E31E17"/>
    <w:rsid w:val="00E31E27"/>
    <w:rsid w:val="00E3257F"/>
    <w:rsid w:val="00E32FC3"/>
    <w:rsid w:val="00E341C3"/>
    <w:rsid w:val="00E348F4"/>
    <w:rsid w:val="00E34B59"/>
    <w:rsid w:val="00E34F24"/>
    <w:rsid w:val="00E35E64"/>
    <w:rsid w:val="00E40199"/>
    <w:rsid w:val="00E41538"/>
    <w:rsid w:val="00E415DF"/>
    <w:rsid w:val="00E4177F"/>
    <w:rsid w:val="00E43EA7"/>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21FE"/>
    <w:rsid w:val="00E541BD"/>
    <w:rsid w:val="00E559D1"/>
    <w:rsid w:val="00E56CE9"/>
    <w:rsid w:val="00E57430"/>
    <w:rsid w:val="00E57561"/>
    <w:rsid w:val="00E57EE8"/>
    <w:rsid w:val="00E603C7"/>
    <w:rsid w:val="00E607F2"/>
    <w:rsid w:val="00E6210A"/>
    <w:rsid w:val="00E624EF"/>
    <w:rsid w:val="00E63255"/>
    <w:rsid w:val="00E64A07"/>
    <w:rsid w:val="00E64CC0"/>
    <w:rsid w:val="00E65554"/>
    <w:rsid w:val="00E65621"/>
    <w:rsid w:val="00E661B1"/>
    <w:rsid w:val="00E66A1D"/>
    <w:rsid w:val="00E703BB"/>
    <w:rsid w:val="00E7044F"/>
    <w:rsid w:val="00E74893"/>
    <w:rsid w:val="00E753F1"/>
    <w:rsid w:val="00E7649B"/>
    <w:rsid w:val="00E76C2D"/>
    <w:rsid w:val="00E77136"/>
    <w:rsid w:val="00E77C87"/>
    <w:rsid w:val="00E77CD0"/>
    <w:rsid w:val="00E80B04"/>
    <w:rsid w:val="00E80FCE"/>
    <w:rsid w:val="00E81E2E"/>
    <w:rsid w:val="00E81EE9"/>
    <w:rsid w:val="00E81FAB"/>
    <w:rsid w:val="00E83BED"/>
    <w:rsid w:val="00E84F0E"/>
    <w:rsid w:val="00E85C03"/>
    <w:rsid w:val="00E903B4"/>
    <w:rsid w:val="00E90FE6"/>
    <w:rsid w:val="00E91009"/>
    <w:rsid w:val="00E912B0"/>
    <w:rsid w:val="00E924BE"/>
    <w:rsid w:val="00E94A76"/>
    <w:rsid w:val="00E94A8D"/>
    <w:rsid w:val="00E952D3"/>
    <w:rsid w:val="00E952DE"/>
    <w:rsid w:val="00E955BD"/>
    <w:rsid w:val="00E95852"/>
    <w:rsid w:val="00E9585C"/>
    <w:rsid w:val="00E95B51"/>
    <w:rsid w:val="00E96C98"/>
    <w:rsid w:val="00E96F39"/>
    <w:rsid w:val="00EA0525"/>
    <w:rsid w:val="00EA1A7B"/>
    <w:rsid w:val="00EA254F"/>
    <w:rsid w:val="00EA2AD3"/>
    <w:rsid w:val="00EA3652"/>
    <w:rsid w:val="00EA3688"/>
    <w:rsid w:val="00EA4391"/>
    <w:rsid w:val="00EA4614"/>
    <w:rsid w:val="00EA4ECA"/>
    <w:rsid w:val="00EA5F78"/>
    <w:rsid w:val="00EA5FC2"/>
    <w:rsid w:val="00EA6A01"/>
    <w:rsid w:val="00EA7B32"/>
    <w:rsid w:val="00EA7C06"/>
    <w:rsid w:val="00EB06CF"/>
    <w:rsid w:val="00EB1BED"/>
    <w:rsid w:val="00EB24E0"/>
    <w:rsid w:val="00EB42BD"/>
    <w:rsid w:val="00EB6BFD"/>
    <w:rsid w:val="00EB6DD6"/>
    <w:rsid w:val="00EB7298"/>
    <w:rsid w:val="00EB72D2"/>
    <w:rsid w:val="00EC08B0"/>
    <w:rsid w:val="00EC0AD0"/>
    <w:rsid w:val="00EC155B"/>
    <w:rsid w:val="00EC1A6C"/>
    <w:rsid w:val="00EC24BA"/>
    <w:rsid w:val="00EC26DD"/>
    <w:rsid w:val="00EC374C"/>
    <w:rsid w:val="00EC530E"/>
    <w:rsid w:val="00EC59C2"/>
    <w:rsid w:val="00EC5DDC"/>
    <w:rsid w:val="00EC5E34"/>
    <w:rsid w:val="00EC6213"/>
    <w:rsid w:val="00ED18D6"/>
    <w:rsid w:val="00ED3838"/>
    <w:rsid w:val="00ED3DB0"/>
    <w:rsid w:val="00ED406D"/>
    <w:rsid w:val="00ED469C"/>
    <w:rsid w:val="00ED7676"/>
    <w:rsid w:val="00ED7E0D"/>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C55"/>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920"/>
    <w:rsid w:val="00F10FFE"/>
    <w:rsid w:val="00F1164B"/>
    <w:rsid w:val="00F11A33"/>
    <w:rsid w:val="00F123C6"/>
    <w:rsid w:val="00F12FBC"/>
    <w:rsid w:val="00F1382B"/>
    <w:rsid w:val="00F13E6B"/>
    <w:rsid w:val="00F14360"/>
    <w:rsid w:val="00F1564A"/>
    <w:rsid w:val="00F16569"/>
    <w:rsid w:val="00F17251"/>
    <w:rsid w:val="00F2080F"/>
    <w:rsid w:val="00F23534"/>
    <w:rsid w:val="00F23B27"/>
    <w:rsid w:val="00F2407E"/>
    <w:rsid w:val="00F25A5B"/>
    <w:rsid w:val="00F25B65"/>
    <w:rsid w:val="00F2650C"/>
    <w:rsid w:val="00F2657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CC"/>
    <w:rsid w:val="00F46BDF"/>
    <w:rsid w:val="00F473E6"/>
    <w:rsid w:val="00F47BB1"/>
    <w:rsid w:val="00F50E6D"/>
    <w:rsid w:val="00F51054"/>
    <w:rsid w:val="00F5166E"/>
    <w:rsid w:val="00F52405"/>
    <w:rsid w:val="00F52849"/>
    <w:rsid w:val="00F52AEA"/>
    <w:rsid w:val="00F52DED"/>
    <w:rsid w:val="00F53C35"/>
    <w:rsid w:val="00F53E8B"/>
    <w:rsid w:val="00F5511B"/>
    <w:rsid w:val="00F55A8A"/>
    <w:rsid w:val="00F56692"/>
    <w:rsid w:val="00F56958"/>
    <w:rsid w:val="00F56B23"/>
    <w:rsid w:val="00F56C16"/>
    <w:rsid w:val="00F56F4C"/>
    <w:rsid w:val="00F5786D"/>
    <w:rsid w:val="00F61417"/>
    <w:rsid w:val="00F61703"/>
    <w:rsid w:val="00F617D8"/>
    <w:rsid w:val="00F61A8C"/>
    <w:rsid w:val="00F626AC"/>
    <w:rsid w:val="00F62FB8"/>
    <w:rsid w:val="00F63111"/>
    <w:rsid w:val="00F64284"/>
    <w:rsid w:val="00F6467F"/>
    <w:rsid w:val="00F65DE2"/>
    <w:rsid w:val="00F6645C"/>
    <w:rsid w:val="00F672E7"/>
    <w:rsid w:val="00F67906"/>
    <w:rsid w:val="00F72657"/>
    <w:rsid w:val="00F72905"/>
    <w:rsid w:val="00F7379A"/>
    <w:rsid w:val="00F73A77"/>
    <w:rsid w:val="00F74241"/>
    <w:rsid w:val="00F74CB2"/>
    <w:rsid w:val="00F75D4D"/>
    <w:rsid w:val="00F75DAF"/>
    <w:rsid w:val="00F7736F"/>
    <w:rsid w:val="00F77411"/>
    <w:rsid w:val="00F774B0"/>
    <w:rsid w:val="00F80943"/>
    <w:rsid w:val="00F81501"/>
    <w:rsid w:val="00F815F5"/>
    <w:rsid w:val="00F82C66"/>
    <w:rsid w:val="00F83220"/>
    <w:rsid w:val="00F8359B"/>
    <w:rsid w:val="00F8476C"/>
    <w:rsid w:val="00F8507E"/>
    <w:rsid w:val="00F8572E"/>
    <w:rsid w:val="00F85BE9"/>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4148"/>
    <w:rsid w:val="00FA4FE7"/>
    <w:rsid w:val="00FA5333"/>
    <w:rsid w:val="00FA6034"/>
    <w:rsid w:val="00FA6896"/>
    <w:rsid w:val="00FA7047"/>
    <w:rsid w:val="00FA73A2"/>
    <w:rsid w:val="00FB081C"/>
    <w:rsid w:val="00FB0C98"/>
    <w:rsid w:val="00FB109F"/>
    <w:rsid w:val="00FB1257"/>
    <w:rsid w:val="00FB22CC"/>
    <w:rsid w:val="00FB3873"/>
    <w:rsid w:val="00FB5319"/>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BC3"/>
    <w:rsid w:val="00FD072A"/>
    <w:rsid w:val="00FD1405"/>
    <w:rsid w:val="00FD1609"/>
    <w:rsid w:val="00FD44A0"/>
    <w:rsid w:val="00FD4702"/>
    <w:rsid w:val="00FD703A"/>
    <w:rsid w:val="00FE0326"/>
    <w:rsid w:val="00FE0783"/>
    <w:rsid w:val="00FE1065"/>
    <w:rsid w:val="00FE10CA"/>
    <w:rsid w:val="00FE2AC6"/>
    <w:rsid w:val="00FE42A1"/>
    <w:rsid w:val="00FE45EE"/>
    <w:rsid w:val="00FE4A4B"/>
    <w:rsid w:val="00FE52FE"/>
    <w:rsid w:val="00FE7A18"/>
    <w:rsid w:val="00FF0890"/>
    <w:rsid w:val="00FF1102"/>
    <w:rsid w:val="00FF1290"/>
    <w:rsid w:val="00FF2484"/>
    <w:rsid w:val="00FF3AA4"/>
    <w:rsid w:val="00FF429F"/>
    <w:rsid w:val="00FF472D"/>
    <w:rsid w:val="00FF49A6"/>
    <w:rsid w:val="00FF58F5"/>
    <w:rsid w:val="00FF6AFA"/>
    <w:rsid w:val="00FF740A"/>
    <w:rsid w:val="00FF7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023"/>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u.edu/academic/registrar/UUPCinfo/UUPCMar27-15/Scanned%20Signatures/IDS3949form.pdf" TargetMode="External"/><Relationship Id="rId18" Type="http://schemas.openxmlformats.org/officeDocument/2006/relationships/hyperlink" Target="http://fau.edu/academic/registrar/UUPCinfo/UUPCMar27-15/Music%20flight%20plan%20changes.pdf" TargetMode="External"/><Relationship Id="rId26" Type="http://schemas.openxmlformats.org/officeDocument/2006/relationships/hyperlink" Target="http://fau.edu/academic/registrar/UUPCinfo/UUPCMar27-15/Scanned%20Signatures/HUM2020form.pdf" TargetMode="External"/><Relationship Id="rId39" Type="http://schemas.openxmlformats.org/officeDocument/2006/relationships/hyperlink" Target="http://fau.edu/academic/registrar/UUPCinfo/UUPCMar27-15/HonorsENC1123syll.doc" TargetMode="External"/><Relationship Id="rId21" Type="http://schemas.openxmlformats.org/officeDocument/2006/relationships/hyperlink" Target="http://fau.edu/academic/registrar/UUPCinfo/UUPCMar27-15/Scanned%20Signatures/Criminal%20Justice%20minor%20changes.pdf" TargetMode="External"/><Relationship Id="rId34" Type="http://schemas.openxmlformats.org/officeDocument/2006/relationships/hyperlink" Target="http://fau.edu/academic/registrar/UUPCinfo/UUPCMar27-15/HonorsENC1123syll.doc" TargetMode="External"/><Relationship Id="rId42" Type="http://schemas.openxmlformats.org/officeDocument/2006/relationships/hyperlink" Target="http://fau.edu/academic/registrar/UUPCinfo/UUPCFeb20-15/PGY2800Cform.pdf" TargetMode="External"/><Relationship Id="rId47" Type="http://schemas.openxmlformats.org/officeDocument/2006/relationships/hyperlink" Target="http://www.fau.edu/library/" TargetMode="External"/><Relationship Id="rId50" Type="http://schemas.openxmlformats.org/officeDocument/2006/relationships/hyperlink" Target="http://fau.edu/academic/registrar/UUPCinfo/UUPCMar27-15/ESC2070syll.docx" TargetMode="External"/><Relationship Id="rId55" Type="http://schemas.openxmlformats.org/officeDocument/2006/relationships/hyperlink" Target="http://fau.edu/academic/registrar/UUPCinfo/UUPCFeb20-15/PGY2800Cform.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fau.edu/academic/registrar/UUPCinfo/UUPCMar27-15/Scanned%20Signatures/Music%20Core%20vocal%20change.pdf" TargetMode="External"/><Relationship Id="rId20" Type="http://schemas.openxmlformats.org/officeDocument/2006/relationships/hyperlink" Target="http://fau.edu/academic/registrar/UUPCinfo/UUPCMar27-15/Scanned%20Signatures/Architecture%20Studies%20Minor.pdf" TargetMode="External"/><Relationship Id="rId29" Type="http://schemas.openxmlformats.org/officeDocument/2006/relationships/hyperlink" Target="http://fau.edu/academic/registrar/UUPCinfo/UUPCMar27-15/HonorsENC1123syll.doc" TargetMode="External"/><Relationship Id="rId41" Type="http://schemas.openxmlformats.org/officeDocument/2006/relationships/hyperlink" Target="http://fau.edu/academic/registrar/UUPCinfo/UUPCMar27-15/Scanned%20Signatures/PHI3459form.pdf" TargetMode="External"/><Relationship Id="rId54" Type="http://schemas.openxmlformats.org/officeDocument/2006/relationships/hyperlink" Target="http://fau.edu/academic/registrar/UUPCinfo/UUPCMar27-15/Scanned%20Signatures/GEO3391form.pdf" TargetMode="External"/><Relationship Id="rId6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u.edu/academic/registrar/UUPCinfo/UUPCFeb20-15/SDS3483syll.pdf" TargetMode="External"/><Relationship Id="rId24" Type="http://schemas.openxmlformats.org/officeDocument/2006/relationships/hyperlink" Target="http://fau.edu/academic/registrar/UUPCinfo/UUPCMar27-15/HonorsENC1123syll.doc" TargetMode="External"/><Relationship Id="rId32" Type="http://schemas.openxmlformats.org/officeDocument/2006/relationships/hyperlink" Target="http://fau.edu/academic/registrar/UUPCinfo/UUPCFeb20-15/PGY2800Cform.pdf" TargetMode="External"/><Relationship Id="rId37" Type="http://schemas.openxmlformats.org/officeDocument/2006/relationships/hyperlink" Target="http://fau.edu/academic/registrar/UUPCinfo/UUPCFeb20-15/PGY2800Cform.pdf" TargetMode="External"/><Relationship Id="rId40" Type="http://schemas.openxmlformats.org/officeDocument/2006/relationships/hyperlink" Target="http://fau.edu/academic/registrar/UUPCinfo/UUPCMar27-15/Honors%20course%20approval.pdf" TargetMode="External"/><Relationship Id="rId45" Type="http://schemas.openxmlformats.org/officeDocument/2006/relationships/hyperlink" Target="http://fau.edu/academic/registrar/UUPCinfo/UUPCMar27-15/Honors%20course%20approval.pdf" TargetMode="External"/><Relationship Id="rId53" Type="http://schemas.openxmlformats.org/officeDocument/2006/relationships/hyperlink" Target="http://fau.edu/academic/registrar/UUPCinfo/UUPCMar27-15/EVR1001syll.docx" TargetMode="External"/><Relationship Id="rId58" Type="http://schemas.openxmlformats.org/officeDocument/2006/relationships/hyperlink" Target="http://www.fau.edu/ufsgov/calendar.php" TargetMode="External"/><Relationship Id="rId5" Type="http://schemas.openxmlformats.org/officeDocument/2006/relationships/webSettings" Target="webSettings.xml"/><Relationship Id="rId15" Type="http://schemas.openxmlformats.org/officeDocument/2006/relationships/hyperlink" Target="http://fau.edu/academic/registrar/UUPCinfo/UUPCMar27-15/Scanned%20Signatures/History%20Elective%20Requirements%20Changes.pdf" TargetMode="External"/><Relationship Id="rId23" Type="http://schemas.openxmlformats.org/officeDocument/2006/relationships/hyperlink" Target="http://fau.edu/academic/registrar/UUPCinfo/UUPCFeb20-15/PGY2800Cform.pdf" TargetMode="External"/><Relationship Id="rId28" Type="http://schemas.openxmlformats.org/officeDocument/2006/relationships/hyperlink" Target="http://fau.edu/academic/registrar/UUPCinfo/UUPCMar27-15/HonorsHUM2020syll.docx" TargetMode="External"/><Relationship Id="rId36" Type="http://schemas.openxmlformats.org/officeDocument/2006/relationships/hyperlink" Target="http://fau.edu/academic/registrar/UUPCinfo/UUPCMar27-15/Scanned%20Signatures/LIT4434form.pdf" TargetMode="External"/><Relationship Id="rId49" Type="http://schemas.openxmlformats.org/officeDocument/2006/relationships/hyperlink" Target="http://fau.edu/academic/registrar/UUPCinfo/UUPCFeb20-15/PGY2800Cform.pdf" TargetMode="External"/><Relationship Id="rId57" Type="http://schemas.openxmlformats.org/officeDocument/2006/relationships/hyperlink" Target="http://www.fau.edu/ufsgov/steering-committee.php" TargetMode="External"/><Relationship Id="rId61" Type="http://schemas.openxmlformats.org/officeDocument/2006/relationships/theme" Target="theme/theme1.xml"/><Relationship Id="rId10" Type="http://schemas.openxmlformats.org/officeDocument/2006/relationships/hyperlink" Target="http://fau.edu/academic/registrar/UUPCinfo/UUPCMar27-15/SDS3483syll.pdf" TargetMode="External"/><Relationship Id="rId19" Type="http://schemas.openxmlformats.org/officeDocument/2006/relationships/hyperlink" Target="http://fau.edu/academic/registrar/UUPCinfo/UUPCMar27-15/Scanned%20Signatures/Commercial%20Music%20minor%20change.pdf" TargetMode="External"/><Relationship Id="rId31" Type="http://schemas.openxmlformats.org/officeDocument/2006/relationships/hyperlink" Target="http://fau.edu/academic/registrar/UUPCinfo/UUPCMar27-15/Scanned%20Signatures/LIT2000form.pdf" TargetMode="External"/><Relationship Id="rId44" Type="http://schemas.openxmlformats.org/officeDocument/2006/relationships/hyperlink" Target="http://fau.edu/academic/registrar/UUPCinfo/UUPCMar27-15/HonorsENC1123syll.doc" TargetMode="External"/><Relationship Id="rId52" Type="http://schemas.openxmlformats.org/officeDocument/2006/relationships/hyperlink" Target="http://fau.edu/academic/registrar/UUPCinfo/UUPCFeb20-15/PGY2800Cform.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au.edu/academic/registrar/UUPCinfo/UUPCDec3-14/Scanned%20Signatures/MMC%204930form.pdf" TargetMode="External"/><Relationship Id="rId14" Type="http://schemas.openxmlformats.org/officeDocument/2006/relationships/hyperlink" Target="http://fau.edu/academic/registrar/UUPCinfo/UUPCMar27-15/IDS3949syll.docx" TargetMode="External"/><Relationship Id="rId22" Type="http://schemas.openxmlformats.org/officeDocument/2006/relationships/hyperlink" Target="http://fau.edu/academic/registrar/UUPCinfo/UUPCMar27-15/Scanned%20Signatures/HonorsENC1123form.pdf" TargetMode="External"/><Relationship Id="rId27" Type="http://schemas.openxmlformats.org/officeDocument/2006/relationships/hyperlink" Target="http://fau.edu/academic/registrar/UUPCinfo/UUPCFeb20-15/PGY2800Cform.pdf" TargetMode="External"/><Relationship Id="rId30" Type="http://schemas.openxmlformats.org/officeDocument/2006/relationships/hyperlink" Target="http://fau.edu/academic/registrar/UUPCinfo/UUPCMar27-15/Honors%20course%20approval.pdf" TargetMode="External"/><Relationship Id="rId35" Type="http://schemas.openxmlformats.org/officeDocument/2006/relationships/hyperlink" Target="http://fau.edu/academic/registrar/UUPCinfo/UUPCMar27-15/Honors%20course%20approval.pdf" TargetMode="External"/><Relationship Id="rId43" Type="http://schemas.openxmlformats.org/officeDocument/2006/relationships/hyperlink" Target="http://fau.edu/academic/registrar/UUPCinfo/UUPCMar27-15/HonorsPHI3459syll.docx" TargetMode="External"/><Relationship Id="rId48" Type="http://schemas.openxmlformats.org/officeDocument/2006/relationships/hyperlink" Target="http://fau.edu/academic/registrar/UUPCinfo/UUPCMar27-15/Scanned%20Signatures/ESC2070form.pdf" TargetMode="External"/><Relationship Id="rId56" Type="http://schemas.openxmlformats.org/officeDocument/2006/relationships/hyperlink" Target="http://fau.edu/academic/registrar/UUPCinfo/UUPCMar27-15/GEO3391syll.docx" TargetMode="External"/><Relationship Id="rId8" Type="http://schemas.openxmlformats.org/officeDocument/2006/relationships/hyperlink" Target="http://fau.edu/academic/registrar/UUPCinfo/UUPCMar27-15/Scanned%20Signatures/SDS3483form.pdf" TargetMode="External"/><Relationship Id="rId51" Type="http://schemas.openxmlformats.org/officeDocument/2006/relationships/hyperlink" Target="http://fau.edu/academic/registrar/UUPCinfo/UUPCMar27-15/Scanned%20Signatures/EVR1001form.pdf" TargetMode="External"/><Relationship Id="rId3" Type="http://schemas.openxmlformats.org/officeDocument/2006/relationships/styles" Target="styles.xml"/><Relationship Id="rId12" Type="http://schemas.openxmlformats.org/officeDocument/2006/relationships/hyperlink" Target="http://fau.edu/academic/registrar/UUPCinfo/UUPCMar27-15/Approvals%20for%20SDS%203483.pdf" TargetMode="External"/><Relationship Id="rId17" Type="http://schemas.openxmlformats.org/officeDocument/2006/relationships/hyperlink" Target="http://fau.edu/academic/registrar/UUPCinfo/UUPCMar27-15/History%20Elective%20Requirements%20Changes.doc" TargetMode="External"/><Relationship Id="rId25" Type="http://schemas.openxmlformats.org/officeDocument/2006/relationships/hyperlink" Target="http://fau.edu/academic/registrar/UUPCinfo/UUPCMar27-15/Honors%20course%20approval.pdf" TargetMode="External"/><Relationship Id="rId33" Type="http://schemas.openxmlformats.org/officeDocument/2006/relationships/hyperlink" Target="http://fau.edu/academic/registrar/UUPCinfo/UUPCMar27-15/HonorsLIT2000syll.docx" TargetMode="External"/><Relationship Id="rId38" Type="http://schemas.openxmlformats.org/officeDocument/2006/relationships/hyperlink" Target="http://fau.edu/academic/registrar/UUPCinfo/UUPCMar27-15/HonorsLIT4434syll.docx" TargetMode="External"/><Relationship Id="rId46" Type="http://schemas.openxmlformats.org/officeDocument/2006/relationships/hyperlink" Target="http://fau.edu/academic/registrar/UUPCinfo/UUPCMar27-15/Scanned%20Signatures/HC%20Core%20Revision%20Memo.pdf"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25165-634A-4FCB-AA35-F42D1EAE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6</cp:revision>
  <cp:lastPrinted>2014-12-22T15:04:00Z</cp:lastPrinted>
  <dcterms:created xsi:type="dcterms:W3CDTF">2015-04-21T23:41:00Z</dcterms:created>
  <dcterms:modified xsi:type="dcterms:W3CDTF">2015-04-23T17:11:00Z</dcterms:modified>
</cp:coreProperties>
</file>