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D3" w:rsidRPr="008458D3" w:rsidRDefault="008458D3" w:rsidP="008D1370">
      <w:pPr>
        <w:spacing w:after="720"/>
        <w:jc w:val="center"/>
        <w:rPr>
          <w:b/>
        </w:rPr>
      </w:pPr>
      <w:r w:rsidRPr="008458D3">
        <w:rPr>
          <w:rFonts w:ascii="Palatino" w:hAnsi="Palatino"/>
          <w:b/>
          <w:noProof/>
          <w:sz w:val="20"/>
        </w:rPr>
        <w:drawing>
          <wp:inline distT="0" distB="0" distL="0" distR="0">
            <wp:extent cx="2185807" cy="9601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08"/>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189426" cy="961710"/>
                    </a:xfrm>
                    <a:prstGeom prst="rect">
                      <a:avLst/>
                    </a:prstGeom>
                    <a:noFill/>
                    <a:ln>
                      <a:noFill/>
                    </a:ln>
                  </pic:spPr>
                </pic:pic>
              </a:graphicData>
            </a:graphic>
          </wp:inline>
        </w:drawing>
      </w:r>
    </w:p>
    <w:p w:rsidR="008458D3" w:rsidRDefault="008458D3" w:rsidP="008458D3">
      <w:pPr>
        <w:tabs>
          <w:tab w:val="left" w:pos="1080"/>
          <w:tab w:val="left" w:pos="5040"/>
          <w:tab w:val="left" w:pos="6120"/>
        </w:tabs>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MEMORANDUM</w:t>
      </w:r>
    </w:p>
    <w:p w:rsidR="008458D3" w:rsidRDefault="008458D3" w:rsidP="008458D3">
      <w:pPr>
        <w:tabs>
          <w:tab w:val="left" w:pos="1080"/>
          <w:tab w:val="left" w:pos="5040"/>
          <w:tab w:val="left" w:pos="6120"/>
        </w:tabs>
        <w:rPr>
          <w:rFonts w:ascii="Times New Roman" w:eastAsia="Times New Roman" w:hAnsi="Times New Roman" w:cs="Times New Roman"/>
          <w:b/>
          <w:bCs/>
          <w:sz w:val="24"/>
          <w:szCs w:val="24"/>
          <w:shd w:val="clear" w:color="auto" w:fill="FFFFFF"/>
        </w:rPr>
      </w:pPr>
    </w:p>
    <w:p w:rsidR="0067150D" w:rsidRDefault="008458D3"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
          <w:bCs/>
          <w:sz w:val="24"/>
          <w:szCs w:val="24"/>
          <w:shd w:val="clear" w:color="auto" w:fill="FFFFFF"/>
        </w:rPr>
        <w:t>TO:</w:t>
      </w:r>
      <w:r>
        <w:rPr>
          <w:rFonts w:ascii="Times New Roman" w:eastAsia="Times New Roman" w:hAnsi="Times New Roman" w:cs="Times New Roman"/>
          <w:b/>
          <w:bCs/>
          <w:sz w:val="24"/>
          <w:szCs w:val="24"/>
          <w:shd w:val="clear" w:color="auto" w:fill="FFFFFF"/>
        </w:rPr>
        <w:tab/>
      </w:r>
      <w:r w:rsidR="004038BA">
        <w:rPr>
          <w:rFonts w:ascii="Times New Roman" w:eastAsia="Times New Roman" w:hAnsi="Times New Roman" w:cs="Times New Roman"/>
          <w:bCs/>
          <w:sz w:val="24"/>
          <w:szCs w:val="24"/>
          <w:shd w:val="clear" w:color="auto" w:fill="FFFFFF"/>
        </w:rPr>
        <w:t>Ethlyn Williams</w:t>
      </w:r>
      <w:r w:rsidR="00675DB0">
        <w:rPr>
          <w:rFonts w:ascii="Times New Roman" w:eastAsia="Times New Roman" w:hAnsi="Times New Roman" w:cs="Times New Roman"/>
          <w:bCs/>
          <w:sz w:val="24"/>
          <w:szCs w:val="24"/>
          <w:shd w:val="clear" w:color="auto" w:fill="FFFFFF"/>
        </w:rPr>
        <w:t>, Chair</w:t>
      </w:r>
    </w:p>
    <w:p w:rsidR="00675DB0" w:rsidRDefault="00675DB0"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t>COB Undergraduate Council</w:t>
      </w:r>
    </w:p>
    <w:p w:rsidR="0067150D" w:rsidRDefault="0067150D"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p>
    <w:p w:rsidR="008458D3" w:rsidRDefault="008458D3"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
          <w:bCs/>
          <w:sz w:val="24"/>
          <w:szCs w:val="24"/>
          <w:shd w:val="clear" w:color="auto" w:fill="FFFFFF"/>
        </w:rPr>
        <w:t>FROM:</w:t>
      </w:r>
      <w:r w:rsidR="0067150D">
        <w:rPr>
          <w:rFonts w:ascii="Times New Roman" w:eastAsia="Times New Roman" w:hAnsi="Times New Roman" w:cs="Times New Roman"/>
          <w:bCs/>
          <w:sz w:val="24"/>
          <w:szCs w:val="24"/>
          <w:shd w:val="clear" w:color="auto" w:fill="FFFFFF"/>
        </w:rPr>
        <w:tab/>
      </w:r>
      <w:r w:rsidR="004038BA">
        <w:rPr>
          <w:rFonts w:ascii="Times New Roman" w:eastAsia="Times New Roman" w:hAnsi="Times New Roman" w:cs="Times New Roman"/>
          <w:bCs/>
          <w:sz w:val="24"/>
          <w:szCs w:val="24"/>
          <w:shd w:val="clear" w:color="auto" w:fill="FFFFFF"/>
        </w:rPr>
        <w:t>Roland Kidwell</w:t>
      </w:r>
      <w:r w:rsidR="00675DB0">
        <w:rPr>
          <w:rFonts w:ascii="Times New Roman" w:eastAsia="Times New Roman" w:hAnsi="Times New Roman" w:cs="Times New Roman"/>
          <w:bCs/>
          <w:sz w:val="24"/>
          <w:szCs w:val="24"/>
          <w:shd w:val="clear" w:color="auto" w:fill="FFFFFF"/>
        </w:rPr>
        <w:t>, Chair</w:t>
      </w:r>
    </w:p>
    <w:p w:rsidR="00675DB0" w:rsidRDefault="00675DB0"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t>Management Programs</w:t>
      </w:r>
    </w:p>
    <w:p w:rsidR="0067150D" w:rsidRDefault="0067150D"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p>
    <w:p w:rsidR="00913D9A" w:rsidRDefault="00913D9A" w:rsidP="00913D9A">
      <w:pPr>
        <w:tabs>
          <w:tab w:val="left" w:pos="1440"/>
          <w:tab w:val="left" w:pos="5040"/>
          <w:tab w:val="left" w:pos="6120"/>
        </w:tabs>
        <w:rPr>
          <w:rFonts w:ascii="Times New Roman" w:eastAsia="Times New Roman" w:hAnsi="Times New Roman" w:cs="Times New Roman"/>
          <w:bCs/>
          <w:sz w:val="24"/>
          <w:szCs w:val="24"/>
          <w:shd w:val="clear" w:color="auto" w:fill="FFFFFF"/>
        </w:rPr>
      </w:pPr>
      <w:r w:rsidRPr="0067150D">
        <w:rPr>
          <w:rFonts w:ascii="Times New Roman" w:eastAsia="Times New Roman" w:hAnsi="Times New Roman" w:cs="Times New Roman"/>
          <w:b/>
          <w:bCs/>
          <w:sz w:val="24"/>
          <w:szCs w:val="24"/>
          <w:shd w:val="clear" w:color="auto" w:fill="FFFFFF"/>
        </w:rPr>
        <w:t>CC:</w:t>
      </w:r>
      <w:r>
        <w:rPr>
          <w:rFonts w:ascii="Times New Roman" w:eastAsia="Times New Roman" w:hAnsi="Times New Roman" w:cs="Times New Roman"/>
          <w:bCs/>
          <w:sz w:val="24"/>
          <w:szCs w:val="24"/>
          <w:shd w:val="clear" w:color="auto" w:fill="FFFFFF"/>
        </w:rPr>
        <w:tab/>
        <w:t>Gary Castrogiovanni</w:t>
      </w:r>
    </w:p>
    <w:p w:rsidR="00913D9A" w:rsidRDefault="00913D9A" w:rsidP="00913D9A">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ab/>
      </w:r>
    </w:p>
    <w:p w:rsidR="008458D3" w:rsidRDefault="008458D3"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
          <w:bCs/>
          <w:sz w:val="24"/>
          <w:szCs w:val="24"/>
          <w:shd w:val="clear" w:color="auto" w:fill="FFFFFF"/>
        </w:rPr>
        <w:t>DATE:</w:t>
      </w:r>
      <w:r>
        <w:rPr>
          <w:rFonts w:ascii="Times New Roman" w:eastAsia="Times New Roman" w:hAnsi="Times New Roman" w:cs="Times New Roman"/>
          <w:b/>
          <w:bCs/>
          <w:sz w:val="24"/>
          <w:szCs w:val="24"/>
          <w:shd w:val="clear" w:color="auto" w:fill="FFFFFF"/>
        </w:rPr>
        <w:tab/>
      </w:r>
      <w:r w:rsidR="004038BA">
        <w:rPr>
          <w:rFonts w:ascii="Times New Roman" w:eastAsia="Times New Roman" w:hAnsi="Times New Roman" w:cs="Times New Roman"/>
          <w:bCs/>
          <w:sz w:val="24"/>
          <w:szCs w:val="24"/>
          <w:shd w:val="clear" w:color="auto" w:fill="FFFFFF"/>
        </w:rPr>
        <w:t>September 9</w:t>
      </w:r>
      <w:r>
        <w:rPr>
          <w:rFonts w:ascii="Times New Roman" w:eastAsia="Times New Roman" w:hAnsi="Times New Roman" w:cs="Times New Roman"/>
          <w:bCs/>
          <w:sz w:val="24"/>
          <w:szCs w:val="24"/>
          <w:shd w:val="clear" w:color="auto" w:fill="FFFFFF"/>
        </w:rPr>
        <w:t>, 2014</w:t>
      </w:r>
    </w:p>
    <w:p w:rsidR="0067150D" w:rsidRDefault="0067150D"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p>
    <w:p w:rsidR="0067150D" w:rsidRDefault="008458D3"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
          <w:bCs/>
          <w:sz w:val="24"/>
          <w:szCs w:val="24"/>
          <w:shd w:val="clear" w:color="auto" w:fill="FFFFFF"/>
        </w:rPr>
        <w:t>SUBJECT:</w:t>
      </w:r>
      <w:r>
        <w:rPr>
          <w:rFonts w:ascii="Times New Roman" w:eastAsia="Times New Roman" w:hAnsi="Times New Roman" w:cs="Times New Roman"/>
          <w:bCs/>
          <w:sz w:val="24"/>
          <w:szCs w:val="24"/>
          <w:shd w:val="clear" w:color="auto" w:fill="FFFFFF"/>
        </w:rPr>
        <w:tab/>
        <w:t>Catalog Changes</w:t>
      </w:r>
    </w:p>
    <w:p w:rsidR="0067150D" w:rsidRDefault="0067150D"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p>
    <w:p w:rsidR="0067150D" w:rsidRDefault="0067150D"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p>
    <w:p w:rsidR="0067150D" w:rsidRDefault="00FE136D"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The E</w:t>
      </w:r>
      <w:r w:rsidR="004038BA">
        <w:rPr>
          <w:rFonts w:ascii="Times New Roman" w:eastAsia="Times New Roman" w:hAnsi="Times New Roman" w:cs="Times New Roman"/>
          <w:bCs/>
          <w:sz w:val="24"/>
          <w:szCs w:val="24"/>
          <w:shd w:val="clear" w:color="auto" w:fill="FFFFFF"/>
        </w:rPr>
        <w:t>ntrepreneur</w:t>
      </w:r>
      <w:bookmarkStart w:id="0" w:name="_GoBack"/>
      <w:bookmarkEnd w:id="0"/>
      <w:r w:rsidR="004038BA">
        <w:rPr>
          <w:rFonts w:ascii="Times New Roman" w:eastAsia="Times New Roman" w:hAnsi="Times New Roman" w:cs="Times New Roman"/>
          <w:bCs/>
          <w:sz w:val="24"/>
          <w:szCs w:val="24"/>
          <w:shd w:val="clear" w:color="auto" w:fill="FFFFFF"/>
        </w:rPr>
        <w:t xml:space="preserve">ship faculty </w:t>
      </w:r>
      <w:r>
        <w:rPr>
          <w:rFonts w:ascii="Times New Roman" w:eastAsia="Times New Roman" w:hAnsi="Times New Roman" w:cs="Times New Roman"/>
          <w:bCs/>
          <w:sz w:val="24"/>
          <w:szCs w:val="24"/>
          <w:shd w:val="clear" w:color="auto" w:fill="FFFFFF"/>
        </w:rPr>
        <w:t xml:space="preserve">members </w:t>
      </w:r>
      <w:r w:rsidR="004038BA">
        <w:rPr>
          <w:rFonts w:ascii="Times New Roman" w:eastAsia="Times New Roman" w:hAnsi="Times New Roman" w:cs="Times New Roman"/>
          <w:bCs/>
          <w:sz w:val="24"/>
          <w:szCs w:val="24"/>
          <w:shd w:val="clear" w:color="auto" w:fill="FFFFFF"/>
        </w:rPr>
        <w:t>have reviewed the current catalog language, and w</w:t>
      </w:r>
      <w:r w:rsidR="00D53A90">
        <w:rPr>
          <w:rFonts w:ascii="Times New Roman" w:eastAsia="Times New Roman" w:hAnsi="Times New Roman" w:cs="Times New Roman"/>
          <w:bCs/>
          <w:sz w:val="24"/>
          <w:szCs w:val="24"/>
          <w:shd w:val="clear" w:color="auto" w:fill="FFFFFF"/>
        </w:rPr>
        <w:t>e would like to simplify the Entrepreneurship option for the undergraduate Management major by combining two lists of student choices into one.  Instead of choosing one course from each list, students would choose two from the combined list.  This will give students greater flexibility.</w:t>
      </w:r>
    </w:p>
    <w:p w:rsidR="00FF50D1" w:rsidRDefault="00FF50D1"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p>
    <w:p w:rsidR="00FF50D1" w:rsidRPr="00FF50D1" w:rsidRDefault="00FF50D1" w:rsidP="00FF50D1">
      <w:pPr>
        <w:tabs>
          <w:tab w:val="right" w:pos="9360"/>
        </w:tabs>
        <w:ind w:right="86"/>
        <w:rPr>
          <w:rFonts w:ascii="Times New Roman" w:hAnsi="Times New Roman" w:cs="Times New Roman"/>
          <w:sz w:val="24"/>
          <w:szCs w:val="24"/>
        </w:rPr>
      </w:pPr>
      <w:r w:rsidRPr="00FF50D1">
        <w:rPr>
          <w:rFonts w:ascii="Times New Roman" w:hAnsi="Times New Roman" w:cs="Times New Roman"/>
          <w:sz w:val="24"/>
          <w:szCs w:val="24"/>
        </w:rPr>
        <w:t>These changes are to be effective in spring 2016.</w:t>
      </w:r>
    </w:p>
    <w:p w:rsidR="00FF50D1" w:rsidRDefault="00FF50D1"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p>
    <w:p w:rsidR="00D53A90" w:rsidRDefault="00D53A90"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p>
    <w:p w:rsidR="00D53A90" w:rsidRDefault="00D53A90" w:rsidP="0067150D">
      <w:pPr>
        <w:tabs>
          <w:tab w:val="left" w:pos="1440"/>
          <w:tab w:val="left" w:pos="5040"/>
          <w:tab w:val="left" w:pos="6120"/>
        </w:tabs>
        <w:rPr>
          <w:rFonts w:ascii="Times New Roman" w:eastAsia="Times New Roman" w:hAnsi="Times New Roman" w:cs="Times New Roman"/>
          <w:bCs/>
          <w:sz w:val="24"/>
          <w:szCs w:val="24"/>
          <w:shd w:val="clear" w:color="auto" w:fill="FFFFFF"/>
        </w:rPr>
      </w:pPr>
    </w:p>
    <w:p w:rsidR="0067150D" w:rsidRPr="008458D3" w:rsidRDefault="0067150D" w:rsidP="008458D3">
      <w:pPr>
        <w:tabs>
          <w:tab w:val="left" w:pos="1440"/>
          <w:tab w:val="left" w:pos="5040"/>
          <w:tab w:val="left" w:pos="6120"/>
        </w:tabs>
        <w:rPr>
          <w:rFonts w:ascii="Times New Roman" w:eastAsia="Times New Roman" w:hAnsi="Times New Roman" w:cs="Times New Roman"/>
          <w:bCs/>
          <w:sz w:val="24"/>
          <w:szCs w:val="24"/>
          <w:shd w:val="clear" w:color="auto" w:fill="FFFFFF"/>
        </w:rPr>
      </w:pPr>
    </w:p>
    <w:p w:rsidR="004D5FFA" w:rsidRPr="008458D3" w:rsidRDefault="004D5FFA">
      <w:pPr>
        <w:rPr>
          <w:rFonts w:ascii="Arial" w:eastAsia="Times New Roman" w:hAnsi="Arial" w:cs="Arial"/>
          <w:b/>
          <w:bCs/>
          <w:sz w:val="18"/>
          <w:szCs w:val="18"/>
          <w:shd w:val="clear" w:color="auto" w:fill="FFFFFF"/>
        </w:rPr>
      </w:pPr>
      <w:r w:rsidRPr="008458D3">
        <w:rPr>
          <w:rFonts w:ascii="Arial" w:eastAsia="Times New Roman" w:hAnsi="Arial" w:cs="Arial"/>
          <w:b/>
          <w:bCs/>
          <w:sz w:val="18"/>
          <w:szCs w:val="18"/>
          <w:shd w:val="clear" w:color="auto" w:fill="FFFFFF"/>
        </w:rPr>
        <w:br w:type="page"/>
      </w:r>
    </w:p>
    <w:p w:rsidR="00DD16F8" w:rsidRPr="00DD16F8" w:rsidRDefault="00DD16F8" w:rsidP="00DD16F8">
      <w:pPr>
        <w:jc w:val="center"/>
        <w:rPr>
          <w:rStyle w:val="collegesubhead"/>
          <w:rFonts w:ascii="Times New Roman" w:hAnsi="Times New Roman" w:cs="Times New Roman"/>
          <w:b/>
          <w:bCs/>
          <w:sz w:val="24"/>
          <w:szCs w:val="24"/>
          <w:shd w:val="clear" w:color="auto" w:fill="FFFFFF"/>
        </w:rPr>
      </w:pPr>
      <w:r>
        <w:rPr>
          <w:rStyle w:val="collegesubhead"/>
          <w:rFonts w:ascii="Times New Roman" w:hAnsi="Times New Roman" w:cs="Times New Roman"/>
          <w:b/>
          <w:bCs/>
          <w:sz w:val="24"/>
          <w:szCs w:val="24"/>
          <w:shd w:val="clear" w:color="auto" w:fill="FFFFFF"/>
        </w:rPr>
        <w:lastRenderedPageBreak/>
        <w:t>OLD CATALOG INFORMATION</w:t>
      </w:r>
    </w:p>
    <w:p w:rsidR="00DD16F8" w:rsidRDefault="00DD16F8" w:rsidP="0067150D">
      <w:pPr>
        <w:rPr>
          <w:rStyle w:val="collegesubhead"/>
          <w:rFonts w:ascii="Arial" w:hAnsi="Arial" w:cs="Arial"/>
          <w:b/>
          <w:bCs/>
          <w:color w:val="FF0000"/>
          <w:sz w:val="18"/>
          <w:szCs w:val="18"/>
          <w:shd w:val="clear" w:color="auto" w:fill="FFFFFF"/>
        </w:rPr>
      </w:pPr>
    </w:p>
    <w:p w:rsidR="00DD16F8" w:rsidRDefault="00D53A90" w:rsidP="0067150D">
      <w:pPr>
        <w:rPr>
          <w:rStyle w:val="collegesubhead"/>
          <w:rFonts w:ascii="Arial" w:hAnsi="Arial" w:cs="Arial"/>
          <w:b/>
          <w:bCs/>
          <w:color w:val="FF0000"/>
          <w:sz w:val="18"/>
          <w:szCs w:val="18"/>
          <w:shd w:val="clear" w:color="auto" w:fill="FFFFFF"/>
        </w:rPr>
      </w:pPr>
      <w:r>
        <w:rPr>
          <w:rStyle w:val="collegesubhead"/>
          <w:rFonts w:ascii="Arial" w:hAnsi="Arial" w:cs="Arial"/>
          <w:b/>
          <w:bCs/>
          <w:color w:val="FF0000"/>
          <w:sz w:val="18"/>
          <w:szCs w:val="18"/>
          <w:shd w:val="clear" w:color="auto" w:fill="FFFFFF"/>
        </w:rPr>
        <w:t>(Proposed changes are indicated in red.)</w:t>
      </w:r>
    </w:p>
    <w:p w:rsidR="00D1633C" w:rsidRDefault="00D1633C" w:rsidP="00D1633C">
      <w:pPr>
        <w:pStyle w:val="NormalWeb"/>
        <w:shd w:val="clear" w:color="auto" w:fill="FFFFFF"/>
        <w:rPr>
          <w:rFonts w:ascii="Arial" w:hAnsi="Arial" w:cs="Arial"/>
          <w:color w:val="000000"/>
          <w:sz w:val="18"/>
          <w:szCs w:val="18"/>
        </w:rPr>
      </w:pPr>
      <w:r>
        <w:rPr>
          <w:rFonts w:ascii="Arial" w:hAnsi="Arial" w:cs="Arial"/>
          <w:b/>
          <w:bCs/>
          <w:color w:val="000000"/>
          <w:sz w:val="18"/>
          <w:szCs w:val="18"/>
        </w:rPr>
        <w:t xml:space="preserve">Entrepreneurial </w:t>
      </w:r>
      <w:r w:rsidRPr="00D1633C">
        <w:rPr>
          <w:rFonts w:ascii="Arial" w:hAnsi="Arial" w:cs="Arial"/>
          <w:b/>
          <w:bCs/>
          <w:color w:val="000000"/>
          <w:sz w:val="18"/>
          <w:szCs w:val="18"/>
        </w:rPr>
        <w:t>Management Major</w:t>
      </w:r>
      <w:r w:rsidRPr="00D1633C">
        <w:rPr>
          <w:rFonts w:ascii="Arial" w:hAnsi="Arial" w:cs="Arial"/>
          <w:color w:val="000000"/>
          <w:sz w:val="18"/>
          <w:szCs w:val="18"/>
        </w:rPr>
        <w:br/>
        <w:t>A grade of "C" or better is required in all major courses. </w:t>
      </w:r>
    </w:p>
    <w:tbl>
      <w:tblPr>
        <w:tblW w:w="610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4554"/>
        <w:gridCol w:w="1065"/>
        <w:gridCol w:w="486"/>
      </w:tblGrid>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b/>
                <w:bCs/>
                <w:color w:val="000000"/>
                <w:sz w:val="18"/>
                <w:szCs w:val="18"/>
              </w:rPr>
            </w:pPr>
            <w:r w:rsidRPr="00D53A90">
              <w:rPr>
                <w:rFonts w:ascii="Arial" w:eastAsia="Times New Roman" w:hAnsi="Arial" w:cs="Arial"/>
                <w:b/>
                <w:bCs/>
                <w:color w:val="000000"/>
                <w:sz w:val="18"/>
                <w:szCs w:val="18"/>
              </w:rPr>
              <w:t>Core Courses (6 credits)</w:t>
            </w:r>
          </w:p>
        </w:tc>
      </w:tr>
      <w:tr w:rsidR="00D53A90" w:rsidRPr="00D53A90" w:rsidTr="00D53A90">
        <w:trPr>
          <w:tblCellSpacing w:w="15" w:type="dxa"/>
        </w:trPr>
        <w:tc>
          <w:tcPr>
            <w:tcW w:w="4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International Business</w:t>
            </w:r>
          </w:p>
        </w:tc>
        <w:tc>
          <w:tcPr>
            <w:tcW w:w="10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3600</w:t>
            </w:r>
          </w:p>
        </w:tc>
        <w:tc>
          <w:tcPr>
            <w:tcW w:w="43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Human Resource Management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b/>
                <w:bCs/>
                <w:color w:val="000000"/>
                <w:sz w:val="18"/>
                <w:szCs w:val="18"/>
              </w:rPr>
            </w:pPr>
            <w:r w:rsidRPr="00D53A90">
              <w:rPr>
                <w:rFonts w:ascii="Arial" w:eastAsia="Times New Roman" w:hAnsi="Arial" w:cs="Arial"/>
                <w:b/>
                <w:bCs/>
                <w:color w:val="000000"/>
                <w:sz w:val="18"/>
                <w:szCs w:val="18"/>
              </w:rPr>
              <w:t>Management Major Options</w:t>
            </w:r>
            <w:r w:rsidRPr="00D53A90">
              <w:rPr>
                <w:rFonts w:ascii="Arial" w:eastAsia="Times New Roman" w:hAnsi="Arial" w:cs="Arial"/>
                <w:b/>
                <w:bCs/>
                <w:color w:val="000000"/>
                <w:sz w:val="18"/>
                <w:szCs w:val="18"/>
              </w:rPr>
              <w:br/>
              <w:t>(Choose one of the concentrations below; 15 credits)</w:t>
            </w:r>
          </w:p>
        </w:tc>
      </w:tr>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b/>
                <w:bCs/>
                <w:i/>
                <w:iCs/>
                <w:color w:val="000000"/>
                <w:sz w:val="18"/>
                <w:szCs w:val="18"/>
              </w:rPr>
            </w:pPr>
            <w:r w:rsidRPr="00D53A90">
              <w:rPr>
                <w:rFonts w:ascii="Arial" w:eastAsia="Times New Roman" w:hAnsi="Arial" w:cs="Arial"/>
                <w:b/>
                <w:bCs/>
                <w:i/>
                <w:iCs/>
                <w:color w:val="000000"/>
                <w:sz w:val="18"/>
                <w:szCs w:val="18"/>
              </w:rPr>
              <w:t>Leadership and Applied Management Skills Concentration</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Leadership, Supervisory Skills and Team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4046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Cross-Cultural Human Relations and Negotiations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3611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Operations Management Applications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4504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i/>
                <w:iCs/>
                <w:color w:val="000000"/>
                <w:sz w:val="18"/>
                <w:szCs w:val="18"/>
              </w:rPr>
            </w:pPr>
            <w:r w:rsidRPr="00D53A90">
              <w:rPr>
                <w:rFonts w:ascii="Arial" w:eastAsia="Times New Roman" w:hAnsi="Arial" w:cs="Arial"/>
                <w:i/>
                <w:iCs/>
                <w:color w:val="000000"/>
                <w:sz w:val="18"/>
                <w:szCs w:val="18"/>
              </w:rPr>
              <w:t>Choose two of the following courses:</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Service Operations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4029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Human Resources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4350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4024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Global Business Operations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4602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Management Internship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4940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Employment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BUL 4540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Ethics in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BUL 4443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b/>
                <w:bCs/>
                <w:i/>
                <w:iCs/>
                <w:color w:val="000000"/>
                <w:sz w:val="18"/>
                <w:szCs w:val="18"/>
              </w:rPr>
            </w:pPr>
            <w:r w:rsidRPr="00D53A90">
              <w:rPr>
                <w:rFonts w:ascii="Arial" w:eastAsia="Times New Roman" w:hAnsi="Arial" w:cs="Arial"/>
                <w:b/>
                <w:bCs/>
                <w:i/>
                <w:iCs/>
                <w:color w:val="000000"/>
                <w:sz w:val="18"/>
                <w:szCs w:val="18"/>
              </w:rPr>
              <w:t>Entrepreneurship Concentration</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4024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Advanced Business Planning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4114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Entrepreneurial Assistance Project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4934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i/>
                <w:iCs/>
                <w:color w:val="000000"/>
                <w:sz w:val="18"/>
                <w:szCs w:val="18"/>
              </w:rPr>
            </w:pPr>
            <w:r w:rsidRPr="00D53A90">
              <w:rPr>
                <w:rFonts w:ascii="Arial" w:eastAsia="Times New Roman" w:hAnsi="Arial" w:cs="Arial"/>
                <w:i/>
                <w:iCs/>
                <w:color w:val="000000"/>
                <w:sz w:val="18"/>
                <w:szCs w:val="18"/>
              </w:rPr>
              <w:t xml:space="preserve">Choose </w:t>
            </w:r>
            <w:r w:rsidRPr="00D53A90">
              <w:rPr>
                <w:rFonts w:ascii="Arial" w:eastAsia="Times New Roman" w:hAnsi="Arial" w:cs="Arial"/>
                <w:i/>
                <w:iCs/>
                <w:strike/>
                <w:color w:val="FF0000"/>
                <w:sz w:val="18"/>
                <w:szCs w:val="18"/>
              </w:rPr>
              <w:t>one</w:t>
            </w:r>
            <w:r w:rsidRPr="00D53A90">
              <w:rPr>
                <w:rFonts w:ascii="Arial" w:eastAsia="Times New Roman" w:hAnsi="Arial" w:cs="Arial"/>
                <w:i/>
                <w:iCs/>
                <w:color w:val="000000"/>
                <w:sz w:val="18"/>
                <w:szCs w:val="18"/>
              </w:rPr>
              <w:t xml:space="preserve"> </w:t>
            </w:r>
            <w:r w:rsidRPr="00D53A90">
              <w:rPr>
                <w:rFonts w:ascii="Arial" w:eastAsia="Times New Roman" w:hAnsi="Arial" w:cs="Arial"/>
                <w:i/>
                <w:iCs/>
                <w:color w:val="FF0000"/>
                <w:sz w:val="18"/>
                <w:szCs w:val="18"/>
              </w:rPr>
              <w:t xml:space="preserve">two </w:t>
            </w:r>
            <w:r w:rsidRPr="00D53A90">
              <w:rPr>
                <w:rFonts w:ascii="Arial" w:eastAsia="Times New Roman" w:hAnsi="Arial" w:cs="Arial"/>
                <w:i/>
                <w:iCs/>
                <w:color w:val="000000"/>
                <w:sz w:val="18"/>
                <w:szCs w:val="18"/>
              </w:rPr>
              <w:t>of the following courses:</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New Venture Launch</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4015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Entrepreneurship Internship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4940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strike/>
                <w:color w:val="000000"/>
                <w:sz w:val="18"/>
                <w:szCs w:val="18"/>
              </w:rPr>
            </w:pPr>
            <w:r w:rsidRPr="00D53A90">
              <w:rPr>
                <w:rFonts w:ascii="Arial" w:eastAsia="Times New Roman" w:hAnsi="Arial" w:cs="Arial"/>
                <w:i/>
                <w:iCs/>
                <w:strike/>
                <w:color w:val="FF0000"/>
                <w:sz w:val="18"/>
                <w:szCs w:val="18"/>
              </w:rPr>
              <w:t>Choose one of the following courses:</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Intellectual Property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BUL 4514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ENT 4905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Mobile Apps for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ISM 4053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Leadership, Supervisory Skills, and Team</w:t>
            </w:r>
            <w:r w:rsidRPr="00D53A90">
              <w:rPr>
                <w:rFonts w:ascii="Arial" w:eastAsia="Times New Roman" w:hAnsi="Arial" w:cs="Arial"/>
                <w:color w:val="000000"/>
                <w:sz w:val="18"/>
                <w:szCs w:val="18"/>
              </w:rPr>
              <w:br/>
              <w:t>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MAN 4046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D53A90" w:rsidRPr="00D53A90" w:rsidTr="00D53A90">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Marketing and Product/Service Innovation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MAR 4836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D53A90" w:rsidRPr="00D53A90" w:rsidRDefault="00D53A90" w:rsidP="00D53A90">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bl>
    <w:p w:rsidR="00D1633C" w:rsidRDefault="00D1633C" w:rsidP="005C638D">
      <w:pPr>
        <w:rPr>
          <w:rFonts w:ascii="Arial" w:eastAsia="Times New Roman" w:hAnsi="Arial" w:cs="Arial"/>
          <w:b/>
          <w:bCs/>
          <w:color w:val="FF0000"/>
          <w:sz w:val="18"/>
          <w:szCs w:val="18"/>
          <w:shd w:val="clear" w:color="auto" w:fill="FFFFFF"/>
        </w:rPr>
      </w:pPr>
    </w:p>
    <w:p w:rsidR="00CF4E1B" w:rsidRDefault="00CF4E1B">
      <w:r>
        <w:br w:type="page"/>
      </w:r>
    </w:p>
    <w:p w:rsidR="00CF4E1B" w:rsidRPr="00DD16F8" w:rsidRDefault="00CF4E1B" w:rsidP="00CF4E1B">
      <w:pPr>
        <w:jc w:val="center"/>
        <w:rPr>
          <w:rStyle w:val="collegesubhead"/>
          <w:rFonts w:ascii="Times New Roman" w:hAnsi="Times New Roman" w:cs="Times New Roman"/>
          <w:b/>
          <w:bCs/>
          <w:sz w:val="24"/>
          <w:szCs w:val="24"/>
          <w:shd w:val="clear" w:color="auto" w:fill="FFFFFF"/>
        </w:rPr>
      </w:pPr>
      <w:r>
        <w:rPr>
          <w:rStyle w:val="collegesubhead"/>
          <w:rFonts w:ascii="Times New Roman" w:hAnsi="Times New Roman" w:cs="Times New Roman"/>
          <w:b/>
          <w:bCs/>
          <w:sz w:val="24"/>
          <w:szCs w:val="24"/>
          <w:shd w:val="clear" w:color="auto" w:fill="FFFFFF"/>
        </w:rPr>
        <w:lastRenderedPageBreak/>
        <w:t>NEW CATALOG INFORMATION</w:t>
      </w:r>
    </w:p>
    <w:p w:rsidR="00CF4E1B" w:rsidRDefault="00CF4E1B" w:rsidP="00CF4E1B">
      <w:pPr>
        <w:rPr>
          <w:rStyle w:val="collegesubhead"/>
          <w:rFonts w:ascii="Arial" w:hAnsi="Arial" w:cs="Arial"/>
          <w:b/>
          <w:bCs/>
          <w:color w:val="FF0000"/>
          <w:sz w:val="18"/>
          <w:szCs w:val="18"/>
          <w:shd w:val="clear" w:color="auto" w:fill="FFFFFF"/>
        </w:rPr>
      </w:pPr>
    </w:p>
    <w:p w:rsidR="00CF4E1B" w:rsidRDefault="00CF4E1B" w:rsidP="00CF4E1B">
      <w:pPr>
        <w:pStyle w:val="NormalWeb"/>
        <w:shd w:val="clear" w:color="auto" w:fill="FFFFFF"/>
        <w:rPr>
          <w:rFonts w:ascii="Arial" w:hAnsi="Arial" w:cs="Arial"/>
          <w:color w:val="000000"/>
          <w:sz w:val="18"/>
          <w:szCs w:val="18"/>
        </w:rPr>
      </w:pPr>
      <w:r>
        <w:rPr>
          <w:rFonts w:ascii="Arial" w:hAnsi="Arial" w:cs="Arial"/>
          <w:b/>
          <w:bCs/>
          <w:color w:val="000000"/>
          <w:sz w:val="18"/>
          <w:szCs w:val="18"/>
        </w:rPr>
        <w:t xml:space="preserve">Entrepreneurial </w:t>
      </w:r>
      <w:r w:rsidRPr="00D1633C">
        <w:rPr>
          <w:rFonts w:ascii="Arial" w:hAnsi="Arial" w:cs="Arial"/>
          <w:b/>
          <w:bCs/>
          <w:color w:val="000000"/>
          <w:sz w:val="18"/>
          <w:szCs w:val="18"/>
        </w:rPr>
        <w:t>Management Major</w:t>
      </w:r>
      <w:r w:rsidRPr="00D1633C">
        <w:rPr>
          <w:rFonts w:ascii="Arial" w:hAnsi="Arial" w:cs="Arial"/>
          <w:color w:val="000000"/>
          <w:sz w:val="18"/>
          <w:szCs w:val="18"/>
        </w:rPr>
        <w:br/>
        <w:t>A grade of "C" or better is required in all major courses. </w:t>
      </w:r>
    </w:p>
    <w:tbl>
      <w:tblPr>
        <w:tblW w:w="610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4554"/>
        <w:gridCol w:w="1065"/>
        <w:gridCol w:w="486"/>
      </w:tblGrid>
      <w:tr w:rsidR="00CF4E1B" w:rsidRPr="00D53A90" w:rsidTr="005A401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b/>
                <w:bCs/>
                <w:color w:val="000000"/>
                <w:sz w:val="18"/>
                <w:szCs w:val="18"/>
              </w:rPr>
            </w:pPr>
            <w:r w:rsidRPr="00D53A90">
              <w:rPr>
                <w:rFonts w:ascii="Arial" w:eastAsia="Times New Roman" w:hAnsi="Arial" w:cs="Arial"/>
                <w:b/>
                <w:bCs/>
                <w:color w:val="000000"/>
                <w:sz w:val="18"/>
                <w:szCs w:val="18"/>
              </w:rPr>
              <w:t>Core Courses (6 credits)</w:t>
            </w:r>
          </w:p>
        </w:tc>
      </w:tr>
      <w:tr w:rsidR="00CF4E1B" w:rsidRPr="00D53A90" w:rsidTr="00CF4E1B">
        <w:trPr>
          <w:tblCellSpacing w:w="15" w:type="dxa"/>
        </w:trPr>
        <w:tc>
          <w:tcPr>
            <w:tcW w:w="450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International Business</w:t>
            </w:r>
          </w:p>
        </w:tc>
        <w:tc>
          <w:tcPr>
            <w:tcW w:w="103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3600</w:t>
            </w:r>
          </w:p>
        </w:tc>
        <w:tc>
          <w:tcPr>
            <w:tcW w:w="4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Human Resource Management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b/>
                <w:bCs/>
                <w:color w:val="000000"/>
                <w:sz w:val="18"/>
                <w:szCs w:val="18"/>
              </w:rPr>
            </w:pPr>
            <w:r w:rsidRPr="00D53A90">
              <w:rPr>
                <w:rFonts w:ascii="Arial" w:eastAsia="Times New Roman" w:hAnsi="Arial" w:cs="Arial"/>
                <w:b/>
                <w:bCs/>
                <w:color w:val="000000"/>
                <w:sz w:val="18"/>
                <w:szCs w:val="18"/>
              </w:rPr>
              <w:t>Management Major Options</w:t>
            </w:r>
            <w:r w:rsidRPr="00D53A90">
              <w:rPr>
                <w:rFonts w:ascii="Arial" w:eastAsia="Times New Roman" w:hAnsi="Arial" w:cs="Arial"/>
                <w:b/>
                <w:bCs/>
                <w:color w:val="000000"/>
                <w:sz w:val="18"/>
                <w:szCs w:val="18"/>
              </w:rPr>
              <w:br/>
              <w:t>(Choose one of the concentrations below; 15 credits)</w:t>
            </w:r>
          </w:p>
        </w:tc>
      </w:tr>
      <w:tr w:rsidR="00CF4E1B" w:rsidRPr="00D53A90" w:rsidTr="005A401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b/>
                <w:bCs/>
                <w:i/>
                <w:iCs/>
                <w:color w:val="000000"/>
                <w:sz w:val="18"/>
                <w:szCs w:val="18"/>
              </w:rPr>
            </w:pPr>
            <w:r w:rsidRPr="00D53A90">
              <w:rPr>
                <w:rFonts w:ascii="Arial" w:eastAsia="Times New Roman" w:hAnsi="Arial" w:cs="Arial"/>
                <w:b/>
                <w:bCs/>
                <w:i/>
                <w:iCs/>
                <w:color w:val="000000"/>
                <w:sz w:val="18"/>
                <w:szCs w:val="18"/>
              </w:rPr>
              <w:t>Leadership and Applied Management Skills Concentration</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Leadership, Supervisory Skills and Team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4046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Cross-Cultural Human Relations and Negotiations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3611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Operations Management Applications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4504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i/>
                <w:iCs/>
                <w:color w:val="000000"/>
                <w:sz w:val="18"/>
                <w:szCs w:val="18"/>
              </w:rPr>
            </w:pPr>
            <w:r w:rsidRPr="00D53A90">
              <w:rPr>
                <w:rFonts w:ascii="Arial" w:eastAsia="Times New Roman" w:hAnsi="Arial" w:cs="Arial"/>
                <w:i/>
                <w:iCs/>
                <w:color w:val="000000"/>
                <w:sz w:val="18"/>
                <w:szCs w:val="18"/>
              </w:rPr>
              <w:t>Choose two of the following courses:</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Service Operations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4029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Human Resources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4350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4024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Global Business Operations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4602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Management Internship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4940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Employment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BUL 4540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Ethics in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BUL 4443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b/>
                <w:bCs/>
                <w:i/>
                <w:iCs/>
                <w:color w:val="000000"/>
                <w:sz w:val="18"/>
                <w:szCs w:val="18"/>
              </w:rPr>
            </w:pPr>
            <w:r w:rsidRPr="00D53A90">
              <w:rPr>
                <w:rFonts w:ascii="Arial" w:eastAsia="Times New Roman" w:hAnsi="Arial" w:cs="Arial"/>
                <w:b/>
                <w:bCs/>
                <w:i/>
                <w:iCs/>
                <w:color w:val="000000"/>
                <w:sz w:val="18"/>
                <w:szCs w:val="18"/>
              </w:rPr>
              <w:t>Entrepreneurship Concentration</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4024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Advanced Business Planning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4114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Entrepreneurial Assistance Project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4934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i/>
                <w:iCs/>
                <w:color w:val="000000"/>
                <w:sz w:val="18"/>
                <w:szCs w:val="18"/>
              </w:rPr>
            </w:pPr>
            <w:r w:rsidRPr="00CF4E1B">
              <w:rPr>
                <w:rFonts w:ascii="Arial" w:eastAsia="Times New Roman" w:hAnsi="Arial" w:cs="Arial"/>
                <w:i/>
                <w:iCs/>
                <w:sz w:val="18"/>
                <w:szCs w:val="18"/>
              </w:rPr>
              <w:t>Choose two of the following courses:</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New Venture Launch</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4015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Entrepreneurship Internship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4940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Intellectual Property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BUL 4514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ENT 4905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Mobile Apps for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ISM 4053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Leadership, Supervisory Skills, and Team</w:t>
            </w:r>
            <w:r w:rsidRPr="00D53A90">
              <w:rPr>
                <w:rFonts w:ascii="Arial" w:eastAsia="Times New Roman" w:hAnsi="Arial" w:cs="Arial"/>
                <w:color w:val="000000"/>
                <w:sz w:val="18"/>
                <w:szCs w:val="18"/>
              </w:rPr>
              <w:br/>
              <w:t>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MAN 4046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r w:rsidR="00CF4E1B" w:rsidRPr="00D53A90" w:rsidTr="005A401F">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Marketing and Product/Service Innovation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MAR 4836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F4E1B" w:rsidRPr="00D53A90" w:rsidRDefault="00CF4E1B" w:rsidP="005A401F">
            <w:pPr>
              <w:rPr>
                <w:rFonts w:ascii="Arial" w:eastAsia="Times New Roman" w:hAnsi="Arial" w:cs="Arial"/>
                <w:color w:val="000000"/>
                <w:sz w:val="18"/>
                <w:szCs w:val="18"/>
              </w:rPr>
            </w:pPr>
            <w:r w:rsidRPr="00D53A90">
              <w:rPr>
                <w:rFonts w:ascii="Arial" w:eastAsia="Times New Roman" w:hAnsi="Arial" w:cs="Arial"/>
                <w:color w:val="000000"/>
                <w:sz w:val="18"/>
                <w:szCs w:val="18"/>
              </w:rPr>
              <w:t>3</w:t>
            </w:r>
          </w:p>
        </w:tc>
      </w:tr>
    </w:tbl>
    <w:p w:rsidR="000518D2" w:rsidRDefault="00FF50D1"/>
    <w:p w:rsidR="00DD16F8" w:rsidRDefault="00DD16F8"/>
    <w:p w:rsidR="00CF4E1B" w:rsidRDefault="00CF4E1B">
      <w:r>
        <w:br w:type="page"/>
      </w:r>
    </w:p>
    <w:p w:rsidR="00DD16F8" w:rsidRDefault="00DD16F8"/>
    <w:tbl>
      <w:tblPr>
        <w:tblpPr w:leftFromText="180" w:rightFromText="180" w:vertAnchor="text" w:horzAnchor="margin" w:tblpX="-150" w:tblpY="64"/>
        <w:tblW w:w="8210" w:type="dxa"/>
        <w:tblLayout w:type="fixed"/>
        <w:tblCellMar>
          <w:left w:w="0" w:type="dxa"/>
          <w:right w:w="0" w:type="dxa"/>
        </w:tblCellMar>
        <w:tblLook w:val="0000"/>
      </w:tblPr>
      <w:tblGrid>
        <w:gridCol w:w="5923"/>
        <w:gridCol w:w="2287"/>
      </w:tblGrid>
      <w:tr w:rsidR="00DD16F8" w:rsidRPr="00BD6CBE" w:rsidTr="00BC74A9">
        <w:trPr>
          <w:cantSplit/>
          <w:trHeight w:val="628"/>
        </w:trPr>
        <w:tc>
          <w:tcPr>
            <w:tcW w:w="5923" w:type="dxa"/>
            <w:tcBorders>
              <w:top w:val="single" w:sz="12" w:space="0" w:color="auto"/>
              <w:left w:val="single" w:sz="12" w:space="0" w:color="auto"/>
              <w:bottom w:val="nil"/>
              <w:right w:val="single" w:sz="12" w:space="0" w:color="auto"/>
            </w:tcBorders>
          </w:tcPr>
          <w:p w:rsidR="00DD16F8" w:rsidRPr="00BD6CBE" w:rsidRDefault="00DD16F8" w:rsidP="00BC74A9">
            <w:pPr>
              <w:tabs>
                <w:tab w:val="left" w:pos="1170"/>
                <w:tab w:val="right" w:pos="5610"/>
              </w:tabs>
              <w:spacing w:before="40"/>
              <w:ind w:left="86" w:right="86"/>
              <w:rPr>
                <w:b/>
                <w:i/>
                <w:sz w:val="20"/>
                <w:szCs w:val="20"/>
              </w:rPr>
            </w:pPr>
            <w:r w:rsidRPr="00BD6CBE">
              <w:rPr>
                <w:b/>
                <w:i/>
                <w:sz w:val="20"/>
                <w:szCs w:val="20"/>
              </w:rPr>
              <w:t>Approved by:</w:t>
            </w:r>
          </w:p>
        </w:tc>
        <w:tc>
          <w:tcPr>
            <w:tcW w:w="2287" w:type="dxa"/>
            <w:tcBorders>
              <w:top w:val="single" w:sz="12" w:space="0" w:color="auto"/>
              <w:left w:val="single" w:sz="12" w:space="0" w:color="auto"/>
              <w:bottom w:val="nil"/>
              <w:right w:val="single" w:sz="12" w:space="0" w:color="auto"/>
            </w:tcBorders>
          </w:tcPr>
          <w:p w:rsidR="00DD16F8" w:rsidRPr="00BD6CBE" w:rsidRDefault="00DD16F8" w:rsidP="001B0A31">
            <w:pPr>
              <w:tabs>
                <w:tab w:val="left" w:pos="1170"/>
              </w:tabs>
              <w:spacing w:before="40"/>
              <w:ind w:left="86" w:right="86"/>
              <w:rPr>
                <w:b/>
                <w:i/>
                <w:sz w:val="20"/>
                <w:szCs w:val="20"/>
              </w:rPr>
            </w:pPr>
            <w:r w:rsidRPr="00BD6CBE">
              <w:rPr>
                <w:b/>
                <w:i/>
                <w:sz w:val="20"/>
                <w:szCs w:val="20"/>
              </w:rPr>
              <w:t>Date:</w:t>
            </w:r>
          </w:p>
        </w:tc>
      </w:tr>
      <w:tr w:rsidR="00DD16F8" w:rsidRPr="00BD6CBE" w:rsidTr="00BC74A9">
        <w:trPr>
          <w:cantSplit/>
          <w:trHeight w:val="628"/>
        </w:trPr>
        <w:tc>
          <w:tcPr>
            <w:tcW w:w="5923" w:type="dxa"/>
            <w:tcBorders>
              <w:top w:val="nil"/>
              <w:left w:val="single" w:sz="12" w:space="0" w:color="auto"/>
              <w:bottom w:val="nil"/>
              <w:right w:val="single" w:sz="12" w:space="0" w:color="auto"/>
            </w:tcBorders>
          </w:tcPr>
          <w:p w:rsidR="00DD16F8" w:rsidRPr="00BD6CBE" w:rsidRDefault="00DD16F8" w:rsidP="00BC74A9">
            <w:pPr>
              <w:tabs>
                <w:tab w:val="left" w:pos="1170"/>
                <w:tab w:val="right" w:pos="5610"/>
              </w:tabs>
              <w:spacing w:before="60" w:after="20"/>
              <w:ind w:left="86" w:right="86"/>
              <w:rPr>
                <w:sz w:val="20"/>
                <w:szCs w:val="20"/>
              </w:rPr>
            </w:pPr>
            <w:r w:rsidRPr="00BD6CBE">
              <w:rPr>
                <w:sz w:val="20"/>
                <w:szCs w:val="20"/>
              </w:rPr>
              <w:t xml:space="preserve">Department Chair: </w:t>
            </w:r>
            <w:r w:rsidR="00BC74A9">
              <w:rPr>
                <w:sz w:val="20"/>
                <w:szCs w:val="20"/>
              </w:rPr>
              <w:tab/>
            </w:r>
            <w:r w:rsidRPr="00BD6CBE">
              <w:rPr>
                <w:sz w:val="20"/>
                <w:szCs w:val="20"/>
              </w:rPr>
              <w:t>_____________________________________</w:t>
            </w:r>
          </w:p>
        </w:tc>
        <w:tc>
          <w:tcPr>
            <w:tcW w:w="2287" w:type="dxa"/>
            <w:tcBorders>
              <w:top w:val="nil"/>
              <w:left w:val="single" w:sz="12" w:space="0" w:color="auto"/>
              <w:bottom w:val="nil"/>
              <w:right w:val="single" w:sz="12" w:space="0" w:color="auto"/>
            </w:tcBorders>
          </w:tcPr>
          <w:p w:rsidR="00DD16F8" w:rsidRPr="00BD6CBE" w:rsidRDefault="00DD16F8" w:rsidP="001B0A31">
            <w:pPr>
              <w:tabs>
                <w:tab w:val="left" w:pos="1170"/>
              </w:tabs>
              <w:spacing w:before="60" w:after="20"/>
              <w:ind w:left="86" w:right="86"/>
              <w:rPr>
                <w:b/>
                <w:i/>
                <w:sz w:val="20"/>
                <w:szCs w:val="20"/>
              </w:rPr>
            </w:pPr>
            <w:r w:rsidRPr="00BD6CBE">
              <w:rPr>
                <w:b/>
                <w:i/>
                <w:sz w:val="20"/>
                <w:szCs w:val="20"/>
              </w:rPr>
              <w:t>_________________</w:t>
            </w:r>
          </w:p>
        </w:tc>
      </w:tr>
      <w:tr w:rsidR="00DD16F8" w:rsidRPr="00BD6CBE" w:rsidTr="00BC74A9">
        <w:trPr>
          <w:cantSplit/>
          <w:trHeight w:val="628"/>
        </w:trPr>
        <w:tc>
          <w:tcPr>
            <w:tcW w:w="5923" w:type="dxa"/>
            <w:tcBorders>
              <w:top w:val="nil"/>
              <w:left w:val="single" w:sz="12" w:space="0" w:color="auto"/>
              <w:bottom w:val="nil"/>
              <w:right w:val="single" w:sz="12" w:space="0" w:color="auto"/>
            </w:tcBorders>
          </w:tcPr>
          <w:p w:rsidR="00DD16F8" w:rsidRPr="00BD6CBE" w:rsidRDefault="00DD16F8" w:rsidP="00BC74A9">
            <w:pPr>
              <w:tabs>
                <w:tab w:val="left" w:pos="1170"/>
                <w:tab w:val="right" w:pos="5610"/>
              </w:tabs>
              <w:spacing w:before="60" w:after="20"/>
              <w:ind w:right="86"/>
              <w:rPr>
                <w:sz w:val="20"/>
                <w:szCs w:val="20"/>
              </w:rPr>
            </w:pPr>
            <w:r w:rsidRPr="00BD6CBE">
              <w:rPr>
                <w:sz w:val="20"/>
                <w:szCs w:val="20"/>
              </w:rPr>
              <w:t xml:space="preserve">  College Curriculum Chair:</w:t>
            </w:r>
            <w:r w:rsidR="00BC74A9">
              <w:rPr>
                <w:sz w:val="20"/>
                <w:szCs w:val="20"/>
              </w:rPr>
              <w:tab/>
            </w:r>
            <w:r w:rsidRPr="00BD6CBE">
              <w:rPr>
                <w:sz w:val="20"/>
                <w:szCs w:val="20"/>
              </w:rPr>
              <w:t xml:space="preserve"> _______________________________</w:t>
            </w:r>
          </w:p>
        </w:tc>
        <w:tc>
          <w:tcPr>
            <w:tcW w:w="2287" w:type="dxa"/>
            <w:tcBorders>
              <w:top w:val="nil"/>
              <w:left w:val="single" w:sz="12" w:space="0" w:color="auto"/>
              <w:bottom w:val="nil"/>
              <w:right w:val="single" w:sz="12" w:space="0" w:color="auto"/>
            </w:tcBorders>
          </w:tcPr>
          <w:p w:rsidR="00DD16F8" w:rsidRPr="00BD6CBE" w:rsidRDefault="00DD16F8" w:rsidP="001B0A31">
            <w:pPr>
              <w:tabs>
                <w:tab w:val="left" w:pos="1170"/>
              </w:tabs>
              <w:spacing w:before="60" w:after="20"/>
              <w:ind w:left="86" w:right="86"/>
              <w:rPr>
                <w:sz w:val="20"/>
                <w:szCs w:val="20"/>
              </w:rPr>
            </w:pPr>
            <w:r w:rsidRPr="00BD6CBE">
              <w:rPr>
                <w:sz w:val="20"/>
                <w:szCs w:val="20"/>
              </w:rPr>
              <w:t>_________________</w:t>
            </w:r>
          </w:p>
        </w:tc>
      </w:tr>
      <w:tr w:rsidR="00DD16F8" w:rsidRPr="00BD6CBE" w:rsidTr="00BC74A9">
        <w:trPr>
          <w:cantSplit/>
          <w:trHeight w:val="628"/>
        </w:trPr>
        <w:tc>
          <w:tcPr>
            <w:tcW w:w="5923" w:type="dxa"/>
            <w:tcBorders>
              <w:top w:val="nil"/>
              <w:left w:val="single" w:sz="12" w:space="0" w:color="auto"/>
              <w:bottom w:val="nil"/>
              <w:right w:val="single" w:sz="12" w:space="0" w:color="auto"/>
            </w:tcBorders>
          </w:tcPr>
          <w:p w:rsidR="00DD16F8" w:rsidRPr="00BD6CBE" w:rsidRDefault="00DD16F8" w:rsidP="00BC74A9">
            <w:pPr>
              <w:tabs>
                <w:tab w:val="left" w:pos="1170"/>
                <w:tab w:val="right" w:pos="5610"/>
              </w:tabs>
              <w:spacing w:before="60" w:after="20"/>
              <w:ind w:left="86" w:right="86"/>
              <w:rPr>
                <w:sz w:val="20"/>
                <w:szCs w:val="20"/>
              </w:rPr>
            </w:pPr>
            <w:r w:rsidRPr="00BD6CBE">
              <w:rPr>
                <w:sz w:val="20"/>
                <w:szCs w:val="20"/>
              </w:rPr>
              <w:t>College Dean:</w:t>
            </w:r>
            <w:r w:rsidR="00BC74A9">
              <w:rPr>
                <w:sz w:val="20"/>
                <w:szCs w:val="20"/>
              </w:rPr>
              <w:tab/>
            </w:r>
            <w:r w:rsidRPr="00BD6CBE">
              <w:rPr>
                <w:sz w:val="20"/>
                <w:szCs w:val="20"/>
              </w:rPr>
              <w:t xml:space="preserve"> _________________________________________</w:t>
            </w:r>
          </w:p>
        </w:tc>
        <w:tc>
          <w:tcPr>
            <w:tcW w:w="2287" w:type="dxa"/>
            <w:tcBorders>
              <w:top w:val="nil"/>
              <w:left w:val="single" w:sz="12" w:space="0" w:color="auto"/>
              <w:bottom w:val="nil"/>
              <w:right w:val="single" w:sz="12" w:space="0" w:color="auto"/>
            </w:tcBorders>
          </w:tcPr>
          <w:p w:rsidR="00DD16F8" w:rsidRPr="00BD6CBE" w:rsidRDefault="00DD16F8" w:rsidP="001B0A31">
            <w:pPr>
              <w:tabs>
                <w:tab w:val="left" w:pos="1170"/>
              </w:tabs>
              <w:spacing w:before="60" w:after="20"/>
              <w:ind w:left="86" w:right="86"/>
              <w:rPr>
                <w:sz w:val="20"/>
                <w:szCs w:val="20"/>
              </w:rPr>
            </w:pPr>
            <w:r w:rsidRPr="00BD6CBE">
              <w:rPr>
                <w:sz w:val="20"/>
                <w:szCs w:val="20"/>
              </w:rPr>
              <w:t>_________________</w:t>
            </w:r>
          </w:p>
        </w:tc>
      </w:tr>
      <w:tr w:rsidR="00DD16F8" w:rsidRPr="00BD6CBE" w:rsidTr="00BC74A9">
        <w:trPr>
          <w:cantSplit/>
          <w:trHeight w:val="628"/>
        </w:trPr>
        <w:tc>
          <w:tcPr>
            <w:tcW w:w="5923" w:type="dxa"/>
            <w:tcBorders>
              <w:top w:val="nil"/>
              <w:left w:val="single" w:sz="12" w:space="0" w:color="auto"/>
              <w:bottom w:val="nil"/>
              <w:right w:val="single" w:sz="12" w:space="0" w:color="auto"/>
            </w:tcBorders>
          </w:tcPr>
          <w:p w:rsidR="00DD16F8" w:rsidRPr="00BD6CBE" w:rsidRDefault="00DD16F8" w:rsidP="00BC74A9">
            <w:pPr>
              <w:tabs>
                <w:tab w:val="left" w:pos="1170"/>
                <w:tab w:val="right" w:pos="5610"/>
              </w:tabs>
              <w:spacing w:before="60" w:after="20"/>
              <w:ind w:left="86" w:right="86"/>
              <w:rPr>
                <w:sz w:val="20"/>
                <w:szCs w:val="20"/>
              </w:rPr>
            </w:pPr>
            <w:r w:rsidRPr="00BD6CBE">
              <w:rPr>
                <w:sz w:val="20"/>
                <w:szCs w:val="20"/>
              </w:rPr>
              <w:t>UUPC Chair:</w:t>
            </w:r>
            <w:r w:rsidR="00BC74A9">
              <w:rPr>
                <w:sz w:val="20"/>
                <w:szCs w:val="20"/>
              </w:rPr>
              <w:tab/>
            </w:r>
            <w:r w:rsidR="00BC74A9">
              <w:rPr>
                <w:sz w:val="20"/>
                <w:szCs w:val="20"/>
              </w:rPr>
              <w:tab/>
            </w:r>
            <w:r w:rsidRPr="00BD6CBE">
              <w:rPr>
                <w:sz w:val="20"/>
                <w:szCs w:val="20"/>
              </w:rPr>
              <w:t xml:space="preserve"> __________________________________________</w:t>
            </w:r>
          </w:p>
        </w:tc>
        <w:tc>
          <w:tcPr>
            <w:tcW w:w="2287" w:type="dxa"/>
            <w:tcBorders>
              <w:top w:val="nil"/>
              <w:left w:val="single" w:sz="12" w:space="0" w:color="auto"/>
              <w:bottom w:val="nil"/>
              <w:right w:val="single" w:sz="12" w:space="0" w:color="auto"/>
            </w:tcBorders>
          </w:tcPr>
          <w:p w:rsidR="00DD16F8" w:rsidRPr="00BD6CBE" w:rsidRDefault="00DD16F8" w:rsidP="001B0A31">
            <w:pPr>
              <w:tabs>
                <w:tab w:val="left" w:pos="1170"/>
              </w:tabs>
              <w:spacing w:before="60" w:after="20"/>
              <w:ind w:left="86" w:right="86"/>
              <w:rPr>
                <w:sz w:val="20"/>
                <w:szCs w:val="20"/>
              </w:rPr>
            </w:pPr>
            <w:r w:rsidRPr="00BD6CBE">
              <w:rPr>
                <w:sz w:val="20"/>
                <w:szCs w:val="20"/>
              </w:rPr>
              <w:t>_________________</w:t>
            </w:r>
          </w:p>
        </w:tc>
      </w:tr>
      <w:tr w:rsidR="00DD16F8" w:rsidRPr="00BD6CBE" w:rsidTr="00BC74A9">
        <w:trPr>
          <w:cantSplit/>
          <w:trHeight w:val="628"/>
        </w:trPr>
        <w:tc>
          <w:tcPr>
            <w:tcW w:w="5923" w:type="dxa"/>
            <w:tcBorders>
              <w:top w:val="nil"/>
              <w:left w:val="single" w:sz="12" w:space="0" w:color="auto"/>
              <w:bottom w:val="nil"/>
              <w:right w:val="single" w:sz="12" w:space="0" w:color="auto"/>
            </w:tcBorders>
          </w:tcPr>
          <w:p w:rsidR="00DD16F8" w:rsidRPr="00BD6CBE" w:rsidRDefault="00DD16F8" w:rsidP="00BC74A9">
            <w:pPr>
              <w:tabs>
                <w:tab w:val="left" w:pos="1170"/>
                <w:tab w:val="right" w:pos="5610"/>
              </w:tabs>
              <w:spacing w:before="60" w:after="20"/>
              <w:ind w:left="86" w:right="86"/>
              <w:rPr>
                <w:sz w:val="20"/>
                <w:szCs w:val="20"/>
              </w:rPr>
            </w:pPr>
            <w:r w:rsidRPr="00BD6CBE">
              <w:rPr>
                <w:sz w:val="20"/>
                <w:szCs w:val="20"/>
              </w:rPr>
              <w:t>Undergraduate Studies Dean:</w:t>
            </w:r>
            <w:r w:rsidR="00BC74A9">
              <w:rPr>
                <w:sz w:val="20"/>
                <w:szCs w:val="20"/>
              </w:rPr>
              <w:tab/>
            </w:r>
            <w:r w:rsidRPr="00BD6CBE">
              <w:rPr>
                <w:sz w:val="20"/>
                <w:szCs w:val="20"/>
              </w:rPr>
              <w:t xml:space="preserve"> _____________________________</w:t>
            </w:r>
          </w:p>
          <w:p w:rsidR="00DD16F8" w:rsidRPr="00BD6CBE" w:rsidRDefault="00DD16F8" w:rsidP="00BC74A9">
            <w:pPr>
              <w:tabs>
                <w:tab w:val="left" w:pos="1170"/>
                <w:tab w:val="right" w:pos="5610"/>
              </w:tabs>
              <w:spacing w:before="60" w:after="20"/>
              <w:ind w:left="86" w:right="86"/>
              <w:rPr>
                <w:sz w:val="20"/>
                <w:szCs w:val="20"/>
              </w:rPr>
            </w:pPr>
          </w:p>
        </w:tc>
        <w:tc>
          <w:tcPr>
            <w:tcW w:w="2287" w:type="dxa"/>
            <w:tcBorders>
              <w:top w:val="nil"/>
              <w:left w:val="single" w:sz="12" w:space="0" w:color="auto"/>
              <w:bottom w:val="nil"/>
              <w:right w:val="single" w:sz="12" w:space="0" w:color="auto"/>
            </w:tcBorders>
          </w:tcPr>
          <w:p w:rsidR="00DD16F8" w:rsidRPr="00BD6CBE" w:rsidRDefault="00DD16F8" w:rsidP="00DD16F8">
            <w:pPr>
              <w:tabs>
                <w:tab w:val="left" w:pos="1170"/>
              </w:tabs>
              <w:spacing w:before="60" w:after="20"/>
              <w:ind w:left="86" w:right="86"/>
              <w:rPr>
                <w:sz w:val="20"/>
                <w:szCs w:val="20"/>
              </w:rPr>
            </w:pPr>
            <w:r w:rsidRPr="00BD6CBE">
              <w:rPr>
                <w:sz w:val="20"/>
                <w:szCs w:val="20"/>
              </w:rPr>
              <w:t>_________________</w:t>
            </w:r>
          </w:p>
          <w:p w:rsidR="00DD16F8" w:rsidRPr="00BD6CBE" w:rsidRDefault="00DD16F8" w:rsidP="001B0A31">
            <w:pPr>
              <w:tabs>
                <w:tab w:val="left" w:pos="1170"/>
              </w:tabs>
              <w:spacing w:before="60" w:after="20"/>
              <w:ind w:left="86" w:right="86"/>
              <w:rPr>
                <w:sz w:val="20"/>
                <w:szCs w:val="20"/>
              </w:rPr>
            </w:pPr>
          </w:p>
        </w:tc>
      </w:tr>
      <w:tr w:rsidR="00DD16F8" w:rsidRPr="00BD6CBE" w:rsidTr="00BC74A9">
        <w:trPr>
          <w:cantSplit/>
          <w:trHeight w:val="628"/>
        </w:trPr>
        <w:tc>
          <w:tcPr>
            <w:tcW w:w="5923" w:type="dxa"/>
            <w:tcBorders>
              <w:top w:val="nil"/>
              <w:left w:val="single" w:sz="12" w:space="0" w:color="auto"/>
              <w:bottom w:val="nil"/>
              <w:right w:val="single" w:sz="12" w:space="0" w:color="auto"/>
            </w:tcBorders>
          </w:tcPr>
          <w:p w:rsidR="00DD16F8" w:rsidRPr="00BD6CBE" w:rsidRDefault="00DD16F8" w:rsidP="00BC74A9">
            <w:pPr>
              <w:tabs>
                <w:tab w:val="left" w:pos="1170"/>
                <w:tab w:val="right" w:pos="5610"/>
              </w:tabs>
              <w:spacing w:before="60" w:after="20"/>
              <w:ind w:left="86" w:right="86"/>
              <w:rPr>
                <w:sz w:val="20"/>
                <w:szCs w:val="20"/>
              </w:rPr>
            </w:pPr>
            <w:r w:rsidRPr="00BD6CBE">
              <w:rPr>
                <w:sz w:val="20"/>
                <w:szCs w:val="20"/>
              </w:rPr>
              <w:t>UFS President:</w:t>
            </w:r>
            <w:r w:rsidR="00BC74A9">
              <w:rPr>
                <w:sz w:val="20"/>
                <w:szCs w:val="20"/>
              </w:rPr>
              <w:tab/>
            </w:r>
            <w:r w:rsidRPr="00BD6CBE">
              <w:rPr>
                <w:sz w:val="20"/>
                <w:szCs w:val="20"/>
              </w:rPr>
              <w:t xml:space="preserve"> ________________________________________</w:t>
            </w:r>
          </w:p>
          <w:p w:rsidR="00DD16F8" w:rsidRPr="00BD6CBE" w:rsidRDefault="00DD16F8" w:rsidP="00BC74A9">
            <w:pPr>
              <w:tabs>
                <w:tab w:val="left" w:pos="1170"/>
                <w:tab w:val="right" w:pos="5610"/>
              </w:tabs>
              <w:spacing w:before="60" w:after="20"/>
              <w:ind w:left="86" w:right="86"/>
              <w:rPr>
                <w:sz w:val="20"/>
                <w:szCs w:val="20"/>
              </w:rPr>
            </w:pPr>
          </w:p>
        </w:tc>
        <w:tc>
          <w:tcPr>
            <w:tcW w:w="2287" w:type="dxa"/>
            <w:tcBorders>
              <w:top w:val="nil"/>
              <w:left w:val="single" w:sz="12" w:space="0" w:color="auto"/>
              <w:bottom w:val="nil"/>
              <w:right w:val="single" w:sz="12" w:space="0" w:color="auto"/>
            </w:tcBorders>
          </w:tcPr>
          <w:p w:rsidR="00DD16F8" w:rsidRPr="00BD6CBE" w:rsidRDefault="00DD16F8" w:rsidP="00DD16F8">
            <w:pPr>
              <w:tabs>
                <w:tab w:val="left" w:pos="1170"/>
              </w:tabs>
              <w:spacing w:before="60" w:after="20"/>
              <w:ind w:left="86" w:right="86"/>
              <w:rPr>
                <w:sz w:val="20"/>
                <w:szCs w:val="20"/>
              </w:rPr>
            </w:pPr>
            <w:r w:rsidRPr="00BD6CBE">
              <w:rPr>
                <w:sz w:val="20"/>
                <w:szCs w:val="20"/>
              </w:rPr>
              <w:t>_________________</w:t>
            </w:r>
          </w:p>
          <w:p w:rsidR="00DD16F8" w:rsidRPr="00BD6CBE" w:rsidRDefault="00DD16F8" w:rsidP="001B0A31">
            <w:pPr>
              <w:tabs>
                <w:tab w:val="left" w:pos="1170"/>
              </w:tabs>
              <w:spacing w:before="60" w:after="20"/>
              <w:ind w:left="86" w:right="86"/>
              <w:rPr>
                <w:sz w:val="20"/>
                <w:szCs w:val="20"/>
              </w:rPr>
            </w:pPr>
          </w:p>
        </w:tc>
      </w:tr>
      <w:tr w:rsidR="00DD16F8" w:rsidRPr="00BD6CBE" w:rsidTr="00BC74A9">
        <w:trPr>
          <w:cantSplit/>
          <w:trHeight w:val="629"/>
        </w:trPr>
        <w:tc>
          <w:tcPr>
            <w:tcW w:w="5923" w:type="dxa"/>
            <w:tcBorders>
              <w:top w:val="nil"/>
              <w:left w:val="single" w:sz="12" w:space="0" w:color="auto"/>
              <w:bottom w:val="single" w:sz="12" w:space="0" w:color="auto"/>
              <w:right w:val="single" w:sz="12" w:space="0" w:color="auto"/>
            </w:tcBorders>
          </w:tcPr>
          <w:p w:rsidR="00DD16F8" w:rsidRPr="00BD6CBE" w:rsidRDefault="00DD16F8" w:rsidP="00BC74A9">
            <w:pPr>
              <w:tabs>
                <w:tab w:val="left" w:pos="1170"/>
                <w:tab w:val="right" w:pos="5610"/>
              </w:tabs>
              <w:spacing w:before="60" w:after="20"/>
              <w:ind w:left="86" w:right="86"/>
              <w:rPr>
                <w:sz w:val="20"/>
                <w:szCs w:val="20"/>
              </w:rPr>
            </w:pPr>
            <w:r w:rsidRPr="00BD6CBE">
              <w:rPr>
                <w:sz w:val="20"/>
                <w:szCs w:val="20"/>
              </w:rPr>
              <w:t>P</w:t>
            </w:r>
            <w:r w:rsidR="00BC74A9">
              <w:rPr>
                <w:sz w:val="20"/>
                <w:szCs w:val="20"/>
              </w:rPr>
              <w:t>rovost:</w:t>
            </w:r>
            <w:r w:rsidR="00BC74A9">
              <w:rPr>
                <w:sz w:val="20"/>
                <w:szCs w:val="20"/>
              </w:rPr>
              <w:tab/>
              <w:t>__</w:t>
            </w:r>
            <w:r w:rsidRPr="00BD6CBE">
              <w:rPr>
                <w:sz w:val="20"/>
                <w:szCs w:val="20"/>
              </w:rPr>
              <w:t>__________________________________________</w:t>
            </w:r>
          </w:p>
        </w:tc>
        <w:tc>
          <w:tcPr>
            <w:tcW w:w="2287" w:type="dxa"/>
            <w:tcBorders>
              <w:top w:val="nil"/>
              <w:left w:val="single" w:sz="12" w:space="0" w:color="auto"/>
              <w:bottom w:val="single" w:sz="12" w:space="0" w:color="auto"/>
              <w:right w:val="single" w:sz="12" w:space="0" w:color="auto"/>
            </w:tcBorders>
          </w:tcPr>
          <w:p w:rsidR="00DD16F8" w:rsidRPr="00BD6CBE" w:rsidRDefault="00DD16F8" w:rsidP="001B0A31">
            <w:pPr>
              <w:tabs>
                <w:tab w:val="left" w:pos="1170"/>
              </w:tabs>
              <w:spacing w:before="60" w:after="20"/>
              <w:ind w:left="86" w:right="86"/>
              <w:rPr>
                <w:sz w:val="20"/>
                <w:szCs w:val="20"/>
              </w:rPr>
            </w:pPr>
            <w:r w:rsidRPr="00BD6CBE">
              <w:rPr>
                <w:sz w:val="20"/>
                <w:szCs w:val="20"/>
              </w:rPr>
              <w:t>_________________</w:t>
            </w:r>
          </w:p>
        </w:tc>
      </w:tr>
    </w:tbl>
    <w:p w:rsidR="00DD16F8" w:rsidRDefault="00DD16F8"/>
    <w:sectPr w:rsidR="00DD16F8" w:rsidSect="007529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38D"/>
    <w:rsid w:val="0004141F"/>
    <w:rsid w:val="000C786D"/>
    <w:rsid w:val="001B4FDD"/>
    <w:rsid w:val="0033100F"/>
    <w:rsid w:val="004038BA"/>
    <w:rsid w:val="0045100C"/>
    <w:rsid w:val="004D5FFA"/>
    <w:rsid w:val="004F0718"/>
    <w:rsid w:val="005C638D"/>
    <w:rsid w:val="006115B9"/>
    <w:rsid w:val="00631C1B"/>
    <w:rsid w:val="0067150D"/>
    <w:rsid w:val="00675DB0"/>
    <w:rsid w:val="0075298C"/>
    <w:rsid w:val="008458D3"/>
    <w:rsid w:val="0088518B"/>
    <w:rsid w:val="008D1370"/>
    <w:rsid w:val="00913D9A"/>
    <w:rsid w:val="00983A0B"/>
    <w:rsid w:val="00B10803"/>
    <w:rsid w:val="00B224EE"/>
    <w:rsid w:val="00B702A0"/>
    <w:rsid w:val="00B8774C"/>
    <w:rsid w:val="00B90D72"/>
    <w:rsid w:val="00BC74A9"/>
    <w:rsid w:val="00CF4E1B"/>
    <w:rsid w:val="00CF572F"/>
    <w:rsid w:val="00D1633C"/>
    <w:rsid w:val="00D53A90"/>
    <w:rsid w:val="00DB13D5"/>
    <w:rsid w:val="00DD16F8"/>
    <w:rsid w:val="00F41714"/>
    <w:rsid w:val="00FC0F25"/>
    <w:rsid w:val="00FE136D"/>
    <w:rsid w:val="00FF50D1"/>
    <w:rsid w:val="00FF7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subhead">
    <w:name w:val="collegesubhead"/>
    <w:basedOn w:val="DefaultParagraphFont"/>
    <w:rsid w:val="005C638D"/>
  </w:style>
  <w:style w:type="character" w:customStyle="1" w:styleId="collegetextred">
    <w:name w:val="collegetext_red"/>
    <w:basedOn w:val="DefaultParagraphFont"/>
    <w:rsid w:val="005C638D"/>
  </w:style>
  <w:style w:type="character" w:styleId="Hyperlink">
    <w:name w:val="Hyperlink"/>
    <w:basedOn w:val="DefaultParagraphFont"/>
    <w:uiPriority w:val="99"/>
    <w:unhideWhenUsed/>
    <w:rsid w:val="005C638D"/>
    <w:rPr>
      <w:color w:val="0000FF"/>
      <w:u w:val="single"/>
    </w:rPr>
  </w:style>
  <w:style w:type="paragraph" w:styleId="NormalWeb">
    <w:name w:val="Normal (Web)"/>
    <w:basedOn w:val="Normal"/>
    <w:uiPriority w:val="99"/>
    <w:semiHidden/>
    <w:unhideWhenUsed/>
    <w:rsid w:val="005C638D"/>
    <w:pPr>
      <w:spacing w:before="100" w:beforeAutospacing="1" w:after="100" w:afterAutospacing="1"/>
    </w:pPr>
    <w:rPr>
      <w:rFonts w:ascii="Times New Roman" w:eastAsia="Times New Roman" w:hAnsi="Times New Roman" w:cs="Times New Roman"/>
      <w:sz w:val="24"/>
      <w:szCs w:val="24"/>
    </w:rPr>
  </w:style>
  <w:style w:type="character" w:customStyle="1" w:styleId="collegetext">
    <w:name w:val="collegetext"/>
    <w:basedOn w:val="DefaultParagraphFont"/>
    <w:rsid w:val="005C638D"/>
  </w:style>
  <w:style w:type="character" w:customStyle="1" w:styleId="apple-converted-space">
    <w:name w:val="apple-converted-space"/>
    <w:basedOn w:val="DefaultParagraphFont"/>
    <w:rsid w:val="005C638D"/>
  </w:style>
  <w:style w:type="character" w:customStyle="1" w:styleId="collegetextb">
    <w:name w:val="collegetextb"/>
    <w:basedOn w:val="DefaultParagraphFont"/>
    <w:rsid w:val="005C638D"/>
  </w:style>
  <w:style w:type="character" w:styleId="Emphasis">
    <w:name w:val="Emphasis"/>
    <w:basedOn w:val="DefaultParagraphFont"/>
    <w:uiPriority w:val="20"/>
    <w:qFormat/>
    <w:rsid w:val="005C638D"/>
    <w:rPr>
      <w:i/>
      <w:iCs/>
    </w:rPr>
  </w:style>
  <w:style w:type="paragraph" w:customStyle="1" w:styleId="collegetext1">
    <w:name w:val="collegetext1"/>
    <w:basedOn w:val="Normal"/>
    <w:rsid w:val="005C638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33C"/>
    <w:rPr>
      <w:rFonts w:ascii="Tahoma" w:hAnsi="Tahoma" w:cs="Tahoma"/>
      <w:sz w:val="16"/>
      <w:szCs w:val="16"/>
    </w:rPr>
  </w:style>
  <w:style w:type="character" w:customStyle="1" w:styleId="BalloonTextChar">
    <w:name w:val="Balloon Text Char"/>
    <w:basedOn w:val="DefaultParagraphFont"/>
    <w:link w:val="BalloonText"/>
    <w:uiPriority w:val="99"/>
    <w:semiHidden/>
    <w:rsid w:val="00D1633C"/>
    <w:rPr>
      <w:rFonts w:ascii="Tahoma" w:hAnsi="Tahoma" w:cs="Tahoma"/>
      <w:sz w:val="16"/>
      <w:szCs w:val="16"/>
    </w:rPr>
  </w:style>
  <w:style w:type="character" w:styleId="FollowedHyperlink">
    <w:name w:val="FollowedHyperlink"/>
    <w:basedOn w:val="DefaultParagraphFont"/>
    <w:uiPriority w:val="99"/>
    <w:semiHidden/>
    <w:unhideWhenUsed/>
    <w:rsid w:val="0004141F"/>
    <w:rPr>
      <w:color w:val="800080" w:themeColor="followedHyperlink"/>
      <w:u w:val="single"/>
    </w:rPr>
  </w:style>
  <w:style w:type="character" w:customStyle="1" w:styleId="collegetextit">
    <w:name w:val="collegetextit"/>
    <w:basedOn w:val="DefaultParagraphFont"/>
    <w:rsid w:val="00D53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subhead">
    <w:name w:val="collegesubhead"/>
    <w:basedOn w:val="DefaultParagraphFont"/>
    <w:rsid w:val="005C638D"/>
  </w:style>
  <w:style w:type="character" w:customStyle="1" w:styleId="collegetextred">
    <w:name w:val="collegetext_red"/>
    <w:basedOn w:val="DefaultParagraphFont"/>
    <w:rsid w:val="005C638D"/>
  </w:style>
  <w:style w:type="character" w:styleId="Hyperlink">
    <w:name w:val="Hyperlink"/>
    <w:basedOn w:val="DefaultParagraphFont"/>
    <w:uiPriority w:val="99"/>
    <w:unhideWhenUsed/>
    <w:rsid w:val="005C638D"/>
    <w:rPr>
      <w:color w:val="0000FF"/>
      <w:u w:val="single"/>
    </w:rPr>
  </w:style>
  <w:style w:type="paragraph" w:styleId="NormalWeb">
    <w:name w:val="Normal (Web)"/>
    <w:basedOn w:val="Normal"/>
    <w:uiPriority w:val="99"/>
    <w:semiHidden/>
    <w:unhideWhenUsed/>
    <w:rsid w:val="005C638D"/>
    <w:pPr>
      <w:spacing w:before="100" w:beforeAutospacing="1" w:after="100" w:afterAutospacing="1"/>
    </w:pPr>
    <w:rPr>
      <w:rFonts w:ascii="Times New Roman" w:eastAsia="Times New Roman" w:hAnsi="Times New Roman" w:cs="Times New Roman"/>
      <w:sz w:val="24"/>
      <w:szCs w:val="24"/>
    </w:rPr>
  </w:style>
  <w:style w:type="character" w:customStyle="1" w:styleId="collegetext">
    <w:name w:val="collegetext"/>
    <w:basedOn w:val="DefaultParagraphFont"/>
    <w:rsid w:val="005C638D"/>
  </w:style>
  <w:style w:type="character" w:customStyle="1" w:styleId="apple-converted-space">
    <w:name w:val="apple-converted-space"/>
    <w:basedOn w:val="DefaultParagraphFont"/>
    <w:rsid w:val="005C638D"/>
  </w:style>
  <w:style w:type="character" w:customStyle="1" w:styleId="collegetextb">
    <w:name w:val="collegetextb"/>
    <w:basedOn w:val="DefaultParagraphFont"/>
    <w:rsid w:val="005C638D"/>
  </w:style>
  <w:style w:type="character" w:styleId="Emphasis">
    <w:name w:val="Emphasis"/>
    <w:basedOn w:val="DefaultParagraphFont"/>
    <w:uiPriority w:val="20"/>
    <w:qFormat/>
    <w:rsid w:val="005C638D"/>
    <w:rPr>
      <w:i/>
      <w:iCs/>
    </w:rPr>
  </w:style>
  <w:style w:type="paragraph" w:customStyle="1" w:styleId="collegetext1">
    <w:name w:val="collegetext1"/>
    <w:basedOn w:val="Normal"/>
    <w:rsid w:val="005C638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33C"/>
    <w:rPr>
      <w:rFonts w:ascii="Tahoma" w:hAnsi="Tahoma" w:cs="Tahoma"/>
      <w:sz w:val="16"/>
      <w:szCs w:val="16"/>
    </w:rPr>
  </w:style>
  <w:style w:type="character" w:customStyle="1" w:styleId="BalloonTextChar">
    <w:name w:val="Balloon Text Char"/>
    <w:basedOn w:val="DefaultParagraphFont"/>
    <w:link w:val="BalloonText"/>
    <w:uiPriority w:val="99"/>
    <w:semiHidden/>
    <w:rsid w:val="00D1633C"/>
    <w:rPr>
      <w:rFonts w:ascii="Tahoma" w:hAnsi="Tahoma" w:cs="Tahoma"/>
      <w:sz w:val="16"/>
      <w:szCs w:val="16"/>
    </w:rPr>
  </w:style>
  <w:style w:type="character" w:styleId="FollowedHyperlink">
    <w:name w:val="FollowedHyperlink"/>
    <w:basedOn w:val="DefaultParagraphFont"/>
    <w:uiPriority w:val="99"/>
    <w:semiHidden/>
    <w:unhideWhenUsed/>
    <w:rsid w:val="0004141F"/>
    <w:rPr>
      <w:color w:val="800080" w:themeColor="followedHyperlink"/>
      <w:u w:val="single"/>
    </w:rPr>
  </w:style>
  <w:style w:type="character" w:customStyle="1" w:styleId="collegetextit">
    <w:name w:val="collegetextit"/>
    <w:basedOn w:val="DefaultParagraphFont"/>
    <w:rsid w:val="00D53A90"/>
  </w:style>
</w:styles>
</file>

<file path=word/webSettings.xml><?xml version="1.0" encoding="utf-8"?>
<w:webSettings xmlns:r="http://schemas.openxmlformats.org/officeDocument/2006/relationships" xmlns:w="http://schemas.openxmlformats.org/wordprocessingml/2006/main">
  <w:divs>
    <w:div w:id="164129808">
      <w:bodyDiv w:val="1"/>
      <w:marLeft w:val="0"/>
      <w:marRight w:val="0"/>
      <w:marTop w:val="0"/>
      <w:marBottom w:val="0"/>
      <w:divBdr>
        <w:top w:val="none" w:sz="0" w:space="0" w:color="auto"/>
        <w:left w:val="none" w:sz="0" w:space="0" w:color="auto"/>
        <w:bottom w:val="none" w:sz="0" w:space="0" w:color="auto"/>
        <w:right w:val="none" w:sz="0" w:space="0" w:color="auto"/>
      </w:divBdr>
    </w:div>
    <w:div w:id="534778252">
      <w:bodyDiv w:val="1"/>
      <w:marLeft w:val="0"/>
      <w:marRight w:val="0"/>
      <w:marTop w:val="0"/>
      <w:marBottom w:val="0"/>
      <w:divBdr>
        <w:top w:val="none" w:sz="0" w:space="0" w:color="auto"/>
        <w:left w:val="none" w:sz="0" w:space="0" w:color="auto"/>
        <w:bottom w:val="none" w:sz="0" w:space="0" w:color="auto"/>
        <w:right w:val="none" w:sz="0" w:space="0" w:color="auto"/>
      </w:divBdr>
    </w:div>
    <w:div w:id="1122725369">
      <w:bodyDiv w:val="1"/>
      <w:marLeft w:val="0"/>
      <w:marRight w:val="0"/>
      <w:marTop w:val="0"/>
      <w:marBottom w:val="0"/>
      <w:divBdr>
        <w:top w:val="none" w:sz="0" w:space="0" w:color="auto"/>
        <w:left w:val="none" w:sz="0" w:space="0" w:color="auto"/>
        <w:bottom w:val="none" w:sz="0" w:space="0" w:color="auto"/>
        <w:right w:val="none" w:sz="0" w:space="0" w:color="auto"/>
      </w:divBdr>
    </w:div>
    <w:div w:id="1216311637">
      <w:bodyDiv w:val="1"/>
      <w:marLeft w:val="0"/>
      <w:marRight w:val="0"/>
      <w:marTop w:val="0"/>
      <w:marBottom w:val="0"/>
      <w:divBdr>
        <w:top w:val="none" w:sz="0" w:space="0" w:color="auto"/>
        <w:left w:val="none" w:sz="0" w:space="0" w:color="auto"/>
        <w:bottom w:val="none" w:sz="0" w:space="0" w:color="auto"/>
        <w:right w:val="none" w:sz="0" w:space="0" w:color="auto"/>
      </w:divBdr>
    </w:div>
    <w:div w:id="1247612732">
      <w:bodyDiv w:val="1"/>
      <w:marLeft w:val="0"/>
      <w:marRight w:val="0"/>
      <w:marTop w:val="0"/>
      <w:marBottom w:val="0"/>
      <w:divBdr>
        <w:top w:val="none" w:sz="0" w:space="0" w:color="auto"/>
        <w:left w:val="none" w:sz="0" w:space="0" w:color="auto"/>
        <w:bottom w:val="none" w:sz="0" w:space="0" w:color="auto"/>
        <w:right w:val="none" w:sz="0" w:space="0" w:color="auto"/>
      </w:divBdr>
    </w:div>
    <w:div w:id="1617324562">
      <w:bodyDiv w:val="1"/>
      <w:marLeft w:val="0"/>
      <w:marRight w:val="0"/>
      <w:marTop w:val="0"/>
      <w:marBottom w:val="0"/>
      <w:divBdr>
        <w:top w:val="none" w:sz="0" w:space="0" w:color="auto"/>
        <w:left w:val="none" w:sz="0" w:space="0" w:color="auto"/>
        <w:bottom w:val="none" w:sz="0" w:space="0" w:color="auto"/>
        <w:right w:val="none" w:sz="0" w:space="0" w:color="auto"/>
      </w:divBdr>
    </w:div>
    <w:div w:id="1639263627">
      <w:bodyDiv w:val="1"/>
      <w:marLeft w:val="0"/>
      <w:marRight w:val="0"/>
      <w:marTop w:val="0"/>
      <w:marBottom w:val="0"/>
      <w:divBdr>
        <w:top w:val="none" w:sz="0" w:space="0" w:color="auto"/>
        <w:left w:val="none" w:sz="0" w:space="0" w:color="auto"/>
        <w:bottom w:val="none" w:sz="0" w:space="0" w:color="auto"/>
        <w:right w:val="none" w:sz="0" w:space="0" w:color="auto"/>
      </w:divBdr>
    </w:div>
    <w:div w:id="168586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Castrogiovanni</dc:creator>
  <cp:lastModifiedBy>mjenning</cp:lastModifiedBy>
  <cp:revision>2</cp:revision>
  <dcterms:created xsi:type="dcterms:W3CDTF">2015-09-29T21:05:00Z</dcterms:created>
  <dcterms:modified xsi:type="dcterms:W3CDTF">2015-09-29T21:05:00Z</dcterms:modified>
</cp:coreProperties>
</file>