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A0" w:rsidRPr="007F7FEF" w:rsidRDefault="002E39A0" w:rsidP="002E39A0">
      <w:pPr>
        <w:pStyle w:val="MessageHeaderFirst"/>
        <w:jc w:val="center"/>
        <w:rPr>
          <w:rFonts w:ascii="Palatino" w:hAnsi="Palatino"/>
          <w:b/>
          <w:color w:val="002D62"/>
          <w:spacing w:val="80"/>
          <w:sz w:val="28"/>
        </w:rPr>
      </w:pPr>
    </w:p>
    <w:p w:rsidR="002E39A0" w:rsidRPr="007F7FEF" w:rsidRDefault="002E39A0" w:rsidP="002E39A0">
      <w:pPr>
        <w:pStyle w:val="MessageHeaderFirst"/>
        <w:jc w:val="center"/>
        <w:rPr>
          <w:rStyle w:val="MessageHeaderLabel"/>
          <w:rFonts w:ascii="Times New Roman" w:hAnsi="Times New Roman"/>
          <w:b/>
          <w:color w:val="002D62"/>
          <w:spacing w:val="80"/>
          <w:sz w:val="28"/>
        </w:rPr>
      </w:pPr>
      <w:r w:rsidRPr="007F7FEF">
        <w:rPr>
          <w:rFonts w:ascii="Palatino" w:hAnsi="Palatino"/>
          <w:b/>
          <w:color w:val="002D62"/>
          <w:spacing w:val="80"/>
          <w:sz w:val="28"/>
        </w:rPr>
        <w:t>MEMORANDUM</w:t>
      </w:r>
    </w:p>
    <w:p w:rsidR="002E39A0" w:rsidRPr="007F7FEF" w:rsidRDefault="002E39A0" w:rsidP="002E39A0">
      <w:pPr>
        <w:pStyle w:val="MessageHeaderFirst"/>
        <w:rPr>
          <w:rFonts w:ascii="Times New Roman" w:hAnsi="Times New Roman"/>
          <w:color w:val="002D62"/>
          <w:sz w:val="24"/>
        </w:rPr>
      </w:pPr>
      <w:r w:rsidRPr="007F7FEF">
        <w:rPr>
          <w:rFonts w:ascii="Palatino" w:hAnsi="Palatino"/>
          <w:b/>
          <w:color w:val="002D62"/>
          <w:sz w:val="22"/>
        </w:rPr>
        <w:t>T</w:t>
      </w:r>
      <w:r w:rsidRPr="007F7FEF">
        <w:rPr>
          <w:rFonts w:ascii="Palatino" w:hAnsi="Palatino"/>
          <w:b/>
          <w:smallCaps/>
          <w:color w:val="002D62"/>
          <w:sz w:val="22"/>
        </w:rPr>
        <w:t>O</w:t>
      </w:r>
      <w:r w:rsidRPr="007F7FEF">
        <w:rPr>
          <w:rFonts w:ascii="Palatino" w:hAnsi="Palatino"/>
          <w:b/>
          <w:color w:val="002D62"/>
          <w:sz w:val="22"/>
        </w:rPr>
        <w:t>:</w:t>
      </w:r>
      <w:r w:rsidRPr="007F7FEF">
        <w:rPr>
          <w:rStyle w:val="MessageHeaderLabel"/>
          <w:rFonts w:ascii="Times New Roman" w:hAnsi="Times New Roman"/>
          <w:color w:val="002D62"/>
          <w:sz w:val="24"/>
        </w:rPr>
        <w:tab/>
      </w:r>
      <w:r w:rsidRPr="007F7FEF">
        <w:rPr>
          <w:rFonts w:ascii="Times New Roman" w:hAnsi="Times New Roman"/>
          <w:color w:val="002D62"/>
          <w:sz w:val="24"/>
        </w:rPr>
        <w:tab/>
      </w:r>
      <w:r w:rsidR="00CA0805">
        <w:rPr>
          <w:rFonts w:ascii="Palatino Linotype" w:hAnsi="Palatino Linotype"/>
          <w:color w:val="002D62"/>
          <w:sz w:val="22"/>
          <w:szCs w:val="22"/>
        </w:rPr>
        <w:t>UUPC</w:t>
      </w:r>
    </w:p>
    <w:p w:rsidR="002E39A0" w:rsidRPr="007F7FEF" w:rsidRDefault="002E39A0" w:rsidP="002E39A0">
      <w:pPr>
        <w:pStyle w:val="MessageHeader"/>
        <w:rPr>
          <w:rFonts w:ascii="Times New Roman" w:hAnsi="Times New Roman"/>
          <w:color w:val="002D62"/>
          <w:sz w:val="24"/>
        </w:rPr>
      </w:pPr>
      <w:r w:rsidRPr="007F7FEF">
        <w:rPr>
          <w:rFonts w:ascii="Palatino" w:hAnsi="Palatino"/>
          <w:b/>
          <w:caps/>
          <w:color w:val="002D62"/>
          <w:sz w:val="22"/>
        </w:rPr>
        <w:t>From</w:t>
      </w:r>
      <w:r w:rsidRPr="007F7FEF">
        <w:rPr>
          <w:rFonts w:ascii="Palatino" w:hAnsi="Palatino"/>
          <w:b/>
          <w:color w:val="002D62"/>
          <w:sz w:val="22"/>
        </w:rPr>
        <w:t>:</w:t>
      </w:r>
      <w:r w:rsidRPr="007F7FEF">
        <w:rPr>
          <w:rStyle w:val="MessageHeaderLabel"/>
          <w:rFonts w:ascii="Times New Roman" w:hAnsi="Times New Roman"/>
          <w:color w:val="002D62"/>
          <w:sz w:val="24"/>
        </w:rPr>
        <w:tab/>
      </w:r>
      <w:r w:rsidRPr="007F7FEF">
        <w:rPr>
          <w:rFonts w:ascii="Times New Roman" w:hAnsi="Times New Roman"/>
          <w:color w:val="002D62"/>
          <w:sz w:val="24"/>
        </w:rPr>
        <w:tab/>
      </w:r>
      <w:r w:rsidR="00CA0805">
        <w:rPr>
          <w:rFonts w:ascii="Palatino Linotype" w:hAnsi="Palatino Linotype"/>
          <w:color w:val="002D62"/>
          <w:sz w:val="22"/>
          <w:szCs w:val="22"/>
        </w:rPr>
        <w:t xml:space="preserve">P. Edgar </w:t>
      </w:r>
      <w:proofErr w:type="gramStart"/>
      <w:r w:rsidR="00CA0805">
        <w:rPr>
          <w:rFonts w:ascii="Palatino Linotype" w:hAnsi="Palatino Linotype"/>
          <w:color w:val="002D62"/>
          <w:sz w:val="22"/>
          <w:szCs w:val="22"/>
        </w:rPr>
        <w:t>An</w:t>
      </w:r>
      <w:proofErr w:type="gramEnd"/>
      <w:r w:rsidRPr="007F7FEF">
        <w:rPr>
          <w:rFonts w:ascii="Palatino Linotype" w:hAnsi="Palatino Linotype"/>
          <w:color w:val="002D62"/>
          <w:sz w:val="22"/>
          <w:szCs w:val="22"/>
        </w:rPr>
        <w:t xml:space="preserve">, </w:t>
      </w:r>
      <w:r w:rsidR="00CA0805">
        <w:rPr>
          <w:rFonts w:ascii="Palatino" w:hAnsi="Palatino"/>
          <w:color w:val="002D62"/>
          <w:sz w:val="22"/>
        </w:rPr>
        <w:t xml:space="preserve">Department of </w:t>
      </w:r>
      <w:r w:rsidR="003F51CD">
        <w:rPr>
          <w:rFonts w:ascii="Palatino" w:hAnsi="Palatino"/>
          <w:color w:val="002D62"/>
          <w:sz w:val="22"/>
        </w:rPr>
        <w:t>Ocean and Mechanical</w:t>
      </w:r>
      <w:r w:rsidRPr="007F7FEF">
        <w:rPr>
          <w:rFonts w:ascii="Palatino" w:hAnsi="Palatino"/>
          <w:color w:val="002D62"/>
          <w:sz w:val="22"/>
        </w:rPr>
        <w:t xml:space="preserve"> Engineering</w:t>
      </w:r>
    </w:p>
    <w:p w:rsidR="002E39A0" w:rsidRPr="007F7FEF" w:rsidRDefault="002E39A0" w:rsidP="002E39A0">
      <w:pPr>
        <w:rPr>
          <w:color w:val="002D62"/>
        </w:rPr>
      </w:pPr>
      <w:r w:rsidRPr="007F7FEF">
        <w:rPr>
          <w:rFonts w:ascii="Palatino" w:hAnsi="Palatino"/>
          <w:b/>
          <w:caps/>
          <w:color w:val="002D62"/>
          <w:sz w:val="22"/>
        </w:rPr>
        <w:t>Subject</w:t>
      </w:r>
      <w:r w:rsidRPr="007F7FEF">
        <w:rPr>
          <w:rFonts w:ascii="Palatino" w:hAnsi="Palatino"/>
          <w:b/>
          <w:color w:val="002D62"/>
          <w:sz w:val="22"/>
        </w:rPr>
        <w:t>:</w:t>
      </w:r>
      <w:r w:rsidRPr="007F7FEF">
        <w:rPr>
          <w:color w:val="002D62"/>
        </w:rPr>
        <w:tab/>
      </w:r>
      <w:r w:rsidR="00CA0805">
        <w:rPr>
          <w:rFonts w:ascii="Palatino Linotype" w:hAnsi="Palatino Linotype"/>
          <w:color w:val="002D62"/>
          <w:sz w:val="22"/>
          <w:szCs w:val="22"/>
        </w:rPr>
        <w:t>Proposed Ocean Engineering Curricular Changes</w:t>
      </w:r>
    </w:p>
    <w:p w:rsidR="002E39A0" w:rsidRPr="007F7FEF" w:rsidRDefault="002E39A0" w:rsidP="002E39A0">
      <w:pPr>
        <w:rPr>
          <w:color w:val="002D62"/>
        </w:rPr>
      </w:pPr>
    </w:p>
    <w:p w:rsidR="002E39A0" w:rsidRPr="007F7FEF" w:rsidRDefault="002E39A0" w:rsidP="002E39A0">
      <w:pPr>
        <w:rPr>
          <w:color w:val="002D62"/>
        </w:rPr>
      </w:pPr>
      <w:r w:rsidRPr="007F7FEF">
        <w:rPr>
          <w:rFonts w:ascii="Palatino" w:hAnsi="Palatino"/>
          <w:b/>
          <w:color w:val="002D62"/>
          <w:sz w:val="22"/>
        </w:rPr>
        <w:t>DATE:</w:t>
      </w:r>
      <w:r w:rsidRPr="007F7FEF">
        <w:rPr>
          <w:rStyle w:val="MessageHeaderLabel"/>
          <w:color w:val="002D62"/>
        </w:rPr>
        <w:tab/>
      </w:r>
      <w:r w:rsidRPr="007F7FEF">
        <w:rPr>
          <w:color w:val="002D62"/>
        </w:rPr>
        <w:tab/>
      </w:r>
      <w:r w:rsidRPr="007F7FEF">
        <w:rPr>
          <w:rFonts w:ascii="Palatino" w:hAnsi="Palatino"/>
          <w:color w:val="002D62"/>
          <w:sz w:val="22"/>
        </w:rPr>
        <w:fldChar w:fldCharType="begin"/>
      </w:r>
      <w:r w:rsidRPr="007F7FEF">
        <w:rPr>
          <w:rFonts w:ascii="Palatino" w:hAnsi="Palatino"/>
          <w:color w:val="002D62"/>
          <w:sz w:val="22"/>
        </w:rPr>
        <w:instrText xml:space="preserve"> TIME \@ "MMMM d, yyyy" </w:instrText>
      </w:r>
      <w:r w:rsidRPr="007F7FEF">
        <w:rPr>
          <w:rFonts w:ascii="Palatino" w:hAnsi="Palatino"/>
          <w:color w:val="002D62"/>
          <w:sz w:val="22"/>
        </w:rPr>
        <w:fldChar w:fldCharType="separate"/>
      </w:r>
      <w:r w:rsidR="00286B34">
        <w:rPr>
          <w:rFonts w:ascii="Palatino" w:hAnsi="Palatino"/>
          <w:noProof/>
          <w:color w:val="002D62"/>
          <w:sz w:val="22"/>
        </w:rPr>
        <w:t>November 7, 2016</w:t>
      </w:r>
      <w:r w:rsidRPr="007F7FEF">
        <w:rPr>
          <w:rFonts w:ascii="Palatino" w:hAnsi="Palatino"/>
          <w:color w:val="002D62"/>
          <w:sz w:val="22"/>
        </w:rPr>
        <w:fldChar w:fldCharType="end"/>
      </w:r>
    </w:p>
    <w:p w:rsidR="00EC7A8A" w:rsidRPr="007F7FEF" w:rsidRDefault="00EC7A8A">
      <w:pPr>
        <w:rPr>
          <w:rFonts w:ascii="Palatino Linotype" w:hAnsi="Palatino Linotype"/>
          <w:color w:val="002D62"/>
          <w:sz w:val="22"/>
          <w:szCs w:val="22"/>
        </w:rPr>
      </w:pPr>
    </w:p>
    <w:p w:rsidR="00EC7A8A" w:rsidRPr="00526662" w:rsidRDefault="00880466">
      <w:pPr>
        <w:rPr>
          <w:color w:val="002D62"/>
        </w:rPr>
      </w:pPr>
      <w:r w:rsidRPr="00526662">
        <w:rPr>
          <w:color w:val="002D62"/>
        </w:rPr>
        <w:t>This memo is to explain the proposed curricular changes in the Ocean Engineering Program. Overall, three courses are removed and four existing courses are modified, and two new courses are created.</w:t>
      </w:r>
    </w:p>
    <w:p w:rsidR="00880466" w:rsidRPr="00526662" w:rsidRDefault="00880466">
      <w:pPr>
        <w:rPr>
          <w:color w:val="002D62"/>
        </w:rPr>
      </w:pPr>
    </w:p>
    <w:p w:rsidR="00880466" w:rsidRPr="00526662" w:rsidRDefault="00880466">
      <w:pPr>
        <w:rPr>
          <w:b/>
          <w:color w:val="002D62"/>
          <w:u w:val="single"/>
        </w:rPr>
      </w:pPr>
      <w:r w:rsidRPr="00526662">
        <w:rPr>
          <w:b/>
          <w:color w:val="002D62"/>
          <w:u w:val="single"/>
        </w:rPr>
        <w:t>Courses to be Removed</w:t>
      </w:r>
    </w:p>
    <w:p w:rsidR="00F54D4D" w:rsidRPr="00526662" w:rsidRDefault="00880466" w:rsidP="00880466">
      <w:pPr>
        <w:pStyle w:val="ListParagraph"/>
        <w:numPr>
          <w:ilvl w:val="0"/>
          <w:numId w:val="2"/>
        </w:numPr>
        <w:rPr>
          <w:color w:val="002D62"/>
        </w:rPr>
      </w:pPr>
      <w:r w:rsidRPr="00526662">
        <w:rPr>
          <w:color w:val="002D62"/>
        </w:rPr>
        <w:t>EEL 2161 (C for Engineers</w:t>
      </w:r>
      <w:r w:rsidR="00526662">
        <w:rPr>
          <w:color w:val="002D62"/>
        </w:rPr>
        <w:t>, 3 credit hours</w:t>
      </w:r>
      <w:r w:rsidRPr="00526662">
        <w:rPr>
          <w:color w:val="002D62"/>
        </w:rPr>
        <w:t xml:space="preserve">) </w:t>
      </w:r>
    </w:p>
    <w:p w:rsidR="00F54D4D" w:rsidRPr="00526662" w:rsidRDefault="00F54D4D" w:rsidP="00880466">
      <w:pPr>
        <w:pStyle w:val="ListParagraph"/>
        <w:numPr>
          <w:ilvl w:val="0"/>
          <w:numId w:val="2"/>
        </w:numPr>
        <w:rPr>
          <w:color w:val="002D62"/>
        </w:rPr>
      </w:pPr>
      <w:r w:rsidRPr="00526662">
        <w:rPr>
          <w:color w:val="002D62"/>
        </w:rPr>
        <w:t>EGM 4045 (Electro-Mechanical Devices</w:t>
      </w:r>
      <w:r w:rsidR="00526662">
        <w:rPr>
          <w:color w:val="002D62"/>
        </w:rPr>
        <w:t>, 3 credit hours</w:t>
      </w:r>
      <w:r w:rsidRPr="00526662">
        <w:rPr>
          <w:color w:val="002D62"/>
        </w:rPr>
        <w:t>)</w:t>
      </w:r>
    </w:p>
    <w:p w:rsidR="00F54D4D" w:rsidRPr="00526662" w:rsidRDefault="00F54D4D" w:rsidP="00880466">
      <w:pPr>
        <w:pStyle w:val="ListParagraph"/>
        <w:numPr>
          <w:ilvl w:val="0"/>
          <w:numId w:val="2"/>
        </w:numPr>
        <w:rPr>
          <w:color w:val="002D62"/>
        </w:rPr>
      </w:pPr>
      <w:r w:rsidRPr="00526662">
        <w:rPr>
          <w:color w:val="002D62"/>
        </w:rPr>
        <w:t>CDA 3201C (Intro to Logic Design</w:t>
      </w:r>
      <w:r w:rsidR="00526662">
        <w:rPr>
          <w:color w:val="002D62"/>
        </w:rPr>
        <w:t>, 4 credit hours</w:t>
      </w:r>
      <w:r w:rsidRPr="00526662">
        <w:rPr>
          <w:color w:val="002D62"/>
        </w:rPr>
        <w:t>)</w:t>
      </w:r>
    </w:p>
    <w:p w:rsidR="00F54D4D" w:rsidRDefault="00F54D4D" w:rsidP="00F54D4D">
      <w:pPr>
        <w:rPr>
          <w:color w:val="002D62"/>
        </w:rPr>
      </w:pPr>
    </w:p>
    <w:p w:rsidR="009D547E" w:rsidRPr="00526662" w:rsidRDefault="009D547E" w:rsidP="009D547E">
      <w:pPr>
        <w:rPr>
          <w:b/>
          <w:color w:val="002D62"/>
          <w:u w:val="single"/>
        </w:rPr>
      </w:pPr>
      <w:r>
        <w:rPr>
          <w:b/>
          <w:color w:val="002D62"/>
          <w:u w:val="single"/>
        </w:rPr>
        <w:t xml:space="preserve">New </w:t>
      </w:r>
      <w:r w:rsidRPr="00526662">
        <w:rPr>
          <w:b/>
          <w:color w:val="002D62"/>
          <w:u w:val="single"/>
        </w:rPr>
        <w:t xml:space="preserve">Courses to be </w:t>
      </w:r>
      <w:r>
        <w:rPr>
          <w:b/>
          <w:color w:val="002D62"/>
          <w:u w:val="single"/>
        </w:rPr>
        <w:t>Created</w:t>
      </w:r>
    </w:p>
    <w:p w:rsidR="009D547E" w:rsidRPr="00526662" w:rsidRDefault="009D547E" w:rsidP="009D547E">
      <w:pPr>
        <w:pStyle w:val="ListParagraph"/>
        <w:numPr>
          <w:ilvl w:val="0"/>
          <w:numId w:val="4"/>
        </w:numPr>
        <w:rPr>
          <w:color w:val="002D62"/>
        </w:rPr>
      </w:pPr>
      <w:r w:rsidRPr="00526662">
        <w:rPr>
          <w:color w:val="002D62"/>
        </w:rPr>
        <w:t>EGN 4377L (</w:t>
      </w:r>
      <w:r>
        <w:rPr>
          <w:color w:val="000000"/>
        </w:rPr>
        <w:t>Under</w:t>
      </w:r>
      <w:r w:rsidRPr="00526662">
        <w:rPr>
          <w:color w:val="000000"/>
        </w:rPr>
        <w:t>graduate Research on Innovative Sensing and Actuation Technologies, 3 credit hours, elective)</w:t>
      </w:r>
    </w:p>
    <w:p w:rsidR="009D547E" w:rsidRPr="00526662" w:rsidRDefault="009D547E" w:rsidP="009D547E">
      <w:pPr>
        <w:pStyle w:val="NormalWeb"/>
        <w:numPr>
          <w:ilvl w:val="0"/>
          <w:numId w:val="4"/>
        </w:numPr>
      </w:pPr>
      <w:r>
        <w:rPr>
          <w:color w:val="000000"/>
        </w:rPr>
        <w:t>EOC 4612L (Intro to Electronics &amp; Programming, 3 credit hours, required)</w:t>
      </w:r>
    </w:p>
    <w:p w:rsidR="009D547E" w:rsidRDefault="009D547E" w:rsidP="009D547E">
      <w:pPr>
        <w:rPr>
          <w:color w:val="002D62"/>
        </w:rPr>
      </w:pPr>
    </w:p>
    <w:p w:rsidR="009D547E" w:rsidRPr="00526662" w:rsidRDefault="009D547E" w:rsidP="009D547E">
      <w:pPr>
        <w:rPr>
          <w:b/>
          <w:color w:val="002D62"/>
          <w:u w:val="single"/>
        </w:rPr>
      </w:pPr>
      <w:r>
        <w:rPr>
          <w:b/>
          <w:color w:val="002D62"/>
          <w:u w:val="single"/>
        </w:rPr>
        <w:t xml:space="preserve">Existing </w:t>
      </w:r>
      <w:r w:rsidRPr="00526662">
        <w:rPr>
          <w:b/>
          <w:color w:val="002D62"/>
          <w:u w:val="single"/>
        </w:rPr>
        <w:t xml:space="preserve">Courses to be </w:t>
      </w:r>
      <w:r>
        <w:rPr>
          <w:b/>
          <w:color w:val="002D62"/>
          <w:u w:val="single"/>
        </w:rPr>
        <w:t>Added</w:t>
      </w:r>
    </w:p>
    <w:p w:rsidR="009D547E" w:rsidRDefault="009D547E" w:rsidP="009D547E">
      <w:pPr>
        <w:pStyle w:val="ListParagraph"/>
        <w:numPr>
          <w:ilvl w:val="0"/>
          <w:numId w:val="5"/>
        </w:numPr>
        <w:rPr>
          <w:color w:val="002D62"/>
        </w:rPr>
      </w:pPr>
      <w:r>
        <w:rPr>
          <w:color w:val="002D62"/>
        </w:rPr>
        <w:t>COP 2220 (Intro to Programming in C, 3 credit hours)</w:t>
      </w:r>
    </w:p>
    <w:p w:rsidR="009D547E" w:rsidRPr="009D547E" w:rsidRDefault="009D547E" w:rsidP="009D547E">
      <w:pPr>
        <w:pStyle w:val="ListParagraph"/>
        <w:numPr>
          <w:ilvl w:val="0"/>
          <w:numId w:val="5"/>
        </w:numPr>
        <w:rPr>
          <w:color w:val="002D62"/>
        </w:rPr>
      </w:pPr>
      <w:r>
        <w:rPr>
          <w:color w:val="000000"/>
        </w:rPr>
        <w:t>Finite Element Analysis (EGM 4350, 3 credit hours)</w:t>
      </w:r>
    </w:p>
    <w:p w:rsidR="009D547E" w:rsidRPr="00526662" w:rsidRDefault="009D547E" w:rsidP="00F54D4D">
      <w:pPr>
        <w:rPr>
          <w:color w:val="002D62"/>
        </w:rPr>
      </w:pPr>
    </w:p>
    <w:p w:rsidR="00F54D4D" w:rsidRPr="00526662" w:rsidRDefault="009D547E" w:rsidP="00F54D4D">
      <w:pPr>
        <w:rPr>
          <w:b/>
          <w:color w:val="002D62"/>
          <w:u w:val="single"/>
        </w:rPr>
      </w:pPr>
      <w:r>
        <w:rPr>
          <w:b/>
          <w:color w:val="002D62"/>
          <w:u w:val="single"/>
        </w:rPr>
        <w:t>Senior Technical Elective Courses</w:t>
      </w:r>
      <w:r w:rsidR="00F54D4D" w:rsidRPr="00526662">
        <w:rPr>
          <w:b/>
          <w:color w:val="002D62"/>
          <w:u w:val="single"/>
        </w:rPr>
        <w:t xml:space="preserve"> to be Modified</w:t>
      </w:r>
    </w:p>
    <w:p w:rsidR="00F54D4D" w:rsidRPr="00526662" w:rsidRDefault="00F54D4D" w:rsidP="00F54D4D">
      <w:pPr>
        <w:pStyle w:val="ListParagraph"/>
        <w:numPr>
          <w:ilvl w:val="0"/>
          <w:numId w:val="3"/>
        </w:numPr>
        <w:rPr>
          <w:color w:val="002D62"/>
        </w:rPr>
      </w:pPr>
      <w:r w:rsidRPr="00526662">
        <w:rPr>
          <w:color w:val="002D62"/>
        </w:rPr>
        <w:t>EOC 4201C (Marine Materials and Corrosion</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EOC 4124 (Ship Hydrodynamics</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EOC 4307C (Underwater Acoustics</w:t>
      </w:r>
      <w:r w:rsidR="00526662">
        <w:rPr>
          <w:color w:val="002D62"/>
        </w:rPr>
        <w:t>, 4 credit hours</w:t>
      </w:r>
      <w:r w:rsidRPr="00526662">
        <w:rPr>
          <w:color w:val="002D62"/>
        </w:rPr>
        <w:t>)</w:t>
      </w:r>
    </w:p>
    <w:p w:rsidR="00F54D4D" w:rsidRPr="00526662" w:rsidRDefault="00F54D4D" w:rsidP="00F54D4D">
      <w:pPr>
        <w:pStyle w:val="ListParagraph"/>
        <w:numPr>
          <w:ilvl w:val="0"/>
          <w:numId w:val="3"/>
        </w:numPr>
        <w:rPr>
          <w:color w:val="002D62"/>
        </w:rPr>
      </w:pPr>
      <w:r w:rsidRPr="00526662">
        <w:rPr>
          <w:color w:val="002D62"/>
        </w:rPr>
        <w:t xml:space="preserve">EOC </w:t>
      </w:r>
      <w:proofErr w:type="gramStart"/>
      <w:r w:rsidRPr="00526662">
        <w:rPr>
          <w:color w:val="002D62"/>
        </w:rPr>
        <w:t>4412  (</w:t>
      </w:r>
      <w:proofErr w:type="gramEnd"/>
      <w:r w:rsidRPr="00526662">
        <w:rPr>
          <w:color w:val="002D62"/>
        </w:rPr>
        <w:t>Ocean Structures</w:t>
      </w:r>
      <w:r w:rsidR="00526662">
        <w:rPr>
          <w:color w:val="002D62"/>
        </w:rPr>
        <w:t>, 4 credit hours</w:t>
      </w:r>
      <w:r w:rsidRPr="00526662">
        <w:rPr>
          <w:color w:val="002D62"/>
        </w:rPr>
        <w:t>)</w:t>
      </w:r>
    </w:p>
    <w:p w:rsidR="00F54D4D" w:rsidRPr="00526662" w:rsidRDefault="00F54D4D" w:rsidP="00F54D4D">
      <w:pPr>
        <w:rPr>
          <w:color w:val="002D62"/>
        </w:rPr>
      </w:pPr>
    </w:p>
    <w:p w:rsidR="009D547E" w:rsidRPr="00526662" w:rsidRDefault="009D547E" w:rsidP="009D547E">
      <w:pPr>
        <w:rPr>
          <w:b/>
          <w:color w:val="002D62"/>
          <w:u w:val="single"/>
        </w:rPr>
      </w:pPr>
      <w:r>
        <w:rPr>
          <w:b/>
          <w:color w:val="002D62"/>
          <w:u w:val="single"/>
        </w:rPr>
        <w:t>Junior Technical Elective Course</w:t>
      </w:r>
      <w:r w:rsidRPr="00526662">
        <w:rPr>
          <w:b/>
          <w:color w:val="002D62"/>
          <w:u w:val="single"/>
        </w:rPr>
        <w:t xml:space="preserve"> to be </w:t>
      </w:r>
      <w:r>
        <w:rPr>
          <w:b/>
          <w:color w:val="002D62"/>
          <w:u w:val="single"/>
        </w:rPr>
        <w:t>Added</w:t>
      </w:r>
    </w:p>
    <w:p w:rsidR="009D547E" w:rsidRPr="009D547E" w:rsidRDefault="009D547E" w:rsidP="009D547E">
      <w:pPr>
        <w:pStyle w:val="ListParagraph"/>
        <w:numPr>
          <w:ilvl w:val="0"/>
          <w:numId w:val="7"/>
        </w:numPr>
        <w:rPr>
          <w:color w:val="002D62"/>
        </w:rPr>
      </w:pPr>
      <w:r w:rsidRPr="009D547E">
        <w:rPr>
          <w:color w:val="002D62"/>
        </w:rPr>
        <w:t>EGN 4377L (</w:t>
      </w:r>
      <w:r w:rsidRPr="009D547E">
        <w:rPr>
          <w:color w:val="000000"/>
        </w:rPr>
        <w:t>Undergraduate Research on Innovative Sensing and Actuation Technologies, 3 credit hours, elective)</w:t>
      </w:r>
    </w:p>
    <w:p w:rsidR="009D547E" w:rsidRPr="009D547E" w:rsidRDefault="009D547E" w:rsidP="009D547E">
      <w:pPr>
        <w:pStyle w:val="ListParagraph"/>
        <w:numPr>
          <w:ilvl w:val="0"/>
          <w:numId w:val="7"/>
        </w:numPr>
        <w:rPr>
          <w:color w:val="002D62"/>
        </w:rPr>
      </w:pPr>
      <w:r>
        <w:rPr>
          <w:color w:val="000000"/>
        </w:rPr>
        <w:t>Finite Element Analysis (EGM 4350, 3 credit hours, elective)</w:t>
      </w:r>
    </w:p>
    <w:p w:rsidR="009F5043" w:rsidRDefault="009F5043" w:rsidP="00F54D4D">
      <w:pPr>
        <w:rPr>
          <w:color w:val="002D62"/>
        </w:rPr>
      </w:pPr>
    </w:p>
    <w:p w:rsidR="009F5043" w:rsidRPr="009F5043" w:rsidRDefault="009F5043" w:rsidP="00F54D4D">
      <w:pPr>
        <w:rPr>
          <w:b/>
          <w:color w:val="002D62"/>
          <w:u w:val="single"/>
        </w:rPr>
      </w:pPr>
      <w:r w:rsidRPr="009F5043">
        <w:rPr>
          <w:b/>
          <w:color w:val="002D62"/>
          <w:u w:val="single"/>
        </w:rPr>
        <w:t>Rationale</w:t>
      </w:r>
      <w:r>
        <w:rPr>
          <w:b/>
          <w:color w:val="002D62"/>
          <w:u w:val="single"/>
        </w:rPr>
        <w:t xml:space="preserve"> for the Changes</w:t>
      </w:r>
    </w:p>
    <w:p w:rsidR="00880466" w:rsidRPr="00526662" w:rsidRDefault="009F5043" w:rsidP="00F54D4D">
      <w:pPr>
        <w:rPr>
          <w:color w:val="002D62"/>
        </w:rPr>
      </w:pPr>
      <w:r>
        <w:rPr>
          <w:color w:val="002D62"/>
        </w:rPr>
        <w:t xml:space="preserve">EEL 2161 </w:t>
      </w:r>
      <w:r w:rsidR="00880466" w:rsidRPr="00526662">
        <w:rPr>
          <w:color w:val="002D62"/>
        </w:rPr>
        <w:t xml:space="preserve">has been offered by the CEECS in the past, and is no longer offered. This course will be replaced by COP 2220 (Intro to Programming in C) offered by the CEECS. </w:t>
      </w:r>
    </w:p>
    <w:p w:rsidR="009D547E" w:rsidRDefault="009D547E" w:rsidP="009D547E">
      <w:pPr>
        <w:rPr>
          <w:color w:val="002D62"/>
        </w:rPr>
      </w:pPr>
    </w:p>
    <w:p w:rsidR="00880466" w:rsidRDefault="00880466" w:rsidP="009D547E">
      <w:pPr>
        <w:rPr>
          <w:color w:val="002D62"/>
        </w:rPr>
      </w:pPr>
      <w:r w:rsidRPr="009D547E">
        <w:rPr>
          <w:color w:val="002D62"/>
        </w:rPr>
        <w:t xml:space="preserve">EGM 4045 (Electro-Mechanical Devices) has been offered by the Mechanical Engineering Program. This course was created </w:t>
      </w:r>
      <w:r w:rsidR="009D547E">
        <w:rPr>
          <w:color w:val="002D62"/>
        </w:rPr>
        <w:t xml:space="preserve">originally </w:t>
      </w:r>
      <w:r w:rsidR="00F54D4D" w:rsidRPr="009D547E">
        <w:rPr>
          <w:color w:val="002D62"/>
        </w:rPr>
        <w:t xml:space="preserve">to </w:t>
      </w:r>
      <w:r w:rsidR="009D547E">
        <w:rPr>
          <w:color w:val="002D62"/>
        </w:rPr>
        <w:t>introduce</w:t>
      </w:r>
      <w:r w:rsidR="00F54D4D" w:rsidRPr="009D547E">
        <w:rPr>
          <w:color w:val="002D62"/>
        </w:rPr>
        <w:t xml:space="preserve"> basic electric </w:t>
      </w:r>
      <w:r w:rsidR="009D547E">
        <w:rPr>
          <w:color w:val="002D62"/>
        </w:rPr>
        <w:t>circuit</w:t>
      </w:r>
      <w:r w:rsidR="00F54D4D" w:rsidRPr="009D547E">
        <w:rPr>
          <w:color w:val="002D62"/>
        </w:rPr>
        <w:t xml:space="preserve"> knowledge. Since the OE students are required to take </w:t>
      </w:r>
      <w:r w:rsidRPr="009D547E">
        <w:rPr>
          <w:color w:val="002D62"/>
        </w:rPr>
        <w:t xml:space="preserve">Circuits 1 (EEL </w:t>
      </w:r>
      <w:r w:rsidR="00F54D4D" w:rsidRPr="009D547E">
        <w:rPr>
          <w:color w:val="002D62"/>
        </w:rPr>
        <w:t xml:space="preserve">3300), EGM 4045 contains quite a bit of overlap in circuits content, </w:t>
      </w:r>
      <w:r w:rsidR="009D547E">
        <w:rPr>
          <w:color w:val="002D62"/>
        </w:rPr>
        <w:t>thus making this course a bit redundant</w:t>
      </w:r>
      <w:r w:rsidR="00F54D4D" w:rsidRPr="009D547E">
        <w:rPr>
          <w:color w:val="002D62"/>
        </w:rPr>
        <w:t>. The proposed new course EOC 4612L (Intro to Electronics and Programming) assumes prior basic circuits background, and focuses more on electronics and C programming. This course will be very useful for the OE students in preparing them for their senior capstone design project courses.</w:t>
      </w:r>
    </w:p>
    <w:p w:rsidR="009D547E" w:rsidRDefault="009D547E" w:rsidP="009D547E">
      <w:pPr>
        <w:rPr>
          <w:color w:val="002D62"/>
        </w:rPr>
      </w:pPr>
    </w:p>
    <w:p w:rsidR="009D547E" w:rsidRPr="00526662" w:rsidRDefault="009D547E" w:rsidP="009D547E">
      <w:pPr>
        <w:rPr>
          <w:color w:val="002D62"/>
        </w:rPr>
      </w:pPr>
      <w:r w:rsidRPr="00526662">
        <w:rPr>
          <w:color w:val="002D62"/>
        </w:rPr>
        <w:t xml:space="preserve">The credit hours for the existing four senior technical elective courses (EOC 4201C, EOC 4124, EOC 4307C, and EOC 4412) are changed from four to three. </w:t>
      </w:r>
      <w:r>
        <w:rPr>
          <w:color w:val="002D62"/>
        </w:rPr>
        <w:t xml:space="preserve">The OE faculty felt that these courses are too intensive for students to take in the last year of study while actively working on their senior design projects. </w:t>
      </w:r>
      <w:r w:rsidR="009525E5">
        <w:rPr>
          <w:color w:val="002D62"/>
        </w:rPr>
        <w:t>By changing the credit hours from four to three and that the OE students are only required to take two out of these senior electives, there will be a net saving of 2 credit hours with this change.</w:t>
      </w:r>
    </w:p>
    <w:p w:rsidR="009D547E" w:rsidRPr="009D547E" w:rsidRDefault="009D547E" w:rsidP="009D547E">
      <w:pPr>
        <w:rPr>
          <w:color w:val="002D62"/>
        </w:rPr>
      </w:pPr>
      <w:bookmarkStart w:id="0" w:name="_GoBack"/>
      <w:bookmarkEnd w:id="0"/>
    </w:p>
    <w:p w:rsidR="00F54D4D" w:rsidRDefault="00F54D4D" w:rsidP="009D547E">
      <w:pPr>
        <w:rPr>
          <w:color w:val="002D62"/>
        </w:rPr>
      </w:pPr>
      <w:r w:rsidRPr="009D547E">
        <w:rPr>
          <w:color w:val="002D62"/>
        </w:rPr>
        <w:t xml:space="preserve">CDA 3201C (Intro to Logic Design) has been offered by the CEECS in the past. This course focuses on sequential logic circuit design only. The OE program faculty met and </w:t>
      </w:r>
      <w:r w:rsidR="009525E5">
        <w:rPr>
          <w:color w:val="002D62"/>
        </w:rPr>
        <w:t>felt</w:t>
      </w:r>
      <w:r w:rsidRPr="009D547E">
        <w:rPr>
          <w:color w:val="002D62"/>
        </w:rPr>
        <w:t xml:space="preserve"> that this course content is a bit outdated and is not as useful. Instead, the faculty recommended the OE students take EGN 2213 (Computer Applications for ME 1) that covers </w:t>
      </w:r>
      <w:proofErr w:type="spellStart"/>
      <w:r w:rsidRPr="009D547E">
        <w:rPr>
          <w:color w:val="002D62"/>
        </w:rPr>
        <w:t>Matlab</w:t>
      </w:r>
      <w:proofErr w:type="spellEnd"/>
      <w:r w:rsidRPr="009D547E">
        <w:rPr>
          <w:color w:val="002D62"/>
        </w:rPr>
        <w:t xml:space="preserve"> programming. Many OE courses require the OE students to be knowledgeable in </w:t>
      </w:r>
      <w:proofErr w:type="spellStart"/>
      <w:r w:rsidRPr="009D547E">
        <w:rPr>
          <w:color w:val="002D62"/>
        </w:rPr>
        <w:t>Matlab</w:t>
      </w:r>
      <w:proofErr w:type="spellEnd"/>
      <w:r w:rsidRPr="009D547E">
        <w:rPr>
          <w:color w:val="002D62"/>
        </w:rPr>
        <w:t xml:space="preserve"> programming.</w:t>
      </w:r>
      <w:r w:rsidR="009525E5">
        <w:rPr>
          <w:color w:val="002D62"/>
        </w:rPr>
        <w:t xml:space="preserve"> With this proposed change, there will be a net saving of 1 credit hour.</w:t>
      </w:r>
    </w:p>
    <w:p w:rsidR="009525E5" w:rsidRDefault="009525E5" w:rsidP="009D547E">
      <w:pPr>
        <w:rPr>
          <w:color w:val="002D62"/>
        </w:rPr>
      </w:pPr>
    </w:p>
    <w:p w:rsidR="009525E5" w:rsidRDefault="009525E5" w:rsidP="009D547E">
      <w:pPr>
        <w:rPr>
          <w:color w:val="002D62"/>
        </w:rPr>
      </w:pPr>
      <w:r>
        <w:rPr>
          <w:color w:val="002D62"/>
        </w:rPr>
        <w:t>With the senior elective course changes and the removal of CDA 3201C, there will be a net saving of 3 credit hours. The OE faculty felt that there is a need to create a junior elective that provides the OE students with applied skills. Particularly, the students can either take EGN 4377L (newly created elective course) or EGM 4350 (existing ME course). These courses cover knowledge that is very useful for the students to work on their senior design projects.</w:t>
      </w:r>
    </w:p>
    <w:p w:rsidR="009525E5" w:rsidRDefault="009525E5" w:rsidP="009D547E">
      <w:pPr>
        <w:rPr>
          <w:color w:val="002D62"/>
        </w:rPr>
      </w:pPr>
    </w:p>
    <w:p w:rsidR="009525E5" w:rsidRPr="009D547E" w:rsidRDefault="009525E5" w:rsidP="009D547E">
      <w:pPr>
        <w:rPr>
          <w:color w:val="002D62"/>
        </w:rPr>
      </w:pPr>
    </w:p>
    <w:p w:rsidR="00880466" w:rsidRPr="00526662" w:rsidRDefault="00880466">
      <w:pPr>
        <w:rPr>
          <w:color w:val="002D62"/>
        </w:rPr>
      </w:pPr>
    </w:p>
    <w:sectPr w:rsidR="00880466" w:rsidRPr="00526662">
      <w:headerReference w:type="default" r:id="rId7"/>
      <w:footerReference w:type="default" r:id="rId8"/>
      <w:headerReference w:type="first" r:id="rId9"/>
      <w:footerReference w:type="first" r:id="rId10"/>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24" w:rsidRDefault="00987C24">
      <w:r>
        <w:separator/>
      </w:r>
    </w:p>
  </w:endnote>
  <w:endnote w:type="continuationSeparator" w:id="0">
    <w:p w:rsidR="00987C24" w:rsidRDefault="0098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alatino LT Std">
    <w:panose1 w:val="00000000000000000000"/>
    <w:charset w:val="00"/>
    <w:family w:val="roman"/>
    <w:notTrueType/>
    <w:pitch w:val="variable"/>
    <w:sig w:usb0="800000AF" w:usb1="5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C7A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page">
                <wp:posOffset>626110</wp:posOffset>
              </wp:positionH>
              <wp:positionV relativeFrom="paragraph">
                <wp:posOffset>70485</wp:posOffset>
              </wp:positionV>
              <wp:extent cx="6519545" cy="2286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9545" cy="228600"/>
                      </a:xfrm>
                      <a:prstGeom prst="rect">
                        <a:avLst/>
                      </a:prstGeom>
                      <a:noFill/>
                      <a:ln>
                        <a:noFill/>
                      </a:ln>
                      <a:effectLst/>
                      <a:extLst>
                        <a:ext uri="{C572A759-6A51-4108-AA02-DFA0A04FC94B}"/>
                      </a:extLst>
                    </wps:spPr>
                    <wps:txbx>
                      <w:txbxContent>
                        <w:p w:rsidR="00EA4233" w:rsidRPr="00376E04" w:rsidRDefault="00EA4233" w:rsidP="00EA4233">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9.3pt;margin-top:5.55pt;width:513.3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" filled="f" stroked="f">
              <v:path arrowok="t"/>
              <v:textbox>
                <w:txbxContent>
                  <w:p w:rsidR="00EA4233" w:rsidRPr="00376E04" w:rsidRDefault="00EA4233" w:rsidP="00EA4233">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24" w:rsidRDefault="00987C24">
      <w:r>
        <w:separator/>
      </w:r>
    </w:p>
  </w:footnote>
  <w:footnote w:type="continuationSeparator" w:id="0">
    <w:p w:rsidR="00987C24" w:rsidRDefault="0098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spacing w:after="720"/>
    </w:pPr>
    <w:r>
      <w:rPr>
        <w:noProof/>
      </w:rPr>
      <mc:AlternateContent>
        <mc:Choice Requires="wps">
          <w:drawing>
            <wp:anchor distT="0" distB="0" distL="114300" distR="114300" simplePos="0" relativeHeight="251657216" behindDoc="0" locked="0" layoutInCell="0" allowOverlap="1">
              <wp:simplePos x="0" y="0"/>
              <wp:positionH relativeFrom="column">
                <wp:posOffset>3632200</wp:posOffset>
              </wp:positionH>
              <wp:positionV relativeFrom="paragraph">
                <wp:posOffset>-26035</wp:posOffset>
              </wp:positionV>
              <wp:extent cx="2785745" cy="16008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8A" w:rsidRDefault="00EC7A8A">
                          <w:pPr>
                            <w:spacing w:after="40"/>
                            <w:jc w:val="right"/>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ue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M5kk8J5Bi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nFXrnrUCAAC6&#10;BQAADgAAAAAAAAAAAAAAAAAuAgAAZHJzL2Uyb0RvYy54bWxQSwECLQAUAAYACAAAACEACXIZld8A&#10;AAALAQAADwAAAAAAAAAAAAAAAAAPBQAAZHJzL2Rvd25yZXYueG1sUEsFBgAAAAAEAAQA8wAAABsG&#10;AAAAAA==&#10;" o:allowincell="f" filled="f" stroked="f">
              <v:textbox>
                <w:txbxContent>
                  <w:p w:rsidR="00EC7A8A" w:rsidRDefault="00EC7A8A">
                    <w:pPr>
                      <w:spacing w:after="40"/>
                      <w:jc w:val="right"/>
                      <w:rPr>
                        <w:color w:val="000080"/>
                      </w:rPr>
                    </w:pPr>
                  </w:p>
                </w:txbxContent>
              </v:textbox>
            </v:shape>
          </w:pict>
        </mc:Fallback>
      </mc:AlternateContent>
    </w:r>
    <w:r w:rsidR="00EC7A8A">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A4233">
    <w:pPr>
      <w:spacing w:after="720"/>
    </w:pPr>
    <w:r>
      <w:rPr>
        <w:noProof/>
      </w:rPr>
      <mc:AlternateContent>
        <mc:Choice Requires="wps">
          <w:drawing>
            <wp:anchor distT="0" distB="0" distL="114300" distR="114300" simplePos="0" relativeHeight="251658240" behindDoc="0" locked="0" layoutInCell="0" allowOverlap="1">
              <wp:simplePos x="0" y="0"/>
              <wp:positionH relativeFrom="column">
                <wp:posOffset>2374900</wp:posOffset>
              </wp:positionH>
              <wp:positionV relativeFrom="paragraph">
                <wp:posOffset>-26035</wp:posOffset>
              </wp:positionV>
              <wp:extent cx="4043045" cy="17341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8A" w:rsidRPr="007F7FEF" w:rsidRDefault="00EC7A8A">
                          <w:pPr>
                            <w:spacing w:after="40"/>
                            <w:jc w:val="right"/>
                            <w:rPr>
                              <w:rFonts w:ascii="Palatino" w:hAnsi="Palatino"/>
                              <w:b/>
                              <w:smallCaps/>
                              <w:color w:val="002D62"/>
                              <w:sz w:val="20"/>
                            </w:rPr>
                          </w:pPr>
                          <w:r w:rsidRPr="007F7FEF">
                            <w:rPr>
                              <w:rFonts w:ascii="Palatino" w:hAnsi="Palatino"/>
                              <w:b/>
                              <w:caps/>
                              <w:color w:val="002D62"/>
                              <w:sz w:val="20"/>
                            </w:rPr>
                            <w:t>C</w:t>
                          </w:r>
                          <w:r w:rsidRPr="007F7FEF">
                            <w:rPr>
                              <w:rFonts w:ascii="Palatino" w:hAnsi="Palatino"/>
                              <w:b/>
                              <w:smallCaps/>
                              <w:color w:val="002D62"/>
                              <w:sz w:val="20"/>
                            </w:rPr>
                            <w:t>ollege</w:t>
                          </w:r>
                          <w:r w:rsidRPr="007F7FEF">
                            <w:rPr>
                              <w:rFonts w:ascii="Palatino" w:hAnsi="Palatino"/>
                              <w:b/>
                              <w:caps/>
                              <w:color w:val="002D62"/>
                              <w:sz w:val="20"/>
                            </w:rPr>
                            <w:t xml:space="preserve"> </w:t>
                          </w:r>
                          <w:r w:rsidRPr="007F7FEF">
                            <w:rPr>
                              <w:rFonts w:ascii="Palatino" w:hAnsi="Palatino"/>
                              <w:b/>
                              <w:smallCaps/>
                              <w:color w:val="002D62"/>
                              <w:sz w:val="20"/>
                            </w:rPr>
                            <w:t>of</w:t>
                          </w:r>
                          <w:r w:rsidRPr="007F7FEF">
                            <w:rPr>
                              <w:rFonts w:ascii="Palatino" w:hAnsi="Palatino"/>
                              <w:b/>
                              <w:caps/>
                              <w:color w:val="002D62"/>
                              <w:sz w:val="20"/>
                            </w:rPr>
                            <w:t xml:space="preserve"> E</w:t>
                          </w:r>
                          <w:r w:rsidRPr="007F7FEF">
                            <w:rPr>
                              <w:rFonts w:ascii="Palatino" w:hAnsi="Palatino"/>
                              <w:b/>
                              <w:smallCaps/>
                              <w:color w:val="002D62"/>
                              <w:sz w:val="20"/>
                            </w:rPr>
                            <w:t>ngineering</w:t>
                          </w:r>
                          <w:r w:rsidRPr="007F7FEF">
                            <w:rPr>
                              <w:rFonts w:ascii="Palatino" w:hAnsi="Palatino"/>
                              <w:b/>
                              <w:caps/>
                              <w:color w:val="002D62"/>
                              <w:sz w:val="20"/>
                            </w:rPr>
                            <w:t xml:space="preserve"> &amp; C</w:t>
                          </w:r>
                          <w:r w:rsidRPr="007F7FEF">
                            <w:rPr>
                              <w:rFonts w:ascii="Palatino" w:hAnsi="Palatino"/>
                              <w:b/>
                              <w:smallCaps/>
                              <w:color w:val="002D62"/>
                              <w:sz w:val="20"/>
                            </w:rPr>
                            <w:t>omputer</w:t>
                          </w:r>
                          <w:r w:rsidRPr="007F7FEF">
                            <w:rPr>
                              <w:rFonts w:ascii="Palatino" w:hAnsi="Palatino"/>
                              <w:b/>
                              <w:caps/>
                              <w:color w:val="002D62"/>
                              <w:sz w:val="20"/>
                            </w:rPr>
                            <w:t xml:space="preserve"> S</w:t>
                          </w:r>
                          <w:r w:rsidRPr="007F7FEF">
                            <w:rPr>
                              <w:rFonts w:ascii="Palatino" w:hAnsi="Palatino"/>
                              <w:b/>
                              <w:smallCaps/>
                              <w:color w:val="002D62"/>
                              <w:sz w:val="20"/>
                            </w:rPr>
                            <w:t>cience</w:t>
                          </w:r>
                        </w:p>
                        <w:p w:rsidR="003F51CD" w:rsidRPr="00377234" w:rsidRDefault="003F51CD" w:rsidP="003F51CD">
                          <w:pPr>
                            <w:spacing w:after="40"/>
                            <w:jc w:val="right"/>
                            <w:rPr>
                              <w:rFonts w:ascii="Palatino" w:hAnsi="Palatino"/>
                              <w:b/>
                              <w:color w:val="002D62"/>
                              <w:sz w:val="20"/>
                              <w:szCs w:val="20"/>
                            </w:rPr>
                          </w:pPr>
                          <w:r w:rsidRPr="00377234">
                            <w:rPr>
                              <w:rFonts w:ascii="Palatino" w:hAnsi="Palatino"/>
                              <w:b/>
                              <w:color w:val="002D62"/>
                              <w:sz w:val="20"/>
                              <w:szCs w:val="20"/>
                            </w:rPr>
                            <w:t xml:space="preserve">Department of </w:t>
                          </w:r>
                          <w:r>
                            <w:rPr>
                              <w:rFonts w:ascii="Palatino" w:hAnsi="Palatino"/>
                              <w:b/>
                              <w:color w:val="002D62"/>
                              <w:sz w:val="20"/>
                              <w:szCs w:val="20"/>
                            </w:rPr>
                            <w:t xml:space="preserve">Ocean and Mechanical </w:t>
                          </w:r>
                          <w:r w:rsidRPr="00377234">
                            <w:rPr>
                              <w:rFonts w:ascii="Palatino" w:hAnsi="Palatino"/>
                              <w:b/>
                              <w:color w:val="002D62"/>
                              <w:sz w:val="20"/>
                              <w:szCs w:val="20"/>
                            </w:rPr>
                            <w:t>Engineering</w:t>
                          </w:r>
                        </w:p>
                        <w:p w:rsidR="003F51CD" w:rsidRPr="00377234" w:rsidRDefault="003F51CD" w:rsidP="003F51CD">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w:t>
                          </w:r>
                          <w:r w:rsidR="00EA4233">
                            <w:rPr>
                              <w:rFonts w:ascii="Palatino" w:hAnsi="Palatino"/>
                              <w:color w:val="002D62"/>
                              <w:sz w:val="20"/>
                            </w:rPr>
                            <w:t xml:space="preserve"> </w:t>
                          </w:r>
                          <w:r>
                            <w:rPr>
                              <w:rFonts w:ascii="Palatino" w:hAnsi="Palatino"/>
                              <w:color w:val="002D62"/>
                              <w:sz w:val="20"/>
                            </w:rPr>
                            <w:t>190</w:t>
                          </w:r>
                          <w:r w:rsidRPr="00377234">
                            <w:rPr>
                              <w:rFonts w:ascii="Palatino" w:hAnsi="Palatino"/>
                              <w:color w:val="002D62"/>
                              <w:sz w:val="20"/>
                            </w:rPr>
                            <w:t xml:space="preserve"> </w:t>
                          </w:r>
                        </w:p>
                        <w:p w:rsidR="003F51CD" w:rsidRPr="00377234" w:rsidRDefault="003F51CD" w:rsidP="003F51CD">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3F51CD" w:rsidRPr="00377234" w:rsidRDefault="003F51CD" w:rsidP="003F51CD">
                          <w:pPr>
                            <w:spacing w:after="40"/>
                            <w:jc w:val="right"/>
                            <w:rPr>
                              <w:rFonts w:ascii="Palatino" w:hAnsi="Palatino"/>
                              <w:color w:val="002D62"/>
                              <w:sz w:val="20"/>
                            </w:rPr>
                          </w:pPr>
                          <w:r w:rsidRPr="00377234">
                            <w:rPr>
                              <w:rFonts w:ascii="Palatino" w:hAnsi="Palatino"/>
                              <w:color w:val="002D62"/>
                              <w:sz w:val="20"/>
                            </w:rPr>
                            <w:t xml:space="preserve"> 561.297.</w:t>
                          </w:r>
                          <w:r>
                            <w:rPr>
                              <w:rFonts w:ascii="Palatino" w:hAnsi="Palatino"/>
                              <w:color w:val="002D62"/>
                              <w:sz w:val="20"/>
                            </w:rPr>
                            <w:t>3430</w:t>
                          </w:r>
                          <w:proofErr w:type="gramStart"/>
                          <w:r w:rsidRPr="00377234">
                            <w:rPr>
                              <w:rFonts w:ascii="Palatino" w:hAnsi="Palatino"/>
                              <w:color w:val="002D62"/>
                              <w:sz w:val="20"/>
                            </w:rPr>
                            <w:t>,  fax</w:t>
                          </w:r>
                          <w:proofErr w:type="gramEnd"/>
                          <w:r w:rsidRPr="00377234">
                            <w:rPr>
                              <w:rFonts w:ascii="Palatino" w:hAnsi="Palatino"/>
                              <w:color w:val="002D62"/>
                              <w:sz w:val="20"/>
                            </w:rPr>
                            <w:t>: 561.297.</w:t>
                          </w:r>
                          <w:r>
                            <w:rPr>
                              <w:rFonts w:ascii="Palatino" w:hAnsi="Palatino"/>
                              <w:color w:val="002D62"/>
                              <w:sz w:val="20"/>
                            </w:rPr>
                            <w:t>3885</w:t>
                          </w:r>
                        </w:p>
                        <w:p w:rsidR="003F51CD" w:rsidRPr="00377234" w:rsidRDefault="003F51CD" w:rsidP="003F51CD">
                          <w:pPr>
                            <w:spacing w:after="40"/>
                            <w:jc w:val="right"/>
                            <w:rPr>
                              <w:color w:val="002D62"/>
                            </w:rPr>
                          </w:pPr>
                          <w:r>
                            <w:rPr>
                              <w:rFonts w:ascii="Palatino" w:hAnsi="Palatino"/>
                              <w:i/>
                              <w:color w:val="002D62"/>
                              <w:sz w:val="20"/>
                            </w:rPr>
                            <w:t>ome</w:t>
                          </w:r>
                          <w:r w:rsidRPr="00377234">
                            <w:rPr>
                              <w:rFonts w:ascii="Palatino" w:hAnsi="Palatino"/>
                              <w:i/>
                              <w:color w:val="002D62"/>
                              <w:sz w:val="20"/>
                            </w:rPr>
                            <w:t>.fau.edu</w:t>
                          </w:r>
                        </w:p>
                        <w:p w:rsidR="00EC7A8A" w:rsidRPr="007F7FEF" w:rsidRDefault="00EC7A8A" w:rsidP="003F51CD">
                          <w:pPr>
                            <w:spacing w:after="4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7pt;margin-top:-2.05pt;width:318.35pt;height:1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xVuAIAAME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" o:allowincell="f" filled="f" stroked="f">
              <v:textbox>
                <w:txbxContent>
                  <w:p w:rsidR="00EC7A8A" w:rsidRPr="007F7FEF" w:rsidRDefault="00EC7A8A">
                    <w:pPr>
                      <w:spacing w:after="40"/>
                      <w:jc w:val="right"/>
                      <w:rPr>
                        <w:rFonts w:ascii="Palatino" w:hAnsi="Palatino"/>
                        <w:b/>
                        <w:smallCaps/>
                        <w:color w:val="002D62"/>
                        <w:sz w:val="20"/>
                      </w:rPr>
                    </w:pPr>
                    <w:r w:rsidRPr="007F7FEF">
                      <w:rPr>
                        <w:rFonts w:ascii="Palatino" w:hAnsi="Palatino"/>
                        <w:b/>
                        <w:caps/>
                        <w:color w:val="002D62"/>
                        <w:sz w:val="20"/>
                      </w:rPr>
                      <w:t>C</w:t>
                    </w:r>
                    <w:r w:rsidRPr="007F7FEF">
                      <w:rPr>
                        <w:rFonts w:ascii="Palatino" w:hAnsi="Palatino"/>
                        <w:b/>
                        <w:smallCaps/>
                        <w:color w:val="002D62"/>
                        <w:sz w:val="20"/>
                      </w:rPr>
                      <w:t>ollege</w:t>
                    </w:r>
                    <w:r w:rsidRPr="007F7FEF">
                      <w:rPr>
                        <w:rFonts w:ascii="Palatino" w:hAnsi="Palatino"/>
                        <w:b/>
                        <w:caps/>
                        <w:color w:val="002D62"/>
                        <w:sz w:val="20"/>
                      </w:rPr>
                      <w:t xml:space="preserve"> </w:t>
                    </w:r>
                    <w:r w:rsidRPr="007F7FEF">
                      <w:rPr>
                        <w:rFonts w:ascii="Palatino" w:hAnsi="Palatino"/>
                        <w:b/>
                        <w:smallCaps/>
                        <w:color w:val="002D62"/>
                        <w:sz w:val="20"/>
                      </w:rPr>
                      <w:t>of</w:t>
                    </w:r>
                    <w:r w:rsidRPr="007F7FEF">
                      <w:rPr>
                        <w:rFonts w:ascii="Palatino" w:hAnsi="Palatino"/>
                        <w:b/>
                        <w:caps/>
                        <w:color w:val="002D62"/>
                        <w:sz w:val="20"/>
                      </w:rPr>
                      <w:t xml:space="preserve"> E</w:t>
                    </w:r>
                    <w:r w:rsidRPr="007F7FEF">
                      <w:rPr>
                        <w:rFonts w:ascii="Palatino" w:hAnsi="Palatino"/>
                        <w:b/>
                        <w:smallCaps/>
                        <w:color w:val="002D62"/>
                        <w:sz w:val="20"/>
                      </w:rPr>
                      <w:t>ngineering</w:t>
                    </w:r>
                    <w:r w:rsidRPr="007F7FEF">
                      <w:rPr>
                        <w:rFonts w:ascii="Palatino" w:hAnsi="Palatino"/>
                        <w:b/>
                        <w:caps/>
                        <w:color w:val="002D62"/>
                        <w:sz w:val="20"/>
                      </w:rPr>
                      <w:t xml:space="preserve"> &amp; C</w:t>
                    </w:r>
                    <w:r w:rsidRPr="007F7FEF">
                      <w:rPr>
                        <w:rFonts w:ascii="Palatino" w:hAnsi="Palatino"/>
                        <w:b/>
                        <w:smallCaps/>
                        <w:color w:val="002D62"/>
                        <w:sz w:val="20"/>
                      </w:rPr>
                      <w:t>omputer</w:t>
                    </w:r>
                    <w:r w:rsidRPr="007F7FEF">
                      <w:rPr>
                        <w:rFonts w:ascii="Palatino" w:hAnsi="Palatino"/>
                        <w:b/>
                        <w:caps/>
                        <w:color w:val="002D62"/>
                        <w:sz w:val="20"/>
                      </w:rPr>
                      <w:t xml:space="preserve"> S</w:t>
                    </w:r>
                    <w:r w:rsidRPr="007F7FEF">
                      <w:rPr>
                        <w:rFonts w:ascii="Palatino" w:hAnsi="Palatino"/>
                        <w:b/>
                        <w:smallCaps/>
                        <w:color w:val="002D62"/>
                        <w:sz w:val="20"/>
                      </w:rPr>
                      <w:t>cience</w:t>
                    </w:r>
                  </w:p>
                  <w:p w:rsidR="003F51CD" w:rsidRPr="00377234" w:rsidRDefault="003F51CD" w:rsidP="003F51CD">
                    <w:pPr>
                      <w:spacing w:after="40"/>
                      <w:jc w:val="right"/>
                      <w:rPr>
                        <w:rFonts w:ascii="Palatino" w:hAnsi="Palatino"/>
                        <w:b/>
                        <w:color w:val="002D62"/>
                        <w:sz w:val="20"/>
                        <w:szCs w:val="20"/>
                      </w:rPr>
                    </w:pPr>
                    <w:r w:rsidRPr="00377234">
                      <w:rPr>
                        <w:rFonts w:ascii="Palatino" w:hAnsi="Palatino"/>
                        <w:b/>
                        <w:color w:val="002D62"/>
                        <w:sz w:val="20"/>
                        <w:szCs w:val="20"/>
                      </w:rPr>
                      <w:t xml:space="preserve">Department of </w:t>
                    </w:r>
                    <w:r>
                      <w:rPr>
                        <w:rFonts w:ascii="Palatino" w:hAnsi="Palatino"/>
                        <w:b/>
                        <w:color w:val="002D62"/>
                        <w:sz w:val="20"/>
                        <w:szCs w:val="20"/>
                      </w:rPr>
                      <w:t xml:space="preserve">Ocean and Mechanical </w:t>
                    </w:r>
                    <w:r w:rsidRPr="00377234">
                      <w:rPr>
                        <w:rFonts w:ascii="Palatino" w:hAnsi="Palatino"/>
                        <w:b/>
                        <w:color w:val="002D62"/>
                        <w:sz w:val="20"/>
                        <w:szCs w:val="20"/>
                      </w:rPr>
                      <w:t>Engineering</w:t>
                    </w:r>
                  </w:p>
                  <w:p w:rsidR="003F51CD" w:rsidRPr="00377234" w:rsidRDefault="003F51CD" w:rsidP="003F51CD">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w:t>
                    </w:r>
                    <w:r w:rsidR="00EA4233">
                      <w:rPr>
                        <w:rFonts w:ascii="Palatino" w:hAnsi="Palatino"/>
                        <w:color w:val="002D62"/>
                        <w:sz w:val="20"/>
                      </w:rPr>
                      <w:t xml:space="preserve"> </w:t>
                    </w:r>
                    <w:r>
                      <w:rPr>
                        <w:rFonts w:ascii="Palatino" w:hAnsi="Palatino"/>
                        <w:color w:val="002D62"/>
                        <w:sz w:val="20"/>
                      </w:rPr>
                      <w:t>190</w:t>
                    </w:r>
                    <w:r w:rsidRPr="00377234">
                      <w:rPr>
                        <w:rFonts w:ascii="Palatino" w:hAnsi="Palatino"/>
                        <w:color w:val="002D62"/>
                        <w:sz w:val="20"/>
                      </w:rPr>
                      <w:t xml:space="preserve"> </w:t>
                    </w:r>
                  </w:p>
                  <w:p w:rsidR="003F51CD" w:rsidRPr="00377234" w:rsidRDefault="003F51CD" w:rsidP="003F51CD">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3F51CD" w:rsidRPr="00377234" w:rsidRDefault="003F51CD" w:rsidP="003F51CD">
                    <w:pPr>
                      <w:spacing w:after="40"/>
                      <w:jc w:val="right"/>
                      <w:rPr>
                        <w:rFonts w:ascii="Palatino" w:hAnsi="Palatino"/>
                        <w:color w:val="002D62"/>
                        <w:sz w:val="20"/>
                      </w:rPr>
                    </w:pPr>
                    <w:r w:rsidRPr="00377234">
                      <w:rPr>
                        <w:rFonts w:ascii="Palatino" w:hAnsi="Palatino"/>
                        <w:color w:val="002D62"/>
                        <w:sz w:val="20"/>
                      </w:rPr>
                      <w:t xml:space="preserve"> 561.297.</w:t>
                    </w:r>
                    <w:r>
                      <w:rPr>
                        <w:rFonts w:ascii="Palatino" w:hAnsi="Palatino"/>
                        <w:color w:val="002D62"/>
                        <w:sz w:val="20"/>
                      </w:rPr>
                      <w:t>3430</w:t>
                    </w:r>
                    <w:proofErr w:type="gramStart"/>
                    <w:r w:rsidRPr="00377234">
                      <w:rPr>
                        <w:rFonts w:ascii="Palatino" w:hAnsi="Palatino"/>
                        <w:color w:val="002D62"/>
                        <w:sz w:val="20"/>
                      </w:rPr>
                      <w:t>,  fax</w:t>
                    </w:r>
                    <w:proofErr w:type="gramEnd"/>
                    <w:r w:rsidRPr="00377234">
                      <w:rPr>
                        <w:rFonts w:ascii="Palatino" w:hAnsi="Palatino"/>
                        <w:color w:val="002D62"/>
                        <w:sz w:val="20"/>
                      </w:rPr>
                      <w:t>: 561.297.</w:t>
                    </w:r>
                    <w:r>
                      <w:rPr>
                        <w:rFonts w:ascii="Palatino" w:hAnsi="Palatino"/>
                        <w:color w:val="002D62"/>
                        <w:sz w:val="20"/>
                      </w:rPr>
                      <w:t>3885</w:t>
                    </w:r>
                  </w:p>
                  <w:p w:rsidR="003F51CD" w:rsidRPr="00377234" w:rsidRDefault="003F51CD" w:rsidP="003F51CD">
                    <w:pPr>
                      <w:spacing w:after="40"/>
                      <w:jc w:val="right"/>
                      <w:rPr>
                        <w:color w:val="002D62"/>
                      </w:rPr>
                    </w:pPr>
                    <w:r>
                      <w:rPr>
                        <w:rFonts w:ascii="Palatino" w:hAnsi="Palatino"/>
                        <w:i/>
                        <w:color w:val="002D62"/>
                        <w:sz w:val="20"/>
                      </w:rPr>
                      <w:t>ome</w:t>
                    </w:r>
                    <w:r w:rsidRPr="00377234">
                      <w:rPr>
                        <w:rFonts w:ascii="Palatino" w:hAnsi="Palatino"/>
                        <w:i/>
                        <w:color w:val="002D62"/>
                        <w:sz w:val="20"/>
                      </w:rPr>
                      <w:t>.fau.edu</w:t>
                    </w:r>
                  </w:p>
                  <w:p w:rsidR="00EC7A8A" w:rsidRPr="007F7FEF" w:rsidRDefault="00EC7A8A" w:rsidP="003F51CD">
                    <w:pPr>
                      <w:spacing w:after="40"/>
                      <w:jc w:val="right"/>
                    </w:pPr>
                  </w:p>
                </w:txbxContent>
              </v:textbox>
            </v:shape>
          </w:pict>
        </mc:Fallback>
      </mc:AlternateContent>
    </w:r>
    <w:r>
      <w:rPr>
        <w:noProof/>
      </w:rPr>
      <w:drawing>
        <wp:inline distT="0" distB="0" distL="0" distR="0">
          <wp:extent cx="1219200" cy="1152525"/>
          <wp:effectExtent l="0" t="0" r="0" b="9525"/>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00EC7A8A">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57B5E"/>
    <w:multiLevelType w:val="hybridMultilevel"/>
    <w:tmpl w:val="4C00F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56FF4"/>
    <w:multiLevelType w:val="hybridMultilevel"/>
    <w:tmpl w:val="62302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755043"/>
    <w:multiLevelType w:val="hybridMultilevel"/>
    <w:tmpl w:val="9E742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1C0237"/>
    <w:multiLevelType w:val="hybridMultilevel"/>
    <w:tmpl w:val="573CF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807916"/>
    <w:multiLevelType w:val="hybridMultilevel"/>
    <w:tmpl w:val="222E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2A0DF8"/>
    <w:multiLevelType w:val="hybridMultilevel"/>
    <w:tmpl w:val="0D667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05"/>
    <w:rsid w:val="0005794F"/>
    <w:rsid w:val="0008616C"/>
    <w:rsid w:val="00114667"/>
    <w:rsid w:val="00276821"/>
    <w:rsid w:val="00286B34"/>
    <w:rsid w:val="002E39A0"/>
    <w:rsid w:val="003602B6"/>
    <w:rsid w:val="003F51CD"/>
    <w:rsid w:val="004478A0"/>
    <w:rsid w:val="004D72C6"/>
    <w:rsid w:val="00526662"/>
    <w:rsid w:val="006D007C"/>
    <w:rsid w:val="00795DFD"/>
    <w:rsid w:val="007D5506"/>
    <w:rsid w:val="007F7FEF"/>
    <w:rsid w:val="00832899"/>
    <w:rsid w:val="00880466"/>
    <w:rsid w:val="009525E5"/>
    <w:rsid w:val="00987C24"/>
    <w:rsid w:val="009D547E"/>
    <w:rsid w:val="009F5043"/>
    <w:rsid w:val="00A0718E"/>
    <w:rsid w:val="00AA773D"/>
    <w:rsid w:val="00B11AB6"/>
    <w:rsid w:val="00B25D34"/>
    <w:rsid w:val="00BB3FA9"/>
    <w:rsid w:val="00C60C9E"/>
    <w:rsid w:val="00C95B22"/>
    <w:rsid w:val="00CA0805"/>
    <w:rsid w:val="00D1495F"/>
    <w:rsid w:val="00D25B2C"/>
    <w:rsid w:val="00EA4233"/>
    <w:rsid w:val="00EB2AC4"/>
    <w:rsid w:val="00EC7A8A"/>
    <w:rsid w:val="00F31CC9"/>
    <w:rsid w:val="00F54D4D"/>
    <w:rsid w:val="00FF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3CEA6514-D454-4470-9FC7-B0AE795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A0"/>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spacing w:after="60"/>
      <w:jc w:val="right"/>
    </w:pPr>
    <w:rPr>
      <w:rFonts w:ascii="Palatino" w:hAnsi="Palatino"/>
      <w:sz w:val="20"/>
    </w:rPr>
  </w:style>
  <w:style w:type="paragraph" w:styleId="MessageHeader">
    <w:name w:val="Message Header"/>
    <w:basedOn w:val="BodyText"/>
    <w:rsid w:val="002E39A0"/>
    <w:pPr>
      <w:keepLines/>
      <w:spacing w:line="180" w:lineRule="atLeast"/>
      <w:ind w:left="720" w:hanging="720"/>
    </w:pPr>
    <w:rPr>
      <w:rFonts w:ascii="Arial" w:hAnsi="Arial"/>
      <w:spacing w:val="-5"/>
      <w:sz w:val="20"/>
    </w:rPr>
  </w:style>
  <w:style w:type="paragraph" w:customStyle="1" w:styleId="MessageHeaderFirst">
    <w:name w:val="Message Header First"/>
    <w:basedOn w:val="MessageHeader"/>
    <w:next w:val="MessageHeader"/>
    <w:rsid w:val="002E39A0"/>
    <w:pPr>
      <w:spacing w:before="220"/>
    </w:pPr>
  </w:style>
  <w:style w:type="character" w:customStyle="1" w:styleId="MessageHeaderLabel">
    <w:name w:val="Message Header Label"/>
    <w:rsid w:val="002E39A0"/>
    <w:rPr>
      <w:rFonts w:ascii="Arial Black" w:hAnsi="Arial Black"/>
      <w:spacing w:val="-10"/>
      <w:sz w:val="18"/>
    </w:rPr>
  </w:style>
  <w:style w:type="paragraph" w:styleId="BodyText">
    <w:name w:val="Body Text"/>
    <w:basedOn w:val="Normal"/>
    <w:rsid w:val="002E39A0"/>
    <w:pPr>
      <w:spacing w:after="120"/>
    </w:pPr>
  </w:style>
  <w:style w:type="paragraph" w:styleId="ListParagraph">
    <w:name w:val="List Paragraph"/>
    <w:basedOn w:val="Normal"/>
    <w:uiPriority w:val="34"/>
    <w:qFormat/>
    <w:rsid w:val="00880466"/>
    <w:pPr>
      <w:ind w:left="720"/>
      <w:contextualSpacing/>
    </w:pPr>
  </w:style>
  <w:style w:type="paragraph" w:styleId="NormalWeb">
    <w:name w:val="Normal (Web)"/>
    <w:basedOn w:val="Normal"/>
    <w:uiPriority w:val="99"/>
    <w:unhideWhenUsed/>
    <w:rsid w:val="00526662"/>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AN\OE%20Department\UG%20Committee\Catalog\Fall%202016\OE%20curricular%20change%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OE curricular change memo</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Pak-Cheung An</dc:creator>
  <cp:lastModifiedBy>Maria Jennings</cp:lastModifiedBy>
  <cp:revision>2</cp:revision>
  <cp:lastPrinted>2005-06-10T03:31:00Z</cp:lastPrinted>
  <dcterms:created xsi:type="dcterms:W3CDTF">2016-11-07T16:14:00Z</dcterms:created>
  <dcterms:modified xsi:type="dcterms:W3CDTF">2016-11-07T16:14:00Z</dcterms:modified>
</cp:coreProperties>
</file>