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4BF" w:rsidRDefault="004E55B7">
      <w:pPr>
        <w:rPr>
          <w:rFonts w:ascii="Times New Roman" w:hAnsi="Times New Roman" w:cs="Times New Roman"/>
          <w:sz w:val="20"/>
          <w:szCs w:val="20"/>
        </w:rPr>
      </w:pPr>
      <w:r>
        <w:rPr>
          <w:rFonts w:ascii="Times New Roman" w:hAnsi="Times New Roman" w:cs="Times New Roman"/>
          <w:sz w:val="20"/>
          <w:szCs w:val="20"/>
        </w:rPr>
        <w:t>The Harriet L. Wilkes Honors College</w:t>
      </w:r>
    </w:p>
    <w:p w:rsidR="004E55B7" w:rsidRDefault="004E55B7">
      <w:pPr>
        <w:rPr>
          <w:rFonts w:ascii="Times New Roman" w:hAnsi="Times New Roman" w:cs="Times New Roman"/>
          <w:sz w:val="20"/>
          <w:szCs w:val="20"/>
        </w:rPr>
      </w:pPr>
      <w:r>
        <w:rPr>
          <w:rFonts w:ascii="Times New Roman" w:hAnsi="Times New Roman" w:cs="Times New Roman"/>
          <w:sz w:val="20"/>
          <w:szCs w:val="20"/>
        </w:rPr>
        <w:t>LIT 2000: Honors Introduction to Literature</w:t>
      </w:r>
    </w:p>
    <w:p w:rsidR="004E55B7" w:rsidRDefault="004E55B7">
      <w:pPr>
        <w:rPr>
          <w:rFonts w:ascii="Times New Roman" w:hAnsi="Times New Roman" w:cs="Times New Roman"/>
          <w:sz w:val="20"/>
          <w:szCs w:val="20"/>
        </w:rPr>
      </w:pPr>
      <w:r>
        <w:rPr>
          <w:rFonts w:ascii="Times New Roman" w:hAnsi="Times New Roman" w:cs="Times New Roman"/>
          <w:sz w:val="20"/>
          <w:szCs w:val="20"/>
        </w:rPr>
        <w:t>Time and Day: TBA</w:t>
      </w:r>
    </w:p>
    <w:p w:rsidR="004E55B7" w:rsidRDefault="004E55B7">
      <w:pPr>
        <w:rPr>
          <w:rFonts w:ascii="Times New Roman" w:hAnsi="Times New Roman" w:cs="Times New Roman"/>
          <w:sz w:val="20"/>
          <w:szCs w:val="20"/>
        </w:rPr>
      </w:pPr>
      <w:r>
        <w:rPr>
          <w:rFonts w:ascii="Times New Roman" w:hAnsi="Times New Roman" w:cs="Times New Roman"/>
          <w:sz w:val="20"/>
          <w:szCs w:val="20"/>
        </w:rPr>
        <w:t>Room: TBA</w:t>
      </w:r>
    </w:p>
    <w:p w:rsidR="004E55B7" w:rsidRDefault="004E55B7">
      <w:pPr>
        <w:rPr>
          <w:rFonts w:ascii="Times New Roman" w:hAnsi="Times New Roman" w:cs="Times New Roman"/>
          <w:sz w:val="20"/>
          <w:szCs w:val="20"/>
        </w:rPr>
      </w:pPr>
      <w:r>
        <w:rPr>
          <w:rFonts w:ascii="Times New Roman" w:hAnsi="Times New Roman" w:cs="Times New Roman"/>
          <w:sz w:val="20"/>
          <w:szCs w:val="20"/>
        </w:rPr>
        <w:t>Michael Harrawood: Instructor</w:t>
      </w:r>
    </w:p>
    <w:p w:rsidR="004E55B7" w:rsidRDefault="004E55B7">
      <w:pPr>
        <w:rPr>
          <w:rFonts w:ascii="Times New Roman" w:hAnsi="Times New Roman" w:cs="Times New Roman"/>
          <w:sz w:val="20"/>
          <w:szCs w:val="20"/>
        </w:rPr>
      </w:pPr>
      <w:r>
        <w:rPr>
          <w:rFonts w:ascii="Times New Roman" w:hAnsi="Times New Roman" w:cs="Times New Roman"/>
          <w:sz w:val="20"/>
          <w:szCs w:val="20"/>
        </w:rPr>
        <w:t>Office HC 174</w:t>
      </w:r>
    </w:p>
    <w:p w:rsidR="004E55B7" w:rsidRDefault="004E55B7">
      <w:pPr>
        <w:rPr>
          <w:rFonts w:ascii="Times New Roman" w:hAnsi="Times New Roman" w:cs="Times New Roman"/>
          <w:sz w:val="20"/>
          <w:szCs w:val="20"/>
        </w:rPr>
      </w:pPr>
      <w:r>
        <w:rPr>
          <w:rFonts w:ascii="Times New Roman" w:hAnsi="Times New Roman" w:cs="Times New Roman"/>
          <w:sz w:val="20"/>
          <w:szCs w:val="20"/>
        </w:rPr>
        <w:t>Office Hours: TBA</w:t>
      </w:r>
    </w:p>
    <w:p w:rsidR="004E55B7" w:rsidRDefault="00484327">
      <w:pPr>
        <w:rPr>
          <w:rFonts w:ascii="Times New Roman" w:hAnsi="Times New Roman" w:cs="Times New Roman"/>
          <w:sz w:val="20"/>
          <w:szCs w:val="20"/>
        </w:rPr>
      </w:pPr>
      <w:hyperlink r:id="rId5" w:history="1">
        <w:r w:rsidR="004E55B7" w:rsidRPr="00AB3F24">
          <w:rPr>
            <w:rStyle w:val="Hyperlink"/>
            <w:rFonts w:ascii="Times New Roman" w:hAnsi="Times New Roman" w:cs="Times New Roman"/>
            <w:sz w:val="20"/>
            <w:szCs w:val="20"/>
          </w:rPr>
          <w:t>mharrawo@fau.edu</w:t>
        </w:r>
      </w:hyperlink>
    </w:p>
    <w:p w:rsidR="004E55B7" w:rsidRDefault="004E55B7">
      <w:pPr>
        <w:rPr>
          <w:rFonts w:ascii="Times New Roman" w:hAnsi="Times New Roman" w:cs="Times New Roman"/>
          <w:sz w:val="20"/>
          <w:szCs w:val="20"/>
        </w:rPr>
      </w:pPr>
      <w:r>
        <w:rPr>
          <w:rFonts w:ascii="Times New Roman" w:hAnsi="Times New Roman" w:cs="Times New Roman"/>
          <w:sz w:val="20"/>
          <w:szCs w:val="20"/>
        </w:rPr>
        <w:t>(561) 596-6486 (cell)</w:t>
      </w:r>
    </w:p>
    <w:p w:rsidR="004E55B7" w:rsidRDefault="004E55B7">
      <w:pPr>
        <w:rPr>
          <w:rFonts w:ascii="Times New Roman" w:hAnsi="Times New Roman" w:cs="Times New Roman"/>
          <w:sz w:val="20"/>
          <w:szCs w:val="20"/>
        </w:rPr>
      </w:pPr>
    </w:p>
    <w:p w:rsidR="004E55B7" w:rsidRDefault="00D82321">
      <w:pPr>
        <w:rPr>
          <w:rFonts w:ascii="Times New Roman" w:hAnsi="Times New Roman" w:cs="Times New Roman"/>
          <w:b/>
          <w:sz w:val="20"/>
          <w:szCs w:val="20"/>
        </w:rPr>
      </w:pPr>
      <w:r>
        <w:rPr>
          <w:rFonts w:ascii="Times New Roman" w:hAnsi="Times New Roman" w:cs="Times New Roman"/>
          <w:b/>
          <w:sz w:val="20"/>
          <w:szCs w:val="20"/>
        </w:rPr>
        <w:t xml:space="preserve">Required Texts (Note that I will accept only the edition specified here on the syllabus.  I’m providing live Amazon links, and </w:t>
      </w:r>
      <w:proofErr w:type="gramStart"/>
      <w:r>
        <w:rPr>
          <w:rFonts w:ascii="Times New Roman" w:hAnsi="Times New Roman" w:cs="Times New Roman"/>
          <w:b/>
          <w:sz w:val="20"/>
          <w:szCs w:val="20"/>
        </w:rPr>
        <w:t>expect</w:t>
      </w:r>
      <w:proofErr w:type="gramEnd"/>
      <w:r>
        <w:rPr>
          <w:rFonts w:ascii="Times New Roman" w:hAnsi="Times New Roman" w:cs="Times New Roman"/>
          <w:b/>
          <w:sz w:val="20"/>
          <w:szCs w:val="20"/>
        </w:rPr>
        <w:t xml:space="preserve"> you to have these books for the course):</w:t>
      </w:r>
    </w:p>
    <w:p w:rsidR="00B7362F" w:rsidRDefault="00B7362F">
      <w:pPr>
        <w:rPr>
          <w:rFonts w:ascii="Times New Roman" w:hAnsi="Times New Roman" w:cs="Times New Roman"/>
          <w:sz w:val="20"/>
          <w:szCs w:val="20"/>
        </w:rPr>
      </w:pPr>
      <w:r>
        <w:rPr>
          <w:rFonts w:ascii="Times New Roman" w:hAnsi="Times New Roman" w:cs="Times New Roman"/>
          <w:b/>
          <w:sz w:val="20"/>
          <w:szCs w:val="20"/>
        </w:rPr>
        <w:t xml:space="preserve">Homer, </w:t>
      </w:r>
      <w:proofErr w:type="gramStart"/>
      <w:r>
        <w:rPr>
          <w:rFonts w:ascii="Times New Roman" w:hAnsi="Times New Roman" w:cs="Times New Roman"/>
          <w:b/>
          <w:i/>
          <w:sz w:val="20"/>
          <w:szCs w:val="20"/>
        </w:rPr>
        <w:t>The</w:t>
      </w:r>
      <w:proofErr w:type="gramEnd"/>
      <w:r>
        <w:rPr>
          <w:rFonts w:ascii="Times New Roman" w:hAnsi="Times New Roman" w:cs="Times New Roman"/>
          <w:b/>
          <w:i/>
          <w:sz w:val="20"/>
          <w:szCs w:val="20"/>
        </w:rPr>
        <w:t xml:space="preserve"> Odyssey. </w:t>
      </w:r>
      <w:r>
        <w:rPr>
          <w:rFonts w:ascii="Times New Roman" w:hAnsi="Times New Roman" w:cs="Times New Roman"/>
          <w:sz w:val="20"/>
          <w:szCs w:val="20"/>
        </w:rPr>
        <w:t xml:space="preserve">Robert </w:t>
      </w:r>
      <w:proofErr w:type="spellStart"/>
      <w:r>
        <w:rPr>
          <w:rFonts w:ascii="Times New Roman" w:hAnsi="Times New Roman" w:cs="Times New Roman"/>
          <w:sz w:val="20"/>
          <w:szCs w:val="20"/>
        </w:rPr>
        <w:t>Fagles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trans</w:t>
      </w:r>
      <w:proofErr w:type="gramEnd"/>
      <w:r>
        <w:rPr>
          <w:rFonts w:ascii="Times New Roman" w:hAnsi="Times New Roman" w:cs="Times New Roman"/>
          <w:sz w:val="20"/>
          <w:szCs w:val="20"/>
        </w:rPr>
        <w:t>.</w:t>
      </w:r>
    </w:p>
    <w:p w:rsidR="00B7362F" w:rsidRDefault="00484327">
      <w:pPr>
        <w:rPr>
          <w:rFonts w:ascii="Times New Roman" w:hAnsi="Times New Roman" w:cs="Times New Roman"/>
          <w:sz w:val="20"/>
          <w:szCs w:val="20"/>
        </w:rPr>
      </w:pPr>
      <w:hyperlink r:id="rId6" w:history="1">
        <w:r w:rsidR="00B7362F" w:rsidRPr="00AB3F24">
          <w:rPr>
            <w:rStyle w:val="Hyperlink"/>
            <w:rFonts w:ascii="Times New Roman" w:hAnsi="Times New Roman" w:cs="Times New Roman"/>
            <w:sz w:val="20"/>
            <w:szCs w:val="20"/>
          </w:rPr>
          <w:t>http://www.amazon.com/Odyssey-Homer/dp/0140268863/ref=sr_1_1?s=books&amp;ie=UTF8&amp;qid=1425575476&amp;sr=1-1&amp;keywords=the+odyssey+by+homer</w:t>
        </w:r>
      </w:hyperlink>
    </w:p>
    <w:p w:rsidR="00B7362F" w:rsidRDefault="00B7362F">
      <w:pPr>
        <w:rPr>
          <w:rFonts w:ascii="Times New Roman" w:hAnsi="Times New Roman" w:cs="Times New Roman"/>
          <w:sz w:val="20"/>
          <w:szCs w:val="20"/>
        </w:rPr>
      </w:pPr>
    </w:p>
    <w:p w:rsidR="00B7362F" w:rsidRDefault="00B7362F">
      <w:pPr>
        <w:rPr>
          <w:rFonts w:ascii="Times New Roman" w:hAnsi="Times New Roman" w:cs="Times New Roman"/>
          <w:b/>
          <w:i/>
          <w:sz w:val="20"/>
          <w:szCs w:val="20"/>
        </w:rPr>
      </w:pPr>
      <w:r>
        <w:rPr>
          <w:rFonts w:ascii="Times New Roman" w:hAnsi="Times New Roman" w:cs="Times New Roman"/>
          <w:b/>
          <w:sz w:val="20"/>
          <w:szCs w:val="20"/>
        </w:rPr>
        <w:t xml:space="preserve">Sophocles, </w:t>
      </w:r>
      <w:r>
        <w:rPr>
          <w:rFonts w:ascii="Times New Roman" w:hAnsi="Times New Roman" w:cs="Times New Roman"/>
          <w:b/>
          <w:i/>
          <w:sz w:val="20"/>
          <w:szCs w:val="20"/>
        </w:rPr>
        <w:t>Oedipus the King</w:t>
      </w:r>
    </w:p>
    <w:p w:rsidR="00B7362F" w:rsidRDefault="00484327">
      <w:pPr>
        <w:rPr>
          <w:rFonts w:ascii="Times New Roman" w:hAnsi="Times New Roman" w:cs="Times New Roman"/>
          <w:sz w:val="20"/>
          <w:szCs w:val="20"/>
        </w:rPr>
      </w:pPr>
      <w:hyperlink r:id="rId7" w:history="1">
        <w:r w:rsidR="00B7362F" w:rsidRPr="00AB3F24">
          <w:rPr>
            <w:rStyle w:val="Hyperlink"/>
            <w:rFonts w:ascii="Times New Roman" w:hAnsi="Times New Roman" w:cs="Times New Roman"/>
            <w:sz w:val="20"/>
            <w:szCs w:val="20"/>
          </w:rPr>
          <w:t>http://www.amazon.com/Oedipus-King-Sophocles/dp/0226768686/ref=sr_1_1?s=books&amp;ie=UTF8&amp;qid=1425575627&amp;sr=1-1&amp;keywords=oedipus+the+king</w:t>
        </w:r>
      </w:hyperlink>
    </w:p>
    <w:p w:rsidR="004F23A5" w:rsidRDefault="004F23A5">
      <w:pPr>
        <w:rPr>
          <w:rFonts w:ascii="Times New Roman" w:hAnsi="Times New Roman" w:cs="Times New Roman"/>
          <w:sz w:val="20"/>
          <w:szCs w:val="20"/>
        </w:rPr>
      </w:pPr>
    </w:p>
    <w:p w:rsidR="004F23A5" w:rsidRDefault="000951B5">
      <w:pPr>
        <w:rPr>
          <w:rFonts w:ascii="Times New Roman" w:hAnsi="Times New Roman" w:cs="Times New Roman"/>
          <w:sz w:val="20"/>
          <w:szCs w:val="20"/>
        </w:rPr>
      </w:pPr>
      <w:r>
        <w:rPr>
          <w:rFonts w:ascii="Times New Roman" w:hAnsi="Times New Roman" w:cs="Times New Roman"/>
          <w:b/>
          <w:sz w:val="20"/>
          <w:szCs w:val="20"/>
        </w:rPr>
        <w:t xml:space="preserve">Dante, </w:t>
      </w:r>
      <w:r>
        <w:rPr>
          <w:rFonts w:ascii="Times New Roman" w:hAnsi="Times New Roman" w:cs="Times New Roman"/>
          <w:b/>
          <w:i/>
          <w:sz w:val="20"/>
          <w:szCs w:val="20"/>
        </w:rPr>
        <w:t>Inferno.</w:t>
      </w:r>
      <w:r>
        <w:rPr>
          <w:rFonts w:ascii="Times New Roman" w:hAnsi="Times New Roman" w:cs="Times New Roman"/>
          <w:sz w:val="20"/>
          <w:szCs w:val="20"/>
        </w:rPr>
        <w:t xml:space="preserve"> Mark Musa, </w:t>
      </w:r>
      <w:proofErr w:type="gramStart"/>
      <w:r>
        <w:rPr>
          <w:rFonts w:ascii="Times New Roman" w:hAnsi="Times New Roman" w:cs="Times New Roman"/>
          <w:sz w:val="20"/>
          <w:szCs w:val="20"/>
        </w:rPr>
        <w:t>trans</w:t>
      </w:r>
      <w:proofErr w:type="gramEnd"/>
      <w:r>
        <w:rPr>
          <w:rFonts w:ascii="Times New Roman" w:hAnsi="Times New Roman" w:cs="Times New Roman"/>
          <w:sz w:val="20"/>
          <w:szCs w:val="20"/>
        </w:rPr>
        <w:t>.</w:t>
      </w:r>
    </w:p>
    <w:p w:rsidR="000951B5" w:rsidRDefault="00484327">
      <w:pPr>
        <w:rPr>
          <w:rFonts w:ascii="Times New Roman" w:hAnsi="Times New Roman" w:cs="Times New Roman"/>
          <w:sz w:val="20"/>
          <w:szCs w:val="20"/>
        </w:rPr>
      </w:pPr>
      <w:hyperlink r:id="rId8" w:history="1">
        <w:r w:rsidR="000951B5" w:rsidRPr="00AB3F24">
          <w:rPr>
            <w:rStyle w:val="Hyperlink"/>
            <w:rFonts w:ascii="Times New Roman" w:hAnsi="Times New Roman" w:cs="Times New Roman"/>
            <w:sz w:val="20"/>
            <w:szCs w:val="20"/>
          </w:rPr>
          <w:t>http://www.amazon.com/Inferno-Signet-Classics-Dante-Alighieri/dp/0451531396/ref=sr_1_1?s=books&amp;ie=UTF8&amp;qid=1425576347&amp;sr=1-1&amp;keywords=dante+inferno</w:t>
        </w:r>
      </w:hyperlink>
    </w:p>
    <w:p w:rsidR="000951B5" w:rsidRDefault="000951B5">
      <w:pPr>
        <w:rPr>
          <w:rFonts w:ascii="Times New Roman" w:hAnsi="Times New Roman" w:cs="Times New Roman"/>
          <w:sz w:val="20"/>
          <w:szCs w:val="20"/>
        </w:rPr>
      </w:pPr>
    </w:p>
    <w:p w:rsidR="000951B5" w:rsidRPr="00A43069" w:rsidRDefault="00A43069">
      <w:pPr>
        <w:rPr>
          <w:rFonts w:ascii="Times New Roman" w:hAnsi="Times New Roman" w:cs="Times New Roman"/>
          <w:sz w:val="20"/>
          <w:szCs w:val="20"/>
        </w:rPr>
      </w:pPr>
      <w:r>
        <w:rPr>
          <w:rFonts w:ascii="Times New Roman" w:hAnsi="Times New Roman" w:cs="Times New Roman"/>
          <w:b/>
          <w:sz w:val="20"/>
          <w:szCs w:val="20"/>
        </w:rPr>
        <w:t xml:space="preserve">William Shakespeare, </w:t>
      </w:r>
      <w:proofErr w:type="gramStart"/>
      <w:r w:rsidRPr="00A43069">
        <w:rPr>
          <w:rFonts w:ascii="Times New Roman" w:hAnsi="Times New Roman" w:cs="Times New Roman"/>
          <w:b/>
          <w:i/>
          <w:sz w:val="20"/>
          <w:szCs w:val="20"/>
        </w:rPr>
        <w:t>The</w:t>
      </w:r>
      <w:proofErr w:type="gramEnd"/>
      <w:r w:rsidRPr="00A43069">
        <w:rPr>
          <w:rFonts w:ascii="Times New Roman" w:hAnsi="Times New Roman" w:cs="Times New Roman"/>
          <w:b/>
          <w:i/>
          <w:sz w:val="20"/>
          <w:szCs w:val="20"/>
        </w:rPr>
        <w:t xml:space="preserve"> Comedy of Errors</w:t>
      </w:r>
      <w:r>
        <w:rPr>
          <w:rFonts w:ascii="Times New Roman" w:hAnsi="Times New Roman" w:cs="Times New Roman"/>
          <w:b/>
          <w:sz w:val="20"/>
          <w:szCs w:val="20"/>
        </w:rPr>
        <w:t xml:space="preserve">.  </w:t>
      </w:r>
      <w:proofErr w:type="spellStart"/>
      <w:r>
        <w:rPr>
          <w:rFonts w:ascii="Times New Roman" w:hAnsi="Times New Roman" w:cs="Times New Roman"/>
          <w:sz w:val="20"/>
          <w:szCs w:val="20"/>
        </w:rPr>
        <w:t>Folger</w:t>
      </w:r>
      <w:proofErr w:type="spellEnd"/>
      <w:r>
        <w:rPr>
          <w:rFonts w:ascii="Times New Roman" w:hAnsi="Times New Roman" w:cs="Times New Roman"/>
          <w:sz w:val="20"/>
          <w:szCs w:val="20"/>
        </w:rPr>
        <w:t xml:space="preserve"> Library Edition</w:t>
      </w:r>
    </w:p>
    <w:p w:rsidR="00B7362F" w:rsidRDefault="00484327">
      <w:pPr>
        <w:rPr>
          <w:rFonts w:ascii="Times New Roman" w:hAnsi="Times New Roman" w:cs="Times New Roman"/>
          <w:sz w:val="20"/>
          <w:szCs w:val="20"/>
        </w:rPr>
      </w:pPr>
      <w:hyperlink r:id="rId9" w:history="1">
        <w:r w:rsidR="00A43069" w:rsidRPr="00AB3F24">
          <w:rPr>
            <w:rStyle w:val="Hyperlink"/>
            <w:rFonts w:ascii="Times New Roman" w:hAnsi="Times New Roman" w:cs="Times New Roman"/>
            <w:sz w:val="20"/>
            <w:szCs w:val="20"/>
          </w:rPr>
          <w:t>http://www.amazon.com/s/ref=nb_sb_noss_2?url=search-alias%3Daps&amp;field-keywords=shakespeare+comedy+of+errors&amp;rh=i%3Aaps%2Ck%3Ashakespeare+comedy+of+errors</w:t>
        </w:r>
      </w:hyperlink>
    </w:p>
    <w:p w:rsidR="00A43069" w:rsidRDefault="00A43069">
      <w:pPr>
        <w:rPr>
          <w:rFonts w:ascii="Times New Roman" w:hAnsi="Times New Roman" w:cs="Times New Roman"/>
          <w:sz w:val="20"/>
          <w:szCs w:val="20"/>
        </w:rPr>
      </w:pPr>
    </w:p>
    <w:p w:rsidR="00A43069" w:rsidRDefault="00A43069">
      <w:pPr>
        <w:rPr>
          <w:rFonts w:ascii="Times New Roman" w:hAnsi="Times New Roman" w:cs="Times New Roman"/>
          <w:sz w:val="20"/>
          <w:szCs w:val="20"/>
        </w:rPr>
      </w:pPr>
      <w:r>
        <w:rPr>
          <w:rFonts w:ascii="Times New Roman" w:hAnsi="Times New Roman" w:cs="Times New Roman"/>
          <w:b/>
          <w:sz w:val="20"/>
          <w:szCs w:val="20"/>
        </w:rPr>
        <w:t xml:space="preserve">William Shakespeare, </w:t>
      </w:r>
      <w:proofErr w:type="gramStart"/>
      <w:r>
        <w:rPr>
          <w:rFonts w:ascii="Times New Roman" w:hAnsi="Times New Roman" w:cs="Times New Roman"/>
          <w:b/>
          <w:i/>
          <w:sz w:val="20"/>
          <w:szCs w:val="20"/>
        </w:rPr>
        <w:t>The</w:t>
      </w:r>
      <w:proofErr w:type="gramEnd"/>
      <w:r>
        <w:rPr>
          <w:rFonts w:ascii="Times New Roman" w:hAnsi="Times New Roman" w:cs="Times New Roman"/>
          <w:b/>
          <w:i/>
          <w:sz w:val="20"/>
          <w:szCs w:val="20"/>
        </w:rPr>
        <w:t xml:space="preserve"> Tempest, </w:t>
      </w:r>
      <w:proofErr w:type="spellStart"/>
      <w:r>
        <w:rPr>
          <w:rFonts w:ascii="Times New Roman" w:hAnsi="Times New Roman" w:cs="Times New Roman"/>
          <w:sz w:val="20"/>
          <w:szCs w:val="20"/>
        </w:rPr>
        <w:t>Folger</w:t>
      </w:r>
      <w:proofErr w:type="spellEnd"/>
      <w:r>
        <w:rPr>
          <w:rFonts w:ascii="Times New Roman" w:hAnsi="Times New Roman" w:cs="Times New Roman"/>
          <w:sz w:val="20"/>
          <w:szCs w:val="20"/>
        </w:rPr>
        <w:t xml:space="preserve"> Library Edition</w:t>
      </w:r>
    </w:p>
    <w:p w:rsidR="00A43069" w:rsidRDefault="00484327">
      <w:pPr>
        <w:rPr>
          <w:rFonts w:ascii="Times New Roman" w:hAnsi="Times New Roman" w:cs="Times New Roman"/>
          <w:sz w:val="20"/>
          <w:szCs w:val="20"/>
        </w:rPr>
      </w:pPr>
      <w:hyperlink r:id="rId10" w:history="1">
        <w:r w:rsidR="00A43069" w:rsidRPr="00AB3F24">
          <w:rPr>
            <w:rStyle w:val="Hyperlink"/>
            <w:rFonts w:ascii="Times New Roman" w:hAnsi="Times New Roman" w:cs="Times New Roman"/>
            <w:sz w:val="20"/>
            <w:szCs w:val="20"/>
          </w:rPr>
          <w:t>http://www.amazon.com/s/ref=nb_sb_noss_1?url=search-alias%3Daps&amp;field-keywords=shakespeare+tempest&amp;rh=i%3Aaps%2Ck%3Ashakespeare+tempest</w:t>
        </w:r>
      </w:hyperlink>
    </w:p>
    <w:p w:rsidR="003D7BCF" w:rsidRDefault="003D7BCF">
      <w:pPr>
        <w:rPr>
          <w:rFonts w:ascii="Times New Roman" w:hAnsi="Times New Roman" w:cs="Times New Roman"/>
          <w:sz w:val="20"/>
          <w:szCs w:val="20"/>
        </w:rPr>
      </w:pPr>
    </w:p>
    <w:p w:rsidR="009B5F98" w:rsidRDefault="009B5F98">
      <w:pPr>
        <w:rPr>
          <w:rFonts w:ascii="Times New Roman" w:hAnsi="Times New Roman" w:cs="Times New Roman"/>
          <w:b/>
          <w:sz w:val="20"/>
          <w:szCs w:val="20"/>
        </w:rPr>
      </w:pPr>
    </w:p>
    <w:p w:rsidR="003D7BCF" w:rsidRDefault="003D7BCF">
      <w:pPr>
        <w:rPr>
          <w:rFonts w:ascii="Times New Roman" w:hAnsi="Times New Roman" w:cs="Times New Roman"/>
          <w:sz w:val="20"/>
          <w:szCs w:val="20"/>
        </w:rPr>
      </w:pPr>
      <w:r>
        <w:rPr>
          <w:rFonts w:ascii="Times New Roman" w:hAnsi="Times New Roman" w:cs="Times New Roman"/>
          <w:b/>
          <w:sz w:val="20"/>
          <w:szCs w:val="20"/>
        </w:rPr>
        <w:lastRenderedPageBreak/>
        <w:t xml:space="preserve">Mary Oliver, </w:t>
      </w:r>
      <w:proofErr w:type="gramStart"/>
      <w:r>
        <w:rPr>
          <w:rFonts w:ascii="Times New Roman" w:hAnsi="Times New Roman" w:cs="Times New Roman"/>
          <w:b/>
          <w:i/>
          <w:sz w:val="20"/>
          <w:szCs w:val="20"/>
        </w:rPr>
        <w:t>A</w:t>
      </w:r>
      <w:proofErr w:type="gramEnd"/>
      <w:r>
        <w:rPr>
          <w:rFonts w:ascii="Times New Roman" w:hAnsi="Times New Roman" w:cs="Times New Roman"/>
          <w:b/>
          <w:i/>
          <w:sz w:val="20"/>
          <w:szCs w:val="20"/>
        </w:rPr>
        <w:t xml:space="preserve"> Poetry Handbook.  </w:t>
      </w:r>
      <w:r>
        <w:rPr>
          <w:rFonts w:ascii="Times New Roman" w:hAnsi="Times New Roman" w:cs="Times New Roman"/>
          <w:sz w:val="20"/>
          <w:szCs w:val="20"/>
        </w:rPr>
        <w:t>Mariner Books, 1994</w:t>
      </w:r>
    </w:p>
    <w:p w:rsidR="003D7BCF" w:rsidRDefault="00484327">
      <w:pPr>
        <w:rPr>
          <w:rFonts w:ascii="Times New Roman" w:hAnsi="Times New Roman" w:cs="Times New Roman"/>
          <w:sz w:val="20"/>
          <w:szCs w:val="20"/>
        </w:rPr>
      </w:pPr>
      <w:hyperlink r:id="rId11" w:history="1">
        <w:r w:rsidR="003D7BCF" w:rsidRPr="00AB3F24">
          <w:rPr>
            <w:rStyle w:val="Hyperlink"/>
            <w:rFonts w:ascii="Times New Roman" w:hAnsi="Times New Roman" w:cs="Times New Roman"/>
            <w:sz w:val="20"/>
            <w:szCs w:val="20"/>
          </w:rPr>
          <w:t>http://www.amazon.com/Poetry-Handbook-Mary-Oliver/dp/0156724006/ref=sr_1_1?s=books&amp;ie=UTF8&amp;qid=1425579420&amp;sr=1-1&amp;keywords=mary+oliver+a+poetry+handbook</w:t>
        </w:r>
      </w:hyperlink>
    </w:p>
    <w:p w:rsidR="009B5F98" w:rsidRDefault="009B5F98">
      <w:pPr>
        <w:rPr>
          <w:rFonts w:ascii="Times New Roman" w:hAnsi="Times New Roman" w:cs="Times New Roman"/>
          <w:sz w:val="20"/>
          <w:szCs w:val="20"/>
        </w:rPr>
      </w:pPr>
    </w:p>
    <w:p w:rsidR="009B5F98" w:rsidRDefault="009B5F98">
      <w:pPr>
        <w:rPr>
          <w:rFonts w:ascii="Times New Roman" w:hAnsi="Times New Roman" w:cs="Times New Roman"/>
          <w:b/>
          <w:i/>
          <w:sz w:val="20"/>
          <w:szCs w:val="20"/>
        </w:rPr>
      </w:pPr>
      <w:r>
        <w:rPr>
          <w:rFonts w:ascii="Times New Roman" w:hAnsi="Times New Roman" w:cs="Times New Roman"/>
          <w:b/>
          <w:sz w:val="20"/>
          <w:szCs w:val="20"/>
        </w:rPr>
        <w:t xml:space="preserve">Octavia Butler, </w:t>
      </w:r>
      <w:proofErr w:type="gramStart"/>
      <w:r>
        <w:rPr>
          <w:rFonts w:ascii="Times New Roman" w:hAnsi="Times New Roman" w:cs="Times New Roman"/>
          <w:b/>
          <w:i/>
          <w:sz w:val="20"/>
          <w:szCs w:val="20"/>
        </w:rPr>
        <w:t>The</w:t>
      </w:r>
      <w:proofErr w:type="gramEnd"/>
      <w:r>
        <w:rPr>
          <w:rFonts w:ascii="Times New Roman" w:hAnsi="Times New Roman" w:cs="Times New Roman"/>
          <w:b/>
          <w:i/>
          <w:sz w:val="20"/>
          <w:szCs w:val="20"/>
        </w:rPr>
        <w:t xml:space="preserve"> Parable of the </w:t>
      </w:r>
      <w:proofErr w:type="spellStart"/>
      <w:r>
        <w:rPr>
          <w:rFonts w:ascii="Times New Roman" w:hAnsi="Times New Roman" w:cs="Times New Roman"/>
          <w:b/>
          <w:i/>
          <w:sz w:val="20"/>
          <w:szCs w:val="20"/>
        </w:rPr>
        <w:t>Sower</w:t>
      </w:r>
      <w:proofErr w:type="spellEnd"/>
    </w:p>
    <w:p w:rsidR="009B5F98" w:rsidRDefault="00484327">
      <w:pPr>
        <w:rPr>
          <w:rFonts w:ascii="Times New Roman" w:hAnsi="Times New Roman" w:cs="Times New Roman"/>
          <w:sz w:val="20"/>
          <w:szCs w:val="20"/>
        </w:rPr>
      </w:pPr>
      <w:hyperlink r:id="rId12" w:history="1">
        <w:r w:rsidR="009B5F98" w:rsidRPr="00AB3F24">
          <w:rPr>
            <w:rStyle w:val="Hyperlink"/>
            <w:rFonts w:ascii="Times New Roman" w:hAnsi="Times New Roman" w:cs="Times New Roman"/>
            <w:sz w:val="20"/>
            <w:szCs w:val="20"/>
          </w:rPr>
          <w:t>http://www.amazon.com/Parable-Sower-Octavia-E-Butler/dp/0446675504/ref=sr_1_1?s=books&amp;ie=UTF8&amp;qid=1425581255&amp;sr=1-1&amp;keywords=Octavia+Butler+The+Parable+of+the+Sower</w:t>
        </w:r>
      </w:hyperlink>
    </w:p>
    <w:p w:rsidR="009B5F98" w:rsidRPr="009B5F98" w:rsidRDefault="009B5F98">
      <w:pPr>
        <w:rPr>
          <w:rFonts w:ascii="Times New Roman" w:hAnsi="Times New Roman" w:cs="Times New Roman"/>
          <w:sz w:val="20"/>
          <w:szCs w:val="20"/>
        </w:rPr>
      </w:pPr>
    </w:p>
    <w:p w:rsidR="003D7BCF" w:rsidRDefault="003D7BCF">
      <w:pPr>
        <w:rPr>
          <w:rFonts w:ascii="Times New Roman" w:hAnsi="Times New Roman" w:cs="Times New Roman"/>
          <w:sz w:val="20"/>
          <w:szCs w:val="20"/>
        </w:rPr>
      </w:pPr>
    </w:p>
    <w:p w:rsidR="003D7BCF" w:rsidRPr="003D7BCF" w:rsidRDefault="003D7BCF">
      <w:pPr>
        <w:rPr>
          <w:rFonts w:ascii="Times New Roman" w:hAnsi="Times New Roman" w:cs="Times New Roman"/>
          <w:sz w:val="20"/>
          <w:szCs w:val="20"/>
        </w:rPr>
      </w:pPr>
    </w:p>
    <w:p w:rsidR="00A43069" w:rsidRDefault="00A43069">
      <w:pPr>
        <w:rPr>
          <w:rFonts w:ascii="Times New Roman" w:hAnsi="Times New Roman" w:cs="Times New Roman"/>
          <w:sz w:val="20"/>
          <w:szCs w:val="20"/>
        </w:rPr>
      </w:pPr>
    </w:p>
    <w:p w:rsidR="00A43069" w:rsidRPr="00A43069" w:rsidRDefault="00A43069">
      <w:pPr>
        <w:rPr>
          <w:rFonts w:ascii="Times New Roman" w:hAnsi="Times New Roman" w:cs="Times New Roman"/>
          <w:sz w:val="20"/>
          <w:szCs w:val="20"/>
        </w:rPr>
      </w:pPr>
    </w:p>
    <w:p w:rsidR="00B7362F" w:rsidRPr="00722C6F" w:rsidRDefault="00722C6F">
      <w:pPr>
        <w:rPr>
          <w:rFonts w:ascii="Times New Roman" w:hAnsi="Times New Roman" w:cs="Times New Roman"/>
          <w:b/>
          <w:sz w:val="20"/>
          <w:szCs w:val="20"/>
        </w:rPr>
      </w:pPr>
      <w:r>
        <w:rPr>
          <w:rFonts w:ascii="Times New Roman" w:hAnsi="Times New Roman" w:cs="Times New Roman"/>
          <w:b/>
          <w:sz w:val="20"/>
          <w:szCs w:val="20"/>
        </w:rPr>
        <w:t>This course may be offered with variable content.</w:t>
      </w:r>
    </w:p>
    <w:p w:rsidR="00D82321" w:rsidRDefault="00D82321">
      <w:pPr>
        <w:rPr>
          <w:rFonts w:ascii="Times New Roman" w:hAnsi="Times New Roman" w:cs="Times New Roman"/>
          <w:b/>
          <w:sz w:val="20"/>
          <w:szCs w:val="20"/>
        </w:rPr>
      </w:pPr>
    </w:p>
    <w:p w:rsidR="004E09E6" w:rsidRDefault="00D82321">
      <w:pPr>
        <w:rPr>
          <w:rFonts w:ascii="Times New Roman" w:hAnsi="Times New Roman" w:cs="Times New Roman"/>
          <w:sz w:val="20"/>
          <w:szCs w:val="20"/>
        </w:rPr>
      </w:pPr>
      <w:r>
        <w:rPr>
          <w:rFonts w:ascii="Times New Roman" w:hAnsi="Times New Roman" w:cs="Times New Roman"/>
          <w:b/>
          <w:sz w:val="20"/>
          <w:szCs w:val="20"/>
        </w:rPr>
        <w:t xml:space="preserve">About the course:  </w:t>
      </w:r>
      <w:r>
        <w:rPr>
          <w:rFonts w:ascii="Times New Roman" w:hAnsi="Times New Roman" w:cs="Times New Roman"/>
          <w:sz w:val="20"/>
          <w:szCs w:val="20"/>
        </w:rPr>
        <w:t xml:space="preserve">This course is intended to familiarize the student with the study of literature.  We will read </w:t>
      </w:r>
      <w:r w:rsidR="005C01F0">
        <w:rPr>
          <w:rFonts w:ascii="Times New Roman" w:hAnsi="Times New Roman" w:cs="Times New Roman"/>
          <w:sz w:val="20"/>
          <w:szCs w:val="20"/>
        </w:rPr>
        <w:t xml:space="preserve">only a very few of the </w:t>
      </w:r>
      <w:r>
        <w:rPr>
          <w:rFonts w:ascii="Times New Roman" w:hAnsi="Times New Roman" w:cs="Times New Roman"/>
          <w:sz w:val="20"/>
          <w:szCs w:val="20"/>
        </w:rPr>
        <w:t>literary works that comprise our current Western Literary Canon, and will consider how and why these works were generated, as well as why we continue to study them today.  The questions that will motivate</w:t>
      </w:r>
      <w:r w:rsidR="0033175E">
        <w:rPr>
          <w:rFonts w:ascii="Times New Roman" w:hAnsi="Times New Roman" w:cs="Times New Roman"/>
          <w:sz w:val="20"/>
          <w:szCs w:val="20"/>
        </w:rPr>
        <w:t xml:space="preserve"> our study will be, first, </w:t>
      </w:r>
      <w:proofErr w:type="gramStart"/>
      <w:r w:rsidR="0033175E">
        <w:rPr>
          <w:rFonts w:ascii="Times New Roman" w:hAnsi="Times New Roman" w:cs="Times New Roman"/>
          <w:sz w:val="20"/>
          <w:szCs w:val="20"/>
        </w:rPr>
        <w:t>Why</w:t>
      </w:r>
      <w:proofErr w:type="gramEnd"/>
      <w:r w:rsidR="0033175E">
        <w:rPr>
          <w:rFonts w:ascii="Times New Roman" w:hAnsi="Times New Roman" w:cs="Times New Roman"/>
          <w:sz w:val="20"/>
          <w:szCs w:val="20"/>
        </w:rPr>
        <w:t xml:space="preserve"> d</w:t>
      </w:r>
      <w:bookmarkStart w:id="0" w:name="_GoBack"/>
      <w:bookmarkEnd w:id="0"/>
      <w:r>
        <w:rPr>
          <w:rFonts w:ascii="Times New Roman" w:hAnsi="Times New Roman" w:cs="Times New Roman"/>
          <w:sz w:val="20"/>
          <w:szCs w:val="20"/>
        </w:rPr>
        <w:t>o people make up stories?  And why do other people read them?  Why do we return, respectfully, to certain literary works and not others?  What is a literary canon, and is it valuable or important?  Most importantly, we’ll ask ourselves continuously throughout the semester: What are you doing in this class?  Why do we still include the study of literature inside the core requirements of Higher Learning?</w:t>
      </w:r>
    </w:p>
    <w:p w:rsidR="00D82321" w:rsidRDefault="004E09E6">
      <w:pPr>
        <w:rPr>
          <w:rFonts w:ascii="Times New Roman" w:hAnsi="Times New Roman" w:cs="Times New Roman"/>
          <w:sz w:val="20"/>
          <w:szCs w:val="20"/>
        </w:rPr>
      </w:pPr>
      <w:r>
        <w:rPr>
          <w:rFonts w:ascii="Times New Roman" w:hAnsi="Times New Roman" w:cs="Times New Roman"/>
          <w:sz w:val="20"/>
          <w:szCs w:val="20"/>
        </w:rPr>
        <w:t>Because this is an Introduction to Literature, we will spend time this semester on the genres that have dominated literary production: drama, poetry and fiction.  But we will finish by exploring the impact of new media on creativity as well as on literary consumerism.</w:t>
      </w:r>
      <w:r w:rsidR="00D82321">
        <w:rPr>
          <w:rFonts w:ascii="Times New Roman" w:hAnsi="Times New Roman" w:cs="Times New Roman"/>
          <w:sz w:val="20"/>
          <w:szCs w:val="20"/>
        </w:rPr>
        <w:t xml:space="preserve">  </w:t>
      </w:r>
    </w:p>
    <w:p w:rsidR="00D82321" w:rsidRDefault="00D82321">
      <w:pPr>
        <w:rPr>
          <w:rFonts w:ascii="Times New Roman" w:hAnsi="Times New Roman" w:cs="Times New Roman"/>
          <w:sz w:val="20"/>
          <w:szCs w:val="20"/>
        </w:rPr>
      </w:pPr>
      <w:r>
        <w:rPr>
          <w:rFonts w:ascii="Times New Roman" w:hAnsi="Times New Roman" w:cs="Times New Roman"/>
          <w:sz w:val="20"/>
          <w:szCs w:val="20"/>
        </w:rPr>
        <w:t xml:space="preserve">The philosopher Georges </w:t>
      </w:r>
      <w:proofErr w:type="spellStart"/>
      <w:r>
        <w:rPr>
          <w:rFonts w:ascii="Times New Roman" w:hAnsi="Times New Roman" w:cs="Times New Roman"/>
          <w:sz w:val="20"/>
          <w:szCs w:val="20"/>
        </w:rPr>
        <w:t>Bataille</w:t>
      </w:r>
      <w:proofErr w:type="spellEnd"/>
      <w:r>
        <w:rPr>
          <w:rFonts w:ascii="Times New Roman" w:hAnsi="Times New Roman" w:cs="Times New Roman"/>
          <w:sz w:val="20"/>
          <w:szCs w:val="20"/>
        </w:rPr>
        <w:t xml:space="preserve"> says “Literature is Evil!”  The philosopher Roland Barthes says “Literature is Queer!”  Two postwar French writers: What could they possibly mean?  </w:t>
      </w:r>
      <w:r w:rsidR="004E09E6">
        <w:rPr>
          <w:rFonts w:ascii="Times New Roman" w:hAnsi="Times New Roman" w:cs="Times New Roman"/>
          <w:sz w:val="20"/>
          <w:szCs w:val="20"/>
        </w:rPr>
        <w:t>In recent memory, a US President named a very costly strategic air defense system after a popular movie.  That particular president was known for confusing lines from Hollywood films with actually historical events.  Where is the line between the real and the fictive, between the world and the stuff we make up about it?  And why does it matter?  By the end of this course, students will have considered all these issues in depth, and will, certainly more importantly, have a stronger connection with the canon of literary works that has produced our community, its language and its values.</w:t>
      </w:r>
    </w:p>
    <w:p w:rsidR="004E09E6" w:rsidRDefault="004E09E6" w:rsidP="004E09E6">
      <w:pPr>
        <w:spacing w:after="0" w:line="240" w:lineRule="auto"/>
        <w:rPr>
          <w:rFonts w:ascii="Times New Roman" w:eastAsia="Times New Roman" w:hAnsi="Times New Roman" w:cs="Times New Roman"/>
          <w:sz w:val="20"/>
          <w:szCs w:val="20"/>
        </w:rPr>
      </w:pPr>
      <w:r w:rsidRPr="004E09E6">
        <w:rPr>
          <w:rFonts w:ascii="Times New Roman" w:eastAsia="Times New Roman" w:hAnsi="Times New Roman" w:cs="Times New Roman"/>
          <w:b/>
          <w:sz w:val="20"/>
          <w:szCs w:val="20"/>
        </w:rPr>
        <w:t xml:space="preserve">Note of Honors Distinction:  </w:t>
      </w:r>
      <w:r w:rsidRPr="004E09E6">
        <w:rPr>
          <w:rFonts w:ascii="Times New Roman" w:eastAsia="Times New Roman" w:hAnsi="Times New Roman" w:cs="Times New Roman"/>
          <w:i/>
          <w:sz w:val="20"/>
          <w:szCs w:val="20"/>
        </w:rPr>
        <w:t xml:space="preserve">This course differs substantially from the non-Honors version.   First, and most importantly, the course is an agreement between the student and instructor that they will work together collaboratively to ensure a significantly enriched learning experience in a manner consistent with other Honors-designated courses at FAU.  This means the course will produce substantive work that reflects </w:t>
      </w:r>
      <w:proofErr w:type="spellStart"/>
      <w:r w:rsidRPr="004E09E6">
        <w:rPr>
          <w:rFonts w:ascii="Times New Roman" w:eastAsia="Times New Roman" w:hAnsi="Times New Roman" w:cs="Times New Roman"/>
          <w:i/>
          <w:sz w:val="20"/>
          <w:szCs w:val="20"/>
        </w:rPr>
        <w:t>interdisciplinarity</w:t>
      </w:r>
      <w:proofErr w:type="spellEnd"/>
      <w:r w:rsidRPr="004E09E6">
        <w:rPr>
          <w:rFonts w:ascii="Times New Roman" w:eastAsia="Times New Roman" w:hAnsi="Times New Roman" w:cs="Times New Roman"/>
          <w:i/>
          <w:sz w:val="20"/>
          <w:szCs w:val="20"/>
        </w:rPr>
        <w:t xml:space="preserve"> and connections among academic fields, research and direct access to sources of knowledge pertinent to the field, leadership, creative and critical thinking, and engagement with the world outside the university.  Secondly, the writing component of the course will be much more demanding, and will prepare students for upper-division college writing and for work on the </w:t>
      </w:r>
      <w:r w:rsidRPr="004E09E6">
        <w:rPr>
          <w:rFonts w:ascii="Times New Roman" w:eastAsia="Times New Roman" w:hAnsi="Times New Roman" w:cs="Times New Roman"/>
          <w:b/>
          <w:i/>
          <w:sz w:val="20"/>
          <w:szCs w:val="20"/>
        </w:rPr>
        <w:t>Honors Thesis</w:t>
      </w:r>
      <w:r w:rsidRPr="004E09E6">
        <w:rPr>
          <w:rFonts w:ascii="Times New Roman" w:eastAsia="Times New Roman" w:hAnsi="Times New Roman" w:cs="Times New Roman"/>
          <w:i/>
          <w:sz w:val="20"/>
          <w:szCs w:val="20"/>
        </w:rPr>
        <w:t xml:space="preserve">. </w:t>
      </w:r>
      <w:r w:rsidRPr="004E09E6">
        <w:rPr>
          <w:rFonts w:ascii="Times New Roman" w:eastAsia="Times New Roman" w:hAnsi="Times New Roman" w:cs="Times New Roman"/>
          <w:sz w:val="20"/>
          <w:szCs w:val="20"/>
        </w:rPr>
        <w:t xml:space="preserve">Students will be exposed to vocabulary of a specifically theoretical nature, and will be expected to comprehend new concepts and to deploy these new terms in their own critical thinking and writing.  In addition, we will begin professionalizing our own readings and analyses of these texts.  </w:t>
      </w:r>
      <w:r w:rsidRPr="004E09E6">
        <w:rPr>
          <w:rFonts w:ascii="Times New Roman" w:eastAsia="Times New Roman" w:hAnsi="Times New Roman" w:cs="Times New Roman"/>
          <w:sz w:val="20"/>
          <w:szCs w:val="20"/>
        </w:rPr>
        <w:lastRenderedPageBreak/>
        <w:t>Students will be expected to familiarize themselves with the history and the ongoing critical and scholarly conversation about these works, and will give in-class presentations about critical history and about the living scholars in the field as it now stands.  Students will also engage with the theoretical tools used by today’s reading community to study literature.  Finally, the course will develop critical attitudes and analytic skills that will teach the student to think for him-or-herself</w:t>
      </w:r>
    </w:p>
    <w:p w:rsidR="004E09E6" w:rsidRDefault="004E09E6" w:rsidP="004E09E6">
      <w:pPr>
        <w:spacing w:after="0" w:line="240" w:lineRule="auto"/>
        <w:rPr>
          <w:rFonts w:ascii="Times New Roman" w:eastAsia="Times New Roman" w:hAnsi="Times New Roman" w:cs="Times New Roman"/>
          <w:sz w:val="20"/>
          <w:szCs w:val="20"/>
        </w:rPr>
      </w:pPr>
    </w:p>
    <w:p w:rsidR="0030622F" w:rsidRPr="0030622F" w:rsidRDefault="0030622F" w:rsidP="0030622F">
      <w:pPr>
        <w:spacing w:after="0" w:line="240" w:lineRule="auto"/>
        <w:rPr>
          <w:rFonts w:ascii="Times New Roman" w:eastAsia="Times New Roman" w:hAnsi="Times New Roman" w:cs="Times New Roman"/>
          <w:b/>
          <w:bCs/>
          <w:sz w:val="20"/>
          <w:szCs w:val="20"/>
        </w:rPr>
      </w:pPr>
      <w:r w:rsidRPr="0030622F">
        <w:rPr>
          <w:rFonts w:ascii="Times New Roman" w:eastAsia="Times New Roman" w:hAnsi="Times New Roman" w:cs="Times New Roman"/>
          <w:b/>
          <w:bCs/>
          <w:sz w:val="20"/>
          <w:szCs w:val="20"/>
        </w:rPr>
        <w:t xml:space="preserve">Writing Across the Curriculum (WAC) General Requirements: </w:t>
      </w:r>
      <w:r w:rsidRPr="0030622F">
        <w:rPr>
          <w:rFonts w:ascii="Times New Roman" w:eastAsia="Times New Roman" w:hAnsi="Times New Roman" w:cs="Times New Roman"/>
          <w:sz w:val="20"/>
          <w:szCs w:val="20"/>
        </w:rPr>
        <w:t xml:space="preserve">This course partially fulfills the Writing </w:t>
      </w:r>
      <w:proofErr w:type="gramStart"/>
      <w:r w:rsidRPr="0030622F">
        <w:rPr>
          <w:rFonts w:ascii="Times New Roman" w:eastAsia="Times New Roman" w:hAnsi="Times New Roman" w:cs="Times New Roman"/>
          <w:sz w:val="20"/>
          <w:szCs w:val="20"/>
        </w:rPr>
        <w:t>Across</w:t>
      </w:r>
      <w:proofErr w:type="gramEnd"/>
      <w:r w:rsidRPr="0030622F">
        <w:rPr>
          <w:rFonts w:ascii="Times New Roman" w:eastAsia="Times New Roman" w:hAnsi="Times New Roman" w:cs="Times New Roman"/>
          <w:sz w:val="20"/>
          <w:szCs w:val="20"/>
        </w:rPr>
        <w:t xml:space="preserve"> the </w:t>
      </w:r>
      <w:proofErr w:type="spellStart"/>
      <w:r w:rsidRPr="0030622F">
        <w:rPr>
          <w:rFonts w:ascii="Times New Roman" w:eastAsia="Times New Roman" w:hAnsi="Times New Roman" w:cs="Times New Roman"/>
          <w:sz w:val="20"/>
          <w:szCs w:val="20"/>
        </w:rPr>
        <w:t>Currirulum</w:t>
      </w:r>
      <w:proofErr w:type="spellEnd"/>
      <w:r w:rsidRPr="0030622F">
        <w:rPr>
          <w:rFonts w:ascii="Times New Roman" w:eastAsia="Times New Roman" w:hAnsi="Times New Roman" w:cs="Times New Roman"/>
          <w:sz w:val="20"/>
          <w:szCs w:val="20"/>
        </w:rPr>
        <w:t xml:space="preserve"> (WAC) requirement for HC students.  You must make a final grade of at least a C in order to receive writing credit. This means we will spend a lot of course time working on college writing, and that your grade will be based largely on your performance as a writer of college papers.</w:t>
      </w:r>
    </w:p>
    <w:p w:rsidR="0030622F" w:rsidRPr="0030622F" w:rsidRDefault="0030622F" w:rsidP="0030622F">
      <w:pPr>
        <w:spacing w:after="0" w:line="240" w:lineRule="auto"/>
        <w:rPr>
          <w:rFonts w:ascii="Times New Roman" w:eastAsia="Times New Roman" w:hAnsi="Times New Roman" w:cs="Times New Roman"/>
          <w:b/>
          <w:bCs/>
          <w:sz w:val="20"/>
          <w:szCs w:val="20"/>
        </w:rPr>
      </w:pPr>
    </w:p>
    <w:p w:rsidR="0030622F" w:rsidRPr="0030622F" w:rsidRDefault="0030622F" w:rsidP="0030622F">
      <w:pPr>
        <w:spacing w:after="0" w:line="240" w:lineRule="auto"/>
        <w:rPr>
          <w:rFonts w:ascii="Times New Roman" w:eastAsia="Times New Roman" w:hAnsi="Times New Roman" w:cs="Times New Roman"/>
          <w:i/>
          <w:iCs/>
          <w:sz w:val="20"/>
          <w:szCs w:val="20"/>
        </w:rPr>
      </w:pPr>
      <w:r w:rsidRPr="0030622F">
        <w:rPr>
          <w:rFonts w:ascii="Times New Roman" w:eastAsia="Times New Roman" w:hAnsi="Times New Roman" w:cs="Times New Roman"/>
          <w:i/>
          <w:iCs/>
          <w:sz w:val="20"/>
          <w:szCs w:val="20"/>
        </w:rPr>
        <w:t xml:space="preserve">This class meets the University-wide Writing </w:t>
      </w:r>
      <w:proofErr w:type="gramStart"/>
      <w:r w:rsidRPr="0030622F">
        <w:rPr>
          <w:rFonts w:ascii="Times New Roman" w:eastAsia="Times New Roman" w:hAnsi="Times New Roman" w:cs="Times New Roman"/>
          <w:i/>
          <w:iCs/>
          <w:sz w:val="20"/>
          <w:szCs w:val="20"/>
        </w:rPr>
        <w:t>Across</w:t>
      </w:r>
      <w:proofErr w:type="gramEnd"/>
      <w:r w:rsidRPr="0030622F">
        <w:rPr>
          <w:rFonts w:ascii="Times New Roman" w:eastAsia="Times New Roman" w:hAnsi="Times New Roman" w:cs="Times New Roman"/>
          <w:i/>
          <w:iCs/>
          <w:sz w:val="20"/>
          <w:szCs w:val="20"/>
        </w:rPr>
        <w:t xml:space="preserve"> the Curriculum (WAC) criteria, which expect you to improve your writing over the course of the term. The University’s WAC program promotes the teaching of writing across all levels and all disciplines. Writing-to-learn activities have proven effective in developing critical thinking skills, learning discipline-specific content, and understanding and building competence in the modes of enquiry and writing for various disciplines and professions. You must receive at least a “C” grade (not a C-) to receive WAC credit. </w:t>
      </w:r>
    </w:p>
    <w:p w:rsidR="0030622F" w:rsidRPr="0030622F" w:rsidRDefault="00722C6F" w:rsidP="0030622F">
      <w:pPr>
        <w:spacing w:before="100" w:beforeAutospacing="1" w:after="100" w:afterAutospacing="1" w:line="240" w:lineRule="auto"/>
        <w:rPr>
          <w:rFonts w:ascii="Times New Roman" w:eastAsia="Times New Roman" w:hAnsi="Times New Roman" w:cs="Times New Roman"/>
          <w:i/>
          <w:sz w:val="20"/>
          <w:szCs w:val="20"/>
          <w:shd w:val="clear" w:color="auto" w:fill="FFFFFF"/>
        </w:rPr>
      </w:pPr>
      <w:r>
        <w:rPr>
          <w:rFonts w:ascii="Times New Roman" w:eastAsia="Times New Roman" w:hAnsi="Times New Roman" w:cs="Times New Roman"/>
          <w:i/>
          <w:sz w:val="20"/>
          <w:szCs w:val="20"/>
          <w:shd w:val="clear" w:color="auto" w:fill="FFFFFF"/>
        </w:rPr>
        <w:t>Y</w:t>
      </w:r>
      <w:r w:rsidR="0030622F" w:rsidRPr="0030622F">
        <w:rPr>
          <w:rFonts w:ascii="Times New Roman" w:eastAsia="Times New Roman" w:hAnsi="Times New Roman" w:cs="Times New Roman"/>
          <w:i/>
          <w:sz w:val="20"/>
          <w:szCs w:val="20"/>
          <w:shd w:val="clear" w:color="auto" w:fill="FFFFFF"/>
        </w:rPr>
        <w:t>ou will be required to access the online assessment server, complete the consent form and survey, and submit electronically a first and final draft of a near-end-of-term paper.</w:t>
      </w:r>
    </w:p>
    <w:p w:rsidR="004E09E6" w:rsidRPr="004E09E6" w:rsidRDefault="004E09E6" w:rsidP="004E09E6">
      <w:pPr>
        <w:spacing w:after="0" w:line="240" w:lineRule="auto"/>
        <w:rPr>
          <w:rFonts w:ascii="Times New Roman" w:eastAsia="Times New Roman" w:hAnsi="Times New Roman" w:cs="Times New Roman"/>
          <w:sz w:val="20"/>
          <w:szCs w:val="20"/>
        </w:rPr>
      </w:pPr>
    </w:p>
    <w:p w:rsidR="0036018A" w:rsidRPr="0036018A" w:rsidRDefault="0036018A" w:rsidP="0036018A">
      <w:pPr>
        <w:rPr>
          <w:rFonts w:ascii="Times New Roman" w:hAnsi="Times New Roman" w:cs="Times New Roman"/>
          <w:sz w:val="20"/>
          <w:szCs w:val="20"/>
        </w:rPr>
      </w:pPr>
      <w:r w:rsidRPr="0036018A">
        <w:rPr>
          <w:rFonts w:ascii="Times New Roman" w:hAnsi="Times New Roman" w:cs="Times New Roman"/>
          <w:b/>
          <w:sz w:val="20"/>
          <w:szCs w:val="20"/>
        </w:rPr>
        <w:t>Academic Integrity:</w:t>
      </w:r>
      <w:r w:rsidRPr="0036018A">
        <w:rPr>
          <w:rFonts w:ascii="Times New Roman" w:hAnsi="Times New Roman" w:cs="Times New Roman"/>
          <w:sz w:val="20"/>
          <w:szCs w:val="20"/>
        </w:rPr>
        <w:t xml:space="preserve"> </w:t>
      </w:r>
      <w:r>
        <w:rPr>
          <w:rFonts w:ascii="Times New Roman" w:hAnsi="Times New Roman" w:cs="Times New Roman"/>
          <w:sz w:val="20"/>
          <w:szCs w:val="20"/>
        </w:rPr>
        <w:t xml:space="preserve"> This</w:t>
      </w:r>
      <w:r w:rsidRPr="0036018A">
        <w:rPr>
          <w:rFonts w:ascii="Times New Roman" w:hAnsi="Times New Roman" w:cs="Times New Roman"/>
          <w:sz w:val="20"/>
          <w:szCs w:val="20"/>
        </w:rPr>
        <w:t xml:space="preserve"> course adheres to the FAU and HC guidelines </w:t>
      </w:r>
      <w:proofErr w:type="spellStart"/>
      <w:r w:rsidRPr="0036018A">
        <w:rPr>
          <w:rFonts w:ascii="Times New Roman" w:hAnsi="Times New Roman" w:cs="Times New Roman"/>
          <w:sz w:val="20"/>
          <w:szCs w:val="20"/>
        </w:rPr>
        <w:t>re</w:t>
      </w:r>
      <w:proofErr w:type="spellEnd"/>
      <w:r w:rsidRPr="0036018A">
        <w:rPr>
          <w:rFonts w:ascii="Times New Roman" w:hAnsi="Times New Roman" w:cs="Times New Roman"/>
          <w:sz w:val="20"/>
          <w:szCs w:val="20"/>
        </w:rPr>
        <w:t xml:space="preserve"> cheating and plagiarism.  Here are the links to the FAU and HC polic</w:t>
      </w:r>
      <w:r>
        <w:rPr>
          <w:rFonts w:ascii="Times New Roman" w:hAnsi="Times New Roman" w:cs="Times New Roman"/>
          <w:sz w:val="20"/>
          <w:szCs w:val="20"/>
        </w:rPr>
        <w:t xml:space="preserve">ies.  Remember that you are Honors Students and I expect you to do your own work.  </w:t>
      </w:r>
      <w:r w:rsidR="00CE1A01">
        <w:rPr>
          <w:rFonts w:ascii="Times New Roman" w:hAnsi="Times New Roman" w:cs="Times New Roman"/>
          <w:sz w:val="20"/>
          <w:szCs w:val="20"/>
        </w:rPr>
        <w:t xml:space="preserve">Not only that!   I expect you to take pleasure in your work and to be proud of it!  </w:t>
      </w:r>
      <w:r>
        <w:rPr>
          <w:rFonts w:ascii="Times New Roman" w:hAnsi="Times New Roman" w:cs="Times New Roman"/>
          <w:sz w:val="20"/>
          <w:szCs w:val="20"/>
        </w:rPr>
        <w:t>Remember also that plagiarism is not the same thing as imitation or the acquisition of new vocabulary.  I will give you new vocabulary throughout the semester and will grade you based on the effectiveness with which you mobilize it into your writing.  I’ll also give the class a template for college writing.</w:t>
      </w:r>
    </w:p>
    <w:p w:rsidR="0036018A" w:rsidRPr="0036018A" w:rsidRDefault="00484327" w:rsidP="0036018A">
      <w:pPr>
        <w:rPr>
          <w:rFonts w:ascii="Times New Roman" w:hAnsi="Times New Roman" w:cs="Times New Roman"/>
          <w:color w:val="0000FF"/>
          <w:sz w:val="20"/>
          <w:szCs w:val="20"/>
          <w:u w:val="single"/>
        </w:rPr>
      </w:pPr>
      <w:hyperlink r:id="rId13" w:history="1">
        <w:r w:rsidR="0036018A" w:rsidRPr="0036018A">
          <w:rPr>
            <w:rFonts w:ascii="Times New Roman" w:hAnsi="Times New Roman" w:cs="Times New Roman"/>
            <w:color w:val="0000FF"/>
            <w:sz w:val="20"/>
            <w:szCs w:val="20"/>
            <w:u w:val="single"/>
          </w:rPr>
          <w:t>http://www.fau.edu/divdept/honcol/academics_honor_code.htm</w:t>
        </w:r>
      </w:hyperlink>
    </w:p>
    <w:p w:rsidR="0036018A" w:rsidRPr="0036018A" w:rsidRDefault="0036018A" w:rsidP="0036018A">
      <w:pPr>
        <w:rPr>
          <w:rFonts w:ascii="Times New Roman" w:hAnsi="Times New Roman" w:cs="Times New Roman"/>
          <w:sz w:val="20"/>
          <w:szCs w:val="20"/>
        </w:rPr>
      </w:pPr>
      <w:r w:rsidRPr="0036018A">
        <w:rPr>
          <w:rFonts w:ascii="Times New Roman" w:hAnsi="Times New Roman" w:cs="Times New Roman"/>
          <w:color w:val="000000"/>
          <w:sz w:val="20"/>
          <w:szCs w:val="20"/>
          <w:shd w:val="clear" w:color="auto" w:fill="FFFFFF"/>
        </w:rPr>
        <w:t> </w:t>
      </w:r>
      <w:hyperlink r:id="rId14" w:tgtFrame="_blank" w:history="1">
        <w:r w:rsidRPr="0036018A">
          <w:rPr>
            <w:rFonts w:ascii="Times New Roman" w:hAnsi="Times New Roman" w:cs="Times New Roman"/>
            <w:color w:val="1155CC"/>
            <w:sz w:val="20"/>
            <w:szCs w:val="20"/>
            <w:u w:val="single"/>
            <w:shd w:val="clear" w:color="auto" w:fill="FFFFFF"/>
          </w:rPr>
          <w:t>http://www.fau.edu/regulations/chapter4/4.001_Code_of_Academic_Integrity.pdf</w:t>
        </w:r>
      </w:hyperlink>
    </w:p>
    <w:p w:rsidR="0036018A" w:rsidRPr="0036018A" w:rsidRDefault="0036018A" w:rsidP="0036018A">
      <w:pPr>
        <w:rPr>
          <w:rFonts w:ascii="Times New Roman" w:hAnsi="Times New Roman" w:cs="Times New Roman"/>
          <w:sz w:val="20"/>
          <w:szCs w:val="20"/>
        </w:rPr>
      </w:pPr>
    </w:p>
    <w:p w:rsidR="0036018A" w:rsidRPr="0036018A" w:rsidRDefault="0036018A" w:rsidP="0036018A">
      <w:pPr>
        <w:rPr>
          <w:rFonts w:ascii="Times New Roman" w:hAnsi="Times New Roman" w:cs="Times New Roman"/>
          <w:b/>
          <w:sz w:val="20"/>
          <w:szCs w:val="20"/>
        </w:rPr>
      </w:pPr>
      <w:r w:rsidRPr="0036018A">
        <w:rPr>
          <w:rFonts w:ascii="Times New Roman" w:hAnsi="Times New Roman" w:cs="Times New Roman"/>
          <w:b/>
          <w:sz w:val="20"/>
          <w:szCs w:val="20"/>
        </w:rPr>
        <w:t xml:space="preserve">Students With Disabilities: </w:t>
      </w:r>
      <w:r>
        <w:rPr>
          <w:rFonts w:ascii="Times New Roman" w:hAnsi="Times New Roman" w:cs="Times New Roman"/>
          <w:b/>
          <w:sz w:val="20"/>
          <w:szCs w:val="20"/>
        </w:rPr>
        <w:t xml:space="preserve"> </w:t>
      </w:r>
      <w:r w:rsidRPr="0036018A">
        <w:rPr>
          <w:rFonts w:ascii="Times New Roman" w:hAnsi="Times New Roman" w:cs="Times New Roman"/>
          <w:sz w:val="20"/>
          <w:szCs w:val="20"/>
        </w:rPr>
        <w:t xml:space="preserve">In compliance with the Americans with Disabilities Act (ADA), </w:t>
      </w:r>
      <w:r>
        <w:rPr>
          <w:rFonts w:ascii="Times New Roman" w:hAnsi="Times New Roman" w:cs="Times New Roman"/>
          <w:sz w:val="20"/>
          <w:szCs w:val="20"/>
        </w:rPr>
        <w:t xml:space="preserve"> </w:t>
      </w:r>
      <w:r w:rsidRPr="0036018A">
        <w:rPr>
          <w:rFonts w:ascii="Times New Roman" w:hAnsi="Times New Roman" w:cs="Times New Roman"/>
          <w:sz w:val="20"/>
          <w:szCs w:val="20"/>
        </w:rPr>
        <w:t>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w:t>
      </w:r>
      <w:r>
        <w:rPr>
          <w:rFonts w:ascii="Times New Roman" w:hAnsi="Times New Roman" w:cs="Times New Roman"/>
          <w:sz w:val="20"/>
          <w:szCs w:val="20"/>
        </w:rPr>
        <w:t xml:space="preserve">  Remember always that the HC wants your success.  You want to let me know how I can best facilitate your development and growth.</w:t>
      </w:r>
    </w:p>
    <w:p w:rsidR="0036018A" w:rsidRPr="0036018A" w:rsidRDefault="00484327" w:rsidP="0036018A">
      <w:pPr>
        <w:spacing w:after="0" w:line="240" w:lineRule="auto"/>
        <w:rPr>
          <w:rFonts w:ascii="Times New Roman" w:eastAsia="Calibri" w:hAnsi="Times New Roman" w:cs="Times New Roman"/>
          <w:sz w:val="20"/>
          <w:szCs w:val="20"/>
        </w:rPr>
      </w:pPr>
      <w:hyperlink r:id="rId15" w:history="1">
        <w:r w:rsidR="0036018A" w:rsidRPr="0036018A">
          <w:rPr>
            <w:rFonts w:ascii="Times New Roman" w:eastAsia="Calibri" w:hAnsi="Times New Roman" w:cs="Times New Roman"/>
            <w:color w:val="0000FF"/>
            <w:sz w:val="20"/>
            <w:szCs w:val="20"/>
            <w:u w:val="single"/>
          </w:rPr>
          <w:t>http://www.osd.fau.edu/Rights.htm</w:t>
        </w:r>
      </w:hyperlink>
    </w:p>
    <w:p w:rsidR="0036018A" w:rsidRDefault="0036018A" w:rsidP="0036018A">
      <w:pPr>
        <w:rPr>
          <w:rFonts w:ascii="Times New Roman" w:hAnsi="Times New Roman" w:cs="Times New Roman"/>
          <w:sz w:val="20"/>
          <w:szCs w:val="20"/>
        </w:rPr>
      </w:pPr>
    </w:p>
    <w:p w:rsidR="0036018A" w:rsidRDefault="006A1E5A" w:rsidP="0036018A">
      <w:pPr>
        <w:rPr>
          <w:rFonts w:ascii="Times New Roman" w:hAnsi="Times New Roman" w:cs="Times New Roman"/>
          <w:sz w:val="20"/>
          <w:szCs w:val="20"/>
        </w:rPr>
      </w:pPr>
      <w:r>
        <w:rPr>
          <w:rFonts w:ascii="Times New Roman" w:hAnsi="Times New Roman" w:cs="Times New Roman"/>
          <w:b/>
          <w:sz w:val="20"/>
          <w:szCs w:val="20"/>
        </w:rPr>
        <w:t>How You Will Get Your Grade:</w:t>
      </w:r>
      <w:r w:rsidR="003E1DDC">
        <w:rPr>
          <w:rFonts w:ascii="Times New Roman" w:hAnsi="Times New Roman" w:cs="Times New Roman"/>
          <w:sz w:val="20"/>
          <w:szCs w:val="20"/>
        </w:rPr>
        <w:t xml:space="preserve">  Because this is a course in literature and literary analysis, and because this is a college writing course, it is not my plan right now to give tests or a final exam.  But that can change – </w:t>
      </w:r>
      <w:r w:rsidR="003E1DDC">
        <w:rPr>
          <w:rFonts w:ascii="Times New Roman" w:hAnsi="Times New Roman" w:cs="Times New Roman"/>
          <w:b/>
          <w:sz w:val="20"/>
          <w:szCs w:val="20"/>
        </w:rPr>
        <w:t xml:space="preserve">READ THIS CAREFULLY! </w:t>
      </w:r>
      <w:r w:rsidR="003E1DDC">
        <w:rPr>
          <w:rFonts w:ascii="Times New Roman" w:hAnsi="Times New Roman" w:cs="Times New Roman"/>
          <w:sz w:val="20"/>
          <w:szCs w:val="20"/>
        </w:rPr>
        <w:t xml:space="preserve">-- It is your responsibility to come to class ready to convince me you have done the reading for the day and are prepared </w:t>
      </w:r>
      <w:r w:rsidR="005D4820">
        <w:rPr>
          <w:rFonts w:ascii="Times New Roman" w:hAnsi="Times New Roman" w:cs="Times New Roman"/>
          <w:sz w:val="20"/>
          <w:szCs w:val="20"/>
        </w:rPr>
        <w:t>to discuss it.  I will ask questions, first about the text we’re reading – How does Odysseus ki</w:t>
      </w:r>
      <w:r w:rsidR="00CE1A01">
        <w:rPr>
          <w:rFonts w:ascii="Times New Roman" w:hAnsi="Times New Roman" w:cs="Times New Roman"/>
          <w:sz w:val="20"/>
          <w:szCs w:val="20"/>
        </w:rPr>
        <w:t>ll the Cyclops? What are Prospero and Miranda doing on the island</w:t>
      </w:r>
      <w:r w:rsidR="005D4820">
        <w:rPr>
          <w:rFonts w:ascii="Times New Roman" w:hAnsi="Times New Roman" w:cs="Times New Roman"/>
          <w:sz w:val="20"/>
          <w:szCs w:val="20"/>
        </w:rPr>
        <w:t xml:space="preserve">? – </w:t>
      </w:r>
      <w:proofErr w:type="gramStart"/>
      <w:r w:rsidR="005D4820">
        <w:rPr>
          <w:rFonts w:ascii="Times New Roman" w:hAnsi="Times New Roman" w:cs="Times New Roman"/>
          <w:sz w:val="20"/>
          <w:szCs w:val="20"/>
        </w:rPr>
        <w:t>and</w:t>
      </w:r>
      <w:proofErr w:type="gramEnd"/>
      <w:r w:rsidR="005D4820">
        <w:rPr>
          <w:rFonts w:ascii="Times New Roman" w:hAnsi="Times New Roman" w:cs="Times New Roman"/>
          <w:sz w:val="20"/>
          <w:szCs w:val="20"/>
        </w:rPr>
        <w:t xml:space="preserve"> will expect to see all the hands shoot up to answer.  That foundational knowledge of what the lines of print say will then allow us to begin learning how to study literature through analysis</w:t>
      </w:r>
      <w:r w:rsidR="00CE1A01">
        <w:rPr>
          <w:rFonts w:ascii="Times New Roman" w:hAnsi="Times New Roman" w:cs="Times New Roman"/>
          <w:sz w:val="20"/>
          <w:szCs w:val="20"/>
        </w:rPr>
        <w:t xml:space="preserve"> (Why does Odysseus taunt the Cyclops?  Why is Prospero so mean to </w:t>
      </w:r>
      <w:proofErr w:type="spellStart"/>
      <w:r w:rsidR="00CE1A01">
        <w:rPr>
          <w:rFonts w:ascii="Times New Roman" w:hAnsi="Times New Roman" w:cs="Times New Roman"/>
          <w:sz w:val="20"/>
          <w:szCs w:val="20"/>
        </w:rPr>
        <w:t>Caliban</w:t>
      </w:r>
      <w:proofErr w:type="spellEnd"/>
      <w:r w:rsidR="00CE1A01">
        <w:rPr>
          <w:rFonts w:ascii="Times New Roman" w:hAnsi="Times New Roman" w:cs="Times New Roman"/>
          <w:sz w:val="20"/>
          <w:szCs w:val="20"/>
        </w:rPr>
        <w:t>?)</w:t>
      </w:r>
      <w:r w:rsidR="005D4820">
        <w:rPr>
          <w:rFonts w:ascii="Times New Roman" w:hAnsi="Times New Roman" w:cs="Times New Roman"/>
          <w:sz w:val="20"/>
          <w:szCs w:val="20"/>
        </w:rPr>
        <w:t>.  If I feel students are easing back on the reading assignments, or letting others do the talking in class, I will start throwing around daily quizzes, which will count as your class participation grade.</w:t>
      </w:r>
    </w:p>
    <w:p w:rsidR="005D4820" w:rsidRDefault="005D4820" w:rsidP="0036018A">
      <w:pPr>
        <w:rPr>
          <w:rFonts w:ascii="Times New Roman" w:hAnsi="Times New Roman" w:cs="Times New Roman"/>
          <w:b/>
          <w:sz w:val="20"/>
          <w:szCs w:val="20"/>
        </w:rPr>
      </w:pPr>
      <w:r>
        <w:rPr>
          <w:rFonts w:ascii="Times New Roman" w:hAnsi="Times New Roman" w:cs="Times New Roman"/>
          <w:b/>
          <w:sz w:val="20"/>
          <w:szCs w:val="20"/>
        </w:rPr>
        <w:t>Here is how grading breaks down:</w:t>
      </w:r>
    </w:p>
    <w:p w:rsidR="005D4820" w:rsidRDefault="005D4820" w:rsidP="0036018A">
      <w:pPr>
        <w:rPr>
          <w:rFonts w:ascii="Times New Roman" w:hAnsi="Times New Roman" w:cs="Times New Roman"/>
          <w:b/>
          <w:sz w:val="20"/>
          <w:szCs w:val="20"/>
        </w:rPr>
      </w:pPr>
      <w:r>
        <w:rPr>
          <w:rFonts w:ascii="Times New Roman" w:hAnsi="Times New Roman" w:cs="Times New Roman"/>
          <w:b/>
          <w:sz w:val="20"/>
          <w:szCs w:val="20"/>
        </w:rPr>
        <w:lastRenderedPageBreak/>
        <w:t>Papers (4), with revisions: 50%</w:t>
      </w:r>
    </w:p>
    <w:p w:rsidR="005D4820" w:rsidRDefault="005D4820" w:rsidP="0036018A">
      <w:pPr>
        <w:rPr>
          <w:rFonts w:ascii="Times New Roman" w:hAnsi="Times New Roman" w:cs="Times New Roman"/>
          <w:b/>
          <w:sz w:val="20"/>
          <w:szCs w:val="20"/>
        </w:rPr>
      </w:pPr>
      <w:r>
        <w:rPr>
          <w:rFonts w:ascii="Times New Roman" w:hAnsi="Times New Roman" w:cs="Times New Roman"/>
          <w:b/>
          <w:sz w:val="20"/>
          <w:szCs w:val="20"/>
        </w:rPr>
        <w:t>Participation and Presentations: 25%</w:t>
      </w:r>
    </w:p>
    <w:p w:rsidR="005D4820" w:rsidRDefault="005D4820" w:rsidP="0036018A">
      <w:pPr>
        <w:rPr>
          <w:rFonts w:ascii="Times New Roman" w:hAnsi="Times New Roman" w:cs="Times New Roman"/>
          <w:b/>
          <w:sz w:val="20"/>
          <w:szCs w:val="20"/>
        </w:rPr>
      </w:pPr>
      <w:r>
        <w:rPr>
          <w:rFonts w:ascii="Times New Roman" w:hAnsi="Times New Roman" w:cs="Times New Roman"/>
          <w:b/>
          <w:sz w:val="20"/>
          <w:szCs w:val="20"/>
        </w:rPr>
        <w:t>Internet: 25%</w:t>
      </w:r>
    </w:p>
    <w:p w:rsidR="005D4820" w:rsidRDefault="005D4820" w:rsidP="0036018A">
      <w:pPr>
        <w:rPr>
          <w:rFonts w:ascii="Times New Roman" w:hAnsi="Times New Roman" w:cs="Times New Roman"/>
          <w:b/>
          <w:sz w:val="20"/>
          <w:szCs w:val="20"/>
        </w:rPr>
      </w:pPr>
    </w:p>
    <w:p w:rsidR="005D4820" w:rsidRDefault="005D4820" w:rsidP="0036018A">
      <w:pPr>
        <w:rPr>
          <w:rFonts w:ascii="Times New Roman" w:hAnsi="Times New Roman" w:cs="Times New Roman"/>
          <w:sz w:val="20"/>
          <w:szCs w:val="20"/>
        </w:rPr>
      </w:pPr>
      <w:r>
        <w:rPr>
          <w:rFonts w:ascii="Times New Roman" w:hAnsi="Times New Roman" w:cs="Times New Roman"/>
          <w:sz w:val="20"/>
          <w:szCs w:val="20"/>
        </w:rPr>
        <w:t>You will write four (4) papers of 5-pages each.  Two of these will be revised in conference with me.  When I grade revisions, I put your draft and revised copy on the screen together.  If you have not significantly improved the draft, or if you have made a cosmetic revision, based only on my marginal comments to the draft, your grade will not improve and may go down.  We will look at everybody’s writing together in class.  The third paper will be a peer-edit, and I’ll grade you both on your own writing and on the job you do editing your peer.  We’ll go over all this together in class.</w:t>
      </w:r>
    </w:p>
    <w:p w:rsidR="005D4820" w:rsidRDefault="005D4820" w:rsidP="0036018A">
      <w:pPr>
        <w:rPr>
          <w:rFonts w:ascii="Times New Roman" w:hAnsi="Times New Roman" w:cs="Times New Roman"/>
          <w:sz w:val="20"/>
          <w:szCs w:val="20"/>
        </w:rPr>
      </w:pPr>
      <w:r>
        <w:rPr>
          <w:rFonts w:ascii="Times New Roman" w:hAnsi="Times New Roman" w:cs="Times New Roman"/>
          <w:sz w:val="20"/>
          <w:szCs w:val="20"/>
        </w:rPr>
        <w:t xml:space="preserve">I’ll give you a template for writing college papers, and we will spend a lot of in-class time on your writing.  I’ll grade papers based on </w:t>
      </w:r>
      <w:r w:rsidR="00061BE4">
        <w:rPr>
          <w:rFonts w:ascii="Times New Roman" w:hAnsi="Times New Roman" w:cs="Times New Roman"/>
          <w:sz w:val="20"/>
          <w:szCs w:val="20"/>
        </w:rPr>
        <w:t xml:space="preserve">a </w:t>
      </w:r>
      <w:r w:rsidR="00061BE4">
        <w:rPr>
          <w:rFonts w:ascii="Times New Roman" w:hAnsi="Times New Roman" w:cs="Times New Roman"/>
          <w:i/>
          <w:sz w:val="20"/>
          <w:szCs w:val="20"/>
        </w:rPr>
        <w:t>sustained and rigorous engagement with the text.</w:t>
      </w:r>
      <w:r w:rsidR="00061BE4">
        <w:rPr>
          <w:rFonts w:ascii="Times New Roman" w:hAnsi="Times New Roman" w:cs="Times New Roman"/>
          <w:sz w:val="20"/>
          <w:szCs w:val="20"/>
        </w:rPr>
        <w:t xml:space="preserve">  I’ll also grade your work based on sentence mechanics (control of your verbs!), paragraph formulation, topic control, new vocabulary and the cogency and force of your thesis.</w:t>
      </w:r>
    </w:p>
    <w:p w:rsidR="00061BE4" w:rsidRPr="00061BE4" w:rsidRDefault="00061BE4" w:rsidP="0036018A">
      <w:pPr>
        <w:rPr>
          <w:rFonts w:ascii="Times New Roman" w:hAnsi="Times New Roman" w:cs="Times New Roman"/>
          <w:sz w:val="20"/>
          <w:szCs w:val="20"/>
        </w:rPr>
      </w:pPr>
      <w:r>
        <w:rPr>
          <w:rFonts w:ascii="Times New Roman" w:hAnsi="Times New Roman" w:cs="Times New Roman"/>
          <w:sz w:val="20"/>
          <w:szCs w:val="20"/>
        </w:rPr>
        <w:t xml:space="preserve">You’ll upload your papers to the appropriate space on </w:t>
      </w:r>
      <w:proofErr w:type="spellStart"/>
      <w:r>
        <w:rPr>
          <w:rFonts w:ascii="Times New Roman" w:hAnsi="Times New Roman" w:cs="Times New Roman"/>
          <w:sz w:val="20"/>
          <w:szCs w:val="20"/>
        </w:rPr>
        <w:t>BlackBoard</w:t>
      </w:r>
      <w:proofErr w:type="spellEnd"/>
      <w:r>
        <w:rPr>
          <w:rFonts w:ascii="Times New Roman" w:hAnsi="Times New Roman" w:cs="Times New Roman"/>
          <w:sz w:val="20"/>
          <w:szCs w:val="20"/>
        </w:rPr>
        <w:t xml:space="preserve">.  You must number your pages, and your name, the course number, and assignment number must be on the paper.  Upload your work as a Word document.  Double-space, indent for paragraphs.  Your attachment </w:t>
      </w:r>
      <w:r>
        <w:rPr>
          <w:rFonts w:ascii="Times New Roman" w:hAnsi="Times New Roman" w:cs="Times New Roman"/>
          <w:b/>
          <w:sz w:val="20"/>
          <w:szCs w:val="20"/>
        </w:rPr>
        <w:t>must be named the way I tell you</w:t>
      </w:r>
      <w:r>
        <w:rPr>
          <w:rFonts w:ascii="Times New Roman" w:hAnsi="Times New Roman" w:cs="Times New Roman"/>
          <w:sz w:val="20"/>
          <w:szCs w:val="20"/>
        </w:rPr>
        <w:t xml:space="preserve">:  Joey Smith Paper One Draft, Joey Smith Paper One Revision.  I won’t read attachments improperly named.  This system allows my computer to file your attachments together, so I can find all your work for grading.  Faculty all have </w:t>
      </w:r>
      <w:proofErr w:type="gramStart"/>
      <w:r>
        <w:rPr>
          <w:rFonts w:ascii="Times New Roman" w:hAnsi="Times New Roman" w:cs="Times New Roman"/>
          <w:sz w:val="20"/>
          <w:szCs w:val="20"/>
        </w:rPr>
        <w:t xml:space="preserve">a </w:t>
      </w:r>
      <w:proofErr w:type="spellStart"/>
      <w:r>
        <w:rPr>
          <w:rFonts w:ascii="Times New Roman" w:hAnsi="Times New Roman" w:cs="Times New Roman"/>
          <w:sz w:val="20"/>
          <w:szCs w:val="20"/>
        </w:rPr>
        <w:t>ba</w:t>
      </w:r>
      <w:proofErr w:type="spellEnd"/>
      <w:r>
        <w:rPr>
          <w:rFonts w:ascii="Times New Roman" w:hAnsi="Times New Roman" w:cs="Times New Roman"/>
          <w:sz w:val="20"/>
          <w:szCs w:val="20"/>
        </w:rPr>
        <w:t>-zillion attachments</w:t>
      </w:r>
      <w:proofErr w:type="gramEnd"/>
      <w:r>
        <w:rPr>
          <w:rFonts w:ascii="Times New Roman" w:hAnsi="Times New Roman" w:cs="Times New Roman"/>
          <w:sz w:val="20"/>
          <w:szCs w:val="20"/>
        </w:rPr>
        <w:t xml:space="preserve"> named “Paper,” so don’t send me another one.</w:t>
      </w:r>
    </w:p>
    <w:p w:rsidR="005D4820" w:rsidRDefault="005D4820" w:rsidP="0036018A">
      <w:pPr>
        <w:rPr>
          <w:rFonts w:ascii="Times New Roman" w:hAnsi="Times New Roman" w:cs="Times New Roman"/>
          <w:sz w:val="20"/>
          <w:szCs w:val="20"/>
        </w:rPr>
      </w:pPr>
      <w:r>
        <w:rPr>
          <w:rFonts w:ascii="Times New Roman" w:hAnsi="Times New Roman" w:cs="Times New Roman"/>
          <w:sz w:val="20"/>
          <w:szCs w:val="20"/>
        </w:rPr>
        <w:t>Remember.  It is my job to teach you these skills and this material.  We wil</w:t>
      </w:r>
      <w:r w:rsidR="00061BE4">
        <w:rPr>
          <w:rFonts w:ascii="Times New Roman" w:hAnsi="Times New Roman" w:cs="Times New Roman"/>
          <w:sz w:val="20"/>
          <w:szCs w:val="20"/>
        </w:rPr>
        <w:t>l work on your writing together, and I promise this will get easier as you go.</w:t>
      </w:r>
    </w:p>
    <w:p w:rsidR="005D4820" w:rsidRDefault="005D4820" w:rsidP="0036018A">
      <w:pPr>
        <w:rPr>
          <w:rFonts w:ascii="Times New Roman" w:hAnsi="Times New Roman" w:cs="Times New Roman"/>
          <w:sz w:val="20"/>
          <w:szCs w:val="20"/>
        </w:rPr>
      </w:pPr>
      <w:r>
        <w:rPr>
          <w:rFonts w:ascii="Times New Roman" w:hAnsi="Times New Roman" w:cs="Times New Roman"/>
          <w:sz w:val="20"/>
          <w:szCs w:val="20"/>
        </w:rPr>
        <w:t xml:space="preserve">In addition, I will create a Discussion Forum on </w:t>
      </w:r>
      <w:proofErr w:type="spellStart"/>
      <w:r>
        <w:rPr>
          <w:rFonts w:ascii="Times New Roman" w:hAnsi="Times New Roman" w:cs="Times New Roman"/>
          <w:sz w:val="20"/>
          <w:szCs w:val="20"/>
        </w:rPr>
        <w:t>BlackBoard</w:t>
      </w:r>
      <w:proofErr w:type="spellEnd"/>
      <w:r>
        <w:rPr>
          <w:rFonts w:ascii="Times New Roman" w:hAnsi="Times New Roman" w:cs="Times New Roman"/>
          <w:sz w:val="20"/>
          <w:szCs w:val="20"/>
        </w:rPr>
        <w:t xml:space="preserve"> for each text we read.  You’ll post to this forum by 9 p.m. the night before class meets.  I will grade these posts on length, cogency, the extent to which they reflect an analysis of the reading, and the extent to which they engage with the posts by other students in the class.</w:t>
      </w:r>
    </w:p>
    <w:p w:rsidR="00061BE4" w:rsidRDefault="00061BE4" w:rsidP="0036018A">
      <w:pPr>
        <w:rPr>
          <w:rFonts w:ascii="Times New Roman" w:hAnsi="Times New Roman" w:cs="Times New Roman"/>
          <w:sz w:val="20"/>
          <w:szCs w:val="20"/>
        </w:rPr>
      </w:pPr>
      <w:r>
        <w:rPr>
          <w:rFonts w:ascii="Times New Roman" w:hAnsi="Times New Roman" w:cs="Times New Roman"/>
          <w:b/>
          <w:sz w:val="20"/>
          <w:szCs w:val="20"/>
        </w:rPr>
        <w:t xml:space="preserve">Attendance: </w:t>
      </w:r>
      <w:r>
        <w:rPr>
          <w:rFonts w:ascii="Times New Roman" w:hAnsi="Times New Roman" w:cs="Times New Roman"/>
          <w:sz w:val="20"/>
          <w:szCs w:val="20"/>
        </w:rPr>
        <w:t>You can have three unexcused absences from class.  After that, I will file an F for you for the course.  If you come in late or without your text, I will count that as an absence.  If you cannot demonstrate to me that you have read and understood the day’s reading assignment, I will count that as an absence.  If, for any reason, you are having trouble attending the class, please come see me and we will try to work something out.</w:t>
      </w:r>
    </w:p>
    <w:p w:rsidR="00061BE4" w:rsidRDefault="00061BE4" w:rsidP="0036018A">
      <w:pPr>
        <w:rPr>
          <w:rFonts w:ascii="Times New Roman" w:hAnsi="Times New Roman" w:cs="Times New Roman"/>
          <w:sz w:val="20"/>
          <w:szCs w:val="20"/>
        </w:rPr>
      </w:pPr>
      <w:r>
        <w:rPr>
          <w:rFonts w:ascii="Times New Roman" w:hAnsi="Times New Roman" w:cs="Times New Roman"/>
          <w:b/>
          <w:sz w:val="20"/>
          <w:szCs w:val="20"/>
        </w:rPr>
        <w:t xml:space="preserve">Some Basics:  </w:t>
      </w:r>
      <w:r>
        <w:rPr>
          <w:rFonts w:ascii="Times New Roman" w:hAnsi="Times New Roman" w:cs="Times New Roman"/>
          <w:sz w:val="20"/>
          <w:szCs w:val="20"/>
        </w:rPr>
        <w:t xml:space="preserve">Come on time.  Show respect for me, for each other (You are Honors Students!), and for the material we study.  No pajamas: put on your pants for this class.  </w:t>
      </w:r>
      <w:r w:rsidR="00B7362F">
        <w:rPr>
          <w:rFonts w:ascii="Times New Roman" w:hAnsi="Times New Roman" w:cs="Times New Roman"/>
          <w:sz w:val="20"/>
          <w:szCs w:val="20"/>
        </w:rPr>
        <w:t xml:space="preserve">A few years back, HC students got into crafting in class, mostly knitting.  Perhaps because of my age, I have an iconic problem seeing young women knitting in college courses, so, for my sake, don’t do it.  Also, please don’t use computers, cell phones, </w:t>
      </w:r>
      <w:proofErr w:type="spellStart"/>
      <w:r w:rsidR="00B7362F">
        <w:rPr>
          <w:rFonts w:ascii="Times New Roman" w:hAnsi="Times New Roman" w:cs="Times New Roman"/>
          <w:sz w:val="20"/>
          <w:szCs w:val="20"/>
        </w:rPr>
        <w:t>iPads</w:t>
      </w:r>
      <w:proofErr w:type="spellEnd"/>
      <w:r w:rsidR="00B7362F">
        <w:rPr>
          <w:rFonts w:ascii="Times New Roman" w:hAnsi="Times New Roman" w:cs="Times New Roman"/>
          <w:sz w:val="20"/>
          <w:szCs w:val="20"/>
        </w:rPr>
        <w:t xml:space="preserve">, or any other sort of media in class.  Please do not record my voice or my image without my permission.  </w:t>
      </w:r>
    </w:p>
    <w:p w:rsidR="00B7362F" w:rsidRDefault="00B7362F" w:rsidP="0036018A">
      <w:pPr>
        <w:rPr>
          <w:rFonts w:ascii="Times New Roman" w:hAnsi="Times New Roman" w:cs="Times New Roman"/>
          <w:sz w:val="20"/>
          <w:szCs w:val="20"/>
        </w:rPr>
      </w:pPr>
    </w:p>
    <w:p w:rsidR="00B7362F" w:rsidRDefault="00B7362F" w:rsidP="0036018A">
      <w:pPr>
        <w:rPr>
          <w:rFonts w:ascii="Times New Roman" w:hAnsi="Times New Roman" w:cs="Times New Roman"/>
          <w:b/>
          <w:sz w:val="20"/>
          <w:szCs w:val="20"/>
        </w:rPr>
      </w:pPr>
      <w:r>
        <w:rPr>
          <w:rFonts w:ascii="Times New Roman" w:hAnsi="Times New Roman" w:cs="Times New Roman"/>
          <w:b/>
          <w:sz w:val="20"/>
          <w:szCs w:val="20"/>
        </w:rPr>
        <w:t>Course Schedule (Please remember this schedule is not a contract, and we can change it whenever we want.  We might want to move more slowly, or include texts or issues in our discussions as they arise.  We want to remain flexible as we go):</w:t>
      </w:r>
    </w:p>
    <w:p w:rsidR="00B7362F" w:rsidRDefault="00B7362F" w:rsidP="0036018A">
      <w:pPr>
        <w:rPr>
          <w:rFonts w:ascii="Times New Roman" w:hAnsi="Times New Roman" w:cs="Times New Roman"/>
          <w:b/>
          <w:sz w:val="20"/>
          <w:szCs w:val="20"/>
        </w:rPr>
      </w:pPr>
    </w:p>
    <w:p w:rsidR="004C391E" w:rsidRDefault="00B7362F" w:rsidP="0036018A">
      <w:pPr>
        <w:rPr>
          <w:rFonts w:ascii="Times New Roman" w:hAnsi="Times New Roman" w:cs="Times New Roman"/>
          <w:b/>
          <w:i/>
          <w:sz w:val="20"/>
          <w:szCs w:val="20"/>
        </w:rPr>
      </w:pPr>
      <w:r>
        <w:rPr>
          <w:rFonts w:ascii="Times New Roman" w:hAnsi="Times New Roman" w:cs="Times New Roman"/>
          <w:b/>
          <w:sz w:val="20"/>
          <w:szCs w:val="20"/>
        </w:rPr>
        <w:t xml:space="preserve">Weeks One and Two: </w:t>
      </w:r>
      <w:r>
        <w:rPr>
          <w:rFonts w:ascii="Times New Roman" w:hAnsi="Times New Roman" w:cs="Times New Roman"/>
          <w:sz w:val="20"/>
          <w:szCs w:val="20"/>
        </w:rPr>
        <w:t xml:space="preserve">Homer, </w:t>
      </w:r>
      <w:proofErr w:type="gramStart"/>
      <w:r w:rsidRPr="004C391E">
        <w:rPr>
          <w:rFonts w:ascii="Times New Roman" w:hAnsi="Times New Roman" w:cs="Times New Roman"/>
          <w:b/>
          <w:i/>
          <w:sz w:val="20"/>
          <w:szCs w:val="20"/>
        </w:rPr>
        <w:t>The</w:t>
      </w:r>
      <w:proofErr w:type="gramEnd"/>
      <w:r w:rsidRPr="004C391E">
        <w:rPr>
          <w:rFonts w:ascii="Times New Roman" w:hAnsi="Times New Roman" w:cs="Times New Roman"/>
          <w:b/>
          <w:i/>
          <w:sz w:val="20"/>
          <w:szCs w:val="20"/>
        </w:rPr>
        <w:t xml:space="preserve"> Odyssey</w:t>
      </w:r>
    </w:p>
    <w:p w:rsidR="004C391E" w:rsidRDefault="00484327" w:rsidP="0036018A">
      <w:pPr>
        <w:rPr>
          <w:rFonts w:ascii="Times New Roman" w:hAnsi="Times New Roman" w:cs="Times New Roman"/>
          <w:i/>
          <w:sz w:val="20"/>
          <w:szCs w:val="20"/>
        </w:rPr>
      </w:pPr>
      <w:hyperlink r:id="rId16" w:history="1">
        <w:r w:rsidR="004C391E" w:rsidRPr="00AB3F24">
          <w:rPr>
            <w:rStyle w:val="Hyperlink"/>
            <w:rFonts w:ascii="Times New Roman" w:hAnsi="Times New Roman" w:cs="Times New Roman"/>
            <w:i/>
            <w:sz w:val="20"/>
            <w:szCs w:val="20"/>
          </w:rPr>
          <w:t>http://www.ancientgreece.com/s/People/Homer/</w:t>
        </w:r>
      </w:hyperlink>
    </w:p>
    <w:p w:rsidR="000951B5" w:rsidRPr="000951B5" w:rsidRDefault="000951B5" w:rsidP="0036018A">
      <w:pPr>
        <w:rPr>
          <w:rFonts w:ascii="Times New Roman" w:hAnsi="Times New Roman" w:cs="Times New Roman"/>
          <w:b/>
          <w:sz w:val="20"/>
          <w:szCs w:val="20"/>
        </w:rPr>
      </w:pPr>
      <w:proofErr w:type="gramStart"/>
      <w:r>
        <w:rPr>
          <w:rFonts w:ascii="Times New Roman" w:hAnsi="Times New Roman" w:cs="Times New Roman"/>
          <w:b/>
          <w:sz w:val="20"/>
          <w:szCs w:val="20"/>
        </w:rPr>
        <w:lastRenderedPageBreak/>
        <w:t>How to write a college paper.</w:t>
      </w:r>
      <w:proofErr w:type="gramEnd"/>
      <w:r>
        <w:rPr>
          <w:rFonts w:ascii="Times New Roman" w:hAnsi="Times New Roman" w:cs="Times New Roman"/>
          <w:b/>
          <w:sz w:val="20"/>
          <w:szCs w:val="20"/>
        </w:rPr>
        <w:t xml:space="preserve">  </w:t>
      </w:r>
      <w:proofErr w:type="gramStart"/>
      <w:r>
        <w:rPr>
          <w:rFonts w:ascii="Times New Roman" w:hAnsi="Times New Roman" w:cs="Times New Roman"/>
          <w:b/>
          <w:sz w:val="20"/>
          <w:szCs w:val="20"/>
        </w:rPr>
        <w:t>Subject-Topic-Thesis.</w:t>
      </w:r>
      <w:proofErr w:type="gramEnd"/>
      <w:r>
        <w:rPr>
          <w:rFonts w:ascii="Times New Roman" w:hAnsi="Times New Roman" w:cs="Times New Roman"/>
          <w:b/>
          <w:sz w:val="20"/>
          <w:szCs w:val="20"/>
        </w:rPr>
        <w:t xml:space="preserve">  What is a thesis and how do you find it?  Michael’s E-Z Tricks for writing college papers.  First graph template.</w:t>
      </w:r>
    </w:p>
    <w:p w:rsidR="004C391E" w:rsidRDefault="004C391E" w:rsidP="0036018A">
      <w:pPr>
        <w:rPr>
          <w:rFonts w:ascii="Times New Roman" w:hAnsi="Times New Roman" w:cs="Times New Roman"/>
          <w:i/>
          <w:sz w:val="20"/>
          <w:szCs w:val="20"/>
        </w:rPr>
      </w:pPr>
    </w:p>
    <w:p w:rsidR="004C391E" w:rsidRDefault="004C391E" w:rsidP="0036018A">
      <w:pPr>
        <w:rPr>
          <w:rFonts w:ascii="Times New Roman" w:hAnsi="Times New Roman" w:cs="Times New Roman"/>
          <w:i/>
          <w:sz w:val="20"/>
          <w:szCs w:val="20"/>
        </w:rPr>
      </w:pPr>
      <w:r>
        <w:rPr>
          <w:rFonts w:ascii="Times New Roman" w:hAnsi="Times New Roman" w:cs="Times New Roman"/>
          <w:b/>
          <w:sz w:val="20"/>
          <w:szCs w:val="20"/>
        </w:rPr>
        <w:t xml:space="preserve">Week Three: </w:t>
      </w:r>
      <w:r>
        <w:rPr>
          <w:rFonts w:ascii="Times New Roman" w:hAnsi="Times New Roman" w:cs="Times New Roman"/>
          <w:sz w:val="20"/>
          <w:szCs w:val="20"/>
        </w:rPr>
        <w:t xml:space="preserve">Sophocles, </w:t>
      </w:r>
      <w:r>
        <w:rPr>
          <w:rFonts w:ascii="Times New Roman" w:hAnsi="Times New Roman" w:cs="Times New Roman"/>
          <w:i/>
          <w:sz w:val="20"/>
          <w:szCs w:val="20"/>
        </w:rPr>
        <w:t>Oedipus the King</w:t>
      </w:r>
    </w:p>
    <w:p w:rsidR="004F23A5" w:rsidRDefault="00484327" w:rsidP="0036018A">
      <w:pPr>
        <w:rPr>
          <w:rFonts w:ascii="Times New Roman" w:hAnsi="Times New Roman" w:cs="Times New Roman"/>
          <w:sz w:val="20"/>
          <w:szCs w:val="20"/>
        </w:rPr>
      </w:pPr>
      <w:hyperlink r:id="rId17" w:history="1">
        <w:r w:rsidR="004F23A5" w:rsidRPr="004F23A5">
          <w:rPr>
            <w:rStyle w:val="Hyperlink"/>
            <w:rFonts w:ascii="Times New Roman" w:hAnsi="Times New Roman" w:cs="Times New Roman"/>
            <w:sz w:val="20"/>
            <w:szCs w:val="20"/>
          </w:rPr>
          <w:t>http://www.theatrehistory.com/ancient/sophocles001.html</w:t>
        </w:r>
      </w:hyperlink>
    </w:p>
    <w:p w:rsidR="000951B5" w:rsidRDefault="000951B5" w:rsidP="0036018A">
      <w:pPr>
        <w:rPr>
          <w:rFonts w:ascii="Times New Roman" w:hAnsi="Times New Roman" w:cs="Times New Roman"/>
          <w:b/>
          <w:sz w:val="20"/>
          <w:szCs w:val="20"/>
        </w:rPr>
      </w:pPr>
    </w:p>
    <w:p w:rsidR="000951B5" w:rsidRDefault="000951B5" w:rsidP="0036018A">
      <w:pPr>
        <w:rPr>
          <w:rFonts w:ascii="Times New Roman" w:hAnsi="Times New Roman" w:cs="Times New Roman"/>
          <w:b/>
          <w:sz w:val="20"/>
          <w:szCs w:val="20"/>
        </w:rPr>
      </w:pPr>
      <w:r>
        <w:rPr>
          <w:rFonts w:ascii="Times New Roman" w:hAnsi="Times New Roman" w:cs="Times New Roman"/>
          <w:b/>
          <w:sz w:val="20"/>
          <w:szCs w:val="20"/>
        </w:rPr>
        <w:t xml:space="preserve">First graph Paper </w:t>
      </w:r>
      <w:proofErr w:type="gramStart"/>
      <w:r>
        <w:rPr>
          <w:rFonts w:ascii="Times New Roman" w:hAnsi="Times New Roman" w:cs="Times New Roman"/>
          <w:b/>
          <w:sz w:val="20"/>
          <w:szCs w:val="20"/>
        </w:rPr>
        <w:t>One</w:t>
      </w:r>
      <w:proofErr w:type="gramEnd"/>
      <w:r>
        <w:rPr>
          <w:rFonts w:ascii="Times New Roman" w:hAnsi="Times New Roman" w:cs="Times New Roman"/>
          <w:b/>
          <w:sz w:val="20"/>
          <w:szCs w:val="20"/>
        </w:rPr>
        <w:t xml:space="preserve"> uploaded to BB by 9 p.m. Wednesday.  We will go over these together in class.</w:t>
      </w:r>
    </w:p>
    <w:p w:rsidR="000951B5" w:rsidRPr="000951B5" w:rsidRDefault="000951B5" w:rsidP="0036018A">
      <w:pPr>
        <w:rPr>
          <w:rFonts w:ascii="Times New Roman" w:hAnsi="Times New Roman" w:cs="Times New Roman"/>
          <w:b/>
          <w:sz w:val="20"/>
          <w:szCs w:val="20"/>
        </w:rPr>
      </w:pPr>
      <w:r>
        <w:rPr>
          <w:rFonts w:ascii="Times New Roman" w:hAnsi="Times New Roman" w:cs="Times New Roman"/>
          <w:b/>
          <w:sz w:val="20"/>
          <w:szCs w:val="20"/>
        </w:rPr>
        <w:t>Paper One Draft due on BB by 9 p.m. Sunday.</w:t>
      </w:r>
    </w:p>
    <w:p w:rsidR="005D4820" w:rsidRDefault="00B7362F" w:rsidP="0036018A">
      <w:pPr>
        <w:rPr>
          <w:rFonts w:ascii="Times New Roman" w:hAnsi="Times New Roman" w:cs="Times New Roman"/>
          <w:sz w:val="20"/>
          <w:szCs w:val="20"/>
        </w:rPr>
      </w:pPr>
      <w:r>
        <w:rPr>
          <w:rFonts w:ascii="Times New Roman" w:hAnsi="Times New Roman" w:cs="Times New Roman"/>
          <w:i/>
          <w:sz w:val="20"/>
          <w:szCs w:val="20"/>
        </w:rPr>
        <w:t>.</w:t>
      </w:r>
    </w:p>
    <w:p w:rsidR="004F23A5" w:rsidRDefault="004F23A5" w:rsidP="0036018A">
      <w:pPr>
        <w:rPr>
          <w:rFonts w:ascii="Times New Roman" w:hAnsi="Times New Roman" w:cs="Times New Roman"/>
          <w:b/>
          <w:i/>
          <w:sz w:val="20"/>
          <w:szCs w:val="20"/>
        </w:rPr>
      </w:pPr>
      <w:r>
        <w:rPr>
          <w:rFonts w:ascii="Times New Roman" w:hAnsi="Times New Roman" w:cs="Times New Roman"/>
          <w:b/>
          <w:sz w:val="20"/>
          <w:szCs w:val="20"/>
        </w:rPr>
        <w:t xml:space="preserve">Week Four: </w:t>
      </w:r>
      <w:r>
        <w:rPr>
          <w:rFonts w:ascii="Times New Roman" w:hAnsi="Times New Roman" w:cs="Times New Roman"/>
          <w:sz w:val="20"/>
          <w:szCs w:val="20"/>
        </w:rPr>
        <w:t xml:space="preserve">Dante, </w:t>
      </w:r>
      <w:r>
        <w:rPr>
          <w:rFonts w:ascii="Times New Roman" w:hAnsi="Times New Roman" w:cs="Times New Roman"/>
          <w:b/>
          <w:i/>
          <w:sz w:val="20"/>
          <w:szCs w:val="20"/>
        </w:rPr>
        <w:t>Inferno</w:t>
      </w:r>
    </w:p>
    <w:p w:rsidR="000951B5" w:rsidRDefault="00484327" w:rsidP="0036018A">
      <w:pPr>
        <w:rPr>
          <w:rFonts w:ascii="Times New Roman" w:hAnsi="Times New Roman" w:cs="Times New Roman"/>
          <w:sz w:val="20"/>
          <w:szCs w:val="20"/>
        </w:rPr>
      </w:pPr>
      <w:hyperlink r:id="rId18" w:history="1">
        <w:r w:rsidR="000951B5" w:rsidRPr="00AB3F24">
          <w:rPr>
            <w:rStyle w:val="Hyperlink"/>
            <w:rFonts w:ascii="Times New Roman" w:hAnsi="Times New Roman" w:cs="Times New Roman"/>
            <w:sz w:val="20"/>
            <w:szCs w:val="20"/>
          </w:rPr>
          <w:t>http://etcweb.princeton.edu/dante/index.html</w:t>
        </w:r>
      </w:hyperlink>
    </w:p>
    <w:p w:rsidR="000951B5" w:rsidRDefault="000951B5" w:rsidP="0036018A">
      <w:pPr>
        <w:rPr>
          <w:rFonts w:ascii="Times New Roman" w:hAnsi="Times New Roman" w:cs="Times New Roman"/>
          <w:sz w:val="20"/>
          <w:szCs w:val="20"/>
        </w:rPr>
      </w:pPr>
    </w:p>
    <w:p w:rsidR="000951B5" w:rsidRDefault="00773662" w:rsidP="0036018A">
      <w:pPr>
        <w:rPr>
          <w:rFonts w:ascii="Times New Roman" w:hAnsi="Times New Roman" w:cs="Times New Roman"/>
          <w:sz w:val="20"/>
          <w:szCs w:val="20"/>
        </w:rPr>
      </w:pPr>
      <w:r>
        <w:rPr>
          <w:rFonts w:ascii="Times New Roman" w:hAnsi="Times New Roman" w:cs="Times New Roman"/>
          <w:b/>
          <w:sz w:val="20"/>
          <w:szCs w:val="20"/>
        </w:rPr>
        <w:t xml:space="preserve">Week Five: </w:t>
      </w:r>
      <w:r>
        <w:rPr>
          <w:rFonts w:ascii="Times New Roman" w:hAnsi="Times New Roman" w:cs="Times New Roman"/>
          <w:sz w:val="20"/>
          <w:szCs w:val="20"/>
        </w:rPr>
        <w:t xml:space="preserve">Boccaccio and the French </w:t>
      </w:r>
      <w:proofErr w:type="gramStart"/>
      <w:r>
        <w:rPr>
          <w:rFonts w:ascii="Times New Roman" w:hAnsi="Times New Roman" w:cs="Times New Roman"/>
          <w:sz w:val="20"/>
          <w:szCs w:val="20"/>
        </w:rPr>
        <w:t>Fabliaux  (</w:t>
      </w:r>
      <w:proofErr w:type="gramEnd"/>
      <w:r>
        <w:rPr>
          <w:rFonts w:ascii="Times New Roman" w:hAnsi="Times New Roman" w:cs="Times New Roman"/>
          <w:sz w:val="20"/>
          <w:szCs w:val="20"/>
        </w:rPr>
        <w:t>texts available on BB).</w:t>
      </w:r>
    </w:p>
    <w:p w:rsidR="00773662" w:rsidRDefault="00484327" w:rsidP="0036018A">
      <w:pPr>
        <w:rPr>
          <w:rFonts w:ascii="Times New Roman" w:hAnsi="Times New Roman" w:cs="Times New Roman"/>
          <w:sz w:val="20"/>
          <w:szCs w:val="20"/>
        </w:rPr>
      </w:pPr>
      <w:hyperlink r:id="rId19" w:history="1">
        <w:r w:rsidR="00A43069" w:rsidRPr="00AB3F24">
          <w:rPr>
            <w:rStyle w:val="Hyperlink"/>
            <w:rFonts w:ascii="Times New Roman" w:hAnsi="Times New Roman" w:cs="Times New Roman"/>
            <w:sz w:val="20"/>
            <w:szCs w:val="20"/>
          </w:rPr>
          <w:t>http://www.brown.edu/Departments/Italian_Studies/dweb/boccaccio/life1_en.php</w:t>
        </w:r>
      </w:hyperlink>
    </w:p>
    <w:p w:rsidR="00A43069" w:rsidRDefault="00484327" w:rsidP="0036018A">
      <w:pPr>
        <w:rPr>
          <w:rFonts w:ascii="Times New Roman" w:hAnsi="Times New Roman" w:cs="Times New Roman"/>
          <w:sz w:val="20"/>
          <w:szCs w:val="20"/>
        </w:rPr>
      </w:pPr>
      <w:hyperlink r:id="rId20" w:history="1">
        <w:r w:rsidR="00A43069" w:rsidRPr="00AB3F24">
          <w:rPr>
            <w:rStyle w:val="Hyperlink"/>
            <w:rFonts w:ascii="Times New Roman" w:hAnsi="Times New Roman" w:cs="Times New Roman"/>
            <w:sz w:val="20"/>
            <w:szCs w:val="20"/>
          </w:rPr>
          <w:t>http://sites.fas.harvard.edu/~chaucer/special/litsubs/fabliaux/</w:t>
        </w:r>
      </w:hyperlink>
    </w:p>
    <w:p w:rsidR="00A43069" w:rsidRDefault="00A43069" w:rsidP="0036018A">
      <w:pPr>
        <w:rPr>
          <w:rFonts w:ascii="Times New Roman" w:hAnsi="Times New Roman" w:cs="Times New Roman"/>
          <w:b/>
          <w:sz w:val="20"/>
          <w:szCs w:val="20"/>
        </w:rPr>
      </w:pPr>
      <w:r>
        <w:rPr>
          <w:rFonts w:ascii="Times New Roman" w:hAnsi="Times New Roman" w:cs="Times New Roman"/>
          <w:b/>
          <w:sz w:val="20"/>
          <w:szCs w:val="20"/>
        </w:rPr>
        <w:t>Paper One Revision due on BB by 9 p.m. Friday</w:t>
      </w:r>
    </w:p>
    <w:p w:rsidR="00A43069" w:rsidRDefault="00A43069" w:rsidP="0036018A">
      <w:pPr>
        <w:rPr>
          <w:rFonts w:ascii="Times New Roman" w:hAnsi="Times New Roman" w:cs="Times New Roman"/>
          <w:b/>
          <w:sz w:val="20"/>
          <w:szCs w:val="20"/>
        </w:rPr>
      </w:pPr>
    </w:p>
    <w:p w:rsidR="00A43069" w:rsidRDefault="00A43069" w:rsidP="0036018A">
      <w:pPr>
        <w:rPr>
          <w:rFonts w:ascii="Times New Roman" w:hAnsi="Times New Roman" w:cs="Times New Roman"/>
          <w:sz w:val="20"/>
          <w:szCs w:val="20"/>
        </w:rPr>
      </w:pPr>
      <w:r>
        <w:rPr>
          <w:rFonts w:ascii="Times New Roman" w:hAnsi="Times New Roman" w:cs="Times New Roman"/>
          <w:b/>
          <w:sz w:val="20"/>
          <w:szCs w:val="20"/>
        </w:rPr>
        <w:t xml:space="preserve">Weeks Six and Seven: William Shakespeare, </w:t>
      </w:r>
      <w:proofErr w:type="gramStart"/>
      <w:r>
        <w:rPr>
          <w:rFonts w:ascii="Times New Roman" w:hAnsi="Times New Roman" w:cs="Times New Roman"/>
          <w:b/>
          <w:i/>
          <w:sz w:val="20"/>
          <w:szCs w:val="20"/>
        </w:rPr>
        <w:t>The</w:t>
      </w:r>
      <w:proofErr w:type="gramEnd"/>
      <w:r>
        <w:rPr>
          <w:rFonts w:ascii="Times New Roman" w:hAnsi="Times New Roman" w:cs="Times New Roman"/>
          <w:b/>
          <w:i/>
          <w:sz w:val="20"/>
          <w:szCs w:val="20"/>
        </w:rPr>
        <w:t xml:space="preserve"> Comedy of Errors, The Tempest</w:t>
      </w:r>
    </w:p>
    <w:p w:rsidR="00A43069" w:rsidRDefault="00A43069" w:rsidP="0036018A">
      <w:pPr>
        <w:rPr>
          <w:rFonts w:ascii="Times New Roman" w:hAnsi="Times New Roman" w:cs="Times New Roman"/>
          <w:b/>
          <w:sz w:val="20"/>
          <w:szCs w:val="20"/>
        </w:rPr>
      </w:pPr>
      <w:proofErr w:type="gramStart"/>
      <w:r>
        <w:rPr>
          <w:rFonts w:ascii="Times New Roman" w:hAnsi="Times New Roman" w:cs="Times New Roman"/>
          <w:b/>
          <w:sz w:val="20"/>
          <w:szCs w:val="20"/>
        </w:rPr>
        <w:t>How to get new vocabulary into your sentences.</w:t>
      </w:r>
      <w:proofErr w:type="gramEnd"/>
      <w:r>
        <w:rPr>
          <w:rFonts w:ascii="Times New Roman" w:hAnsi="Times New Roman" w:cs="Times New Roman"/>
          <w:b/>
          <w:sz w:val="20"/>
          <w:szCs w:val="20"/>
        </w:rPr>
        <w:t xml:space="preserve">  How to work on writing more efficiently and with less worry.  </w:t>
      </w:r>
    </w:p>
    <w:p w:rsidR="00A43069" w:rsidRDefault="00A43069" w:rsidP="0036018A">
      <w:pPr>
        <w:rPr>
          <w:rFonts w:ascii="Times New Roman" w:hAnsi="Times New Roman" w:cs="Times New Roman"/>
          <w:b/>
          <w:sz w:val="20"/>
          <w:szCs w:val="20"/>
        </w:rPr>
      </w:pPr>
      <w:proofErr w:type="gramStart"/>
      <w:r>
        <w:rPr>
          <w:rFonts w:ascii="Times New Roman" w:hAnsi="Times New Roman" w:cs="Times New Roman"/>
          <w:b/>
          <w:sz w:val="20"/>
          <w:szCs w:val="20"/>
        </w:rPr>
        <w:t>Paper Two Draft due on BB by 9 p.m. Wednesday of Week Seven.</w:t>
      </w:r>
      <w:proofErr w:type="gramEnd"/>
      <w:r>
        <w:rPr>
          <w:rFonts w:ascii="Times New Roman" w:hAnsi="Times New Roman" w:cs="Times New Roman"/>
          <w:b/>
          <w:sz w:val="20"/>
          <w:szCs w:val="20"/>
        </w:rPr>
        <w:t xml:space="preserve">  We will go over these in class.  </w:t>
      </w:r>
      <w:proofErr w:type="gramStart"/>
      <w:r>
        <w:rPr>
          <w:rFonts w:ascii="Times New Roman" w:hAnsi="Times New Roman" w:cs="Times New Roman"/>
          <w:b/>
          <w:sz w:val="20"/>
          <w:szCs w:val="20"/>
        </w:rPr>
        <w:t>How to maximize your revision efforts.</w:t>
      </w:r>
      <w:proofErr w:type="gramEnd"/>
    </w:p>
    <w:p w:rsidR="003D7BCF" w:rsidRDefault="003D7BCF" w:rsidP="0036018A">
      <w:pPr>
        <w:rPr>
          <w:rFonts w:ascii="Times New Roman" w:hAnsi="Times New Roman" w:cs="Times New Roman"/>
          <w:b/>
          <w:sz w:val="20"/>
          <w:szCs w:val="20"/>
        </w:rPr>
      </w:pPr>
    </w:p>
    <w:p w:rsidR="003D7BCF" w:rsidRDefault="003D7BCF" w:rsidP="0036018A">
      <w:pPr>
        <w:rPr>
          <w:rFonts w:ascii="Times New Roman" w:hAnsi="Times New Roman" w:cs="Times New Roman"/>
          <w:sz w:val="20"/>
          <w:szCs w:val="20"/>
        </w:rPr>
      </w:pPr>
      <w:r>
        <w:rPr>
          <w:rFonts w:ascii="Times New Roman" w:hAnsi="Times New Roman" w:cs="Times New Roman"/>
          <w:b/>
          <w:sz w:val="20"/>
          <w:szCs w:val="20"/>
        </w:rPr>
        <w:t xml:space="preserve">Weeks Eight, Nine, </w:t>
      </w:r>
      <w:proofErr w:type="gramStart"/>
      <w:r>
        <w:rPr>
          <w:rFonts w:ascii="Times New Roman" w:hAnsi="Times New Roman" w:cs="Times New Roman"/>
          <w:b/>
          <w:sz w:val="20"/>
          <w:szCs w:val="20"/>
        </w:rPr>
        <w:t>Ten</w:t>
      </w:r>
      <w:proofErr w:type="gramEnd"/>
      <w:r>
        <w:rPr>
          <w:rFonts w:ascii="Times New Roman" w:hAnsi="Times New Roman" w:cs="Times New Roman"/>
          <w:b/>
          <w:sz w:val="20"/>
          <w:szCs w:val="20"/>
        </w:rPr>
        <w:t>: Poetry.</w:t>
      </w:r>
      <w:r>
        <w:rPr>
          <w:rFonts w:ascii="Times New Roman" w:hAnsi="Times New Roman" w:cs="Times New Roman"/>
          <w:sz w:val="20"/>
          <w:szCs w:val="20"/>
        </w:rPr>
        <w:t xml:space="preserve">  We will do our reading online, beginning with the early English 16</w:t>
      </w:r>
      <w:r w:rsidRPr="003D7BCF">
        <w:rPr>
          <w:rFonts w:ascii="Times New Roman" w:hAnsi="Times New Roman" w:cs="Times New Roman"/>
          <w:sz w:val="20"/>
          <w:szCs w:val="20"/>
          <w:vertAlign w:val="superscript"/>
        </w:rPr>
        <w:t>th</w:t>
      </w:r>
      <w:r>
        <w:rPr>
          <w:rFonts w:ascii="Times New Roman" w:hAnsi="Times New Roman" w:cs="Times New Roman"/>
          <w:sz w:val="20"/>
          <w:szCs w:val="20"/>
        </w:rPr>
        <w:t xml:space="preserve"> Century search for the sonnet.  We’ll read some poems by Sidney, Shakespeare, Donne, Milton, </w:t>
      </w:r>
      <w:proofErr w:type="gramStart"/>
      <w:r>
        <w:rPr>
          <w:rFonts w:ascii="Times New Roman" w:hAnsi="Times New Roman" w:cs="Times New Roman"/>
          <w:sz w:val="20"/>
          <w:szCs w:val="20"/>
        </w:rPr>
        <w:t>Marvell</w:t>
      </w:r>
      <w:proofErr w:type="gramEnd"/>
      <w:r>
        <w:rPr>
          <w:rFonts w:ascii="Times New Roman" w:hAnsi="Times New Roman" w:cs="Times New Roman"/>
          <w:sz w:val="20"/>
          <w:szCs w:val="20"/>
        </w:rPr>
        <w:t>.  We’ll spend most of Week Nine on The Romantic Poets, and then will determine collaboratively what we should read for Week Ten.</w:t>
      </w:r>
    </w:p>
    <w:p w:rsidR="003D7BCF" w:rsidRDefault="003D7BCF" w:rsidP="0036018A">
      <w:pPr>
        <w:rPr>
          <w:rFonts w:ascii="Times New Roman" w:hAnsi="Times New Roman" w:cs="Times New Roman"/>
          <w:b/>
          <w:i/>
          <w:sz w:val="20"/>
          <w:szCs w:val="20"/>
        </w:rPr>
      </w:pPr>
      <w:r>
        <w:rPr>
          <w:rFonts w:ascii="Times New Roman" w:hAnsi="Times New Roman" w:cs="Times New Roman"/>
          <w:sz w:val="20"/>
          <w:szCs w:val="20"/>
        </w:rPr>
        <w:t xml:space="preserve">For Week Eight begin Mary Oliver, </w:t>
      </w:r>
      <w:proofErr w:type="gramStart"/>
      <w:r>
        <w:rPr>
          <w:rFonts w:ascii="Times New Roman" w:hAnsi="Times New Roman" w:cs="Times New Roman"/>
          <w:b/>
          <w:i/>
          <w:sz w:val="20"/>
          <w:szCs w:val="20"/>
        </w:rPr>
        <w:t>A</w:t>
      </w:r>
      <w:proofErr w:type="gramEnd"/>
      <w:r>
        <w:rPr>
          <w:rFonts w:ascii="Times New Roman" w:hAnsi="Times New Roman" w:cs="Times New Roman"/>
          <w:b/>
          <w:i/>
          <w:sz w:val="20"/>
          <w:szCs w:val="20"/>
        </w:rPr>
        <w:t xml:space="preserve"> Poetry Handbook.</w:t>
      </w:r>
    </w:p>
    <w:p w:rsidR="003D7BCF" w:rsidRPr="003D7BCF" w:rsidRDefault="003D7BCF" w:rsidP="0036018A">
      <w:pPr>
        <w:rPr>
          <w:rFonts w:ascii="Times New Roman" w:hAnsi="Times New Roman" w:cs="Times New Roman"/>
          <w:b/>
          <w:sz w:val="20"/>
          <w:szCs w:val="20"/>
        </w:rPr>
      </w:pPr>
      <w:r>
        <w:rPr>
          <w:rFonts w:ascii="Times New Roman" w:hAnsi="Times New Roman" w:cs="Times New Roman"/>
          <w:b/>
          <w:sz w:val="20"/>
          <w:szCs w:val="20"/>
        </w:rPr>
        <w:t>Writing: a few tricks for citation and format.</w:t>
      </w:r>
    </w:p>
    <w:p w:rsidR="003D7BCF" w:rsidRDefault="003D7BCF" w:rsidP="0036018A">
      <w:pPr>
        <w:rPr>
          <w:rFonts w:ascii="Times New Roman" w:hAnsi="Times New Roman" w:cs="Times New Roman"/>
          <w:b/>
          <w:sz w:val="20"/>
          <w:szCs w:val="20"/>
        </w:rPr>
      </w:pPr>
      <w:proofErr w:type="gramStart"/>
      <w:r>
        <w:rPr>
          <w:rFonts w:ascii="Times New Roman" w:hAnsi="Times New Roman" w:cs="Times New Roman"/>
          <w:b/>
          <w:sz w:val="20"/>
          <w:szCs w:val="20"/>
        </w:rPr>
        <w:t>Paper Two Revision due on BB by 9 p.m. Friday of Week Nine.</w:t>
      </w:r>
      <w:proofErr w:type="gramEnd"/>
    </w:p>
    <w:p w:rsidR="00E42C53" w:rsidRDefault="00E42C53" w:rsidP="0036018A">
      <w:pPr>
        <w:rPr>
          <w:rFonts w:ascii="Times New Roman" w:hAnsi="Times New Roman" w:cs="Times New Roman"/>
          <w:b/>
          <w:sz w:val="20"/>
          <w:szCs w:val="20"/>
        </w:rPr>
      </w:pPr>
    </w:p>
    <w:p w:rsidR="007021FE" w:rsidRDefault="00E42C53" w:rsidP="0036018A">
      <w:pPr>
        <w:rPr>
          <w:rFonts w:ascii="Times New Roman" w:hAnsi="Times New Roman" w:cs="Times New Roman"/>
          <w:b/>
          <w:sz w:val="20"/>
          <w:szCs w:val="20"/>
        </w:rPr>
      </w:pPr>
      <w:r>
        <w:rPr>
          <w:rFonts w:ascii="Times New Roman" w:hAnsi="Times New Roman" w:cs="Times New Roman"/>
          <w:b/>
          <w:sz w:val="20"/>
          <w:szCs w:val="20"/>
        </w:rPr>
        <w:t xml:space="preserve">Week Eleven: Joseph Conrad, </w:t>
      </w:r>
      <w:r>
        <w:rPr>
          <w:rFonts w:ascii="Times New Roman" w:hAnsi="Times New Roman" w:cs="Times New Roman"/>
          <w:b/>
          <w:i/>
          <w:sz w:val="20"/>
          <w:szCs w:val="20"/>
        </w:rPr>
        <w:t xml:space="preserve">Heart of Darkness. </w:t>
      </w:r>
      <w:r>
        <w:rPr>
          <w:rFonts w:ascii="Times New Roman" w:hAnsi="Times New Roman" w:cs="Times New Roman"/>
          <w:b/>
          <w:sz w:val="20"/>
          <w:szCs w:val="20"/>
        </w:rPr>
        <w:t xml:space="preserve"> Chinua Achebe, “An Image of Africa: Racism in Conrad’s </w:t>
      </w:r>
      <w:r>
        <w:rPr>
          <w:rFonts w:ascii="Times New Roman" w:hAnsi="Times New Roman" w:cs="Times New Roman"/>
          <w:b/>
          <w:i/>
          <w:sz w:val="20"/>
          <w:szCs w:val="20"/>
        </w:rPr>
        <w:t xml:space="preserve">Heart of Darkness.  </w:t>
      </w:r>
      <w:proofErr w:type="gramStart"/>
      <w:r>
        <w:rPr>
          <w:rFonts w:ascii="Times New Roman" w:hAnsi="Times New Roman" w:cs="Times New Roman"/>
          <w:sz w:val="20"/>
          <w:szCs w:val="20"/>
        </w:rPr>
        <w:t>Online.</w:t>
      </w:r>
      <w:proofErr w:type="gramEnd"/>
    </w:p>
    <w:p w:rsidR="007021FE" w:rsidRDefault="00484327" w:rsidP="0036018A">
      <w:pPr>
        <w:rPr>
          <w:rFonts w:ascii="Times New Roman" w:hAnsi="Times New Roman" w:cs="Times New Roman"/>
          <w:b/>
          <w:sz w:val="20"/>
          <w:szCs w:val="20"/>
        </w:rPr>
      </w:pPr>
      <w:hyperlink r:id="rId21" w:history="1">
        <w:r w:rsidR="007021FE" w:rsidRPr="00AB3F24">
          <w:rPr>
            <w:rStyle w:val="Hyperlink"/>
            <w:rFonts w:ascii="Times New Roman" w:hAnsi="Times New Roman" w:cs="Times New Roman"/>
            <w:b/>
            <w:sz w:val="20"/>
            <w:szCs w:val="20"/>
          </w:rPr>
          <w:t>http://foa.sourceforge.net/examples/darkness/Darkness.pdf</w:t>
        </w:r>
      </w:hyperlink>
    </w:p>
    <w:p w:rsidR="007021FE" w:rsidRDefault="00484327" w:rsidP="0036018A">
      <w:pPr>
        <w:rPr>
          <w:rFonts w:ascii="Times New Roman" w:hAnsi="Times New Roman" w:cs="Times New Roman"/>
          <w:b/>
          <w:sz w:val="20"/>
          <w:szCs w:val="20"/>
        </w:rPr>
      </w:pPr>
      <w:hyperlink r:id="rId22" w:history="1">
        <w:r w:rsidR="00E42C53" w:rsidRPr="00AB3F24">
          <w:rPr>
            <w:rStyle w:val="Hyperlink"/>
            <w:rFonts w:ascii="Times New Roman" w:hAnsi="Times New Roman" w:cs="Times New Roman"/>
            <w:b/>
            <w:sz w:val="20"/>
            <w:szCs w:val="20"/>
          </w:rPr>
          <w:t>http://wayanswardhani.lecture.ub.ac.id/files/2013/05/Achebe-1.pdf</w:t>
        </w:r>
      </w:hyperlink>
      <w:r w:rsidR="00E42C53">
        <w:rPr>
          <w:rFonts w:ascii="Times New Roman" w:hAnsi="Times New Roman" w:cs="Times New Roman"/>
          <w:b/>
          <w:sz w:val="20"/>
          <w:szCs w:val="20"/>
        </w:rPr>
        <w:t>.</w:t>
      </w:r>
    </w:p>
    <w:p w:rsidR="00E42C53" w:rsidRDefault="00E42C53" w:rsidP="0036018A">
      <w:pPr>
        <w:rPr>
          <w:rFonts w:ascii="Times New Roman" w:hAnsi="Times New Roman" w:cs="Times New Roman"/>
          <w:b/>
          <w:sz w:val="20"/>
          <w:szCs w:val="20"/>
        </w:rPr>
      </w:pPr>
    </w:p>
    <w:p w:rsidR="00E42C53" w:rsidRDefault="00E42C53" w:rsidP="0036018A">
      <w:pPr>
        <w:rPr>
          <w:rFonts w:ascii="Times New Roman" w:hAnsi="Times New Roman" w:cs="Times New Roman"/>
          <w:b/>
          <w:sz w:val="20"/>
          <w:szCs w:val="20"/>
        </w:rPr>
      </w:pPr>
      <w:r>
        <w:rPr>
          <w:rFonts w:ascii="Times New Roman" w:hAnsi="Times New Roman" w:cs="Times New Roman"/>
          <w:b/>
          <w:sz w:val="20"/>
          <w:szCs w:val="20"/>
        </w:rPr>
        <w:t>Writing about political topics: how to let your text do the work for you.</w:t>
      </w:r>
    </w:p>
    <w:p w:rsidR="00E42C53" w:rsidRDefault="00E42C53" w:rsidP="0036018A">
      <w:pPr>
        <w:rPr>
          <w:rFonts w:ascii="Times New Roman" w:hAnsi="Times New Roman" w:cs="Times New Roman"/>
          <w:b/>
          <w:sz w:val="20"/>
          <w:szCs w:val="20"/>
        </w:rPr>
      </w:pPr>
      <w:r>
        <w:rPr>
          <w:rFonts w:ascii="Times New Roman" w:hAnsi="Times New Roman" w:cs="Times New Roman"/>
          <w:b/>
          <w:sz w:val="20"/>
          <w:szCs w:val="20"/>
        </w:rPr>
        <w:t xml:space="preserve">Paper Three Draft: in-class exchanges.  </w:t>
      </w:r>
      <w:proofErr w:type="gramStart"/>
      <w:r>
        <w:rPr>
          <w:rFonts w:ascii="Times New Roman" w:hAnsi="Times New Roman" w:cs="Times New Roman"/>
          <w:b/>
          <w:sz w:val="20"/>
          <w:szCs w:val="20"/>
        </w:rPr>
        <w:t>How to do a strong peer-edit.</w:t>
      </w:r>
      <w:proofErr w:type="gramEnd"/>
    </w:p>
    <w:p w:rsidR="00E42C53" w:rsidRDefault="00E42C53" w:rsidP="0036018A">
      <w:pPr>
        <w:rPr>
          <w:rFonts w:ascii="Times New Roman" w:hAnsi="Times New Roman" w:cs="Times New Roman"/>
          <w:b/>
          <w:sz w:val="20"/>
          <w:szCs w:val="20"/>
        </w:rPr>
      </w:pPr>
    </w:p>
    <w:p w:rsidR="00F7470F" w:rsidRDefault="00F7470F" w:rsidP="0036018A">
      <w:pPr>
        <w:rPr>
          <w:rFonts w:ascii="Times New Roman" w:hAnsi="Times New Roman" w:cs="Times New Roman"/>
          <w:b/>
          <w:sz w:val="20"/>
          <w:szCs w:val="20"/>
        </w:rPr>
      </w:pPr>
    </w:p>
    <w:p w:rsidR="00E42C53" w:rsidRDefault="00E42C53" w:rsidP="0036018A">
      <w:pPr>
        <w:rPr>
          <w:rFonts w:ascii="Times New Roman" w:hAnsi="Times New Roman" w:cs="Times New Roman"/>
          <w:b/>
          <w:sz w:val="20"/>
          <w:szCs w:val="20"/>
        </w:rPr>
      </w:pPr>
      <w:r>
        <w:rPr>
          <w:rFonts w:ascii="Times New Roman" w:hAnsi="Times New Roman" w:cs="Times New Roman"/>
          <w:b/>
          <w:sz w:val="20"/>
          <w:szCs w:val="20"/>
        </w:rPr>
        <w:t>Week Twelve: Short Stories:</w:t>
      </w:r>
    </w:p>
    <w:p w:rsidR="003D7BCF" w:rsidRDefault="00E42C53" w:rsidP="0036018A">
      <w:pPr>
        <w:rPr>
          <w:rFonts w:ascii="Times New Roman" w:hAnsi="Times New Roman" w:cs="Times New Roman"/>
          <w:sz w:val="20"/>
          <w:szCs w:val="20"/>
        </w:rPr>
      </w:pPr>
      <w:r>
        <w:rPr>
          <w:rFonts w:ascii="Times New Roman" w:hAnsi="Times New Roman" w:cs="Times New Roman"/>
          <w:b/>
          <w:sz w:val="20"/>
          <w:szCs w:val="20"/>
        </w:rPr>
        <w:t xml:space="preserve">For Tuesday: Franz Kafka, “In the Penal Colony.”  </w:t>
      </w:r>
      <w:proofErr w:type="gramStart"/>
      <w:r>
        <w:rPr>
          <w:rFonts w:ascii="Times New Roman" w:hAnsi="Times New Roman" w:cs="Times New Roman"/>
          <w:sz w:val="20"/>
          <w:szCs w:val="20"/>
        </w:rPr>
        <w:t>Online.</w:t>
      </w:r>
      <w:proofErr w:type="gramEnd"/>
    </w:p>
    <w:p w:rsidR="00E42C53" w:rsidRDefault="00484327" w:rsidP="00E42C53">
      <w:pPr>
        <w:rPr>
          <w:rFonts w:ascii="Times New Roman" w:hAnsi="Times New Roman" w:cs="Times New Roman"/>
          <w:b/>
          <w:sz w:val="20"/>
          <w:szCs w:val="20"/>
        </w:rPr>
      </w:pPr>
      <w:hyperlink r:id="rId23" w:history="1">
        <w:r w:rsidR="00E42C53" w:rsidRPr="00AB3F24">
          <w:rPr>
            <w:rStyle w:val="Hyperlink"/>
            <w:rFonts w:ascii="Times New Roman" w:hAnsi="Times New Roman" w:cs="Times New Roman"/>
            <w:b/>
            <w:sz w:val="20"/>
            <w:szCs w:val="20"/>
          </w:rPr>
          <w:t>http://www.kafka.org/index.php?aid=167</w:t>
        </w:r>
      </w:hyperlink>
    </w:p>
    <w:p w:rsidR="00E42C53" w:rsidRDefault="00E42C53" w:rsidP="0036018A">
      <w:pPr>
        <w:rPr>
          <w:rFonts w:ascii="Times New Roman" w:hAnsi="Times New Roman" w:cs="Times New Roman"/>
          <w:b/>
          <w:sz w:val="20"/>
          <w:szCs w:val="20"/>
        </w:rPr>
      </w:pPr>
    </w:p>
    <w:p w:rsidR="00A43069" w:rsidRDefault="00E42C53" w:rsidP="0036018A">
      <w:pPr>
        <w:rPr>
          <w:rFonts w:ascii="Times New Roman" w:hAnsi="Times New Roman" w:cs="Times New Roman"/>
          <w:sz w:val="20"/>
          <w:szCs w:val="20"/>
        </w:rPr>
      </w:pPr>
      <w:r>
        <w:rPr>
          <w:rFonts w:ascii="Times New Roman" w:hAnsi="Times New Roman" w:cs="Times New Roman"/>
          <w:b/>
          <w:sz w:val="20"/>
          <w:szCs w:val="20"/>
        </w:rPr>
        <w:t xml:space="preserve">For Thursday: Mary </w:t>
      </w:r>
      <w:proofErr w:type="spellStart"/>
      <w:r>
        <w:rPr>
          <w:rFonts w:ascii="Times New Roman" w:hAnsi="Times New Roman" w:cs="Times New Roman"/>
          <w:b/>
          <w:sz w:val="20"/>
          <w:szCs w:val="20"/>
        </w:rPr>
        <w:t>Gaitskill</w:t>
      </w:r>
      <w:proofErr w:type="spellEnd"/>
      <w:r>
        <w:rPr>
          <w:rFonts w:ascii="Times New Roman" w:hAnsi="Times New Roman" w:cs="Times New Roman"/>
          <w:b/>
          <w:sz w:val="20"/>
          <w:szCs w:val="20"/>
        </w:rPr>
        <w:t xml:space="preserve">, “The Girl on the Plane.”  </w:t>
      </w:r>
      <w:proofErr w:type="gramStart"/>
      <w:r>
        <w:rPr>
          <w:rFonts w:ascii="Times New Roman" w:hAnsi="Times New Roman" w:cs="Times New Roman"/>
          <w:sz w:val="20"/>
          <w:szCs w:val="20"/>
        </w:rPr>
        <w:t>Online.</w:t>
      </w:r>
      <w:proofErr w:type="gramEnd"/>
    </w:p>
    <w:p w:rsidR="00E42C53" w:rsidRDefault="00484327" w:rsidP="00E42C53">
      <w:pPr>
        <w:rPr>
          <w:rFonts w:ascii="Times New Roman" w:hAnsi="Times New Roman" w:cs="Times New Roman"/>
          <w:b/>
          <w:sz w:val="20"/>
          <w:szCs w:val="20"/>
        </w:rPr>
      </w:pPr>
      <w:hyperlink r:id="rId24" w:history="1">
        <w:r w:rsidR="00E42C53" w:rsidRPr="00AB3F24">
          <w:rPr>
            <w:rStyle w:val="Hyperlink"/>
            <w:rFonts w:ascii="Times New Roman" w:hAnsi="Times New Roman" w:cs="Times New Roman"/>
            <w:b/>
            <w:sz w:val="20"/>
            <w:szCs w:val="20"/>
          </w:rPr>
          <w:t>http://isites.harvard.edu/fs/docs/icb.topic620470.files/ARCHIVE/Web%20Hand-outs%20and%20Stories/The%20Girl%20on%20the%20Plane.pdf</w:t>
        </w:r>
      </w:hyperlink>
    </w:p>
    <w:p w:rsidR="00E42C53" w:rsidRDefault="00E42C53" w:rsidP="00E42C53">
      <w:pPr>
        <w:rPr>
          <w:rFonts w:ascii="Times New Roman" w:hAnsi="Times New Roman" w:cs="Times New Roman"/>
          <w:b/>
          <w:sz w:val="20"/>
          <w:szCs w:val="20"/>
        </w:rPr>
      </w:pPr>
    </w:p>
    <w:p w:rsidR="00E42C53" w:rsidRDefault="00E42C53" w:rsidP="00E42C53">
      <w:pPr>
        <w:rPr>
          <w:rFonts w:ascii="Times New Roman" w:hAnsi="Times New Roman" w:cs="Times New Roman"/>
          <w:b/>
          <w:i/>
          <w:sz w:val="20"/>
          <w:szCs w:val="20"/>
        </w:rPr>
      </w:pPr>
      <w:r>
        <w:rPr>
          <w:rFonts w:ascii="Times New Roman" w:hAnsi="Times New Roman" w:cs="Times New Roman"/>
          <w:b/>
          <w:sz w:val="20"/>
          <w:szCs w:val="20"/>
        </w:rPr>
        <w:t xml:space="preserve">Week Thirteen: Octavia Butler, </w:t>
      </w:r>
      <w:proofErr w:type="gramStart"/>
      <w:r>
        <w:rPr>
          <w:rFonts w:ascii="Times New Roman" w:hAnsi="Times New Roman" w:cs="Times New Roman"/>
          <w:b/>
          <w:i/>
          <w:sz w:val="20"/>
          <w:szCs w:val="20"/>
        </w:rPr>
        <w:t>The</w:t>
      </w:r>
      <w:proofErr w:type="gramEnd"/>
      <w:r>
        <w:rPr>
          <w:rFonts w:ascii="Times New Roman" w:hAnsi="Times New Roman" w:cs="Times New Roman"/>
          <w:b/>
          <w:i/>
          <w:sz w:val="20"/>
          <w:szCs w:val="20"/>
        </w:rPr>
        <w:t xml:space="preserve"> Parable of the </w:t>
      </w:r>
      <w:proofErr w:type="spellStart"/>
      <w:r>
        <w:rPr>
          <w:rFonts w:ascii="Times New Roman" w:hAnsi="Times New Roman" w:cs="Times New Roman"/>
          <w:b/>
          <w:i/>
          <w:sz w:val="20"/>
          <w:szCs w:val="20"/>
        </w:rPr>
        <w:t>Sower</w:t>
      </w:r>
      <w:proofErr w:type="spellEnd"/>
      <w:r>
        <w:rPr>
          <w:rFonts w:ascii="Times New Roman" w:hAnsi="Times New Roman" w:cs="Times New Roman"/>
          <w:b/>
          <w:i/>
          <w:sz w:val="20"/>
          <w:szCs w:val="20"/>
        </w:rPr>
        <w:t>.</w:t>
      </w:r>
    </w:p>
    <w:p w:rsidR="00E42C53" w:rsidRDefault="00E42C53" w:rsidP="00E42C53">
      <w:pPr>
        <w:rPr>
          <w:rFonts w:ascii="Times New Roman" w:hAnsi="Times New Roman" w:cs="Times New Roman"/>
          <w:b/>
          <w:sz w:val="20"/>
          <w:szCs w:val="20"/>
        </w:rPr>
      </w:pPr>
      <w:r>
        <w:rPr>
          <w:rFonts w:ascii="Times New Roman" w:hAnsi="Times New Roman" w:cs="Times New Roman"/>
          <w:b/>
          <w:sz w:val="20"/>
          <w:szCs w:val="20"/>
        </w:rPr>
        <w:t>Paper Three Revision due on BB by 9 p.m. Friday of Week Thirteen</w:t>
      </w:r>
    </w:p>
    <w:p w:rsidR="00E42C53" w:rsidRDefault="00E42C53" w:rsidP="00E42C53">
      <w:pPr>
        <w:rPr>
          <w:rFonts w:ascii="Times New Roman" w:hAnsi="Times New Roman" w:cs="Times New Roman"/>
          <w:b/>
          <w:sz w:val="20"/>
          <w:szCs w:val="20"/>
        </w:rPr>
      </w:pPr>
    </w:p>
    <w:p w:rsidR="00E42C53" w:rsidRDefault="00E42C53" w:rsidP="00E42C53">
      <w:pPr>
        <w:rPr>
          <w:rFonts w:ascii="Times New Roman" w:hAnsi="Times New Roman" w:cs="Times New Roman"/>
          <w:b/>
          <w:sz w:val="20"/>
          <w:szCs w:val="20"/>
        </w:rPr>
      </w:pPr>
      <w:r>
        <w:rPr>
          <w:rFonts w:ascii="Times New Roman" w:hAnsi="Times New Roman" w:cs="Times New Roman"/>
          <w:b/>
          <w:sz w:val="20"/>
          <w:szCs w:val="20"/>
        </w:rPr>
        <w:t xml:space="preserve">Weeks Fourteen and Fifteen: Literature in the Blogosphere. </w:t>
      </w:r>
      <w:r w:rsidR="00F12392">
        <w:rPr>
          <w:rFonts w:ascii="Times New Roman" w:hAnsi="Times New Roman" w:cs="Times New Roman"/>
          <w:b/>
          <w:sz w:val="20"/>
          <w:szCs w:val="20"/>
        </w:rPr>
        <w:t xml:space="preserve"> What’s happening to the canon?  </w:t>
      </w:r>
      <w:proofErr w:type="gramStart"/>
      <w:r w:rsidR="00F12392">
        <w:rPr>
          <w:rFonts w:ascii="Times New Roman" w:hAnsi="Times New Roman" w:cs="Times New Roman"/>
          <w:b/>
          <w:sz w:val="20"/>
          <w:szCs w:val="20"/>
        </w:rPr>
        <w:t>To the author?</w:t>
      </w:r>
      <w:proofErr w:type="gramEnd"/>
    </w:p>
    <w:p w:rsidR="00D945AC" w:rsidRDefault="00484327" w:rsidP="00E42C53">
      <w:pPr>
        <w:rPr>
          <w:rFonts w:ascii="Times New Roman" w:hAnsi="Times New Roman" w:cs="Times New Roman"/>
          <w:b/>
          <w:sz w:val="20"/>
          <w:szCs w:val="20"/>
        </w:rPr>
      </w:pPr>
      <w:hyperlink r:id="rId25" w:history="1">
        <w:r w:rsidR="00D945AC" w:rsidRPr="00AB3F24">
          <w:rPr>
            <w:rStyle w:val="Hyperlink"/>
            <w:rFonts w:ascii="Times New Roman" w:hAnsi="Times New Roman" w:cs="Times New Roman"/>
            <w:b/>
            <w:sz w:val="20"/>
            <w:szCs w:val="20"/>
          </w:rPr>
          <w:t>http://www.theatlantic.com/magazine/archive/2015/01/the-death-of-the-artist-and-the-birth-of-the-creative-entrepreneur/383497/</w:t>
        </w:r>
      </w:hyperlink>
    </w:p>
    <w:p w:rsidR="00D945AC" w:rsidRDefault="00D945AC" w:rsidP="00E42C53">
      <w:pPr>
        <w:rPr>
          <w:rFonts w:ascii="Times New Roman" w:hAnsi="Times New Roman" w:cs="Times New Roman"/>
          <w:b/>
          <w:sz w:val="20"/>
          <w:szCs w:val="20"/>
        </w:rPr>
      </w:pPr>
    </w:p>
    <w:p w:rsidR="00E42C53" w:rsidRDefault="00E42C53" w:rsidP="00E42C53">
      <w:pPr>
        <w:rPr>
          <w:rFonts w:ascii="Times New Roman" w:hAnsi="Times New Roman" w:cs="Times New Roman"/>
          <w:b/>
          <w:sz w:val="20"/>
          <w:szCs w:val="20"/>
        </w:rPr>
      </w:pPr>
    </w:p>
    <w:p w:rsidR="00E42C53" w:rsidRPr="00E42C53" w:rsidRDefault="00E42C53" w:rsidP="00E42C53">
      <w:pPr>
        <w:rPr>
          <w:rFonts w:ascii="Times New Roman" w:hAnsi="Times New Roman" w:cs="Times New Roman"/>
          <w:b/>
          <w:sz w:val="20"/>
          <w:szCs w:val="20"/>
        </w:rPr>
      </w:pPr>
      <w:r>
        <w:rPr>
          <w:rFonts w:ascii="Times New Roman" w:hAnsi="Times New Roman" w:cs="Times New Roman"/>
          <w:b/>
          <w:sz w:val="20"/>
          <w:szCs w:val="20"/>
        </w:rPr>
        <w:t xml:space="preserve">Paper </w:t>
      </w:r>
      <w:proofErr w:type="gramStart"/>
      <w:r>
        <w:rPr>
          <w:rFonts w:ascii="Times New Roman" w:hAnsi="Times New Roman" w:cs="Times New Roman"/>
          <w:b/>
          <w:sz w:val="20"/>
          <w:szCs w:val="20"/>
        </w:rPr>
        <w:t>Four</w:t>
      </w:r>
      <w:proofErr w:type="gramEnd"/>
      <w:r>
        <w:rPr>
          <w:rFonts w:ascii="Times New Roman" w:hAnsi="Times New Roman" w:cs="Times New Roman"/>
          <w:b/>
          <w:sz w:val="20"/>
          <w:szCs w:val="20"/>
        </w:rPr>
        <w:t xml:space="preserve"> due the final day before exams.</w:t>
      </w:r>
    </w:p>
    <w:p w:rsidR="00E42C53" w:rsidRDefault="00E42C53" w:rsidP="0036018A">
      <w:pPr>
        <w:rPr>
          <w:rFonts w:ascii="Times New Roman" w:hAnsi="Times New Roman" w:cs="Times New Roman"/>
          <w:b/>
          <w:sz w:val="20"/>
          <w:szCs w:val="20"/>
        </w:rPr>
      </w:pPr>
    </w:p>
    <w:p w:rsidR="00A43069" w:rsidRPr="00A43069" w:rsidRDefault="00A43069" w:rsidP="0036018A">
      <w:pPr>
        <w:rPr>
          <w:rFonts w:ascii="Times New Roman" w:hAnsi="Times New Roman" w:cs="Times New Roman"/>
          <w:b/>
          <w:sz w:val="20"/>
          <w:szCs w:val="20"/>
        </w:rPr>
      </w:pPr>
    </w:p>
    <w:p w:rsidR="00A43069" w:rsidRDefault="00A43069" w:rsidP="0036018A">
      <w:pPr>
        <w:rPr>
          <w:rFonts w:ascii="Times New Roman" w:hAnsi="Times New Roman" w:cs="Times New Roman"/>
          <w:b/>
          <w:sz w:val="20"/>
          <w:szCs w:val="20"/>
        </w:rPr>
      </w:pPr>
    </w:p>
    <w:p w:rsidR="00A43069" w:rsidRPr="0036018A" w:rsidRDefault="00A43069" w:rsidP="0036018A">
      <w:pPr>
        <w:rPr>
          <w:rFonts w:ascii="Times New Roman" w:hAnsi="Times New Roman" w:cs="Times New Roman"/>
          <w:b/>
          <w:sz w:val="20"/>
          <w:szCs w:val="20"/>
        </w:rPr>
      </w:pPr>
    </w:p>
    <w:p w:rsidR="004E09E6" w:rsidRDefault="004E09E6">
      <w:pPr>
        <w:rPr>
          <w:rFonts w:ascii="Times New Roman" w:hAnsi="Times New Roman" w:cs="Times New Roman"/>
          <w:sz w:val="20"/>
          <w:szCs w:val="20"/>
        </w:rPr>
      </w:pPr>
    </w:p>
    <w:p w:rsidR="004E09E6" w:rsidRPr="00D82321" w:rsidRDefault="004E09E6">
      <w:pPr>
        <w:rPr>
          <w:rFonts w:ascii="Times New Roman" w:hAnsi="Times New Roman" w:cs="Times New Roman"/>
          <w:sz w:val="20"/>
          <w:szCs w:val="20"/>
        </w:rPr>
      </w:pPr>
    </w:p>
    <w:sectPr w:rsidR="004E09E6" w:rsidRPr="00D82321" w:rsidSect="004843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55B7"/>
    <w:rsid w:val="00061BE4"/>
    <w:rsid w:val="000951B5"/>
    <w:rsid w:val="0030622F"/>
    <w:rsid w:val="0033175E"/>
    <w:rsid w:val="0036018A"/>
    <w:rsid w:val="003D7BCF"/>
    <w:rsid w:val="003E1DDC"/>
    <w:rsid w:val="00484327"/>
    <w:rsid w:val="004C391E"/>
    <w:rsid w:val="004E09E6"/>
    <w:rsid w:val="004E55B7"/>
    <w:rsid w:val="004F23A5"/>
    <w:rsid w:val="005C01F0"/>
    <w:rsid w:val="005D4820"/>
    <w:rsid w:val="00660550"/>
    <w:rsid w:val="006A1E5A"/>
    <w:rsid w:val="007021FE"/>
    <w:rsid w:val="00722C6F"/>
    <w:rsid w:val="00773662"/>
    <w:rsid w:val="009A46B3"/>
    <w:rsid w:val="009B5F98"/>
    <w:rsid w:val="00A43069"/>
    <w:rsid w:val="00AA44BF"/>
    <w:rsid w:val="00B7362F"/>
    <w:rsid w:val="00CE1A01"/>
    <w:rsid w:val="00D45F97"/>
    <w:rsid w:val="00D82321"/>
    <w:rsid w:val="00D945AC"/>
    <w:rsid w:val="00E42C53"/>
    <w:rsid w:val="00F12392"/>
    <w:rsid w:val="00F74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5B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Inferno-Signet-Classics-Dante-Alighieri/dp/0451531396/ref=sr_1_1?s=books&amp;ie=UTF8&amp;qid=1425576347&amp;sr=1-1&amp;keywords=dante+inferno" TargetMode="External"/><Relationship Id="rId13" Type="http://schemas.openxmlformats.org/officeDocument/2006/relationships/hyperlink" Target="http://www.fau.edu/divdept/honcol/academics_honor_code.htm" TargetMode="External"/><Relationship Id="rId18" Type="http://schemas.openxmlformats.org/officeDocument/2006/relationships/hyperlink" Target="http://etcweb.princeton.edu/dante/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foa.sourceforge.net/examples/darkness/Darkness.pdf" TargetMode="External"/><Relationship Id="rId7" Type="http://schemas.openxmlformats.org/officeDocument/2006/relationships/hyperlink" Target="http://www.amazon.com/Oedipus-King-Sophocles/dp/0226768686/ref=sr_1_1?s=books&amp;ie=UTF8&amp;qid=1425575627&amp;sr=1-1&amp;keywords=oedipus+the+king" TargetMode="External"/><Relationship Id="rId12" Type="http://schemas.openxmlformats.org/officeDocument/2006/relationships/hyperlink" Target="http://www.amazon.com/Parable-Sower-Octavia-E-Butler/dp/0446675504/ref=sr_1_1?s=books&amp;ie=UTF8&amp;qid=1425581255&amp;sr=1-1&amp;keywords=Octavia+Butler+The+Parable+of+the+Sower" TargetMode="External"/><Relationship Id="rId17" Type="http://schemas.openxmlformats.org/officeDocument/2006/relationships/hyperlink" Target="http://www.theatrehistory.com/ancient/sophocles001.html" TargetMode="External"/><Relationship Id="rId25" Type="http://schemas.openxmlformats.org/officeDocument/2006/relationships/hyperlink" Target="http://www.theatlantic.com/magazine/archive/2015/01/the-death-of-the-artist-and-the-birth-of-the-creative-entrepreneur/383497/" TargetMode="External"/><Relationship Id="rId2" Type="http://schemas.openxmlformats.org/officeDocument/2006/relationships/styles" Target="styles.xml"/><Relationship Id="rId16" Type="http://schemas.openxmlformats.org/officeDocument/2006/relationships/hyperlink" Target="http://www.ancientgreece.com/s/People/Homer/" TargetMode="External"/><Relationship Id="rId20" Type="http://schemas.openxmlformats.org/officeDocument/2006/relationships/hyperlink" Target="http://sites.fas.harvard.edu/~chaucer/special/litsubs/fabliaux/" TargetMode="External"/><Relationship Id="rId1" Type="http://schemas.openxmlformats.org/officeDocument/2006/relationships/customXml" Target="../customXml/item1.xml"/><Relationship Id="rId6" Type="http://schemas.openxmlformats.org/officeDocument/2006/relationships/hyperlink" Target="http://www.amazon.com/Odyssey-Homer/dp/0140268863/ref=sr_1_1?s=books&amp;ie=UTF8&amp;qid=1425575476&amp;sr=1-1&amp;keywords=the+odyssey+by+homer" TargetMode="External"/><Relationship Id="rId11" Type="http://schemas.openxmlformats.org/officeDocument/2006/relationships/hyperlink" Target="http://www.amazon.com/Poetry-Handbook-Mary-Oliver/dp/0156724006/ref=sr_1_1?s=books&amp;ie=UTF8&amp;qid=1425579420&amp;sr=1-1&amp;keywords=mary+oliver+a+poetry+handbook" TargetMode="External"/><Relationship Id="rId24" Type="http://schemas.openxmlformats.org/officeDocument/2006/relationships/hyperlink" Target="http://isites.harvard.edu/fs/docs/icb.topic620470.files/ARCHIVE/Web%20Hand-outs%20and%20Stories/The%20Girl%20on%20the%20Plane.pdf" TargetMode="External"/><Relationship Id="rId5" Type="http://schemas.openxmlformats.org/officeDocument/2006/relationships/hyperlink" Target="mailto:mharrawo@fau.edu" TargetMode="External"/><Relationship Id="rId15" Type="http://schemas.openxmlformats.org/officeDocument/2006/relationships/hyperlink" Target="http://www.osd.fau.edu/Rights.htm" TargetMode="External"/><Relationship Id="rId23" Type="http://schemas.openxmlformats.org/officeDocument/2006/relationships/hyperlink" Target="http://www.kafka.org/index.php?aid=167" TargetMode="External"/><Relationship Id="rId10" Type="http://schemas.openxmlformats.org/officeDocument/2006/relationships/hyperlink" Target="http://www.amazon.com/s/ref=nb_sb_noss_1?url=search-alias%3Daps&amp;field-keywords=shakespeare+tempest&amp;rh=i%3Aaps%2Ck%3Ashakespeare+tempest" TargetMode="External"/><Relationship Id="rId19" Type="http://schemas.openxmlformats.org/officeDocument/2006/relationships/hyperlink" Target="http://www.brown.edu/Departments/Italian_Studies/dweb/boccaccio/life1_en.php" TargetMode="External"/><Relationship Id="rId4" Type="http://schemas.openxmlformats.org/officeDocument/2006/relationships/webSettings" Target="webSettings.xml"/><Relationship Id="rId9" Type="http://schemas.openxmlformats.org/officeDocument/2006/relationships/hyperlink" Target="http://www.amazon.com/s/ref=nb_sb_noss_2?url=search-alias%3Daps&amp;field-keywords=shakespeare+comedy+of+errors&amp;rh=i%3Aaps%2Ck%3Ashakespeare+comedy+of+errors" TargetMode="External"/><Relationship Id="rId14" Type="http://schemas.openxmlformats.org/officeDocument/2006/relationships/hyperlink" Target="http://www.fau.edu/regulations/chapter4/4.001_Code_of_Academic_Integrity.pdf" TargetMode="External"/><Relationship Id="rId22" Type="http://schemas.openxmlformats.org/officeDocument/2006/relationships/hyperlink" Target="http://wayanswardhani.lecture.ub.ac.id/files/2013/05/Achebe-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01A6-B587-493D-9CF0-79E551F9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mjenning</cp:lastModifiedBy>
  <cp:revision>2</cp:revision>
  <dcterms:created xsi:type="dcterms:W3CDTF">2015-03-23T16:12:00Z</dcterms:created>
  <dcterms:modified xsi:type="dcterms:W3CDTF">2015-03-23T16:12:00Z</dcterms:modified>
</cp:coreProperties>
</file>