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88B" w:rsidRPr="00D14806" w:rsidRDefault="00B90CB4" w:rsidP="003D688B">
      <w:pPr>
        <w:rPr>
          <w:rFonts w:ascii="Trebuchet MS" w:hAnsi="Trebuchet MS"/>
          <w:b/>
          <w:sz w:val="22"/>
          <w:szCs w:val="28"/>
        </w:rPr>
      </w:pPr>
      <w:r w:rsidRPr="00D14806">
        <w:rPr>
          <w:rFonts w:ascii="Trebuchet MS" w:hAnsi="Trebuchet MS"/>
          <w:b/>
          <w:sz w:val="22"/>
          <w:szCs w:val="28"/>
        </w:rPr>
        <w:t>PHI</w:t>
      </w:r>
      <w:r w:rsidR="003D688B" w:rsidRPr="00D14806">
        <w:rPr>
          <w:rFonts w:ascii="Trebuchet MS" w:hAnsi="Trebuchet MS"/>
          <w:b/>
          <w:sz w:val="22"/>
          <w:szCs w:val="28"/>
        </w:rPr>
        <w:t xml:space="preserve"> </w:t>
      </w:r>
      <w:r w:rsidR="001D0129">
        <w:rPr>
          <w:rFonts w:ascii="Trebuchet MS" w:hAnsi="Trebuchet MS"/>
          <w:b/>
          <w:sz w:val="22"/>
          <w:szCs w:val="28"/>
        </w:rPr>
        <w:t>3638</w:t>
      </w:r>
      <w:r w:rsidR="00552711" w:rsidRPr="00D14806">
        <w:rPr>
          <w:rFonts w:ascii="Trebuchet MS" w:hAnsi="Trebuchet MS"/>
          <w:b/>
          <w:sz w:val="22"/>
          <w:szCs w:val="28"/>
        </w:rPr>
        <w:t xml:space="preserve"> </w:t>
      </w:r>
      <w:r w:rsidR="007F42EA" w:rsidRPr="00D14806">
        <w:rPr>
          <w:rFonts w:ascii="Trebuchet MS" w:hAnsi="Trebuchet MS"/>
          <w:b/>
          <w:sz w:val="22"/>
          <w:szCs w:val="28"/>
        </w:rPr>
        <w:t xml:space="preserve">Moral </w:t>
      </w:r>
      <w:r w:rsidR="003D688B" w:rsidRPr="00D14806">
        <w:rPr>
          <w:rFonts w:ascii="Trebuchet MS" w:hAnsi="Trebuchet MS"/>
          <w:b/>
          <w:sz w:val="22"/>
          <w:szCs w:val="28"/>
        </w:rPr>
        <w:t xml:space="preserve">Problems                    </w:t>
      </w:r>
      <w:r w:rsidR="00DC19CB" w:rsidRPr="00D14806">
        <w:rPr>
          <w:rFonts w:ascii="Trebuchet MS" w:hAnsi="Trebuchet MS"/>
          <w:b/>
          <w:sz w:val="22"/>
          <w:szCs w:val="28"/>
        </w:rPr>
        <w:t xml:space="preserve">  </w:t>
      </w:r>
      <w:r w:rsidR="00552711" w:rsidRPr="00D14806">
        <w:rPr>
          <w:rFonts w:ascii="Trebuchet MS" w:hAnsi="Trebuchet MS"/>
          <w:b/>
          <w:sz w:val="22"/>
          <w:szCs w:val="28"/>
        </w:rPr>
        <w:t xml:space="preserve"> </w:t>
      </w:r>
      <w:r w:rsidR="0070667F">
        <w:rPr>
          <w:rFonts w:ascii="Trebuchet MS" w:hAnsi="Trebuchet MS"/>
          <w:b/>
          <w:sz w:val="22"/>
          <w:szCs w:val="28"/>
        </w:rPr>
        <w:t xml:space="preserve">            </w:t>
      </w:r>
      <w:r w:rsidR="001D0129">
        <w:rPr>
          <w:rFonts w:ascii="Trebuchet MS" w:hAnsi="Trebuchet MS"/>
          <w:b/>
          <w:sz w:val="22"/>
          <w:szCs w:val="28"/>
        </w:rPr>
        <w:t>Term _________</w:t>
      </w:r>
    </w:p>
    <w:p w:rsidR="00552711" w:rsidRPr="00D14806" w:rsidRDefault="003D688B" w:rsidP="003D688B">
      <w:pPr>
        <w:rPr>
          <w:rFonts w:ascii="Trebuchet MS" w:hAnsi="Trebuchet MS"/>
          <w:b/>
          <w:sz w:val="22"/>
        </w:rPr>
      </w:pPr>
      <w:r w:rsidRPr="00D14806">
        <w:rPr>
          <w:rFonts w:ascii="Trebuchet MS" w:hAnsi="Trebuchet MS"/>
          <w:b/>
          <w:sz w:val="22"/>
          <w:szCs w:val="28"/>
        </w:rPr>
        <w:t xml:space="preserve">3 credit hours                                                    </w:t>
      </w:r>
      <w:r w:rsidRPr="00D14806">
        <w:rPr>
          <w:rFonts w:ascii="Trebuchet MS" w:hAnsi="Trebuchet MS"/>
          <w:b/>
          <w:sz w:val="22"/>
        </w:rPr>
        <w:t>Professor: Carol S. Gould, Ph.D.</w:t>
      </w:r>
    </w:p>
    <w:p w:rsidR="00552711" w:rsidRPr="00D14806" w:rsidRDefault="00552711" w:rsidP="003D688B">
      <w:pPr>
        <w:rPr>
          <w:rFonts w:ascii="Trebuchet MS" w:hAnsi="Trebuchet MS"/>
          <w:b/>
          <w:sz w:val="22"/>
        </w:rPr>
      </w:pPr>
    </w:p>
    <w:p w:rsidR="003D688B" w:rsidRDefault="001D0129" w:rsidP="003D688B">
      <w:pPr>
        <w:rPr>
          <w:rFonts w:ascii="Trebuchet MS" w:hAnsi="Trebuchet MS"/>
          <w:b/>
          <w:sz w:val="22"/>
          <w:szCs w:val="28"/>
        </w:rPr>
      </w:pPr>
      <w:r>
        <w:rPr>
          <w:rFonts w:ascii="Trebuchet MS" w:hAnsi="Trebuchet MS"/>
          <w:b/>
          <w:sz w:val="22"/>
          <w:szCs w:val="28"/>
        </w:rPr>
        <w:t>Classroom</w:t>
      </w:r>
    </w:p>
    <w:p w:rsidR="001D0129" w:rsidRPr="00D14806" w:rsidRDefault="001D0129" w:rsidP="003D688B">
      <w:pPr>
        <w:rPr>
          <w:rFonts w:ascii="Trebuchet MS" w:hAnsi="Trebuchet MS"/>
          <w:b/>
          <w:sz w:val="22"/>
          <w:szCs w:val="28"/>
        </w:rPr>
      </w:pPr>
      <w:proofErr w:type="gramStart"/>
      <w:r>
        <w:rPr>
          <w:rFonts w:ascii="Trebuchet MS" w:hAnsi="Trebuchet MS"/>
          <w:b/>
          <w:sz w:val="22"/>
          <w:szCs w:val="28"/>
        </w:rPr>
        <w:t>times</w:t>
      </w:r>
      <w:proofErr w:type="gramEnd"/>
    </w:p>
    <w:p w:rsidR="00B90CB4" w:rsidRPr="00D14806" w:rsidRDefault="00B90CB4">
      <w:pPr>
        <w:rPr>
          <w:rFonts w:ascii="Trebuchet MS" w:hAnsi="Trebuchet MS"/>
          <w:sz w:val="22"/>
        </w:rPr>
      </w:pPr>
    </w:p>
    <w:p w:rsidR="00B90CB4" w:rsidRPr="00D14806" w:rsidRDefault="00B90CB4" w:rsidP="00B90CB4">
      <w:pPr>
        <w:rPr>
          <w:rFonts w:ascii="Trebuchet MS" w:hAnsi="Trebuchet MS"/>
          <w:sz w:val="22"/>
        </w:rPr>
      </w:pPr>
    </w:p>
    <w:p w:rsidR="00B90CB4" w:rsidRPr="00D14806" w:rsidRDefault="00B90CB4" w:rsidP="00B90CB4">
      <w:pPr>
        <w:widowControl w:val="0"/>
        <w:autoSpaceDE w:val="0"/>
        <w:autoSpaceDN w:val="0"/>
        <w:adjustRightInd w:val="0"/>
        <w:spacing w:after="80"/>
        <w:rPr>
          <w:rFonts w:ascii="Trebuchet MS" w:hAnsi="Trebuchet MS"/>
          <w:b/>
          <w:bCs/>
          <w:sz w:val="22"/>
        </w:rPr>
      </w:pPr>
      <w:r w:rsidRPr="00D14806">
        <w:rPr>
          <w:rFonts w:ascii="Trebuchet MS" w:hAnsi="Trebuchet MS"/>
          <w:b/>
          <w:bCs/>
          <w:sz w:val="22"/>
        </w:rPr>
        <w:t xml:space="preserve">Professor Gould’s Contact Information:  </w:t>
      </w:r>
    </w:p>
    <w:p w:rsidR="00B90CB4" w:rsidRPr="00D14806" w:rsidRDefault="00B90CB4" w:rsidP="00B90CB4">
      <w:pPr>
        <w:widowControl w:val="0"/>
        <w:autoSpaceDE w:val="0"/>
        <w:autoSpaceDN w:val="0"/>
        <w:adjustRightInd w:val="0"/>
        <w:spacing w:after="80"/>
        <w:rPr>
          <w:rFonts w:ascii="Trebuchet MS" w:hAnsi="Trebuchet MS"/>
          <w:bCs/>
          <w:sz w:val="22"/>
        </w:rPr>
      </w:pPr>
      <w:r w:rsidRPr="00D14806">
        <w:rPr>
          <w:rFonts w:ascii="Trebuchet MS" w:hAnsi="Trebuchet MS"/>
          <w:b/>
          <w:bCs/>
          <w:sz w:val="22"/>
        </w:rPr>
        <w:t>Email: </w:t>
      </w:r>
      <w:hyperlink r:id="rId7" w:history="1">
        <w:r w:rsidRPr="00D14806">
          <w:rPr>
            <w:rFonts w:ascii="Trebuchet MS" w:hAnsi="Trebuchet MS"/>
            <w:bCs/>
            <w:color w:val="002754"/>
            <w:sz w:val="22"/>
          </w:rPr>
          <w:t>cgould@fau.edu</w:t>
        </w:r>
      </w:hyperlink>
      <w:r w:rsidRPr="00D14806">
        <w:rPr>
          <w:rFonts w:ascii="Trebuchet MS" w:hAnsi="Trebuchet MS"/>
          <w:bCs/>
          <w:sz w:val="22"/>
        </w:rPr>
        <w:t xml:space="preserve">   </w:t>
      </w:r>
    </w:p>
    <w:p w:rsidR="00B90CB4" w:rsidRPr="00D14806" w:rsidRDefault="00B90CB4" w:rsidP="00B90CB4">
      <w:pPr>
        <w:widowControl w:val="0"/>
        <w:autoSpaceDE w:val="0"/>
        <w:autoSpaceDN w:val="0"/>
        <w:adjustRightInd w:val="0"/>
        <w:spacing w:after="80"/>
        <w:rPr>
          <w:rFonts w:ascii="Trebuchet MS" w:hAnsi="Trebuchet MS"/>
          <w:b/>
          <w:bCs/>
          <w:sz w:val="22"/>
        </w:rPr>
      </w:pPr>
      <w:r w:rsidRPr="00D14806">
        <w:rPr>
          <w:rFonts w:ascii="Trebuchet MS" w:hAnsi="Trebuchet MS"/>
          <w:b/>
          <w:bCs/>
          <w:sz w:val="22"/>
        </w:rPr>
        <w:t xml:space="preserve">Tel:  </w:t>
      </w:r>
      <w:r w:rsidRPr="00D14806">
        <w:rPr>
          <w:rFonts w:ascii="Trebuchet MS" w:hAnsi="Trebuchet MS"/>
          <w:bCs/>
          <w:sz w:val="22"/>
        </w:rPr>
        <w:t>561.297.3892</w:t>
      </w:r>
      <w:r w:rsidRPr="00D14806">
        <w:rPr>
          <w:rFonts w:ascii="Trebuchet MS" w:hAnsi="Trebuchet MS"/>
          <w:b/>
          <w:bCs/>
          <w:sz w:val="22"/>
        </w:rPr>
        <w:t xml:space="preserve">                          </w:t>
      </w:r>
    </w:p>
    <w:p w:rsidR="00B90CB4" w:rsidRPr="00D14806" w:rsidRDefault="00B90CB4" w:rsidP="00B90CB4">
      <w:pPr>
        <w:widowControl w:val="0"/>
        <w:autoSpaceDE w:val="0"/>
        <w:autoSpaceDN w:val="0"/>
        <w:adjustRightInd w:val="0"/>
        <w:spacing w:after="80"/>
        <w:rPr>
          <w:rFonts w:ascii="Trebuchet MS" w:hAnsi="Trebuchet MS"/>
          <w:bCs/>
          <w:sz w:val="22"/>
        </w:rPr>
      </w:pPr>
      <w:r w:rsidRPr="00D14806">
        <w:rPr>
          <w:rFonts w:ascii="Trebuchet MS" w:hAnsi="Trebuchet MS"/>
          <w:b/>
          <w:bCs/>
          <w:sz w:val="22"/>
        </w:rPr>
        <w:t>Fax:</w:t>
      </w:r>
      <w:r w:rsidRPr="00D14806">
        <w:rPr>
          <w:rFonts w:ascii="Trebuchet MS" w:hAnsi="Trebuchet MS"/>
          <w:bCs/>
          <w:sz w:val="22"/>
        </w:rPr>
        <w:t xml:space="preserve"> 561.297.2095</w:t>
      </w:r>
    </w:p>
    <w:p w:rsidR="00B90CB4" w:rsidRPr="00D14806" w:rsidRDefault="00B90CB4" w:rsidP="00B90CB4">
      <w:pPr>
        <w:widowControl w:val="0"/>
        <w:autoSpaceDE w:val="0"/>
        <w:autoSpaceDN w:val="0"/>
        <w:adjustRightInd w:val="0"/>
        <w:spacing w:after="80"/>
        <w:rPr>
          <w:rFonts w:ascii="Trebuchet MS" w:hAnsi="Trebuchet MS"/>
          <w:bCs/>
          <w:sz w:val="22"/>
        </w:rPr>
      </w:pPr>
      <w:r w:rsidRPr="00D14806">
        <w:rPr>
          <w:rFonts w:ascii="Trebuchet MS" w:hAnsi="Trebuchet MS"/>
          <w:b/>
          <w:bCs/>
          <w:sz w:val="22"/>
        </w:rPr>
        <w:t>Office:</w:t>
      </w:r>
      <w:r w:rsidRPr="00D14806">
        <w:rPr>
          <w:rFonts w:ascii="Trebuchet MS" w:hAnsi="Trebuchet MS"/>
          <w:bCs/>
          <w:sz w:val="22"/>
        </w:rPr>
        <w:t xml:space="preserve">  Social Science, 279 (Boca Campus)</w:t>
      </w:r>
    </w:p>
    <w:p w:rsidR="001E40D2" w:rsidRPr="0070667F" w:rsidRDefault="00B90CB4" w:rsidP="00DC19CB">
      <w:pPr>
        <w:rPr>
          <w:rFonts w:ascii="Trebuchet MS" w:hAnsi="Trebuchet MS"/>
          <w:b/>
          <w:bCs/>
          <w:sz w:val="22"/>
        </w:rPr>
      </w:pPr>
      <w:r w:rsidRPr="00D14806">
        <w:rPr>
          <w:rFonts w:ascii="Trebuchet MS" w:hAnsi="Trebuchet MS"/>
          <w:b/>
          <w:bCs/>
          <w:sz w:val="22"/>
        </w:rPr>
        <w:t xml:space="preserve">Office Hours: </w:t>
      </w:r>
      <w:r w:rsidR="001D0129">
        <w:rPr>
          <w:rFonts w:ascii="Trebuchet MS" w:hAnsi="Trebuchet MS"/>
          <w:b/>
          <w:bCs/>
          <w:sz w:val="22"/>
        </w:rPr>
        <w:t>TBA</w:t>
      </w:r>
    </w:p>
    <w:p w:rsidR="00DC19CB" w:rsidRPr="00D14806" w:rsidRDefault="001E40D2" w:rsidP="00DC19CB">
      <w:pPr>
        <w:rPr>
          <w:rFonts w:ascii="Trebuchet MS" w:hAnsi="Trebuchet MS"/>
          <w:b/>
          <w:sz w:val="22"/>
        </w:rPr>
      </w:pPr>
      <w:r>
        <w:rPr>
          <w:rFonts w:ascii="Trebuchet MS" w:hAnsi="Trebuchet MS"/>
          <w:b/>
          <w:bCs/>
          <w:sz w:val="22"/>
        </w:rPr>
        <w:t xml:space="preserve">       </w:t>
      </w:r>
    </w:p>
    <w:p w:rsidR="00B90CB4" w:rsidRPr="00D14806" w:rsidRDefault="00B90CB4" w:rsidP="00DC19CB">
      <w:pPr>
        <w:rPr>
          <w:rFonts w:ascii="Trebuchet MS" w:hAnsi="Trebuchet MS"/>
          <w:sz w:val="22"/>
        </w:rPr>
      </w:pPr>
      <w:r w:rsidRPr="00D14806">
        <w:rPr>
          <w:rFonts w:ascii="Trebuchet MS" w:hAnsi="Trebuchet MS"/>
          <w:sz w:val="22"/>
        </w:rPr>
        <w:t>The best way to cont</w:t>
      </w:r>
      <w:r w:rsidR="0070667F">
        <w:rPr>
          <w:rFonts w:ascii="Trebuchet MS" w:hAnsi="Trebuchet MS"/>
          <w:sz w:val="22"/>
        </w:rPr>
        <w:t xml:space="preserve">act me is via email. </w:t>
      </w:r>
      <w:r w:rsidRPr="00D14806">
        <w:rPr>
          <w:rFonts w:ascii="Trebuchet MS" w:eastAsiaTheme="minorHAnsi" w:hAnsi="Trebuchet MS" w:cs="Times"/>
          <w:sz w:val="22"/>
          <w:szCs w:val="26"/>
        </w:rPr>
        <w:t xml:space="preserve">I generally reply to emails within 24 hours, except on weekends and holidays. </w:t>
      </w:r>
    </w:p>
    <w:p w:rsidR="00B90CB4" w:rsidRPr="00D14806" w:rsidRDefault="00B90CB4">
      <w:pPr>
        <w:rPr>
          <w:rFonts w:ascii="Trebuchet MS" w:hAnsi="Trebuchet MS"/>
          <w:sz w:val="22"/>
        </w:rPr>
      </w:pPr>
    </w:p>
    <w:p w:rsidR="00B14233" w:rsidRPr="00D14806" w:rsidRDefault="00B90CB4" w:rsidP="00B14233">
      <w:pPr>
        <w:widowControl w:val="0"/>
        <w:autoSpaceDE w:val="0"/>
        <w:autoSpaceDN w:val="0"/>
        <w:adjustRightInd w:val="0"/>
        <w:spacing w:after="80"/>
        <w:rPr>
          <w:rFonts w:ascii="Trebuchet MS" w:hAnsi="Trebuchet MS"/>
          <w:bCs/>
          <w:sz w:val="22"/>
        </w:rPr>
      </w:pPr>
      <w:r w:rsidRPr="00D14806">
        <w:rPr>
          <w:rFonts w:ascii="Trebuchet MS" w:hAnsi="Trebuchet MS"/>
          <w:bCs/>
          <w:sz w:val="22"/>
        </w:rPr>
        <w:t>If you have a concern that others might share, rather than personal or confidential,</w:t>
      </w:r>
      <w:r w:rsidRPr="00D14806">
        <w:rPr>
          <w:rFonts w:ascii="Trebuchet MS" w:hAnsi="Trebuchet MS"/>
          <w:sz w:val="22"/>
        </w:rPr>
        <w:t xml:space="preserve"> </w:t>
      </w:r>
      <w:r w:rsidRPr="00D14806">
        <w:rPr>
          <w:rFonts w:ascii="Trebuchet MS" w:hAnsi="Trebuchet MS"/>
          <w:bCs/>
          <w:sz w:val="22"/>
        </w:rPr>
        <w:t xml:space="preserve">please use the </w:t>
      </w:r>
      <w:r w:rsidRPr="00D14806">
        <w:rPr>
          <w:rFonts w:ascii="Trebuchet MS" w:hAnsi="Trebuchet MS"/>
          <w:bCs/>
          <w:sz w:val="22"/>
          <w:u w:val="single"/>
        </w:rPr>
        <w:t>Questions/Concerns</w:t>
      </w:r>
      <w:r w:rsidRPr="00D14806">
        <w:rPr>
          <w:rFonts w:ascii="Trebuchet MS" w:hAnsi="Trebuchet MS"/>
          <w:bCs/>
          <w:sz w:val="22"/>
        </w:rPr>
        <w:t xml:space="preserve"> forum on the discussion board. </w:t>
      </w:r>
    </w:p>
    <w:p w:rsidR="00B90CB4" w:rsidRPr="00D14806" w:rsidRDefault="00B90CB4" w:rsidP="00B14233">
      <w:pPr>
        <w:widowControl w:val="0"/>
        <w:autoSpaceDE w:val="0"/>
        <w:autoSpaceDN w:val="0"/>
        <w:adjustRightInd w:val="0"/>
        <w:spacing w:after="80"/>
        <w:rPr>
          <w:rFonts w:ascii="Trebuchet MS" w:hAnsi="Trebuchet MS"/>
          <w:sz w:val="22"/>
        </w:rPr>
      </w:pPr>
    </w:p>
    <w:p w:rsidR="00B90CB4" w:rsidRPr="00D14806" w:rsidRDefault="00B90CB4">
      <w:pPr>
        <w:rPr>
          <w:rFonts w:ascii="Trebuchet MS" w:hAnsi="Trebuchet MS"/>
          <w:b/>
          <w:sz w:val="22"/>
          <w:szCs w:val="28"/>
        </w:rPr>
      </w:pPr>
      <w:r w:rsidRPr="00D14806">
        <w:rPr>
          <w:rFonts w:ascii="Trebuchet MS" w:hAnsi="Trebuchet MS"/>
          <w:b/>
          <w:sz w:val="22"/>
        </w:rPr>
        <w:t xml:space="preserve">Description of </w:t>
      </w:r>
      <w:r w:rsidR="00CF4587">
        <w:rPr>
          <w:rFonts w:ascii="Trebuchet MS" w:hAnsi="Trebuchet MS"/>
          <w:b/>
          <w:sz w:val="22"/>
          <w:szCs w:val="28"/>
        </w:rPr>
        <w:t>PHI 3638</w:t>
      </w:r>
      <w:bookmarkStart w:id="0" w:name="_GoBack"/>
      <w:bookmarkEnd w:id="0"/>
      <w:r w:rsidRPr="00D14806">
        <w:rPr>
          <w:rFonts w:ascii="Trebuchet MS" w:hAnsi="Trebuchet MS"/>
          <w:b/>
          <w:sz w:val="22"/>
          <w:szCs w:val="28"/>
        </w:rPr>
        <w:t xml:space="preserve"> </w:t>
      </w:r>
      <w:r w:rsidR="00EE0548" w:rsidRPr="00D14806">
        <w:rPr>
          <w:rFonts w:ascii="Trebuchet MS" w:hAnsi="Trebuchet MS"/>
          <w:b/>
          <w:sz w:val="22"/>
          <w:szCs w:val="28"/>
        </w:rPr>
        <w:t>online</w:t>
      </w:r>
    </w:p>
    <w:p w:rsidR="004730B9" w:rsidRPr="00D14806" w:rsidRDefault="0074272B">
      <w:pPr>
        <w:rPr>
          <w:rFonts w:ascii="Trebuchet MS" w:hAnsi="Trebuchet MS"/>
          <w:sz w:val="22"/>
          <w:szCs w:val="28"/>
        </w:rPr>
      </w:pPr>
      <w:r w:rsidRPr="00D14806">
        <w:rPr>
          <w:rFonts w:ascii="Trebuchet MS" w:hAnsi="Trebuchet MS"/>
          <w:sz w:val="22"/>
          <w:szCs w:val="28"/>
        </w:rPr>
        <w:t xml:space="preserve">    This course will examine moral problems of vital contemporary importance, such as animal rights, a patient’s right die, physician–assisted suicide, </w:t>
      </w:r>
      <w:r w:rsidR="00E603C8">
        <w:rPr>
          <w:rFonts w:ascii="Trebuchet MS" w:hAnsi="Trebuchet MS"/>
          <w:sz w:val="22"/>
          <w:szCs w:val="28"/>
        </w:rPr>
        <w:t xml:space="preserve">moral  of the mentally ill, designer babies and </w:t>
      </w:r>
      <w:r w:rsidR="00392153" w:rsidRPr="00D14806">
        <w:rPr>
          <w:rFonts w:ascii="Trebuchet MS" w:hAnsi="Trebuchet MS"/>
          <w:sz w:val="22"/>
          <w:szCs w:val="28"/>
        </w:rPr>
        <w:t>human enhancement</w:t>
      </w:r>
      <w:r w:rsidR="004730B9" w:rsidRPr="00D14806">
        <w:rPr>
          <w:rFonts w:ascii="Trebuchet MS" w:hAnsi="Trebuchet MS"/>
          <w:sz w:val="22"/>
          <w:szCs w:val="28"/>
        </w:rPr>
        <w:t xml:space="preserve">. </w:t>
      </w:r>
      <w:r w:rsidRPr="00D14806">
        <w:rPr>
          <w:rFonts w:ascii="Trebuchet MS" w:hAnsi="Trebuchet MS"/>
          <w:sz w:val="22"/>
          <w:szCs w:val="28"/>
        </w:rPr>
        <w:t xml:space="preserve">The course will introduce </w:t>
      </w:r>
      <w:r w:rsidR="0070667F">
        <w:rPr>
          <w:rFonts w:ascii="Trebuchet MS" w:hAnsi="Trebuchet MS"/>
          <w:sz w:val="22"/>
          <w:szCs w:val="28"/>
        </w:rPr>
        <w:t xml:space="preserve">you </w:t>
      </w:r>
      <w:r w:rsidRPr="00D14806">
        <w:rPr>
          <w:rFonts w:ascii="Trebuchet MS" w:hAnsi="Trebuchet MS"/>
          <w:sz w:val="22"/>
          <w:szCs w:val="28"/>
        </w:rPr>
        <w:t xml:space="preserve">to </w:t>
      </w:r>
      <w:r w:rsidR="004730B9" w:rsidRPr="00D14806">
        <w:rPr>
          <w:rFonts w:ascii="Trebuchet MS" w:hAnsi="Trebuchet MS"/>
          <w:sz w:val="22"/>
          <w:szCs w:val="28"/>
        </w:rPr>
        <w:t xml:space="preserve">the standard ethical theories, which form the foundation of moral deliberation about </w:t>
      </w:r>
      <w:r w:rsidR="0070667F">
        <w:rPr>
          <w:rFonts w:ascii="Trebuchet MS" w:hAnsi="Trebuchet MS"/>
          <w:sz w:val="22"/>
          <w:szCs w:val="28"/>
        </w:rPr>
        <w:t xml:space="preserve">moral </w:t>
      </w:r>
      <w:r w:rsidR="004730B9" w:rsidRPr="00D14806">
        <w:rPr>
          <w:rFonts w:ascii="Trebuchet MS" w:hAnsi="Trebuchet MS"/>
          <w:sz w:val="22"/>
          <w:szCs w:val="28"/>
        </w:rPr>
        <w:t>issues.</w:t>
      </w:r>
    </w:p>
    <w:p w:rsidR="00114512" w:rsidRPr="00D14806" w:rsidRDefault="00114512">
      <w:pPr>
        <w:rPr>
          <w:rFonts w:ascii="Trebuchet MS" w:hAnsi="Trebuchet MS"/>
          <w:sz w:val="22"/>
          <w:szCs w:val="28"/>
        </w:rPr>
      </w:pPr>
    </w:p>
    <w:p w:rsidR="00114512" w:rsidRPr="00D14806" w:rsidRDefault="00114512">
      <w:pPr>
        <w:rPr>
          <w:rFonts w:ascii="Trebuchet MS" w:hAnsi="Trebuchet MS"/>
          <w:sz w:val="22"/>
          <w:szCs w:val="28"/>
        </w:rPr>
      </w:pPr>
    </w:p>
    <w:p w:rsidR="00114512" w:rsidRPr="00D14806" w:rsidRDefault="00114512" w:rsidP="00114512">
      <w:pPr>
        <w:rPr>
          <w:rFonts w:ascii="Trebuchet MS" w:hAnsi="Trebuchet MS"/>
          <w:b/>
          <w:sz w:val="22"/>
          <w:szCs w:val="28"/>
        </w:rPr>
      </w:pPr>
      <w:r w:rsidRPr="00D14806">
        <w:rPr>
          <w:rFonts w:ascii="Trebuchet MS" w:hAnsi="Trebuchet MS"/>
          <w:b/>
          <w:sz w:val="22"/>
          <w:szCs w:val="28"/>
        </w:rPr>
        <w:t>*This course has no pre-requisites</w:t>
      </w:r>
    </w:p>
    <w:p w:rsidR="004730B9" w:rsidRPr="00D14806" w:rsidRDefault="004730B9">
      <w:pPr>
        <w:rPr>
          <w:rFonts w:ascii="Trebuchet MS" w:hAnsi="Trebuchet MS"/>
          <w:sz w:val="22"/>
          <w:szCs w:val="28"/>
        </w:rPr>
      </w:pPr>
    </w:p>
    <w:p w:rsidR="00114512" w:rsidRPr="00D14806" w:rsidRDefault="003A60CB">
      <w:pPr>
        <w:rPr>
          <w:rFonts w:ascii="Trebuchet MS" w:hAnsi="Trebuchet MS"/>
          <w:b/>
          <w:sz w:val="22"/>
          <w:szCs w:val="28"/>
        </w:rPr>
      </w:pPr>
      <w:r w:rsidRPr="00D14806">
        <w:rPr>
          <w:rFonts w:ascii="Trebuchet MS" w:hAnsi="Trebuchet MS"/>
          <w:b/>
          <w:sz w:val="22"/>
          <w:szCs w:val="28"/>
        </w:rPr>
        <w:t>Course Goals</w:t>
      </w:r>
    </w:p>
    <w:p w:rsidR="004730B9" w:rsidRPr="00D14806" w:rsidRDefault="00114512">
      <w:pPr>
        <w:rPr>
          <w:rFonts w:ascii="Trebuchet MS" w:hAnsi="Trebuchet MS"/>
          <w:sz w:val="22"/>
          <w:szCs w:val="28"/>
        </w:rPr>
      </w:pPr>
      <w:r w:rsidRPr="00D14806">
        <w:rPr>
          <w:rFonts w:ascii="Trebuchet MS" w:hAnsi="Trebuchet MS"/>
          <w:sz w:val="22"/>
          <w:szCs w:val="28"/>
        </w:rPr>
        <w:t xml:space="preserve">At the end of the course, you should </w:t>
      </w:r>
    </w:p>
    <w:p w:rsidR="004730B9" w:rsidRPr="00D14806" w:rsidRDefault="004730B9">
      <w:pPr>
        <w:rPr>
          <w:rFonts w:ascii="Trebuchet MS" w:hAnsi="Trebuchet MS"/>
          <w:b/>
          <w:sz w:val="22"/>
          <w:szCs w:val="28"/>
        </w:rPr>
      </w:pPr>
    </w:p>
    <w:p w:rsidR="00114512" w:rsidRPr="00D14806" w:rsidRDefault="00114512" w:rsidP="00114512">
      <w:pPr>
        <w:pStyle w:val="ListParagraph"/>
        <w:numPr>
          <w:ilvl w:val="0"/>
          <w:numId w:val="4"/>
        </w:numPr>
        <w:rPr>
          <w:rFonts w:ascii="Trebuchet MS" w:hAnsi="Trebuchet MS"/>
          <w:sz w:val="22"/>
          <w:szCs w:val="28"/>
        </w:rPr>
      </w:pPr>
      <w:r w:rsidRPr="00D14806">
        <w:rPr>
          <w:rFonts w:ascii="Trebuchet MS" w:hAnsi="Trebuchet MS"/>
          <w:sz w:val="22"/>
          <w:szCs w:val="28"/>
        </w:rPr>
        <w:t>understand the nature of a moral dilemma and the problem of “dirty hands”</w:t>
      </w:r>
    </w:p>
    <w:p w:rsidR="004873CE" w:rsidRPr="00D14806" w:rsidRDefault="00114512" w:rsidP="00114512">
      <w:pPr>
        <w:rPr>
          <w:rFonts w:ascii="Trebuchet MS" w:hAnsi="Trebuchet MS"/>
          <w:sz w:val="22"/>
          <w:szCs w:val="28"/>
        </w:rPr>
      </w:pPr>
      <w:r w:rsidRPr="00D14806">
        <w:rPr>
          <w:rFonts w:ascii="Trebuchet MS" w:hAnsi="Trebuchet MS"/>
          <w:sz w:val="22"/>
          <w:szCs w:val="28"/>
        </w:rPr>
        <w:t xml:space="preserve">      (2) grasp the </w:t>
      </w:r>
      <w:r w:rsidR="004873CE" w:rsidRPr="00D14806">
        <w:rPr>
          <w:rFonts w:ascii="Trebuchet MS" w:hAnsi="Trebuchet MS"/>
          <w:sz w:val="22"/>
          <w:szCs w:val="28"/>
        </w:rPr>
        <w:t xml:space="preserve">difference between asserting a moral claim and rationally defending   </w:t>
      </w:r>
    </w:p>
    <w:p w:rsidR="00114512" w:rsidRPr="00D14806" w:rsidRDefault="00E46DEE" w:rsidP="00114512">
      <w:pPr>
        <w:rPr>
          <w:rFonts w:ascii="Trebuchet MS" w:hAnsi="Trebuchet MS"/>
          <w:sz w:val="22"/>
          <w:szCs w:val="28"/>
        </w:rPr>
      </w:pPr>
      <w:r>
        <w:rPr>
          <w:rFonts w:ascii="Trebuchet MS" w:hAnsi="Trebuchet MS"/>
          <w:sz w:val="22"/>
          <w:szCs w:val="28"/>
        </w:rPr>
        <w:t xml:space="preserve">           </w:t>
      </w:r>
      <w:proofErr w:type="gramStart"/>
      <w:r>
        <w:rPr>
          <w:rFonts w:ascii="Trebuchet MS" w:hAnsi="Trebuchet MS"/>
          <w:sz w:val="22"/>
          <w:szCs w:val="28"/>
        </w:rPr>
        <w:t>that</w:t>
      </w:r>
      <w:proofErr w:type="gramEnd"/>
      <w:r>
        <w:rPr>
          <w:rFonts w:ascii="Trebuchet MS" w:hAnsi="Trebuchet MS"/>
          <w:sz w:val="22"/>
          <w:szCs w:val="28"/>
        </w:rPr>
        <w:t xml:space="preserve"> claim</w:t>
      </w:r>
    </w:p>
    <w:p w:rsidR="00114512" w:rsidRPr="00D14806" w:rsidRDefault="00114512" w:rsidP="00114512">
      <w:pPr>
        <w:rPr>
          <w:rFonts w:ascii="Trebuchet MS" w:hAnsi="Trebuchet MS"/>
          <w:sz w:val="22"/>
          <w:szCs w:val="28"/>
        </w:rPr>
      </w:pPr>
      <w:r w:rsidRPr="00D14806">
        <w:rPr>
          <w:rFonts w:ascii="Trebuchet MS" w:hAnsi="Trebuchet MS"/>
          <w:sz w:val="22"/>
          <w:szCs w:val="28"/>
        </w:rPr>
        <w:t xml:space="preserve">      (3) </w:t>
      </w:r>
      <w:proofErr w:type="gramStart"/>
      <w:r w:rsidRPr="00D14806">
        <w:rPr>
          <w:rFonts w:ascii="Trebuchet MS" w:hAnsi="Trebuchet MS"/>
          <w:sz w:val="22"/>
          <w:szCs w:val="28"/>
        </w:rPr>
        <w:t>understand</w:t>
      </w:r>
      <w:proofErr w:type="gramEnd"/>
      <w:r w:rsidRPr="00D14806">
        <w:rPr>
          <w:rFonts w:ascii="Trebuchet MS" w:hAnsi="Trebuchet MS"/>
          <w:sz w:val="22"/>
          <w:szCs w:val="28"/>
        </w:rPr>
        <w:t xml:space="preserve"> the central</w:t>
      </w:r>
      <w:r w:rsidR="002525D4" w:rsidRPr="00D14806">
        <w:rPr>
          <w:rFonts w:ascii="Trebuchet MS" w:hAnsi="Trebuchet MS"/>
          <w:sz w:val="22"/>
          <w:szCs w:val="28"/>
        </w:rPr>
        <w:t xml:space="preserve"> moral</w:t>
      </w:r>
      <w:r w:rsidRPr="00D14806">
        <w:rPr>
          <w:rFonts w:ascii="Trebuchet MS" w:hAnsi="Trebuchet MS"/>
          <w:sz w:val="22"/>
          <w:szCs w:val="28"/>
        </w:rPr>
        <w:t xml:space="preserve"> problems </w:t>
      </w:r>
      <w:r w:rsidR="004873CE" w:rsidRPr="00D14806">
        <w:rPr>
          <w:rFonts w:ascii="Trebuchet MS" w:hAnsi="Trebuchet MS"/>
          <w:sz w:val="22"/>
          <w:szCs w:val="28"/>
        </w:rPr>
        <w:t>we confront in contemporary life</w:t>
      </w:r>
    </w:p>
    <w:p w:rsidR="00DC19CB" w:rsidRPr="00D14806" w:rsidRDefault="00DC19CB" w:rsidP="00114512">
      <w:pPr>
        <w:rPr>
          <w:rFonts w:ascii="Trebuchet MS" w:hAnsi="Trebuchet MS"/>
          <w:sz w:val="22"/>
          <w:szCs w:val="28"/>
        </w:rPr>
      </w:pPr>
      <w:r w:rsidRPr="00D14806">
        <w:rPr>
          <w:rFonts w:ascii="Trebuchet MS" w:hAnsi="Trebuchet MS"/>
          <w:sz w:val="22"/>
          <w:szCs w:val="28"/>
        </w:rPr>
        <w:t xml:space="preserve">           and </w:t>
      </w:r>
      <w:r w:rsidR="00114512" w:rsidRPr="00D14806">
        <w:rPr>
          <w:rFonts w:ascii="Trebuchet MS" w:hAnsi="Trebuchet MS"/>
          <w:sz w:val="22"/>
          <w:szCs w:val="28"/>
        </w:rPr>
        <w:t xml:space="preserve">some of the </w:t>
      </w:r>
      <w:r w:rsidR="004873CE" w:rsidRPr="00D14806">
        <w:rPr>
          <w:rFonts w:ascii="Trebuchet MS" w:hAnsi="Trebuchet MS"/>
          <w:sz w:val="22"/>
          <w:szCs w:val="28"/>
        </w:rPr>
        <w:t>prominent</w:t>
      </w:r>
      <w:r w:rsidR="00114512" w:rsidRPr="00D14806">
        <w:rPr>
          <w:rFonts w:ascii="Trebuchet MS" w:hAnsi="Trebuchet MS"/>
          <w:sz w:val="22"/>
          <w:szCs w:val="28"/>
        </w:rPr>
        <w:t xml:space="preserve"> arguments on different sides of these issues</w:t>
      </w:r>
    </w:p>
    <w:p w:rsidR="00114512" w:rsidRPr="00D14806" w:rsidRDefault="00DC19CB" w:rsidP="00114512">
      <w:pPr>
        <w:rPr>
          <w:rFonts w:ascii="Trebuchet MS" w:hAnsi="Trebuchet MS"/>
          <w:sz w:val="22"/>
          <w:szCs w:val="28"/>
        </w:rPr>
      </w:pPr>
      <w:r w:rsidRPr="00D14806">
        <w:rPr>
          <w:rFonts w:ascii="Trebuchet MS" w:hAnsi="Trebuchet MS"/>
          <w:sz w:val="22"/>
          <w:szCs w:val="28"/>
        </w:rPr>
        <w:t xml:space="preserve">      (4)  be acquainted with the</w:t>
      </w:r>
      <w:r w:rsidR="00255F8A">
        <w:rPr>
          <w:rFonts w:ascii="Trebuchet MS" w:hAnsi="Trebuchet MS"/>
          <w:sz w:val="22"/>
          <w:szCs w:val="28"/>
        </w:rPr>
        <w:t xml:space="preserve"> basics of the major</w:t>
      </w:r>
      <w:r w:rsidRPr="00D14806">
        <w:rPr>
          <w:rFonts w:ascii="Trebuchet MS" w:hAnsi="Trebuchet MS"/>
          <w:sz w:val="22"/>
          <w:szCs w:val="28"/>
        </w:rPr>
        <w:t xml:space="preserve"> ethical theories </w:t>
      </w:r>
    </w:p>
    <w:p w:rsidR="004873CE" w:rsidRPr="00D14806" w:rsidRDefault="00114512" w:rsidP="00114512">
      <w:pPr>
        <w:rPr>
          <w:rFonts w:ascii="Trebuchet MS" w:hAnsi="Trebuchet MS"/>
          <w:sz w:val="22"/>
          <w:szCs w:val="28"/>
        </w:rPr>
      </w:pPr>
      <w:r w:rsidRPr="00D14806">
        <w:rPr>
          <w:rFonts w:ascii="Trebuchet MS" w:hAnsi="Trebuchet MS"/>
          <w:sz w:val="22"/>
          <w:szCs w:val="28"/>
        </w:rPr>
        <w:t xml:space="preserve">      (5) have an improved ability to deliberate on moral issues</w:t>
      </w:r>
      <w:r w:rsidR="004873CE" w:rsidRPr="00D14806">
        <w:rPr>
          <w:rFonts w:ascii="Trebuchet MS" w:hAnsi="Trebuchet MS"/>
          <w:sz w:val="22"/>
          <w:szCs w:val="28"/>
        </w:rPr>
        <w:t xml:space="preserve"> in your life</w:t>
      </w:r>
    </w:p>
    <w:p w:rsidR="00114512" w:rsidRPr="00D14806" w:rsidRDefault="004873CE" w:rsidP="00114512">
      <w:pPr>
        <w:rPr>
          <w:rFonts w:ascii="Trebuchet MS" w:hAnsi="Trebuchet MS"/>
          <w:sz w:val="22"/>
          <w:szCs w:val="28"/>
        </w:rPr>
      </w:pPr>
      <w:r w:rsidRPr="00D14806">
        <w:rPr>
          <w:rFonts w:ascii="Trebuchet MS" w:hAnsi="Trebuchet MS"/>
          <w:sz w:val="22"/>
          <w:szCs w:val="28"/>
        </w:rPr>
        <w:t xml:space="preserve">      </w:t>
      </w:r>
    </w:p>
    <w:p w:rsidR="00DC19CB" w:rsidRPr="00D14806" w:rsidRDefault="00DC19CB" w:rsidP="004873CE">
      <w:pPr>
        <w:pStyle w:val="ListParagraph"/>
        <w:rPr>
          <w:rFonts w:ascii="Trebuchet MS" w:hAnsi="Trebuchet MS"/>
          <w:sz w:val="22"/>
        </w:rPr>
      </w:pPr>
    </w:p>
    <w:p w:rsidR="00DC19CB" w:rsidRPr="00D14806" w:rsidRDefault="00DC19CB" w:rsidP="004873CE">
      <w:pPr>
        <w:pStyle w:val="ListParagraph"/>
        <w:rPr>
          <w:rFonts w:ascii="Trebuchet MS" w:hAnsi="Trebuchet MS"/>
          <w:sz w:val="22"/>
        </w:rPr>
      </w:pPr>
    </w:p>
    <w:p w:rsidR="003A60CB" w:rsidRPr="00D14806" w:rsidRDefault="00114512" w:rsidP="004873CE">
      <w:pPr>
        <w:pStyle w:val="ListParagraph"/>
        <w:rPr>
          <w:rFonts w:ascii="Trebuchet MS" w:hAnsi="Trebuchet MS"/>
          <w:sz w:val="22"/>
        </w:rPr>
      </w:pPr>
      <w:r w:rsidRPr="00D14806">
        <w:rPr>
          <w:rFonts w:ascii="Trebuchet MS" w:hAnsi="Trebuchet MS"/>
          <w:sz w:val="22"/>
        </w:rPr>
        <w:t xml:space="preserve"> </w:t>
      </w:r>
    </w:p>
    <w:p w:rsidR="00E46DEE" w:rsidRDefault="00E46DEE" w:rsidP="00114512">
      <w:pPr>
        <w:pStyle w:val="ListParagraph"/>
        <w:rPr>
          <w:rFonts w:ascii="Trebuchet MS" w:hAnsi="Trebuchet MS"/>
          <w:sz w:val="22"/>
          <w:szCs w:val="28"/>
        </w:rPr>
      </w:pPr>
    </w:p>
    <w:p w:rsidR="00E46DEE" w:rsidRDefault="00E46DEE" w:rsidP="00114512">
      <w:pPr>
        <w:pStyle w:val="ListParagraph"/>
        <w:rPr>
          <w:rFonts w:ascii="Trebuchet MS" w:hAnsi="Trebuchet MS"/>
          <w:sz w:val="22"/>
          <w:szCs w:val="28"/>
        </w:rPr>
      </w:pPr>
    </w:p>
    <w:p w:rsidR="00E46DEE" w:rsidRDefault="00E46DEE" w:rsidP="00114512">
      <w:pPr>
        <w:pStyle w:val="ListParagraph"/>
        <w:rPr>
          <w:rFonts w:ascii="Trebuchet MS" w:hAnsi="Trebuchet MS"/>
          <w:sz w:val="22"/>
          <w:szCs w:val="28"/>
        </w:rPr>
      </w:pPr>
    </w:p>
    <w:p w:rsidR="00E46DEE" w:rsidRDefault="00E46DEE" w:rsidP="00114512">
      <w:pPr>
        <w:pStyle w:val="ListParagraph"/>
        <w:rPr>
          <w:rFonts w:ascii="Trebuchet MS" w:hAnsi="Trebuchet MS"/>
          <w:sz w:val="22"/>
          <w:szCs w:val="28"/>
        </w:rPr>
      </w:pPr>
    </w:p>
    <w:p w:rsidR="003A60CB" w:rsidRPr="00D14806" w:rsidRDefault="003A60CB" w:rsidP="00114512">
      <w:pPr>
        <w:pStyle w:val="ListParagraph"/>
        <w:rPr>
          <w:rFonts w:ascii="Trebuchet MS" w:hAnsi="Trebuchet MS"/>
          <w:sz w:val="22"/>
          <w:szCs w:val="28"/>
        </w:rPr>
      </w:pPr>
      <w:r w:rsidRPr="00D14806">
        <w:rPr>
          <w:rFonts w:ascii="Trebuchet MS" w:hAnsi="Trebuchet MS"/>
          <w:sz w:val="22"/>
          <w:szCs w:val="28"/>
        </w:rPr>
        <w:lastRenderedPageBreak/>
        <w:t>How well you meet these goals will be based on the following:</w:t>
      </w:r>
    </w:p>
    <w:p w:rsidR="004730B9" w:rsidRPr="00D14806" w:rsidRDefault="004730B9" w:rsidP="00114512">
      <w:pPr>
        <w:pStyle w:val="ListParagraph"/>
        <w:rPr>
          <w:rFonts w:ascii="Trebuchet MS" w:hAnsi="Trebuchet MS"/>
          <w:sz w:val="22"/>
          <w:szCs w:val="28"/>
        </w:rPr>
      </w:pPr>
    </w:p>
    <w:p w:rsidR="00552711" w:rsidRPr="00D14806" w:rsidRDefault="00552711" w:rsidP="00552711">
      <w:pPr>
        <w:rPr>
          <w:rFonts w:ascii="Trebuchet MS" w:hAnsi="Trebuchet MS"/>
          <w:b/>
          <w:sz w:val="22"/>
        </w:rPr>
      </w:pPr>
      <w:r w:rsidRPr="00D14806">
        <w:rPr>
          <w:rFonts w:ascii="Trebuchet MS" w:hAnsi="Trebuchet MS"/>
          <w:b/>
          <w:sz w:val="22"/>
        </w:rPr>
        <w:t>Assessments</w:t>
      </w:r>
    </w:p>
    <w:p w:rsidR="00552711" w:rsidRPr="00971E69" w:rsidRDefault="00552711" w:rsidP="00552711">
      <w:pPr>
        <w:rPr>
          <w:rFonts w:ascii="Trebuchet MS" w:hAnsi="Trebuchet MS"/>
          <w:sz w:val="22"/>
          <w:u w:val="single"/>
        </w:rPr>
      </w:pPr>
      <w:r w:rsidRPr="00D14806">
        <w:rPr>
          <w:rFonts w:ascii="Trebuchet MS" w:hAnsi="Trebuchet MS"/>
          <w:sz w:val="22"/>
        </w:rPr>
        <w:t xml:space="preserve">  </w:t>
      </w:r>
      <w:r w:rsidRPr="00971E69">
        <w:rPr>
          <w:rFonts w:ascii="Trebuchet MS" w:hAnsi="Trebuchet MS"/>
          <w:sz w:val="22"/>
          <w:u w:val="single"/>
        </w:rPr>
        <w:t>A</w:t>
      </w:r>
      <w:r w:rsidR="0070667F">
        <w:rPr>
          <w:rFonts w:ascii="Trebuchet MS" w:hAnsi="Trebuchet MS"/>
          <w:sz w:val="22"/>
          <w:u w:val="single"/>
        </w:rPr>
        <w:t xml:space="preserve"> blog with 6 entries (3</w:t>
      </w:r>
      <w:r w:rsidR="00D14806" w:rsidRPr="00971E69">
        <w:rPr>
          <w:rFonts w:ascii="Trebuchet MS" w:hAnsi="Trebuchet MS"/>
          <w:sz w:val="22"/>
          <w:u w:val="single"/>
        </w:rPr>
        <w:t>0</w:t>
      </w:r>
      <w:r w:rsidRPr="00971E69">
        <w:rPr>
          <w:rFonts w:ascii="Trebuchet MS" w:hAnsi="Trebuchet MS"/>
          <w:sz w:val="22"/>
          <w:u w:val="single"/>
        </w:rPr>
        <w:t>%)</w:t>
      </w:r>
    </w:p>
    <w:p w:rsidR="00971E69" w:rsidRDefault="00971E69" w:rsidP="00552711">
      <w:pPr>
        <w:rPr>
          <w:rFonts w:ascii="Trebuchet MS" w:hAnsi="Trebuchet MS"/>
          <w:sz w:val="22"/>
        </w:rPr>
      </w:pPr>
    </w:p>
    <w:p w:rsidR="00350968" w:rsidRPr="00971E69" w:rsidRDefault="003D7469" w:rsidP="00552711">
      <w:pPr>
        <w:rPr>
          <w:rFonts w:ascii="Trebuchet MS" w:hAnsi="Trebuchet MS"/>
          <w:sz w:val="22"/>
          <w:u w:val="single"/>
        </w:rPr>
      </w:pPr>
      <w:r w:rsidRPr="00D14806">
        <w:rPr>
          <w:rFonts w:ascii="Trebuchet MS" w:hAnsi="Trebuchet MS"/>
          <w:sz w:val="22"/>
        </w:rPr>
        <w:t xml:space="preserve">  </w:t>
      </w:r>
      <w:r w:rsidR="0070667F">
        <w:rPr>
          <w:rFonts w:ascii="Trebuchet MS" w:hAnsi="Trebuchet MS"/>
          <w:sz w:val="22"/>
          <w:u w:val="single"/>
        </w:rPr>
        <w:t>Participation (1</w:t>
      </w:r>
      <w:r w:rsidR="00552711" w:rsidRPr="00971E69">
        <w:rPr>
          <w:rFonts w:ascii="Trebuchet MS" w:hAnsi="Trebuchet MS"/>
          <w:sz w:val="22"/>
          <w:u w:val="single"/>
        </w:rPr>
        <w:t>0</w:t>
      </w:r>
      <w:r w:rsidR="00C95A90">
        <w:rPr>
          <w:rFonts w:ascii="Trebuchet MS" w:hAnsi="Trebuchet MS"/>
          <w:sz w:val="22"/>
          <w:u w:val="single"/>
        </w:rPr>
        <w:t xml:space="preserve"> </w:t>
      </w:r>
      <w:r w:rsidR="00552711" w:rsidRPr="00971E69">
        <w:rPr>
          <w:rFonts w:ascii="Trebuchet MS" w:hAnsi="Trebuchet MS"/>
          <w:sz w:val="22"/>
          <w:u w:val="single"/>
        </w:rPr>
        <w:t>%)</w:t>
      </w:r>
    </w:p>
    <w:p w:rsidR="00350968" w:rsidRPr="00D14806" w:rsidRDefault="00350968" w:rsidP="0070667F">
      <w:pPr>
        <w:rPr>
          <w:rFonts w:ascii="Trebuchet MS" w:hAnsi="Trebuchet MS"/>
          <w:sz w:val="22"/>
        </w:rPr>
      </w:pPr>
      <w:r w:rsidRPr="00D14806">
        <w:rPr>
          <w:rFonts w:ascii="Trebuchet MS" w:hAnsi="Trebuchet MS"/>
          <w:sz w:val="22"/>
        </w:rPr>
        <w:t xml:space="preserve">          There will be various ways f</w:t>
      </w:r>
      <w:r w:rsidR="0070667F">
        <w:rPr>
          <w:rFonts w:ascii="Trebuchet MS" w:hAnsi="Trebuchet MS"/>
          <w:sz w:val="22"/>
        </w:rPr>
        <w:t xml:space="preserve">or you to participate in class, such as fruitful participation in class and in structured debates, and to participate in </w:t>
      </w:r>
      <w:proofErr w:type="gramStart"/>
      <w:r w:rsidR="0070667F">
        <w:rPr>
          <w:rFonts w:ascii="Trebuchet MS" w:hAnsi="Trebuchet MS"/>
          <w:sz w:val="22"/>
        </w:rPr>
        <w:t>posted  discussion</w:t>
      </w:r>
      <w:proofErr w:type="gramEnd"/>
      <w:r w:rsidR="0070667F">
        <w:rPr>
          <w:rFonts w:ascii="Trebuchet MS" w:hAnsi="Trebuchet MS"/>
          <w:sz w:val="22"/>
        </w:rPr>
        <w:t xml:space="preserve"> topics on the Blackboard Discussion Board.</w:t>
      </w:r>
    </w:p>
    <w:p w:rsidR="00971E69" w:rsidRDefault="00971E69" w:rsidP="00552711">
      <w:pPr>
        <w:rPr>
          <w:rFonts w:ascii="Trebuchet MS" w:hAnsi="Trebuchet MS"/>
          <w:sz w:val="22"/>
        </w:rPr>
      </w:pPr>
    </w:p>
    <w:p w:rsidR="00552711" w:rsidRDefault="00552711" w:rsidP="00552711">
      <w:pPr>
        <w:rPr>
          <w:rFonts w:ascii="Trebuchet MS" w:hAnsi="Trebuchet MS"/>
          <w:sz w:val="22"/>
        </w:rPr>
      </w:pPr>
      <w:r w:rsidRPr="00D14806">
        <w:rPr>
          <w:rFonts w:ascii="Trebuchet MS" w:hAnsi="Trebuchet MS"/>
          <w:sz w:val="22"/>
        </w:rPr>
        <w:t xml:space="preserve">  </w:t>
      </w:r>
      <w:r w:rsidRPr="00971E69">
        <w:rPr>
          <w:rFonts w:ascii="Trebuchet MS" w:hAnsi="Trebuchet MS"/>
          <w:sz w:val="22"/>
          <w:u w:val="single"/>
        </w:rPr>
        <w:t>Tests</w:t>
      </w:r>
      <w:r w:rsidR="00D07CCD">
        <w:rPr>
          <w:rFonts w:ascii="Trebuchet MS" w:hAnsi="Trebuchet MS"/>
          <w:sz w:val="22"/>
        </w:rPr>
        <w:t xml:space="preserve"> (4</w:t>
      </w:r>
      <w:r w:rsidR="0070667F">
        <w:rPr>
          <w:rFonts w:ascii="Trebuchet MS" w:hAnsi="Trebuchet MS"/>
          <w:sz w:val="22"/>
        </w:rPr>
        <w:t>0</w:t>
      </w:r>
      <w:r w:rsidR="00C95A90">
        <w:rPr>
          <w:rFonts w:ascii="Trebuchet MS" w:hAnsi="Trebuchet MS"/>
          <w:sz w:val="22"/>
        </w:rPr>
        <w:t xml:space="preserve"> </w:t>
      </w:r>
      <w:r w:rsidRPr="00D14806">
        <w:rPr>
          <w:rFonts w:ascii="Trebuchet MS" w:hAnsi="Trebuchet MS"/>
          <w:sz w:val="22"/>
        </w:rPr>
        <w:t>%</w:t>
      </w:r>
      <w:proofErr w:type="gramStart"/>
      <w:r w:rsidRPr="00D14806">
        <w:rPr>
          <w:rFonts w:ascii="Trebuchet MS" w:hAnsi="Trebuchet MS"/>
          <w:sz w:val="22"/>
        </w:rPr>
        <w:t>)</w:t>
      </w:r>
      <w:r w:rsidR="00D07CCD">
        <w:rPr>
          <w:rFonts w:ascii="Trebuchet MS" w:hAnsi="Trebuchet MS"/>
          <w:sz w:val="22"/>
        </w:rPr>
        <w:t xml:space="preserve">  4</w:t>
      </w:r>
      <w:proofErr w:type="gramEnd"/>
      <w:r w:rsidR="00971E69">
        <w:rPr>
          <w:rFonts w:ascii="Trebuchet MS" w:hAnsi="Trebuchet MS"/>
          <w:sz w:val="22"/>
        </w:rPr>
        <w:t xml:space="preserve"> tests</w:t>
      </w:r>
      <w:r w:rsidR="0070667F">
        <w:rPr>
          <w:rFonts w:ascii="Trebuchet MS" w:hAnsi="Trebuchet MS"/>
          <w:sz w:val="22"/>
        </w:rPr>
        <w:t xml:space="preserve"> (may be given on blackboard</w:t>
      </w:r>
      <w:r w:rsidR="00D07CCD">
        <w:rPr>
          <w:rFonts w:ascii="Trebuchet MS" w:hAnsi="Trebuchet MS"/>
          <w:sz w:val="22"/>
        </w:rPr>
        <w:t>) The questions will be short answer &amp;/or or true/false.</w:t>
      </w:r>
    </w:p>
    <w:p w:rsidR="0070667F" w:rsidRDefault="0070667F" w:rsidP="00552711">
      <w:pPr>
        <w:rPr>
          <w:rFonts w:ascii="Trebuchet MS" w:hAnsi="Trebuchet MS"/>
          <w:sz w:val="22"/>
        </w:rPr>
      </w:pPr>
      <w:r>
        <w:rPr>
          <w:rFonts w:ascii="Trebuchet MS" w:hAnsi="Trebuchet MS"/>
          <w:sz w:val="22"/>
        </w:rPr>
        <w:t xml:space="preserve"> </w:t>
      </w:r>
    </w:p>
    <w:p w:rsidR="0070667F" w:rsidRPr="0070667F" w:rsidRDefault="0070667F" w:rsidP="00552711">
      <w:pPr>
        <w:rPr>
          <w:rFonts w:ascii="Trebuchet MS" w:hAnsi="Trebuchet MS"/>
          <w:sz w:val="22"/>
        </w:rPr>
      </w:pPr>
      <w:r>
        <w:rPr>
          <w:rFonts w:ascii="Trebuchet MS" w:hAnsi="Trebuchet MS"/>
          <w:sz w:val="22"/>
        </w:rPr>
        <w:t xml:space="preserve"> </w:t>
      </w:r>
      <w:r w:rsidRPr="0070667F">
        <w:rPr>
          <w:rFonts w:ascii="Trebuchet MS" w:hAnsi="Trebuchet MS"/>
          <w:sz w:val="22"/>
          <w:u w:val="single"/>
        </w:rPr>
        <w:t>Final</w:t>
      </w:r>
      <w:r w:rsidR="00C95A90">
        <w:rPr>
          <w:rFonts w:ascii="Trebuchet MS" w:hAnsi="Trebuchet MS"/>
          <w:sz w:val="22"/>
        </w:rPr>
        <w:t xml:space="preserve">  (20 </w:t>
      </w:r>
      <w:r>
        <w:rPr>
          <w:rFonts w:ascii="Trebuchet MS" w:hAnsi="Trebuchet MS"/>
          <w:sz w:val="22"/>
        </w:rPr>
        <w:t>%)</w:t>
      </w:r>
      <w:r w:rsidR="00E45802">
        <w:rPr>
          <w:rFonts w:ascii="Trebuchet MS" w:hAnsi="Trebuchet MS"/>
          <w:sz w:val="22"/>
        </w:rPr>
        <w:t xml:space="preserve"> The final is cumulative.</w:t>
      </w:r>
    </w:p>
    <w:p w:rsidR="003A60CB" w:rsidRPr="0070667F" w:rsidRDefault="003A60CB" w:rsidP="00552711">
      <w:pPr>
        <w:rPr>
          <w:rFonts w:ascii="Trebuchet MS" w:hAnsi="Trebuchet MS"/>
          <w:sz w:val="22"/>
          <w:u w:val="single"/>
        </w:rPr>
      </w:pPr>
    </w:p>
    <w:p w:rsidR="003A60CB" w:rsidRPr="00D14806" w:rsidRDefault="003A60CB" w:rsidP="003A60CB">
      <w:pPr>
        <w:widowControl w:val="0"/>
        <w:autoSpaceDE w:val="0"/>
        <w:autoSpaceDN w:val="0"/>
        <w:adjustRightInd w:val="0"/>
        <w:rPr>
          <w:rFonts w:ascii="Trebuchet MS" w:hAnsi="Trebuchet MS"/>
          <w:sz w:val="22"/>
        </w:rPr>
      </w:pPr>
      <w:r w:rsidRPr="00D14806">
        <w:rPr>
          <w:rFonts w:ascii="Trebuchet MS" w:hAnsi="Trebuchet MS"/>
          <w:b/>
          <w:sz w:val="22"/>
        </w:rPr>
        <w:t xml:space="preserve">Texts:  1. </w:t>
      </w:r>
      <w:r w:rsidR="00DC19CB" w:rsidRPr="00D14806">
        <w:rPr>
          <w:rFonts w:ascii="Trebuchet MS" w:hAnsi="Trebuchet MS"/>
          <w:sz w:val="22"/>
        </w:rPr>
        <w:t xml:space="preserve">Judith Boss </w:t>
      </w:r>
      <w:r w:rsidRPr="00D14806">
        <w:rPr>
          <w:rFonts w:ascii="Trebuchet MS" w:hAnsi="Trebuchet MS"/>
          <w:sz w:val="22"/>
        </w:rPr>
        <w:t xml:space="preserve">(editor), </w:t>
      </w:r>
      <w:r w:rsidR="00DC19CB" w:rsidRPr="00D14806">
        <w:rPr>
          <w:rFonts w:ascii="Trebuchet MS" w:hAnsi="Trebuchet MS"/>
          <w:i/>
          <w:sz w:val="22"/>
        </w:rPr>
        <w:t>Analyzing</w:t>
      </w:r>
      <w:r w:rsidRPr="00D14806">
        <w:rPr>
          <w:rFonts w:ascii="Trebuchet MS" w:hAnsi="Trebuchet MS"/>
          <w:i/>
          <w:sz w:val="22"/>
        </w:rPr>
        <w:t xml:space="preserve"> Moral Issues: A Reader</w:t>
      </w:r>
      <w:r w:rsidRPr="00D14806">
        <w:rPr>
          <w:rFonts w:ascii="Trebuchet MS" w:hAnsi="Trebuchet MS"/>
          <w:sz w:val="22"/>
        </w:rPr>
        <w:t xml:space="preserve"> (</w:t>
      </w:r>
      <w:r w:rsidR="00E70C8F" w:rsidRPr="00D14806">
        <w:rPr>
          <w:rFonts w:ascii="Trebuchet MS" w:hAnsi="Trebuchet MS"/>
          <w:sz w:val="22"/>
        </w:rPr>
        <w:t>6th</w:t>
      </w:r>
      <w:r w:rsidRPr="00D14806">
        <w:rPr>
          <w:rFonts w:ascii="Trebuchet MS" w:hAnsi="Trebuchet MS"/>
          <w:sz w:val="22"/>
        </w:rPr>
        <w:t xml:space="preserve"> edition)</w:t>
      </w:r>
    </w:p>
    <w:p w:rsidR="003A60CB" w:rsidRPr="00D14806" w:rsidRDefault="003A60CB" w:rsidP="003A60CB">
      <w:pPr>
        <w:widowControl w:val="0"/>
        <w:autoSpaceDE w:val="0"/>
        <w:autoSpaceDN w:val="0"/>
        <w:adjustRightInd w:val="0"/>
        <w:rPr>
          <w:rFonts w:ascii="Trebuchet MS" w:hAnsi="Trebuchet MS"/>
          <w:sz w:val="22"/>
        </w:rPr>
      </w:pPr>
    </w:p>
    <w:p w:rsidR="00971E69" w:rsidRPr="00971E69" w:rsidRDefault="003A60CB" w:rsidP="003A60CB">
      <w:pPr>
        <w:widowControl w:val="0"/>
        <w:autoSpaceDE w:val="0"/>
        <w:autoSpaceDN w:val="0"/>
        <w:adjustRightInd w:val="0"/>
        <w:rPr>
          <w:rFonts w:ascii="Trebuchet MS" w:hAnsi="Trebuchet MS"/>
          <w:b/>
          <w:sz w:val="22"/>
        </w:rPr>
      </w:pPr>
      <w:r w:rsidRPr="00D14806">
        <w:rPr>
          <w:rFonts w:ascii="Trebuchet MS" w:hAnsi="Trebuchet MS"/>
          <w:sz w:val="22"/>
        </w:rPr>
        <w:t xml:space="preserve">           </w:t>
      </w:r>
      <w:r w:rsidR="00971E69">
        <w:rPr>
          <w:rFonts w:ascii="Trebuchet MS" w:hAnsi="Trebuchet MS"/>
          <w:sz w:val="22"/>
        </w:rPr>
        <w:t xml:space="preserve"> </w:t>
      </w:r>
      <w:r w:rsidR="00971E69">
        <w:rPr>
          <w:rFonts w:ascii="Trebuchet MS" w:hAnsi="Trebuchet MS"/>
          <w:b/>
          <w:sz w:val="22"/>
        </w:rPr>
        <w:t xml:space="preserve">2. </w:t>
      </w:r>
      <w:r w:rsidR="00971E69" w:rsidRPr="00971E69">
        <w:rPr>
          <w:rFonts w:ascii="Trebuchet MS" w:hAnsi="Trebuchet MS"/>
          <w:sz w:val="22"/>
        </w:rPr>
        <w:t>Joel</w:t>
      </w:r>
      <w:r w:rsidR="00971E69">
        <w:rPr>
          <w:rFonts w:ascii="Trebuchet MS" w:hAnsi="Trebuchet MS"/>
          <w:sz w:val="22"/>
        </w:rPr>
        <w:t xml:space="preserve"> Feinberg, </w:t>
      </w:r>
      <w:r w:rsidR="00971E69">
        <w:rPr>
          <w:rFonts w:ascii="Trebuchet MS" w:hAnsi="Trebuchet MS"/>
          <w:i/>
          <w:sz w:val="22"/>
        </w:rPr>
        <w:t>Doing Philosophy</w:t>
      </w:r>
      <w:r w:rsidR="00971E69">
        <w:rPr>
          <w:rFonts w:ascii="Trebuchet MS" w:hAnsi="Trebuchet MS"/>
          <w:sz w:val="22"/>
        </w:rPr>
        <w:t xml:space="preserve"> (fifth edition)</w:t>
      </w:r>
    </w:p>
    <w:p w:rsidR="00971E69" w:rsidRDefault="00971E69" w:rsidP="003A60CB">
      <w:pPr>
        <w:widowControl w:val="0"/>
        <w:autoSpaceDE w:val="0"/>
        <w:autoSpaceDN w:val="0"/>
        <w:adjustRightInd w:val="0"/>
        <w:rPr>
          <w:rFonts w:ascii="Trebuchet MS" w:hAnsi="Trebuchet MS"/>
          <w:b/>
          <w:sz w:val="22"/>
        </w:rPr>
      </w:pPr>
      <w:r>
        <w:rPr>
          <w:rFonts w:ascii="Trebuchet MS" w:hAnsi="Trebuchet MS"/>
          <w:b/>
          <w:sz w:val="22"/>
        </w:rPr>
        <w:t xml:space="preserve">              </w:t>
      </w:r>
    </w:p>
    <w:p w:rsidR="003A60CB" w:rsidRPr="00D14806" w:rsidRDefault="00971E69" w:rsidP="00971E69">
      <w:pPr>
        <w:widowControl w:val="0"/>
        <w:autoSpaceDE w:val="0"/>
        <w:autoSpaceDN w:val="0"/>
        <w:adjustRightInd w:val="0"/>
        <w:rPr>
          <w:rFonts w:ascii="Trebuchet MS" w:hAnsi="Trebuchet MS"/>
          <w:sz w:val="22"/>
        </w:rPr>
      </w:pPr>
      <w:r>
        <w:rPr>
          <w:rFonts w:ascii="Trebuchet MS" w:hAnsi="Trebuchet MS"/>
          <w:b/>
          <w:sz w:val="22"/>
        </w:rPr>
        <w:t xml:space="preserve">            3. </w:t>
      </w:r>
      <w:r w:rsidR="003A60CB" w:rsidRPr="00D14806">
        <w:rPr>
          <w:rFonts w:ascii="Trebuchet MS" w:hAnsi="Trebuchet MS"/>
          <w:sz w:val="22"/>
        </w:rPr>
        <w:t>Assigned posted articles</w:t>
      </w:r>
      <w:r>
        <w:rPr>
          <w:rFonts w:ascii="Trebuchet MS" w:hAnsi="Trebuchet MS"/>
          <w:sz w:val="22"/>
        </w:rPr>
        <w:t>, podcasts, films,</w:t>
      </w:r>
      <w:r w:rsidR="003A60CB" w:rsidRPr="00D14806">
        <w:rPr>
          <w:rFonts w:ascii="Trebuchet MS" w:hAnsi="Trebuchet MS"/>
          <w:sz w:val="22"/>
        </w:rPr>
        <w:t xml:space="preserve"> or websites</w:t>
      </w:r>
    </w:p>
    <w:p w:rsidR="003A60CB" w:rsidRPr="00D14806" w:rsidRDefault="003A60CB" w:rsidP="003A60CB">
      <w:pPr>
        <w:widowControl w:val="0"/>
        <w:autoSpaceDE w:val="0"/>
        <w:autoSpaceDN w:val="0"/>
        <w:adjustRightInd w:val="0"/>
        <w:rPr>
          <w:rFonts w:ascii="Trebuchet MS" w:hAnsi="Trebuchet MS"/>
          <w:sz w:val="22"/>
        </w:rPr>
      </w:pPr>
    </w:p>
    <w:p w:rsidR="00EE0548" w:rsidRPr="00D14806" w:rsidRDefault="00EE0548" w:rsidP="00552711">
      <w:pPr>
        <w:rPr>
          <w:rFonts w:ascii="Trebuchet MS" w:hAnsi="Trebuchet MS"/>
          <w:sz w:val="22"/>
        </w:rPr>
      </w:pPr>
    </w:p>
    <w:p w:rsidR="0070667F" w:rsidRDefault="00EE0548" w:rsidP="00EE0548">
      <w:pPr>
        <w:rPr>
          <w:rFonts w:ascii="Trebuchet MS" w:hAnsi="Trebuchet MS"/>
          <w:sz w:val="22"/>
          <w:szCs w:val="22"/>
        </w:rPr>
      </w:pPr>
      <w:r w:rsidRPr="00D14806">
        <w:rPr>
          <w:rFonts w:ascii="Trebuchet MS" w:hAnsi="Trebuchet MS"/>
          <w:sz w:val="22"/>
          <w:szCs w:val="22"/>
        </w:rPr>
        <w:t xml:space="preserve">  </w:t>
      </w:r>
      <w:r w:rsidRPr="00D14806">
        <w:rPr>
          <w:rFonts w:ascii="Trebuchet MS" w:hAnsi="Trebuchet MS"/>
          <w:b/>
          <w:sz w:val="22"/>
          <w:szCs w:val="22"/>
          <w:u w:val="single"/>
        </w:rPr>
        <w:t>Study Questions</w:t>
      </w:r>
      <w:r w:rsidRPr="00D14806">
        <w:rPr>
          <w:rFonts w:ascii="Trebuchet MS" w:hAnsi="Trebuchet MS"/>
          <w:sz w:val="22"/>
          <w:szCs w:val="22"/>
        </w:rPr>
        <w:t>:  For every</w:t>
      </w:r>
      <w:r w:rsidR="0070667F">
        <w:rPr>
          <w:rFonts w:ascii="Trebuchet MS" w:hAnsi="Trebuchet MS"/>
          <w:sz w:val="22"/>
          <w:szCs w:val="22"/>
        </w:rPr>
        <w:t xml:space="preserve"> topic</w:t>
      </w:r>
      <w:r w:rsidRPr="00D14806">
        <w:rPr>
          <w:rFonts w:ascii="Trebuchet MS" w:hAnsi="Trebuchet MS"/>
          <w:sz w:val="22"/>
          <w:szCs w:val="22"/>
        </w:rPr>
        <w:t>, you will be given study questions</w:t>
      </w:r>
      <w:r w:rsidR="0070667F">
        <w:rPr>
          <w:rFonts w:ascii="Trebuchet MS" w:hAnsi="Trebuchet MS"/>
          <w:sz w:val="22"/>
          <w:szCs w:val="22"/>
        </w:rPr>
        <w:t>,</w:t>
      </w:r>
      <w:r w:rsidR="00726F59">
        <w:rPr>
          <w:rFonts w:ascii="Trebuchet MS" w:hAnsi="Trebuchet MS"/>
          <w:sz w:val="22"/>
          <w:szCs w:val="22"/>
        </w:rPr>
        <w:t xml:space="preserve"> and you should do the Critical Reading Questions at the start of the assigned articles</w:t>
      </w:r>
      <w:r w:rsidR="000A54E4">
        <w:rPr>
          <w:rFonts w:ascii="Trebuchet MS" w:hAnsi="Trebuchet MS"/>
          <w:sz w:val="22"/>
          <w:szCs w:val="22"/>
        </w:rPr>
        <w:t xml:space="preserve"> in the Boss text</w:t>
      </w:r>
      <w:r w:rsidRPr="00D14806">
        <w:rPr>
          <w:rFonts w:ascii="Trebuchet MS" w:hAnsi="Trebuchet MS"/>
          <w:sz w:val="22"/>
          <w:szCs w:val="22"/>
        </w:rPr>
        <w:t xml:space="preserve">.  </w:t>
      </w:r>
    </w:p>
    <w:p w:rsidR="00EE0548" w:rsidRPr="00D14806" w:rsidRDefault="00EE0548" w:rsidP="00EE0548">
      <w:pPr>
        <w:rPr>
          <w:rFonts w:ascii="Trebuchet MS" w:hAnsi="Trebuchet MS"/>
          <w:sz w:val="22"/>
          <w:szCs w:val="22"/>
        </w:rPr>
      </w:pPr>
      <w:r w:rsidRPr="00D14806">
        <w:rPr>
          <w:rFonts w:ascii="Trebuchet MS" w:hAnsi="Trebuchet MS"/>
          <w:sz w:val="22"/>
          <w:szCs w:val="22"/>
        </w:rPr>
        <w:t xml:space="preserve">Some are designed to help you pick out the important points in the texts and course modules, others to help you reflect critically on important philosophical questions.  For the latter, there may be no right answer, </w:t>
      </w:r>
      <w:r w:rsidR="000A54E4">
        <w:rPr>
          <w:rFonts w:ascii="Trebuchet MS" w:hAnsi="Trebuchet MS"/>
          <w:sz w:val="22"/>
          <w:szCs w:val="22"/>
        </w:rPr>
        <w:t>but rather a well-defended one.</w:t>
      </w:r>
      <w:r w:rsidRPr="00D14806">
        <w:rPr>
          <w:rFonts w:ascii="Trebuchet MS" w:hAnsi="Trebuchet MS"/>
          <w:sz w:val="22"/>
          <w:szCs w:val="22"/>
        </w:rPr>
        <w:t xml:space="preserve"> You will need to keep up with these, as your tests </w:t>
      </w:r>
      <w:r w:rsidR="0070667F">
        <w:rPr>
          <w:rFonts w:ascii="Trebuchet MS" w:hAnsi="Trebuchet MS"/>
          <w:sz w:val="22"/>
          <w:szCs w:val="22"/>
        </w:rPr>
        <w:t xml:space="preserve">and final </w:t>
      </w:r>
      <w:r w:rsidRPr="00D14806">
        <w:rPr>
          <w:rFonts w:ascii="Trebuchet MS" w:hAnsi="Trebuchet MS"/>
          <w:sz w:val="22"/>
          <w:szCs w:val="22"/>
        </w:rPr>
        <w:t>will be based on them.</w:t>
      </w:r>
    </w:p>
    <w:p w:rsidR="000A54E4" w:rsidRDefault="000A54E4" w:rsidP="00EE0548">
      <w:pPr>
        <w:rPr>
          <w:rFonts w:ascii="Trebuchet MS" w:hAnsi="Trebuchet MS"/>
          <w:b/>
          <w:bCs/>
          <w:sz w:val="22"/>
        </w:rPr>
      </w:pPr>
    </w:p>
    <w:p w:rsidR="00EE0548" w:rsidRPr="00D14806" w:rsidRDefault="00EE0548" w:rsidP="00EE0548">
      <w:pPr>
        <w:rPr>
          <w:rFonts w:ascii="Trebuchet MS" w:hAnsi="Trebuchet MS"/>
          <w:b/>
          <w:bCs/>
          <w:sz w:val="22"/>
        </w:rPr>
      </w:pPr>
    </w:p>
    <w:p w:rsidR="00EE0548" w:rsidRPr="00D14806" w:rsidRDefault="00EE0548" w:rsidP="00EE0548">
      <w:pPr>
        <w:rPr>
          <w:rFonts w:ascii="Trebuchet MS" w:hAnsi="Trebuchet MS"/>
          <w:bCs/>
          <w:sz w:val="22"/>
        </w:rPr>
      </w:pPr>
      <w:r w:rsidRPr="00D14806">
        <w:rPr>
          <w:rFonts w:ascii="Trebuchet MS" w:hAnsi="Trebuchet MS"/>
          <w:b/>
          <w:bCs/>
          <w:sz w:val="22"/>
        </w:rPr>
        <w:t xml:space="preserve">Grading Scale: </w:t>
      </w:r>
      <w:r w:rsidR="00E70C8F" w:rsidRPr="00D14806">
        <w:rPr>
          <w:rFonts w:ascii="Trebuchet MS" w:hAnsi="Trebuchet MS"/>
          <w:b/>
          <w:bCs/>
          <w:sz w:val="22"/>
        </w:rPr>
        <w:t xml:space="preserve"> </w:t>
      </w:r>
      <w:r w:rsidRPr="00D14806">
        <w:rPr>
          <w:rFonts w:ascii="Trebuchet MS" w:hAnsi="Trebuchet MS"/>
          <w:bCs/>
          <w:sz w:val="22"/>
        </w:rPr>
        <w:t>93-100—A         67-69—D+</w:t>
      </w:r>
    </w:p>
    <w:p w:rsidR="00EE0548" w:rsidRPr="00D14806" w:rsidRDefault="00EE0548" w:rsidP="00EE0548">
      <w:pPr>
        <w:rPr>
          <w:rFonts w:ascii="Trebuchet MS" w:hAnsi="Trebuchet MS"/>
          <w:bCs/>
          <w:sz w:val="22"/>
        </w:rPr>
      </w:pPr>
      <w:r w:rsidRPr="00D14806">
        <w:rPr>
          <w:rFonts w:ascii="Trebuchet MS" w:hAnsi="Trebuchet MS"/>
          <w:bCs/>
          <w:sz w:val="22"/>
        </w:rPr>
        <w:t xml:space="preserve">                         90-92—A-         63-66--D</w:t>
      </w:r>
    </w:p>
    <w:p w:rsidR="00EE0548" w:rsidRPr="00D14806" w:rsidRDefault="00EE0548" w:rsidP="00EE0548">
      <w:pPr>
        <w:rPr>
          <w:rFonts w:ascii="Trebuchet MS" w:hAnsi="Trebuchet MS"/>
          <w:bCs/>
          <w:sz w:val="22"/>
        </w:rPr>
      </w:pPr>
      <w:r w:rsidRPr="00D14806">
        <w:rPr>
          <w:rFonts w:ascii="Trebuchet MS" w:hAnsi="Trebuchet MS"/>
          <w:bCs/>
          <w:sz w:val="22"/>
        </w:rPr>
        <w:t xml:space="preserve">                         87-89—B+        </w:t>
      </w:r>
      <w:r w:rsidR="00E70C8F" w:rsidRPr="00D14806">
        <w:rPr>
          <w:rFonts w:ascii="Trebuchet MS" w:hAnsi="Trebuchet MS"/>
          <w:bCs/>
          <w:sz w:val="22"/>
        </w:rPr>
        <w:t xml:space="preserve"> </w:t>
      </w:r>
      <w:r w:rsidRPr="00D14806">
        <w:rPr>
          <w:rFonts w:ascii="Trebuchet MS" w:hAnsi="Trebuchet MS"/>
          <w:bCs/>
          <w:sz w:val="22"/>
        </w:rPr>
        <w:t>60-62—D-</w:t>
      </w:r>
    </w:p>
    <w:p w:rsidR="00EE0548" w:rsidRPr="00D14806" w:rsidRDefault="00EE0548" w:rsidP="00EE0548">
      <w:pPr>
        <w:rPr>
          <w:rFonts w:ascii="Trebuchet MS" w:hAnsi="Trebuchet MS"/>
          <w:bCs/>
          <w:sz w:val="22"/>
        </w:rPr>
      </w:pPr>
      <w:r w:rsidRPr="00D14806">
        <w:rPr>
          <w:rFonts w:ascii="Trebuchet MS" w:hAnsi="Trebuchet MS"/>
          <w:bCs/>
          <w:sz w:val="22"/>
        </w:rPr>
        <w:t xml:space="preserve">                         83-86—B         </w:t>
      </w:r>
      <w:r w:rsidR="00971E69">
        <w:rPr>
          <w:rFonts w:ascii="Trebuchet MS" w:hAnsi="Trebuchet MS"/>
          <w:bCs/>
          <w:sz w:val="22"/>
        </w:rPr>
        <w:t xml:space="preserve">  </w:t>
      </w:r>
      <w:r w:rsidRPr="00D14806">
        <w:rPr>
          <w:rFonts w:ascii="Trebuchet MS" w:hAnsi="Trebuchet MS"/>
          <w:bCs/>
          <w:sz w:val="22"/>
        </w:rPr>
        <w:t>59 and below--F</w:t>
      </w:r>
    </w:p>
    <w:p w:rsidR="00EE0548" w:rsidRPr="00D14806" w:rsidRDefault="00EE0548" w:rsidP="00EE0548">
      <w:pPr>
        <w:rPr>
          <w:rFonts w:ascii="Trebuchet MS" w:hAnsi="Trebuchet MS"/>
          <w:bCs/>
          <w:sz w:val="22"/>
        </w:rPr>
      </w:pPr>
      <w:r w:rsidRPr="00D14806">
        <w:rPr>
          <w:rFonts w:ascii="Trebuchet MS" w:hAnsi="Trebuchet MS"/>
          <w:bCs/>
          <w:sz w:val="22"/>
        </w:rPr>
        <w:t xml:space="preserve">                         80-82—B-</w:t>
      </w:r>
    </w:p>
    <w:p w:rsidR="00EE0548" w:rsidRPr="00D14806" w:rsidRDefault="00EE0548" w:rsidP="00EE0548">
      <w:pPr>
        <w:rPr>
          <w:rFonts w:ascii="Trebuchet MS" w:hAnsi="Trebuchet MS"/>
          <w:bCs/>
          <w:sz w:val="22"/>
        </w:rPr>
      </w:pPr>
      <w:r w:rsidRPr="00D14806">
        <w:rPr>
          <w:rFonts w:ascii="Trebuchet MS" w:hAnsi="Trebuchet MS"/>
          <w:bCs/>
          <w:sz w:val="22"/>
        </w:rPr>
        <w:t xml:space="preserve">                         77-79—C+</w:t>
      </w:r>
    </w:p>
    <w:p w:rsidR="00EE0548" w:rsidRPr="00D14806" w:rsidRDefault="00EE0548" w:rsidP="00EE0548">
      <w:pPr>
        <w:rPr>
          <w:rFonts w:ascii="Trebuchet MS" w:hAnsi="Trebuchet MS"/>
          <w:bCs/>
          <w:sz w:val="22"/>
        </w:rPr>
      </w:pPr>
      <w:r w:rsidRPr="00D14806">
        <w:rPr>
          <w:rFonts w:ascii="Trebuchet MS" w:hAnsi="Trebuchet MS"/>
          <w:bCs/>
          <w:sz w:val="22"/>
        </w:rPr>
        <w:t xml:space="preserve">                         73-76—C</w:t>
      </w:r>
    </w:p>
    <w:p w:rsidR="00EE0548" w:rsidRPr="00D14806" w:rsidRDefault="00EE0548" w:rsidP="00EE0548">
      <w:pPr>
        <w:rPr>
          <w:rFonts w:ascii="Trebuchet MS" w:hAnsi="Trebuchet MS"/>
          <w:sz w:val="22"/>
        </w:rPr>
      </w:pPr>
      <w:r w:rsidRPr="00D14806">
        <w:rPr>
          <w:rFonts w:ascii="Trebuchet MS" w:hAnsi="Trebuchet MS"/>
          <w:bCs/>
          <w:sz w:val="22"/>
        </w:rPr>
        <w:t xml:space="preserve">                         70-72—C-</w:t>
      </w:r>
    </w:p>
    <w:p w:rsidR="00EE0548" w:rsidRPr="00D14806" w:rsidRDefault="00EE0548" w:rsidP="00EE0548">
      <w:pPr>
        <w:rPr>
          <w:rFonts w:ascii="Trebuchet MS" w:hAnsi="Trebuchet MS"/>
          <w:b/>
          <w:sz w:val="22"/>
          <w:szCs w:val="22"/>
        </w:rPr>
      </w:pPr>
    </w:p>
    <w:p w:rsidR="00EE0548" w:rsidRPr="00D14806" w:rsidRDefault="00EE0548" w:rsidP="00EE0548">
      <w:pPr>
        <w:rPr>
          <w:rFonts w:ascii="Trebuchet MS" w:hAnsi="Trebuchet MS"/>
          <w:b/>
          <w:sz w:val="22"/>
          <w:szCs w:val="22"/>
        </w:rPr>
      </w:pPr>
    </w:p>
    <w:p w:rsidR="003D7469" w:rsidRPr="001D4862" w:rsidRDefault="00EE0548">
      <w:pPr>
        <w:rPr>
          <w:rFonts w:ascii="Trebuchet MS" w:hAnsi="Trebuchet MS"/>
          <w:b/>
          <w:sz w:val="22"/>
          <w:szCs w:val="22"/>
        </w:rPr>
      </w:pPr>
      <w:r w:rsidRPr="00D14806">
        <w:rPr>
          <w:rFonts w:ascii="Trebuchet MS" w:hAnsi="Trebuchet MS"/>
          <w:b/>
          <w:sz w:val="22"/>
          <w:szCs w:val="22"/>
        </w:rPr>
        <w:t xml:space="preserve">   Please log on to the course</w:t>
      </w:r>
      <w:r w:rsidR="00E46DEE">
        <w:rPr>
          <w:rFonts w:ascii="Trebuchet MS" w:hAnsi="Trebuchet MS"/>
          <w:b/>
          <w:sz w:val="22"/>
          <w:szCs w:val="22"/>
        </w:rPr>
        <w:t xml:space="preserve"> Blackboard page</w:t>
      </w:r>
      <w:r w:rsidRPr="00D14806">
        <w:rPr>
          <w:rFonts w:ascii="Trebuchet MS" w:hAnsi="Trebuchet MS"/>
          <w:b/>
          <w:sz w:val="22"/>
          <w:szCs w:val="22"/>
        </w:rPr>
        <w:t xml:space="preserve"> at least t</w:t>
      </w:r>
      <w:r w:rsidR="0070667F">
        <w:rPr>
          <w:rFonts w:ascii="Trebuchet MS" w:hAnsi="Trebuchet MS"/>
          <w:b/>
          <w:sz w:val="22"/>
          <w:szCs w:val="22"/>
        </w:rPr>
        <w:t>wo</w:t>
      </w:r>
      <w:r w:rsidRPr="00D14806">
        <w:rPr>
          <w:rFonts w:ascii="Trebuchet MS" w:hAnsi="Trebuchet MS"/>
          <w:b/>
          <w:sz w:val="22"/>
          <w:szCs w:val="22"/>
        </w:rPr>
        <w:t xml:space="preserve"> times a week.</w:t>
      </w:r>
      <w:r w:rsidR="00E46DEE">
        <w:rPr>
          <w:rFonts w:ascii="Trebuchet MS" w:hAnsi="Trebuchet MS"/>
          <w:b/>
          <w:sz w:val="22"/>
          <w:szCs w:val="22"/>
        </w:rPr>
        <w:t xml:space="preserve"> You will find postings of links, podcasts, current articles, etc</w:t>
      </w:r>
      <w:r w:rsidR="001D4862">
        <w:rPr>
          <w:rFonts w:ascii="Trebuchet MS" w:hAnsi="Trebuchet MS"/>
          <w:b/>
          <w:sz w:val="22"/>
          <w:szCs w:val="22"/>
        </w:rPr>
        <w:t>.</w:t>
      </w:r>
    </w:p>
    <w:p w:rsidR="00E46DEE" w:rsidRDefault="00E46DEE" w:rsidP="003D7469">
      <w:pPr>
        <w:rPr>
          <w:rFonts w:ascii="Trebuchet MS" w:hAnsi="Trebuchet MS"/>
          <w:b/>
          <w:sz w:val="22"/>
        </w:rPr>
      </w:pPr>
    </w:p>
    <w:p w:rsidR="001D4862" w:rsidRDefault="001D4862" w:rsidP="003D7469">
      <w:pPr>
        <w:rPr>
          <w:rFonts w:ascii="Trebuchet MS" w:hAnsi="Trebuchet MS"/>
          <w:b/>
          <w:sz w:val="22"/>
        </w:rPr>
      </w:pPr>
    </w:p>
    <w:p w:rsidR="003D7469" w:rsidRDefault="003D7469" w:rsidP="003D7469">
      <w:pPr>
        <w:rPr>
          <w:rFonts w:ascii="Trebuchet MS" w:hAnsi="Trebuchet MS"/>
          <w:b/>
          <w:sz w:val="22"/>
        </w:rPr>
      </w:pPr>
      <w:r w:rsidRPr="00D14806">
        <w:rPr>
          <w:rFonts w:ascii="Trebuchet MS" w:hAnsi="Trebuchet MS"/>
          <w:b/>
          <w:sz w:val="22"/>
        </w:rPr>
        <w:t xml:space="preserve">Writing Your Blog </w:t>
      </w:r>
    </w:p>
    <w:p w:rsidR="00E46DEE" w:rsidRPr="00D14806" w:rsidRDefault="00E46DEE" w:rsidP="003D7469">
      <w:pPr>
        <w:rPr>
          <w:rFonts w:ascii="Trebuchet MS" w:hAnsi="Trebuchet MS"/>
          <w:b/>
          <w:sz w:val="22"/>
        </w:rPr>
      </w:pPr>
    </w:p>
    <w:p w:rsidR="003D7469" w:rsidRPr="00D14806" w:rsidRDefault="003D7469" w:rsidP="003D7469">
      <w:pPr>
        <w:widowControl w:val="0"/>
        <w:autoSpaceDE w:val="0"/>
        <w:autoSpaceDN w:val="0"/>
        <w:adjustRightInd w:val="0"/>
        <w:spacing w:after="80"/>
        <w:rPr>
          <w:rFonts w:ascii="Trebuchet MS" w:hAnsi="Trebuchet MS"/>
          <w:sz w:val="22"/>
        </w:rPr>
      </w:pPr>
      <w:r w:rsidRPr="00D14806">
        <w:rPr>
          <w:rFonts w:ascii="Trebuchet MS" w:hAnsi="Trebuchet MS"/>
          <w:sz w:val="22"/>
        </w:rPr>
        <w:t xml:space="preserve">Any written assignment must be professional, well organized, grammatically correct, and free of misspellings. All references must be properly cited using the University of Chicago style (see </w:t>
      </w:r>
      <w:hyperlink r:id="rId8" w:history="1">
        <w:r w:rsidRPr="00D14806">
          <w:rPr>
            <w:rFonts w:ascii="Trebuchet MS" w:hAnsi="Trebuchet MS"/>
            <w:color w:val="0017FF"/>
            <w:sz w:val="22"/>
          </w:rPr>
          <w:t>Academic Integrity</w:t>
        </w:r>
      </w:hyperlink>
      <w:r w:rsidRPr="00D14806">
        <w:rPr>
          <w:rFonts w:ascii="Trebuchet MS" w:hAnsi="Trebuchet MS"/>
          <w:sz w:val="22"/>
        </w:rPr>
        <w:t xml:space="preserve"> and </w:t>
      </w:r>
      <w:hyperlink r:id="rId9" w:history="1">
        <w:r w:rsidRPr="00D14806">
          <w:rPr>
            <w:rFonts w:ascii="Trebuchet MS" w:hAnsi="Trebuchet MS"/>
            <w:color w:val="0017FF"/>
            <w:sz w:val="22"/>
          </w:rPr>
          <w:t>Plagiarism</w:t>
        </w:r>
      </w:hyperlink>
      <w:r w:rsidRPr="00D14806">
        <w:rPr>
          <w:rFonts w:ascii="Trebuchet MS" w:hAnsi="Trebuchet MS"/>
          <w:sz w:val="22"/>
        </w:rPr>
        <w:t xml:space="preserve">; for help with formatting citations, go </w:t>
      </w:r>
      <w:r w:rsidR="000A54E4" w:rsidRPr="00D14806">
        <w:rPr>
          <w:rFonts w:ascii="Trebuchet MS" w:hAnsi="Trebuchet MS"/>
          <w:sz w:val="22"/>
        </w:rPr>
        <w:t xml:space="preserve">to </w:t>
      </w:r>
      <w:hyperlink r:id="rId10" w:history="1">
        <w:r w:rsidRPr="00D14806">
          <w:rPr>
            <w:rStyle w:val="Hyperlink"/>
            <w:rFonts w:ascii="Trebuchet MS" w:hAnsi="Trebuchet MS"/>
            <w:sz w:val="22"/>
          </w:rPr>
          <w:t>www.library.fau.edu/depts/ref/instsrv/tutorial/web3.htm</w:t>
        </w:r>
      </w:hyperlink>
      <w:r w:rsidRPr="00D14806">
        <w:rPr>
          <w:rFonts w:ascii="Trebuchet MS" w:hAnsi="Trebuchet MS"/>
          <w:color w:val="0011FF"/>
          <w:sz w:val="22"/>
        </w:rPr>
        <w:t>)</w:t>
      </w:r>
      <w:r w:rsidRPr="00D14806">
        <w:rPr>
          <w:rFonts w:ascii="Trebuchet MS" w:hAnsi="Trebuchet MS"/>
          <w:sz w:val="22"/>
        </w:rPr>
        <w:t>.</w:t>
      </w:r>
    </w:p>
    <w:p w:rsidR="003D7469" w:rsidRPr="00D14806" w:rsidRDefault="003D7469" w:rsidP="003D7469">
      <w:pPr>
        <w:widowControl w:val="0"/>
        <w:autoSpaceDE w:val="0"/>
        <w:autoSpaceDN w:val="0"/>
        <w:adjustRightInd w:val="0"/>
        <w:rPr>
          <w:rFonts w:ascii="Trebuchet MS" w:eastAsiaTheme="minorHAnsi" w:hAnsi="Trebuchet MS"/>
          <w:i/>
          <w:sz w:val="22"/>
          <w:szCs w:val="32"/>
        </w:rPr>
      </w:pPr>
      <w:r w:rsidRPr="00D14806">
        <w:rPr>
          <w:rFonts w:ascii="Trebuchet MS" w:eastAsiaTheme="minorHAnsi" w:hAnsi="Trebuchet MS"/>
          <w:i/>
          <w:sz w:val="22"/>
          <w:szCs w:val="32"/>
        </w:rPr>
        <w:lastRenderedPageBreak/>
        <w:t>Please check the assignment directions to verify when and how feedback will be provided.</w:t>
      </w:r>
    </w:p>
    <w:p w:rsidR="003D7469" w:rsidRPr="00D14806" w:rsidRDefault="003D7469" w:rsidP="003D7469">
      <w:pPr>
        <w:widowControl w:val="0"/>
        <w:autoSpaceDE w:val="0"/>
        <w:autoSpaceDN w:val="0"/>
        <w:adjustRightInd w:val="0"/>
        <w:rPr>
          <w:rFonts w:ascii="Trebuchet MS" w:eastAsiaTheme="minorHAnsi" w:hAnsi="Trebuchet MS"/>
          <w:sz w:val="22"/>
          <w:szCs w:val="32"/>
        </w:rPr>
      </w:pPr>
    </w:p>
    <w:p w:rsidR="003D7469" w:rsidRPr="00D14806" w:rsidRDefault="003D7469" w:rsidP="003D7469">
      <w:pPr>
        <w:widowControl w:val="0"/>
        <w:autoSpaceDE w:val="0"/>
        <w:autoSpaceDN w:val="0"/>
        <w:adjustRightInd w:val="0"/>
        <w:rPr>
          <w:rFonts w:ascii="Trebuchet MS" w:eastAsiaTheme="minorHAnsi" w:hAnsi="Trebuchet MS"/>
          <w:sz w:val="22"/>
          <w:szCs w:val="32"/>
        </w:rPr>
      </w:pPr>
      <w:r w:rsidRPr="00D14806">
        <w:rPr>
          <w:rFonts w:ascii="Trebuchet MS" w:eastAsiaTheme="minorHAnsi" w:hAnsi="Trebuchet MS"/>
          <w:sz w:val="22"/>
          <w:szCs w:val="32"/>
          <w:u w:val="single"/>
        </w:rPr>
        <w:t>Each entry should be at least 500 words</w:t>
      </w:r>
      <w:r w:rsidRPr="00D14806">
        <w:rPr>
          <w:rFonts w:ascii="Trebuchet MS" w:eastAsiaTheme="minorHAnsi" w:hAnsi="Trebuchet MS"/>
          <w:sz w:val="22"/>
          <w:szCs w:val="32"/>
        </w:rPr>
        <w:t>.  You should put the word count in parentheses at the end of your entry. The best way to do an entry is to write it first as a Word</w:t>
      </w:r>
      <w:r w:rsidR="00A74CA0" w:rsidRPr="00D14806">
        <w:rPr>
          <w:rFonts w:ascii="Trebuchet MS" w:eastAsiaTheme="minorHAnsi" w:hAnsi="Trebuchet MS"/>
          <w:sz w:val="22"/>
          <w:szCs w:val="32"/>
        </w:rPr>
        <w:t xml:space="preserve"> document (or functional equivalent) so that you will be able to craft it carefully and to check spelling, grammar, and word count</w:t>
      </w:r>
      <w:r w:rsidR="00EE0548" w:rsidRPr="00D14806">
        <w:rPr>
          <w:rFonts w:ascii="Trebuchet MS" w:eastAsiaTheme="minorHAnsi" w:hAnsi="Trebuchet MS"/>
          <w:sz w:val="22"/>
          <w:szCs w:val="32"/>
        </w:rPr>
        <w:t xml:space="preserve">. If you fall slightly short of 500 words, do not pad your entry. </w:t>
      </w:r>
    </w:p>
    <w:p w:rsidR="003D7469" w:rsidRPr="00D14806" w:rsidRDefault="003D7469" w:rsidP="003D7469">
      <w:pPr>
        <w:widowControl w:val="0"/>
        <w:autoSpaceDE w:val="0"/>
        <w:autoSpaceDN w:val="0"/>
        <w:adjustRightInd w:val="0"/>
        <w:rPr>
          <w:rFonts w:ascii="Trebuchet MS" w:eastAsiaTheme="minorHAnsi" w:hAnsi="Trebuchet MS"/>
          <w:sz w:val="22"/>
          <w:szCs w:val="32"/>
        </w:rPr>
      </w:pPr>
    </w:p>
    <w:p w:rsidR="003D7469" w:rsidRPr="00D14806" w:rsidRDefault="003D7469" w:rsidP="003D7469">
      <w:pPr>
        <w:widowControl w:val="0"/>
        <w:autoSpaceDE w:val="0"/>
        <w:autoSpaceDN w:val="0"/>
        <w:adjustRightInd w:val="0"/>
        <w:rPr>
          <w:rFonts w:ascii="Trebuchet MS" w:eastAsiaTheme="minorHAnsi" w:hAnsi="Trebuchet MS"/>
          <w:sz w:val="22"/>
          <w:szCs w:val="32"/>
        </w:rPr>
      </w:pPr>
      <w:r w:rsidRPr="00971E69">
        <w:rPr>
          <w:rFonts w:ascii="Trebuchet MS" w:eastAsiaTheme="minorHAnsi" w:hAnsi="Trebuchet MS"/>
          <w:i/>
          <w:sz w:val="22"/>
          <w:szCs w:val="32"/>
        </w:rPr>
        <w:t>Your blogs and your discussion assignments should express your own original thoughts</w:t>
      </w:r>
      <w:r w:rsidRPr="00D14806">
        <w:rPr>
          <w:rFonts w:ascii="Trebuchet MS" w:eastAsiaTheme="minorHAnsi" w:hAnsi="Trebuchet MS"/>
          <w:sz w:val="22"/>
          <w:szCs w:val="32"/>
        </w:rPr>
        <w:t xml:space="preserve"> and make clear references to the texts, when appropriate. </w:t>
      </w:r>
    </w:p>
    <w:p w:rsidR="003D7469" w:rsidRPr="00D14806" w:rsidRDefault="003D7469" w:rsidP="003D7469">
      <w:pPr>
        <w:widowControl w:val="0"/>
        <w:autoSpaceDE w:val="0"/>
        <w:autoSpaceDN w:val="0"/>
        <w:adjustRightInd w:val="0"/>
        <w:rPr>
          <w:rFonts w:ascii="Trebuchet MS" w:eastAsiaTheme="minorHAnsi" w:hAnsi="Trebuchet MS"/>
          <w:sz w:val="22"/>
          <w:szCs w:val="32"/>
        </w:rPr>
      </w:pPr>
    </w:p>
    <w:p w:rsidR="00971E69" w:rsidRDefault="003D7469" w:rsidP="003D7469">
      <w:pPr>
        <w:widowControl w:val="0"/>
        <w:autoSpaceDE w:val="0"/>
        <w:autoSpaceDN w:val="0"/>
        <w:adjustRightInd w:val="0"/>
        <w:rPr>
          <w:rFonts w:ascii="Trebuchet MS" w:eastAsiaTheme="minorHAnsi" w:hAnsi="Trebuchet MS"/>
          <w:sz w:val="22"/>
          <w:szCs w:val="32"/>
        </w:rPr>
      </w:pPr>
      <w:r w:rsidRPr="00D14806">
        <w:rPr>
          <w:rFonts w:ascii="Trebuchet MS" w:eastAsiaTheme="minorHAnsi" w:hAnsi="Trebuchet MS"/>
          <w:sz w:val="22"/>
          <w:szCs w:val="32"/>
        </w:rPr>
        <w:t>I expect and encourage you to consult with your classmates on assignments</w:t>
      </w:r>
      <w:r w:rsidR="00D14806">
        <w:rPr>
          <w:rFonts w:ascii="Trebuchet MS" w:eastAsiaTheme="minorHAnsi" w:hAnsi="Trebuchet MS"/>
          <w:sz w:val="22"/>
          <w:szCs w:val="32"/>
        </w:rPr>
        <w:t xml:space="preserve"> and to do so on the Discussion Board</w:t>
      </w:r>
      <w:r w:rsidRPr="00D14806">
        <w:rPr>
          <w:rFonts w:ascii="Trebuchet MS" w:eastAsiaTheme="minorHAnsi" w:hAnsi="Trebuchet MS"/>
          <w:sz w:val="22"/>
          <w:szCs w:val="32"/>
        </w:rPr>
        <w:t>. Whatever you turn in, however, must be your own work.</w:t>
      </w:r>
    </w:p>
    <w:p w:rsidR="00971E69" w:rsidRDefault="00971E69" w:rsidP="003D7469">
      <w:pPr>
        <w:widowControl w:val="0"/>
        <w:autoSpaceDE w:val="0"/>
        <w:autoSpaceDN w:val="0"/>
        <w:adjustRightInd w:val="0"/>
        <w:rPr>
          <w:rFonts w:ascii="Trebuchet MS" w:eastAsiaTheme="minorHAnsi" w:hAnsi="Trebuchet MS"/>
          <w:sz w:val="22"/>
          <w:szCs w:val="32"/>
        </w:rPr>
      </w:pPr>
    </w:p>
    <w:p w:rsidR="00FD516B" w:rsidRPr="00FD516B" w:rsidRDefault="00971E69" w:rsidP="003D7469">
      <w:pPr>
        <w:widowControl w:val="0"/>
        <w:autoSpaceDE w:val="0"/>
        <w:autoSpaceDN w:val="0"/>
        <w:adjustRightInd w:val="0"/>
        <w:rPr>
          <w:rFonts w:ascii="Trebuchet MS" w:eastAsiaTheme="minorHAnsi" w:hAnsi="Trebuchet MS"/>
          <w:b/>
          <w:i/>
          <w:sz w:val="22"/>
          <w:szCs w:val="32"/>
        </w:rPr>
      </w:pPr>
      <w:r w:rsidRPr="00FD516B">
        <w:rPr>
          <w:rFonts w:ascii="Trebuchet MS" w:eastAsiaTheme="minorHAnsi" w:hAnsi="Trebuchet MS"/>
          <w:b/>
          <w:i/>
          <w:sz w:val="22"/>
          <w:szCs w:val="32"/>
        </w:rPr>
        <w:t xml:space="preserve">You </w:t>
      </w:r>
      <w:r w:rsidR="00FD516B" w:rsidRPr="00FD516B">
        <w:rPr>
          <w:rFonts w:ascii="Trebuchet MS" w:eastAsiaTheme="minorHAnsi" w:hAnsi="Trebuchet MS"/>
          <w:b/>
          <w:i/>
          <w:sz w:val="22"/>
          <w:szCs w:val="32"/>
        </w:rPr>
        <w:t>should read and consult the Feinberg book at the beginning of the term. It is an invaluable resource for all of the assessments.</w:t>
      </w:r>
    </w:p>
    <w:p w:rsidR="00255F8A" w:rsidRPr="00FD516B" w:rsidRDefault="00255F8A" w:rsidP="003D7469">
      <w:pPr>
        <w:widowControl w:val="0"/>
        <w:autoSpaceDE w:val="0"/>
        <w:autoSpaceDN w:val="0"/>
        <w:adjustRightInd w:val="0"/>
        <w:rPr>
          <w:rFonts w:ascii="Trebuchet MS" w:eastAsiaTheme="minorHAnsi" w:hAnsi="Trebuchet MS"/>
          <w:i/>
          <w:sz w:val="22"/>
          <w:szCs w:val="32"/>
        </w:rPr>
      </w:pPr>
    </w:p>
    <w:p w:rsidR="00255F8A" w:rsidRPr="00D14806" w:rsidRDefault="00255F8A" w:rsidP="00255F8A">
      <w:pPr>
        <w:rPr>
          <w:rFonts w:ascii="Trebuchet MS" w:hAnsi="Trebuchet MS"/>
          <w:b/>
          <w:sz w:val="22"/>
        </w:rPr>
      </w:pPr>
      <w:r w:rsidRPr="00D14806">
        <w:rPr>
          <w:rFonts w:ascii="Trebuchet MS" w:hAnsi="Trebuchet MS"/>
          <w:b/>
          <w:sz w:val="22"/>
        </w:rPr>
        <w:t>Netiquette</w:t>
      </w:r>
      <w:r w:rsidR="00D07CCD">
        <w:rPr>
          <w:rFonts w:ascii="Trebuchet MS" w:hAnsi="Trebuchet MS"/>
          <w:b/>
          <w:sz w:val="22"/>
        </w:rPr>
        <w:t xml:space="preserve"> &amp; </w:t>
      </w:r>
      <w:r w:rsidR="00E46DEE">
        <w:rPr>
          <w:rFonts w:ascii="Trebuchet MS" w:hAnsi="Trebuchet MS"/>
          <w:b/>
          <w:sz w:val="22"/>
        </w:rPr>
        <w:t xml:space="preserve">Classroom </w:t>
      </w:r>
      <w:r w:rsidR="00D07CCD">
        <w:rPr>
          <w:rFonts w:ascii="Trebuchet MS" w:hAnsi="Trebuchet MS"/>
          <w:b/>
          <w:sz w:val="22"/>
        </w:rPr>
        <w:t>Et</w:t>
      </w:r>
      <w:r w:rsidR="0070667F">
        <w:rPr>
          <w:rFonts w:ascii="Trebuchet MS" w:hAnsi="Trebuchet MS"/>
          <w:b/>
          <w:sz w:val="22"/>
        </w:rPr>
        <w:t>iquette</w:t>
      </w:r>
    </w:p>
    <w:p w:rsidR="00255F8A" w:rsidRPr="00D14806" w:rsidRDefault="00255F8A" w:rsidP="00255F8A">
      <w:pPr>
        <w:widowControl w:val="0"/>
        <w:autoSpaceDE w:val="0"/>
        <w:autoSpaceDN w:val="0"/>
        <w:adjustRightInd w:val="0"/>
        <w:rPr>
          <w:rFonts w:ascii="Trebuchet MS" w:eastAsiaTheme="minorHAnsi" w:hAnsi="Trebuchet MS"/>
          <w:sz w:val="22"/>
          <w:szCs w:val="32"/>
        </w:rPr>
      </w:pPr>
      <w:r w:rsidRPr="00D14806">
        <w:rPr>
          <w:rFonts w:ascii="Trebuchet MS" w:hAnsi="Trebuchet MS"/>
          <w:b/>
          <w:sz w:val="22"/>
        </w:rPr>
        <w:t xml:space="preserve"> </w:t>
      </w:r>
      <w:r w:rsidRPr="00D14806">
        <w:rPr>
          <w:rFonts w:ascii="Trebuchet MS" w:eastAsiaTheme="minorHAnsi" w:hAnsi="Trebuchet MS"/>
          <w:sz w:val="22"/>
          <w:szCs w:val="32"/>
        </w:rPr>
        <w:t xml:space="preserve"> </w:t>
      </w:r>
    </w:p>
    <w:p w:rsidR="00255F8A" w:rsidRPr="00D14806" w:rsidRDefault="00255F8A" w:rsidP="00255F8A">
      <w:pPr>
        <w:pStyle w:val="ListParagraph"/>
        <w:widowControl w:val="0"/>
        <w:numPr>
          <w:ilvl w:val="0"/>
          <w:numId w:val="1"/>
        </w:numPr>
        <w:autoSpaceDE w:val="0"/>
        <w:autoSpaceDN w:val="0"/>
        <w:adjustRightInd w:val="0"/>
        <w:rPr>
          <w:rFonts w:ascii="Trebuchet MS" w:eastAsiaTheme="minorHAnsi" w:hAnsi="Trebuchet MS"/>
          <w:sz w:val="22"/>
          <w:szCs w:val="32"/>
        </w:rPr>
      </w:pPr>
      <w:r w:rsidRPr="00D14806">
        <w:rPr>
          <w:rFonts w:ascii="Trebuchet MS" w:eastAsiaTheme="minorHAnsi" w:hAnsi="Trebuchet MS"/>
          <w:sz w:val="22"/>
          <w:szCs w:val="32"/>
          <w:u w:val="single"/>
        </w:rPr>
        <w:t>Online Language</w:t>
      </w:r>
      <w:r w:rsidRPr="00D14806">
        <w:rPr>
          <w:rFonts w:ascii="Trebuchet MS" w:eastAsiaTheme="minorHAnsi" w:hAnsi="Trebuchet MS"/>
          <w:sz w:val="22"/>
          <w:szCs w:val="32"/>
        </w:rPr>
        <w:t xml:space="preserve">:  Many of us text, email, tweet, and post to Facebook. Thus, on-line, we have gotten used to relaxing our grammar and spelling, and/or professionalism.  In this class, however, you are adult students and professionals—your communication should convey respect, maturity, and professionalism. Also, please note that online, you do not have the advantage of gesture, facial expression, and conversational context.  Thus, other students may interpret sarcasm or wit as insulting or rude.   </w:t>
      </w:r>
    </w:p>
    <w:p w:rsidR="00255F8A" w:rsidRPr="00D14806" w:rsidRDefault="00255F8A" w:rsidP="00255F8A">
      <w:pPr>
        <w:pStyle w:val="ListParagraph"/>
        <w:widowControl w:val="0"/>
        <w:autoSpaceDE w:val="0"/>
        <w:autoSpaceDN w:val="0"/>
        <w:adjustRightInd w:val="0"/>
        <w:ind w:left="760"/>
        <w:rPr>
          <w:rFonts w:ascii="Trebuchet MS" w:eastAsiaTheme="minorHAnsi" w:hAnsi="Trebuchet MS"/>
          <w:sz w:val="22"/>
          <w:szCs w:val="32"/>
        </w:rPr>
      </w:pPr>
    </w:p>
    <w:p w:rsidR="00255F8A" w:rsidRPr="00D14806" w:rsidRDefault="00255F8A" w:rsidP="00255F8A">
      <w:pPr>
        <w:pStyle w:val="ListParagraph"/>
        <w:widowControl w:val="0"/>
        <w:numPr>
          <w:ilvl w:val="0"/>
          <w:numId w:val="1"/>
        </w:numPr>
        <w:autoSpaceDE w:val="0"/>
        <w:autoSpaceDN w:val="0"/>
        <w:adjustRightInd w:val="0"/>
        <w:rPr>
          <w:rFonts w:ascii="Trebuchet MS" w:eastAsiaTheme="minorHAnsi" w:hAnsi="Trebuchet MS"/>
          <w:sz w:val="22"/>
          <w:szCs w:val="32"/>
          <w:u w:val="single"/>
        </w:rPr>
      </w:pPr>
      <w:r w:rsidRPr="00D14806">
        <w:rPr>
          <w:rFonts w:ascii="Trebuchet MS" w:eastAsiaTheme="minorHAnsi" w:hAnsi="Trebuchet MS"/>
          <w:sz w:val="22"/>
          <w:szCs w:val="32"/>
          <w:u w:val="single"/>
        </w:rPr>
        <w:t>Professional Language</w:t>
      </w:r>
      <w:r w:rsidRPr="00D14806">
        <w:rPr>
          <w:rFonts w:ascii="Trebuchet MS" w:eastAsiaTheme="minorHAnsi" w:hAnsi="Trebuchet MS"/>
          <w:sz w:val="22"/>
          <w:szCs w:val="32"/>
        </w:rPr>
        <w:t xml:space="preserve">: </w:t>
      </w:r>
      <w:r w:rsidRPr="00D14806">
        <w:rPr>
          <w:rFonts w:ascii="Trebuchet MS" w:eastAsiaTheme="minorHAnsi" w:hAnsi="Trebuchet MS"/>
          <w:i/>
          <w:sz w:val="22"/>
          <w:szCs w:val="32"/>
        </w:rPr>
        <w:t>Profanity is never acceptable in assignments or in the classroom</w:t>
      </w:r>
      <w:r w:rsidRPr="00D14806">
        <w:rPr>
          <w:rFonts w:ascii="Trebuchet MS" w:eastAsiaTheme="minorHAnsi" w:hAnsi="Trebuchet MS"/>
          <w:sz w:val="22"/>
          <w:szCs w:val="32"/>
        </w:rPr>
        <w:t xml:space="preserve">. Why? As a person who cares enough about education and self-improvement, you should strive to raise your facility with language. Thus, you should aim to avoid clichés, phrases so overused they are empty of meaning. Most instances of profanity fall into this category.  I am confident that each of you can be more original in expressing your ideas.  </w:t>
      </w:r>
    </w:p>
    <w:p w:rsidR="00255F8A" w:rsidRPr="00D14806" w:rsidRDefault="00255F8A" w:rsidP="00255F8A">
      <w:pPr>
        <w:widowControl w:val="0"/>
        <w:autoSpaceDE w:val="0"/>
        <w:autoSpaceDN w:val="0"/>
        <w:adjustRightInd w:val="0"/>
        <w:rPr>
          <w:rFonts w:ascii="Trebuchet MS" w:eastAsiaTheme="minorHAnsi" w:hAnsi="Trebuchet MS"/>
          <w:sz w:val="22"/>
          <w:szCs w:val="32"/>
          <w:u w:val="single"/>
        </w:rPr>
      </w:pPr>
    </w:p>
    <w:p w:rsidR="00255F8A" w:rsidRPr="00D14806" w:rsidRDefault="00255F8A" w:rsidP="00255F8A">
      <w:pPr>
        <w:pStyle w:val="ListParagraph"/>
        <w:widowControl w:val="0"/>
        <w:autoSpaceDE w:val="0"/>
        <w:autoSpaceDN w:val="0"/>
        <w:adjustRightInd w:val="0"/>
        <w:ind w:left="760"/>
        <w:rPr>
          <w:rFonts w:ascii="Trebuchet MS" w:eastAsiaTheme="minorHAnsi" w:hAnsi="Trebuchet MS"/>
          <w:sz w:val="22"/>
          <w:szCs w:val="32"/>
          <w:u w:val="single"/>
        </w:rPr>
      </w:pPr>
    </w:p>
    <w:p w:rsidR="00255F8A" w:rsidRPr="00D95FCC" w:rsidRDefault="00255F8A" w:rsidP="00255F8A">
      <w:pPr>
        <w:pStyle w:val="ListParagraph"/>
        <w:widowControl w:val="0"/>
        <w:numPr>
          <w:ilvl w:val="0"/>
          <w:numId w:val="1"/>
        </w:numPr>
        <w:autoSpaceDE w:val="0"/>
        <w:autoSpaceDN w:val="0"/>
        <w:adjustRightInd w:val="0"/>
        <w:rPr>
          <w:rFonts w:ascii="Trebuchet MS" w:eastAsiaTheme="minorHAnsi" w:hAnsi="Trebuchet MS"/>
          <w:sz w:val="22"/>
          <w:szCs w:val="32"/>
          <w:u w:val="single"/>
        </w:rPr>
      </w:pPr>
      <w:r w:rsidRPr="00D14806">
        <w:rPr>
          <w:rFonts w:ascii="Trebuchet MS" w:eastAsiaTheme="minorHAnsi" w:hAnsi="Trebuchet MS"/>
          <w:sz w:val="22"/>
          <w:szCs w:val="32"/>
          <w:u w:val="single"/>
        </w:rPr>
        <w:t>Respect for Yourself and Others</w:t>
      </w:r>
      <w:r w:rsidRPr="00D14806">
        <w:rPr>
          <w:rFonts w:ascii="Trebuchet MS" w:eastAsiaTheme="minorHAnsi" w:hAnsi="Trebuchet MS"/>
          <w:sz w:val="22"/>
          <w:szCs w:val="32"/>
        </w:rPr>
        <w:t xml:space="preserve">:  Disrespect towards racial, national, religious, or sexual identity </w:t>
      </w:r>
      <w:r w:rsidR="00D07CCD">
        <w:rPr>
          <w:rFonts w:ascii="Trebuchet MS" w:eastAsiaTheme="minorHAnsi" w:hAnsi="Trebuchet MS"/>
          <w:sz w:val="22"/>
          <w:szCs w:val="32"/>
        </w:rPr>
        <w:t>is intolerable in an academic and other</w:t>
      </w:r>
      <w:r w:rsidRPr="00D14806">
        <w:rPr>
          <w:rFonts w:ascii="Trebuchet MS" w:eastAsiaTheme="minorHAnsi" w:hAnsi="Trebuchet MS"/>
          <w:sz w:val="22"/>
          <w:szCs w:val="32"/>
        </w:rPr>
        <w:t xml:space="preserve"> professional setting.  </w:t>
      </w:r>
      <w:r w:rsidRPr="00D14806">
        <w:rPr>
          <w:rFonts w:ascii="Trebuchet MS" w:eastAsiaTheme="minorHAnsi" w:hAnsi="Trebuchet MS"/>
          <w:sz w:val="22"/>
          <w:szCs w:val="32"/>
          <w:u w:val="single"/>
        </w:rPr>
        <w:t xml:space="preserve"> </w:t>
      </w:r>
    </w:p>
    <w:p w:rsidR="00EE0548" w:rsidRPr="00255F8A" w:rsidRDefault="00EE0548" w:rsidP="003D7469">
      <w:pPr>
        <w:widowControl w:val="0"/>
        <w:autoSpaceDE w:val="0"/>
        <w:autoSpaceDN w:val="0"/>
        <w:adjustRightInd w:val="0"/>
        <w:rPr>
          <w:rFonts w:ascii="Trebuchet MS" w:eastAsiaTheme="minorHAnsi" w:hAnsi="Trebuchet MS"/>
          <w:b/>
          <w:sz w:val="22"/>
          <w:szCs w:val="32"/>
        </w:rPr>
      </w:pPr>
    </w:p>
    <w:p w:rsidR="00EE0548" w:rsidRPr="00D14806" w:rsidRDefault="00EE0548" w:rsidP="003D7469">
      <w:pPr>
        <w:widowControl w:val="0"/>
        <w:autoSpaceDE w:val="0"/>
        <w:autoSpaceDN w:val="0"/>
        <w:adjustRightInd w:val="0"/>
        <w:rPr>
          <w:rFonts w:ascii="Trebuchet MS" w:eastAsiaTheme="minorHAnsi" w:hAnsi="Trebuchet MS"/>
          <w:sz w:val="22"/>
          <w:szCs w:val="32"/>
        </w:rPr>
      </w:pPr>
    </w:p>
    <w:p w:rsidR="00EE0548" w:rsidRPr="00D14806" w:rsidRDefault="00EE0548" w:rsidP="00EE0548">
      <w:pPr>
        <w:rPr>
          <w:rFonts w:ascii="Trebuchet MS" w:hAnsi="Trebuchet MS"/>
          <w:b/>
          <w:sz w:val="22"/>
        </w:rPr>
      </w:pPr>
      <w:r w:rsidRPr="00D14806">
        <w:rPr>
          <w:rFonts w:ascii="Trebuchet MS" w:hAnsi="Trebuchet MS"/>
          <w:b/>
          <w:sz w:val="22"/>
        </w:rPr>
        <w:t>Policy on late work</w:t>
      </w:r>
    </w:p>
    <w:p w:rsidR="00EE0548" w:rsidRPr="00D14806" w:rsidRDefault="00EE0548" w:rsidP="00EE0548">
      <w:pPr>
        <w:rPr>
          <w:rFonts w:ascii="Trebuchet MS" w:hAnsi="Trebuchet MS"/>
          <w:sz w:val="22"/>
        </w:rPr>
      </w:pPr>
    </w:p>
    <w:p w:rsidR="00D07CCD" w:rsidRDefault="00EE0548" w:rsidP="00971E69">
      <w:pPr>
        <w:rPr>
          <w:rFonts w:ascii="Trebuchet MS" w:hAnsi="Trebuchet MS" w:cs="Corbel"/>
          <w:bCs/>
          <w:iCs/>
          <w:sz w:val="22"/>
          <w:szCs w:val="26"/>
        </w:rPr>
      </w:pPr>
      <w:r w:rsidRPr="00D14806">
        <w:rPr>
          <w:rFonts w:ascii="Trebuchet MS" w:hAnsi="Trebuchet MS" w:cs="Corbel"/>
          <w:bCs/>
          <w:iCs/>
          <w:sz w:val="22"/>
          <w:szCs w:val="26"/>
        </w:rPr>
        <w:t xml:space="preserve">  It is of the first importance that you work consistently and that you do all assignments and tests on time</w:t>
      </w:r>
      <w:r w:rsidR="00D07CCD">
        <w:rPr>
          <w:rFonts w:ascii="Trebuchet MS" w:hAnsi="Trebuchet MS" w:cs="Corbel"/>
          <w:bCs/>
          <w:iCs/>
          <w:sz w:val="22"/>
          <w:szCs w:val="26"/>
        </w:rPr>
        <w:t xml:space="preserve">.  No make-up tests, except for unusual acts of God or </w:t>
      </w:r>
    </w:p>
    <w:p w:rsidR="00D07CCD" w:rsidRDefault="00D07CCD" w:rsidP="00971E69">
      <w:pPr>
        <w:rPr>
          <w:rFonts w:ascii="Trebuchet MS" w:hAnsi="Trebuchet MS" w:cs="Corbel"/>
          <w:bCs/>
          <w:iCs/>
          <w:sz w:val="22"/>
          <w:szCs w:val="26"/>
        </w:rPr>
      </w:pPr>
      <w:r>
        <w:rPr>
          <w:rFonts w:ascii="Trebuchet MS" w:hAnsi="Trebuchet MS" w:cs="Corbel"/>
          <w:bCs/>
          <w:iCs/>
          <w:sz w:val="22"/>
          <w:szCs w:val="26"/>
        </w:rPr>
        <w:t>Nature</w:t>
      </w:r>
    </w:p>
    <w:p w:rsidR="00971E69" w:rsidRDefault="00971E69" w:rsidP="00971E69">
      <w:pPr>
        <w:rPr>
          <w:rFonts w:ascii="Trebuchet MS" w:hAnsi="Trebuchet MS" w:cs="Corbel"/>
          <w:bCs/>
          <w:iCs/>
          <w:sz w:val="22"/>
          <w:szCs w:val="26"/>
        </w:rPr>
      </w:pPr>
    </w:p>
    <w:p w:rsidR="002E6F96" w:rsidRPr="00D14806" w:rsidRDefault="00EE0548" w:rsidP="00971E69">
      <w:pPr>
        <w:rPr>
          <w:rFonts w:ascii="Trebuchet MS" w:hAnsi="Trebuchet MS"/>
          <w:sz w:val="22"/>
        </w:rPr>
      </w:pPr>
      <w:r w:rsidRPr="00D14806">
        <w:rPr>
          <w:rFonts w:ascii="Trebuchet MS" w:hAnsi="Trebuchet MS" w:cs="Corbel"/>
          <w:b/>
          <w:bCs/>
          <w:sz w:val="22"/>
          <w:szCs w:val="26"/>
        </w:rPr>
        <w:t xml:space="preserve">   </w:t>
      </w:r>
      <w:r w:rsidRPr="00D14806">
        <w:rPr>
          <w:rFonts w:ascii="Trebuchet MS" w:hAnsi="Trebuchet MS"/>
          <w:sz w:val="22"/>
        </w:rPr>
        <w:t xml:space="preserve">Late </w:t>
      </w:r>
      <w:r w:rsidR="00D07CCD">
        <w:rPr>
          <w:rFonts w:ascii="Trebuchet MS" w:hAnsi="Trebuchet MS"/>
          <w:sz w:val="22"/>
        </w:rPr>
        <w:t xml:space="preserve">blog submissions </w:t>
      </w:r>
      <w:r w:rsidRPr="00D14806">
        <w:rPr>
          <w:rFonts w:ascii="Trebuchet MS" w:hAnsi="Trebuchet MS"/>
          <w:sz w:val="22"/>
        </w:rPr>
        <w:t xml:space="preserve">will </w:t>
      </w:r>
      <w:r w:rsidR="00971E69">
        <w:rPr>
          <w:rFonts w:ascii="Trebuchet MS" w:hAnsi="Trebuchet MS"/>
          <w:sz w:val="22"/>
        </w:rPr>
        <w:t>be marked down</w:t>
      </w:r>
      <w:r w:rsidRPr="00D14806">
        <w:rPr>
          <w:rFonts w:ascii="Trebuchet MS" w:hAnsi="Trebuchet MS"/>
          <w:sz w:val="22"/>
        </w:rPr>
        <w:t xml:space="preserve">, except in extraordinary, </w:t>
      </w:r>
      <w:r w:rsidRPr="0060442D">
        <w:rPr>
          <w:rFonts w:ascii="Trebuchet MS" w:hAnsi="Trebuchet MS"/>
          <w:i/>
          <w:sz w:val="22"/>
        </w:rPr>
        <w:t>documented</w:t>
      </w:r>
      <w:r w:rsidRPr="00D14806">
        <w:rPr>
          <w:rFonts w:ascii="Trebuchet MS" w:hAnsi="Trebuchet MS"/>
          <w:sz w:val="22"/>
        </w:rPr>
        <w:t>, circumstance</w:t>
      </w:r>
      <w:r w:rsidR="00A80231" w:rsidRPr="00D14806">
        <w:rPr>
          <w:rFonts w:ascii="Trebuchet MS" w:hAnsi="Trebuchet MS"/>
          <w:sz w:val="22"/>
        </w:rPr>
        <w:t>s.</w:t>
      </w:r>
    </w:p>
    <w:p w:rsidR="002E6F96" w:rsidRPr="00D14806" w:rsidRDefault="002E6F96" w:rsidP="00A80231">
      <w:pPr>
        <w:rPr>
          <w:rFonts w:ascii="Trebuchet MS" w:hAnsi="Trebuchet MS"/>
          <w:sz w:val="22"/>
        </w:rPr>
      </w:pPr>
    </w:p>
    <w:p w:rsidR="002E6F96" w:rsidRPr="00D14806" w:rsidRDefault="002E6F96" w:rsidP="002E6F96">
      <w:pPr>
        <w:rPr>
          <w:rFonts w:ascii="Trebuchet MS" w:hAnsi="Trebuchet MS"/>
          <w:b/>
          <w:sz w:val="22"/>
        </w:rPr>
      </w:pPr>
      <w:r w:rsidRPr="00D14806">
        <w:rPr>
          <w:rFonts w:ascii="Trebuchet MS" w:hAnsi="Trebuchet MS"/>
          <w:b/>
          <w:sz w:val="22"/>
        </w:rPr>
        <w:t xml:space="preserve">Class Schedule   </w:t>
      </w:r>
    </w:p>
    <w:p w:rsidR="002E6F96" w:rsidRPr="00D14806" w:rsidRDefault="00405706" w:rsidP="002E6F96">
      <w:pPr>
        <w:rPr>
          <w:rFonts w:ascii="Trebuchet MS" w:hAnsi="Trebuchet MS"/>
          <w:sz w:val="22"/>
        </w:rPr>
      </w:pPr>
      <w:r w:rsidRPr="00D14806">
        <w:rPr>
          <w:rFonts w:ascii="Trebuchet MS" w:hAnsi="Trebuchet MS"/>
          <w:sz w:val="22"/>
        </w:rPr>
        <w:lastRenderedPageBreak/>
        <w:t>This course has</w:t>
      </w:r>
      <w:r w:rsidR="0070667F">
        <w:rPr>
          <w:rFonts w:ascii="Trebuchet MS" w:hAnsi="Trebuchet MS"/>
          <w:sz w:val="22"/>
        </w:rPr>
        <w:t xml:space="preserve"> six sections</w:t>
      </w:r>
      <w:r w:rsidR="002E6F96" w:rsidRPr="00D14806">
        <w:rPr>
          <w:rFonts w:ascii="Trebuchet MS" w:hAnsi="Trebuchet MS"/>
          <w:sz w:val="22"/>
        </w:rPr>
        <w:t xml:space="preserve">, some of which will cover more material than others.  </w:t>
      </w:r>
      <w:r w:rsidR="0070667F">
        <w:rPr>
          <w:rFonts w:ascii="Trebuchet MS" w:hAnsi="Trebuchet MS"/>
          <w:sz w:val="22"/>
        </w:rPr>
        <w:t>We shall spend two weeks on each.</w:t>
      </w:r>
    </w:p>
    <w:p w:rsidR="002E6F96" w:rsidRPr="00D14806" w:rsidRDefault="002E6F96" w:rsidP="002E6F96">
      <w:pPr>
        <w:rPr>
          <w:rFonts w:ascii="Trebuchet MS" w:hAnsi="Trebuchet MS"/>
          <w:sz w:val="22"/>
        </w:rPr>
      </w:pPr>
    </w:p>
    <w:p w:rsidR="00FD516B" w:rsidRDefault="00BB3EF4" w:rsidP="002E6F96">
      <w:pPr>
        <w:rPr>
          <w:rFonts w:ascii="Trebuchet MS" w:hAnsi="Trebuchet MS"/>
          <w:sz w:val="22"/>
        </w:rPr>
      </w:pPr>
      <w:r>
        <w:rPr>
          <w:rFonts w:ascii="Trebuchet MS" w:hAnsi="Trebuchet MS"/>
          <w:sz w:val="22"/>
        </w:rPr>
        <w:t>For eac</w:t>
      </w:r>
      <w:r w:rsidR="00726F59">
        <w:rPr>
          <w:rFonts w:ascii="Trebuchet MS" w:hAnsi="Trebuchet MS"/>
          <w:sz w:val="22"/>
        </w:rPr>
        <w:t xml:space="preserve">h </w:t>
      </w:r>
      <w:r w:rsidR="0070667F">
        <w:rPr>
          <w:rFonts w:ascii="Trebuchet MS" w:hAnsi="Trebuchet MS"/>
          <w:sz w:val="22"/>
        </w:rPr>
        <w:t xml:space="preserve">topic, </w:t>
      </w:r>
      <w:r w:rsidR="00726F59">
        <w:rPr>
          <w:rFonts w:ascii="Trebuchet MS" w:hAnsi="Trebuchet MS"/>
          <w:sz w:val="22"/>
        </w:rPr>
        <w:t>you should</w:t>
      </w:r>
      <w:r>
        <w:rPr>
          <w:rFonts w:ascii="Trebuchet MS" w:hAnsi="Trebuchet MS"/>
          <w:sz w:val="22"/>
        </w:rPr>
        <w:t xml:space="preserve"> read Boss’ intr</w:t>
      </w:r>
      <w:r w:rsidR="00726F59">
        <w:rPr>
          <w:rFonts w:ascii="Trebuchet MS" w:hAnsi="Trebuchet MS"/>
          <w:sz w:val="22"/>
        </w:rPr>
        <w:t xml:space="preserve">oduction to the unit. You will also receive </w:t>
      </w:r>
      <w:r w:rsidR="0070667F">
        <w:rPr>
          <w:rFonts w:ascii="Trebuchet MS" w:hAnsi="Trebuchet MS"/>
          <w:sz w:val="22"/>
        </w:rPr>
        <w:t xml:space="preserve">other kinds of </w:t>
      </w:r>
      <w:r w:rsidR="00726F59">
        <w:rPr>
          <w:rFonts w:ascii="Trebuchet MS" w:hAnsi="Trebuchet MS"/>
          <w:sz w:val="22"/>
        </w:rPr>
        <w:t>material (PowerPoints, films, podcasts, etc.).</w:t>
      </w:r>
    </w:p>
    <w:p w:rsidR="00FD516B" w:rsidRDefault="00FD516B" w:rsidP="002E6F96">
      <w:pPr>
        <w:rPr>
          <w:rFonts w:ascii="Trebuchet MS" w:hAnsi="Trebuchet MS"/>
          <w:sz w:val="22"/>
        </w:rPr>
      </w:pPr>
    </w:p>
    <w:p w:rsidR="002E6F96" w:rsidRPr="00FD516B" w:rsidRDefault="00FD516B" w:rsidP="002E6F96">
      <w:pPr>
        <w:rPr>
          <w:rFonts w:ascii="Trebuchet MS" w:hAnsi="Trebuchet MS"/>
          <w:b/>
          <w:sz w:val="22"/>
        </w:rPr>
      </w:pPr>
      <w:r>
        <w:rPr>
          <w:rFonts w:ascii="Trebuchet MS" w:hAnsi="Trebuchet MS"/>
          <w:b/>
          <w:sz w:val="22"/>
        </w:rPr>
        <w:t>You are responsible for  reading the Feinberg book. You may be given</w:t>
      </w:r>
      <w:r w:rsidR="0070667F">
        <w:rPr>
          <w:rFonts w:ascii="Trebuchet MS" w:hAnsi="Trebuchet MS"/>
          <w:b/>
          <w:sz w:val="22"/>
        </w:rPr>
        <w:t xml:space="preserve"> test</w:t>
      </w:r>
      <w:r>
        <w:rPr>
          <w:rFonts w:ascii="Trebuchet MS" w:hAnsi="Trebuchet MS"/>
          <w:b/>
          <w:sz w:val="22"/>
        </w:rPr>
        <w:t xml:space="preserve"> questions on chapters 8 &amp; 10</w:t>
      </w:r>
      <w:r w:rsidR="00905E7A">
        <w:rPr>
          <w:rFonts w:ascii="Trebuchet MS" w:hAnsi="Trebuchet MS"/>
          <w:b/>
          <w:sz w:val="22"/>
        </w:rPr>
        <w:t>. You will find the rest of it invaluable for your blogs and discussion posts.</w:t>
      </w:r>
    </w:p>
    <w:p w:rsidR="002E6F96" w:rsidRPr="00D14806" w:rsidRDefault="002E6F96" w:rsidP="002E6F96">
      <w:pPr>
        <w:rPr>
          <w:rFonts w:ascii="Trebuchet MS" w:hAnsi="Trebuchet MS"/>
          <w:sz w:val="22"/>
        </w:rPr>
      </w:pPr>
    </w:p>
    <w:p w:rsidR="002E6F96" w:rsidRPr="00D14806" w:rsidRDefault="0070667F" w:rsidP="002E6F96">
      <w:pPr>
        <w:rPr>
          <w:rFonts w:ascii="Trebuchet MS" w:hAnsi="Trebuchet MS"/>
          <w:sz w:val="22"/>
        </w:rPr>
      </w:pPr>
      <w:r>
        <w:rPr>
          <w:rFonts w:ascii="Trebuchet MS" w:hAnsi="Trebuchet MS"/>
          <w:b/>
          <w:sz w:val="22"/>
        </w:rPr>
        <w:t>Section</w:t>
      </w:r>
      <w:r w:rsidR="002E6F96" w:rsidRPr="00D14806">
        <w:rPr>
          <w:rFonts w:ascii="Trebuchet MS" w:hAnsi="Trebuchet MS"/>
          <w:b/>
          <w:sz w:val="22"/>
        </w:rPr>
        <w:t>1</w:t>
      </w:r>
      <w:r w:rsidR="00052772" w:rsidRPr="00D14806">
        <w:rPr>
          <w:rFonts w:ascii="Trebuchet MS" w:hAnsi="Trebuchet MS"/>
          <w:sz w:val="22"/>
        </w:rPr>
        <w:t xml:space="preserve">:  </w:t>
      </w:r>
      <w:r w:rsidR="00052772" w:rsidRPr="00D14806">
        <w:rPr>
          <w:rFonts w:ascii="Trebuchet MS" w:hAnsi="Trebuchet MS"/>
          <w:b/>
          <w:sz w:val="22"/>
        </w:rPr>
        <w:t>Moral Theories</w:t>
      </w:r>
      <w:r w:rsidR="000675C0">
        <w:rPr>
          <w:rFonts w:ascii="Trebuchet MS" w:hAnsi="Trebuchet MS"/>
          <w:b/>
          <w:sz w:val="22"/>
        </w:rPr>
        <w:t>: Basic Overview</w:t>
      </w:r>
    </w:p>
    <w:p w:rsidR="00D14806" w:rsidRPr="00D40E87" w:rsidRDefault="00D14806" w:rsidP="00D14806">
      <w:pPr>
        <w:rPr>
          <w:rFonts w:ascii="Trebuchet MS" w:hAnsi="Trebuchet MS"/>
          <w:b/>
          <w:i/>
          <w:sz w:val="22"/>
        </w:rPr>
      </w:pPr>
    </w:p>
    <w:p w:rsidR="00E94447" w:rsidRDefault="002E6F96" w:rsidP="00D14806">
      <w:pPr>
        <w:rPr>
          <w:rFonts w:ascii="Trebuchet MS" w:hAnsi="Trebuchet MS"/>
          <w:sz w:val="22"/>
        </w:rPr>
      </w:pPr>
      <w:r w:rsidRPr="00D14806">
        <w:rPr>
          <w:rFonts w:ascii="Trebuchet MS" w:hAnsi="Trebuchet MS"/>
          <w:sz w:val="22"/>
        </w:rPr>
        <w:t>Reading</w:t>
      </w:r>
      <w:r w:rsidR="00FF75A3" w:rsidRPr="00D14806">
        <w:rPr>
          <w:rFonts w:ascii="Trebuchet MS" w:hAnsi="Trebuchet MS"/>
          <w:sz w:val="22"/>
        </w:rPr>
        <w:t>s</w:t>
      </w:r>
      <w:r w:rsidRPr="00D14806">
        <w:rPr>
          <w:rFonts w:ascii="Trebuchet MS" w:hAnsi="Trebuchet MS"/>
          <w:sz w:val="22"/>
        </w:rPr>
        <w:t xml:space="preserve">: </w:t>
      </w:r>
      <w:r w:rsidR="00E70C8F" w:rsidRPr="00D14806">
        <w:rPr>
          <w:rFonts w:ascii="Trebuchet MS" w:hAnsi="Trebuchet MS"/>
          <w:sz w:val="22"/>
        </w:rPr>
        <w:t xml:space="preserve">Boss, </w:t>
      </w:r>
      <w:r w:rsidRPr="00D14806">
        <w:rPr>
          <w:rFonts w:ascii="Trebuchet MS" w:hAnsi="Trebuchet MS"/>
          <w:sz w:val="22"/>
        </w:rPr>
        <w:t>Chapter 1</w:t>
      </w:r>
      <w:r w:rsidR="00D14806" w:rsidRPr="00D14806">
        <w:rPr>
          <w:rFonts w:ascii="Trebuchet MS" w:hAnsi="Trebuchet MS"/>
          <w:sz w:val="22"/>
        </w:rPr>
        <w:t>, pp.1-43</w:t>
      </w:r>
      <w:r w:rsidR="00111150" w:rsidRPr="00D14806">
        <w:rPr>
          <w:rFonts w:ascii="Trebuchet MS" w:hAnsi="Trebuchet MS"/>
          <w:sz w:val="22"/>
        </w:rPr>
        <w:t xml:space="preserve">  </w:t>
      </w:r>
      <w:r w:rsidR="0038082D" w:rsidRPr="00D14806">
        <w:rPr>
          <w:rFonts w:ascii="Trebuchet MS" w:hAnsi="Trebuchet MS"/>
          <w:sz w:val="22"/>
        </w:rPr>
        <w:t xml:space="preserve"> </w:t>
      </w:r>
    </w:p>
    <w:p w:rsidR="00E94447" w:rsidRDefault="00E94447" w:rsidP="00D14806">
      <w:pPr>
        <w:rPr>
          <w:rFonts w:ascii="Trebuchet MS" w:hAnsi="Trebuchet MS"/>
          <w:sz w:val="22"/>
        </w:rPr>
      </w:pPr>
      <w:r>
        <w:rPr>
          <w:rFonts w:ascii="Trebuchet MS" w:hAnsi="Trebuchet MS"/>
          <w:sz w:val="22"/>
        </w:rPr>
        <w:t xml:space="preserve">                Mill, “Utilitarianism” (Boss, pp. 53-55)</w:t>
      </w:r>
    </w:p>
    <w:p w:rsidR="004F4BAD" w:rsidRDefault="00E94447" w:rsidP="00D14806">
      <w:pPr>
        <w:rPr>
          <w:rFonts w:ascii="Trebuchet MS" w:hAnsi="Trebuchet MS"/>
          <w:sz w:val="22"/>
        </w:rPr>
      </w:pPr>
      <w:r>
        <w:rPr>
          <w:rFonts w:ascii="Trebuchet MS" w:hAnsi="Trebuchet MS"/>
          <w:sz w:val="22"/>
        </w:rPr>
        <w:t xml:space="preserve">                Rawls, “A Theory of Justice” (Boss, pp 61-63)</w:t>
      </w:r>
    </w:p>
    <w:p w:rsidR="00E94447" w:rsidRDefault="004F4BAD" w:rsidP="00D14806">
      <w:pPr>
        <w:rPr>
          <w:rFonts w:ascii="Trebuchet MS" w:hAnsi="Trebuchet MS"/>
          <w:sz w:val="22"/>
        </w:rPr>
      </w:pPr>
      <w:r>
        <w:rPr>
          <w:rFonts w:ascii="Trebuchet MS" w:hAnsi="Trebuchet MS"/>
          <w:sz w:val="22"/>
        </w:rPr>
        <w:t xml:space="preserve">                Aristotle, “Nicomachean Ethics,” (pp.44-49)</w:t>
      </w:r>
    </w:p>
    <w:p w:rsidR="002E6F96" w:rsidRPr="00D14806" w:rsidRDefault="0038082D" w:rsidP="002E6F96">
      <w:pPr>
        <w:rPr>
          <w:rFonts w:ascii="Trebuchet MS" w:hAnsi="Trebuchet MS"/>
          <w:sz w:val="22"/>
        </w:rPr>
      </w:pPr>
      <w:r w:rsidRPr="00D14806">
        <w:rPr>
          <w:rFonts w:ascii="Trebuchet MS" w:hAnsi="Trebuchet MS"/>
          <w:sz w:val="22"/>
        </w:rPr>
        <w:t xml:space="preserve">                   </w:t>
      </w:r>
      <w:r w:rsidR="00052772" w:rsidRPr="00D14806">
        <w:rPr>
          <w:rFonts w:ascii="Trebuchet MS" w:hAnsi="Trebuchet MS"/>
          <w:sz w:val="22"/>
        </w:rPr>
        <w:t xml:space="preserve"> </w:t>
      </w:r>
      <w:r w:rsidR="00E843C6" w:rsidRPr="00D14806">
        <w:rPr>
          <w:rFonts w:ascii="Trebuchet MS" w:hAnsi="Trebuchet MS"/>
          <w:sz w:val="22"/>
        </w:rPr>
        <w:t xml:space="preserve">   </w:t>
      </w:r>
    </w:p>
    <w:p w:rsidR="00EB0524" w:rsidRDefault="00D07CCD" w:rsidP="002E6F96">
      <w:pPr>
        <w:rPr>
          <w:rFonts w:ascii="Trebuchet MS" w:hAnsi="Trebuchet MS"/>
          <w:sz w:val="22"/>
        </w:rPr>
      </w:pPr>
      <w:r>
        <w:rPr>
          <w:rFonts w:ascii="Trebuchet MS" w:hAnsi="Trebuchet MS"/>
          <w:sz w:val="22"/>
        </w:rPr>
        <w:t xml:space="preserve">Blog </w:t>
      </w:r>
      <w:r w:rsidR="00EB0524" w:rsidRPr="00D14806">
        <w:rPr>
          <w:rFonts w:ascii="Trebuchet MS" w:hAnsi="Trebuchet MS"/>
          <w:sz w:val="22"/>
        </w:rPr>
        <w:t>1</w:t>
      </w:r>
      <w:r w:rsidR="002E6F96" w:rsidRPr="00D14806">
        <w:rPr>
          <w:rFonts w:ascii="Trebuchet MS" w:hAnsi="Trebuchet MS"/>
          <w:sz w:val="22"/>
        </w:rPr>
        <w:t xml:space="preserve">  </w:t>
      </w:r>
    </w:p>
    <w:p w:rsidR="00D07CCD" w:rsidRPr="00D14806" w:rsidRDefault="00D07CCD" w:rsidP="002E6F96">
      <w:pPr>
        <w:rPr>
          <w:rFonts w:ascii="Trebuchet MS" w:hAnsi="Trebuchet MS"/>
          <w:sz w:val="22"/>
        </w:rPr>
      </w:pPr>
      <w:r>
        <w:rPr>
          <w:rFonts w:ascii="Trebuchet MS" w:hAnsi="Trebuchet MS"/>
          <w:sz w:val="22"/>
        </w:rPr>
        <w:t>Test 1</w:t>
      </w:r>
    </w:p>
    <w:p w:rsidR="00405706" w:rsidRPr="00D14806" w:rsidRDefault="0038082D" w:rsidP="002E6F96">
      <w:pPr>
        <w:rPr>
          <w:rFonts w:ascii="Trebuchet MS" w:hAnsi="Trebuchet MS"/>
          <w:sz w:val="22"/>
        </w:rPr>
      </w:pPr>
      <w:r w:rsidRPr="00D14806">
        <w:rPr>
          <w:rFonts w:ascii="Trebuchet MS" w:hAnsi="Trebuchet MS"/>
          <w:sz w:val="22"/>
        </w:rPr>
        <w:t xml:space="preserve">                         </w:t>
      </w:r>
    </w:p>
    <w:p w:rsidR="002E6F96" w:rsidRPr="00D14806" w:rsidRDefault="0070667F" w:rsidP="002E6F96">
      <w:pPr>
        <w:rPr>
          <w:rFonts w:ascii="Trebuchet MS" w:hAnsi="Trebuchet MS"/>
          <w:b/>
          <w:sz w:val="22"/>
        </w:rPr>
      </w:pPr>
      <w:r>
        <w:rPr>
          <w:rFonts w:ascii="Trebuchet MS" w:hAnsi="Trebuchet MS"/>
          <w:b/>
          <w:sz w:val="22"/>
        </w:rPr>
        <w:t xml:space="preserve">Section </w:t>
      </w:r>
      <w:r w:rsidR="002E6F96" w:rsidRPr="00D14806">
        <w:rPr>
          <w:rFonts w:ascii="Trebuchet MS" w:hAnsi="Trebuchet MS"/>
          <w:b/>
          <w:sz w:val="22"/>
        </w:rPr>
        <w:t>2</w:t>
      </w:r>
      <w:r w:rsidR="00D14806" w:rsidRPr="00D14806">
        <w:rPr>
          <w:rFonts w:ascii="Trebuchet MS" w:hAnsi="Trebuchet MS"/>
          <w:b/>
          <w:sz w:val="22"/>
        </w:rPr>
        <w:t xml:space="preserve">: </w:t>
      </w:r>
      <w:r w:rsidR="00150FE5" w:rsidRPr="00D14806">
        <w:rPr>
          <w:rFonts w:ascii="Trebuchet MS" w:hAnsi="Trebuchet MS"/>
          <w:b/>
          <w:sz w:val="22"/>
        </w:rPr>
        <w:t xml:space="preserve">Are Animals </w:t>
      </w:r>
      <w:r w:rsidR="00D14806" w:rsidRPr="00D14806">
        <w:rPr>
          <w:rFonts w:ascii="Trebuchet MS" w:hAnsi="Trebuchet MS"/>
          <w:b/>
          <w:sz w:val="22"/>
        </w:rPr>
        <w:t>Members of our Moral Community?</w:t>
      </w:r>
    </w:p>
    <w:p w:rsidR="0070667F" w:rsidRDefault="00E94447" w:rsidP="002E6F96">
      <w:pPr>
        <w:rPr>
          <w:rFonts w:ascii="Trebuchet MS" w:hAnsi="Trebuchet MS"/>
          <w:b/>
          <w:i/>
          <w:sz w:val="22"/>
        </w:rPr>
      </w:pPr>
      <w:r>
        <w:rPr>
          <w:rFonts w:ascii="Trebuchet MS" w:hAnsi="Trebuchet MS"/>
          <w:sz w:val="22"/>
        </w:rPr>
        <w:t xml:space="preserve"> </w:t>
      </w:r>
    </w:p>
    <w:p w:rsidR="00C51FB9" w:rsidRDefault="00E94447" w:rsidP="002E6F96">
      <w:pPr>
        <w:rPr>
          <w:rFonts w:ascii="Trebuchet MS" w:hAnsi="Trebuchet MS"/>
          <w:sz w:val="22"/>
        </w:rPr>
      </w:pPr>
      <w:r>
        <w:rPr>
          <w:rFonts w:ascii="Trebuchet MS" w:hAnsi="Trebuchet MS"/>
          <w:sz w:val="22"/>
        </w:rPr>
        <w:t xml:space="preserve">Readings:  </w:t>
      </w:r>
      <w:r w:rsidR="00C51FB9">
        <w:rPr>
          <w:rFonts w:ascii="Trebuchet MS" w:hAnsi="Trebuchet MS"/>
          <w:sz w:val="22"/>
        </w:rPr>
        <w:t>Singer, “Animal Liberation,”  (pp. 635-643)</w:t>
      </w:r>
    </w:p>
    <w:p w:rsidR="00C51FB9" w:rsidRDefault="00C51FB9" w:rsidP="002E6F96">
      <w:pPr>
        <w:rPr>
          <w:rFonts w:ascii="Trebuchet MS" w:hAnsi="Trebuchet MS"/>
          <w:sz w:val="22"/>
        </w:rPr>
      </w:pPr>
      <w:r>
        <w:rPr>
          <w:rFonts w:ascii="Trebuchet MS" w:hAnsi="Trebuchet MS"/>
          <w:sz w:val="22"/>
        </w:rPr>
        <w:t xml:space="preserve">                 Regan, “The Moral Basis of Vegetarianism”  (pp. 624-629)</w:t>
      </w:r>
    </w:p>
    <w:p w:rsidR="00C51FB9" w:rsidRDefault="00C51FB9" w:rsidP="002E6F96">
      <w:pPr>
        <w:rPr>
          <w:rFonts w:ascii="Trebuchet MS" w:hAnsi="Trebuchet MS"/>
          <w:sz w:val="22"/>
        </w:rPr>
      </w:pPr>
      <w:r>
        <w:rPr>
          <w:rFonts w:ascii="Trebuchet MS" w:hAnsi="Trebuchet MS"/>
          <w:sz w:val="22"/>
        </w:rPr>
        <w:t xml:space="preserve">                 Narveson, “Animal Rights Revisited” (pp. 630-634)</w:t>
      </w:r>
    </w:p>
    <w:p w:rsidR="00C51FB9" w:rsidRDefault="00C51FB9" w:rsidP="002E6F96">
      <w:pPr>
        <w:rPr>
          <w:rFonts w:ascii="Trebuchet MS" w:hAnsi="Trebuchet MS"/>
          <w:sz w:val="22"/>
        </w:rPr>
      </w:pPr>
      <w:r>
        <w:rPr>
          <w:rFonts w:ascii="Trebuchet MS" w:hAnsi="Trebuchet MS"/>
          <w:sz w:val="22"/>
        </w:rPr>
        <w:t xml:space="preserve">                 Cohen, “Do Animals Have Rights?” (pp. 644-650)</w:t>
      </w:r>
    </w:p>
    <w:p w:rsidR="00C51FB9" w:rsidRDefault="00C51FB9" w:rsidP="002E6F96">
      <w:pPr>
        <w:rPr>
          <w:rFonts w:ascii="Trebuchet MS" w:hAnsi="Trebuchet MS"/>
          <w:sz w:val="22"/>
        </w:rPr>
      </w:pPr>
      <w:r>
        <w:rPr>
          <w:rFonts w:ascii="Trebuchet MS" w:hAnsi="Trebuchet MS"/>
          <w:sz w:val="22"/>
        </w:rPr>
        <w:t xml:space="preserve">     </w:t>
      </w:r>
    </w:p>
    <w:p w:rsidR="0070667F" w:rsidRDefault="00C51FB9" w:rsidP="002E6F96">
      <w:pPr>
        <w:rPr>
          <w:rFonts w:ascii="Trebuchet MS" w:hAnsi="Trebuchet MS"/>
          <w:sz w:val="22"/>
        </w:rPr>
      </w:pPr>
      <w:r>
        <w:rPr>
          <w:rFonts w:ascii="Trebuchet MS" w:hAnsi="Trebuchet MS"/>
          <w:sz w:val="22"/>
        </w:rPr>
        <w:t xml:space="preserve">       Related: Kant, “Fundamental Principles…” (pp. 56-60)</w:t>
      </w:r>
      <w:r w:rsidR="0038082D" w:rsidRPr="00D14806">
        <w:rPr>
          <w:rFonts w:ascii="Trebuchet MS" w:hAnsi="Trebuchet MS"/>
          <w:sz w:val="22"/>
        </w:rPr>
        <w:t xml:space="preserve">      </w:t>
      </w:r>
    </w:p>
    <w:p w:rsidR="0070667F" w:rsidRDefault="0070667F" w:rsidP="002E6F96">
      <w:pPr>
        <w:rPr>
          <w:rFonts w:ascii="Trebuchet MS" w:hAnsi="Trebuchet MS"/>
          <w:sz w:val="22"/>
        </w:rPr>
      </w:pPr>
      <w:r>
        <w:rPr>
          <w:rFonts w:ascii="Trebuchet MS" w:hAnsi="Trebuchet MS"/>
          <w:sz w:val="22"/>
        </w:rPr>
        <w:t xml:space="preserve"> </w:t>
      </w:r>
    </w:p>
    <w:p w:rsidR="00D14806" w:rsidRPr="00D14806" w:rsidRDefault="00D07CCD" w:rsidP="002E6F96">
      <w:pPr>
        <w:rPr>
          <w:rFonts w:ascii="Trebuchet MS" w:hAnsi="Trebuchet MS"/>
          <w:sz w:val="22"/>
        </w:rPr>
      </w:pPr>
      <w:r>
        <w:rPr>
          <w:rFonts w:ascii="Trebuchet MS" w:hAnsi="Trebuchet MS"/>
          <w:sz w:val="22"/>
        </w:rPr>
        <w:t>Blog 2</w:t>
      </w:r>
      <w:r w:rsidR="0038082D" w:rsidRPr="00D14806">
        <w:rPr>
          <w:rFonts w:ascii="Trebuchet MS" w:hAnsi="Trebuchet MS"/>
          <w:sz w:val="22"/>
        </w:rPr>
        <w:t xml:space="preserve">       </w:t>
      </w:r>
    </w:p>
    <w:p w:rsidR="0070667F" w:rsidRDefault="0070667F" w:rsidP="002E6F96">
      <w:pPr>
        <w:rPr>
          <w:rFonts w:ascii="Trebuchet MS" w:hAnsi="Trebuchet MS"/>
          <w:sz w:val="22"/>
        </w:rPr>
      </w:pPr>
    </w:p>
    <w:p w:rsidR="00CE3DA7" w:rsidRDefault="0070667F" w:rsidP="002E6F96">
      <w:pPr>
        <w:rPr>
          <w:rFonts w:ascii="Trebuchet MS" w:hAnsi="Trebuchet MS"/>
          <w:b/>
          <w:sz w:val="22"/>
        </w:rPr>
      </w:pPr>
      <w:r>
        <w:rPr>
          <w:rFonts w:ascii="Trebuchet MS" w:hAnsi="Trebuchet MS"/>
          <w:b/>
          <w:sz w:val="22"/>
        </w:rPr>
        <w:t xml:space="preserve">Section </w:t>
      </w:r>
      <w:r w:rsidR="00CE3DA7" w:rsidRPr="00CE3DA7">
        <w:rPr>
          <w:rFonts w:ascii="Trebuchet MS" w:hAnsi="Trebuchet MS"/>
          <w:b/>
          <w:sz w:val="22"/>
        </w:rPr>
        <w:t>3</w:t>
      </w:r>
      <w:r w:rsidR="00CE3DA7">
        <w:rPr>
          <w:rFonts w:ascii="Trebuchet MS" w:hAnsi="Trebuchet MS"/>
          <w:b/>
          <w:sz w:val="22"/>
        </w:rPr>
        <w:t xml:space="preserve">:  </w:t>
      </w:r>
      <w:r w:rsidR="00CE3DA7" w:rsidRPr="00CE3DA7">
        <w:rPr>
          <w:rFonts w:ascii="Trebuchet MS" w:hAnsi="Trebuchet MS"/>
          <w:b/>
          <w:sz w:val="22"/>
        </w:rPr>
        <w:t>The Death Penalty</w:t>
      </w:r>
    </w:p>
    <w:p w:rsidR="00CE3DA7" w:rsidRPr="00D40E87" w:rsidRDefault="00D40E87" w:rsidP="002E6F96">
      <w:pPr>
        <w:rPr>
          <w:rFonts w:ascii="Trebuchet MS" w:hAnsi="Trebuchet MS"/>
          <w:b/>
          <w:i/>
          <w:sz w:val="22"/>
        </w:rPr>
      </w:pPr>
      <w:r>
        <w:rPr>
          <w:rFonts w:ascii="Trebuchet MS" w:hAnsi="Trebuchet MS"/>
          <w:b/>
          <w:sz w:val="22"/>
        </w:rPr>
        <w:t xml:space="preserve">          </w:t>
      </w:r>
      <w:r w:rsidRPr="00D40E87">
        <w:rPr>
          <w:rFonts w:ascii="Trebuchet MS" w:hAnsi="Trebuchet MS"/>
          <w:b/>
          <w:i/>
          <w:sz w:val="22"/>
        </w:rPr>
        <w:t>September 21-</w:t>
      </w:r>
      <w:r w:rsidR="0010605B">
        <w:rPr>
          <w:rFonts w:ascii="Trebuchet MS" w:hAnsi="Trebuchet MS"/>
          <w:b/>
          <w:i/>
          <w:sz w:val="22"/>
        </w:rPr>
        <w:t>October 2</w:t>
      </w:r>
    </w:p>
    <w:p w:rsidR="00CE3DA7" w:rsidRDefault="00CE3DA7" w:rsidP="002E6F96">
      <w:pPr>
        <w:rPr>
          <w:rFonts w:ascii="Trebuchet MS" w:hAnsi="Trebuchet MS"/>
          <w:sz w:val="22"/>
        </w:rPr>
      </w:pPr>
    </w:p>
    <w:p w:rsidR="00CE3DA7" w:rsidRDefault="00CE3DA7" w:rsidP="00CE3DA7">
      <w:pPr>
        <w:rPr>
          <w:rFonts w:ascii="Trebuchet MS" w:hAnsi="Trebuchet MS"/>
          <w:sz w:val="22"/>
        </w:rPr>
      </w:pPr>
      <w:r>
        <w:rPr>
          <w:rFonts w:ascii="Trebuchet MS" w:hAnsi="Trebuchet MS"/>
          <w:sz w:val="22"/>
        </w:rPr>
        <w:t xml:space="preserve">Readings:  </w:t>
      </w:r>
      <w:r w:rsidRPr="00D14806">
        <w:rPr>
          <w:rFonts w:ascii="Trebuchet MS" w:hAnsi="Trebuchet MS"/>
          <w:sz w:val="22"/>
        </w:rPr>
        <w:t xml:space="preserve">Film, </w:t>
      </w:r>
      <w:r w:rsidRPr="00D14806">
        <w:rPr>
          <w:rFonts w:ascii="Trebuchet MS" w:hAnsi="Trebuchet MS"/>
          <w:i/>
          <w:sz w:val="22"/>
        </w:rPr>
        <w:t>The Life of David Gale</w:t>
      </w:r>
    </w:p>
    <w:p w:rsidR="00CE3DA7" w:rsidRPr="00CE3DA7" w:rsidRDefault="00CE3DA7" w:rsidP="00CE3DA7">
      <w:pPr>
        <w:rPr>
          <w:rFonts w:ascii="Trebuchet MS" w:hAnsi="Trebuchet MS"/>
          <w:sz w:val="22"/>
        </w:rPr>
      </w:pPr>
      <w:r>
        <w:rPr>
          <w:rFonts w:ascii="Trebuchet MS" w:hAnsi="Trebuchet MS"/>
          <w:sz w:val="22"/>
        </w:rPr>
        <w:t xml:space="preserve">                 </w:t>
      </w:r>
      <w:r w:rsidRPr="00D14806">
        <w:rPr>
          <w:rFonts w:ascii="Trebuchet MS" w:hAnsi="Trebuchet MS"/>
          <w:sz w:val="22"/>
        </w:rPr>
        <w:t xml:space="preserve">Van den Haagg, </w:t>
      </w:r>
      <w:r>
        <w:rPr>
          <w:rFonts w:ascii="Trebuchet MS" w:hAnsi="Trebuchet MS"/>
          <w:sz w:val="22"/>
        </w:rPr>
        <w:t>“The Ultimate Punishment…” (pp.</w:t>
      </w:r>
      <w:r w:rsidR="007C0B32">
        <w:rPr>
          <w:rFonts w:ascii="Trebuchet MS" w:hAnsi="Trebuchet MS"/>
          <w:sz w:val="22"/>
        </w:rPr>
        <w:t xml:space="preserve"> </w:t>
      </w:r>
      <w:r>
        <w:rPr>
          <w:rFonts w:ascii="Trebuchet MS" w:hAnsi="Trebuchet MS"/>
          <w:sz w:val="22"/>
        </w:rPr>
        <w:t>234-</w:t>
      </w:r>
      <w:r w:rsidR="007C0B32">
        <w:rPr>
          <w:rFonts w:ascii="Trebuchet MS" w:hAnsi="Trebuchet MS"/>
          <w:sz w:val="22"/>
        </w:rPr>
        <w:t>238)</w:t>
      </w:r>
    </w:p>
    <w:p w:rsidR="007C0B32" w:rsidRDefault="00CE3DA7" w:rsidP="00CE3DA7">
      <w:pPr>
        <w:rPr>
          <w:rFonts w:ascii="Trebuchet MS" w:hAnsi="Trebuchet MS"/>
          <w:sz w:val="22"/>
        </w:rPr>
      </w:pPr>
      <w:r>
        <w:rPr>
          <w:rFonts w:ascii="Trebuchet MS" w:hAnsi="Trebuchet MS"/>
          <w:sz w:val="22"/>
        </w:rPr>
        <w:t xml:space="preserve">                 </w:t>
      </w:r>
      <w:r w:rsidRPr="00D14806">
        <w:rPr>
          <w:rFonts w:ascii="Trebuchet MS" w:hAnsi="Trebuchet MS"/>
          <w:sz w:val="22"/>
        </w:rPr>
        <w:t>Reiman</w:t>
      </w:r>
      <w:r>
        <w:rPr>
          <w:rFonts w:ascii="Trebuchet MS" w:hAnsi="Trebuchet MS"/>
          <w:sz w:val="22"/>
        </w:rPr>
        <w:t>,</w:t>
      </w:r>
      <w:r w:rsidR="007C0B32">
        <w:rPr>
          <w:rFonts w:ascii="Trebuchet MS" w:hAnsi="Trebuchet MS"/>
          <w:sz w:val="22"/>
        </w:rPr>
        <w:t xml:space="preserve"> “Why the Death Penalty Should Be Abolished…” (pp.255-261)</w:t>
      </w:r>
    </w:p>
    <w:p w:rsidR="00D07CCD" w:rsidRDefault="007C0B32" w:rsidP="00CE3DA7">
      <w:pPr>
        <w:rPr>
          <w:rFonts w:ascii="Trebuchet MS" w:hAnsi="Trebuchet MS"/>
          <w:sz w:val="22"/>
        </w:rPr>
      </w:pPr>
      <w:r>
        <w:rPr>
          <w:rFonts w:ascii="Trebuchet MS" w:hAnsi="Trebuchet MS"/>
          <w:sz w:val="22"/>
        </w:rPr>
        <w:t xml:space="preserve">                 Bedau, “Punishment and…” (</w:t>
      </w:r>
      <w:proofErr w:type="gramStart"/>
      <w:r>
        <w:rPr>
          <w:rFonts w:ascii="Trebuchet MS" w:hAnsi="Trebuchet MS"/>
          <w:sz w:val="22"/>
        </w:rPr>
        <w:t>pp</w:t>
      </w:r>
      <w:r w:rsidR="000669F7">
        <w:rPr>
          <w:rFonts w:ascii="Trebuchet MS" w:hAnsi="Trebuchet MS"/>
          <w:sz w:val="22"/>
        </w:rPr>
        <w:t>.245-255</w:t>
      </w:r>
      <w:proofErr w:type="gramEnd"/>
      <w:r w:rsidR="000669F7">
        <w:rPr>
          <w:rFonts w:ascii="Trebuchet MS" w:hAnsi="Trebuchet MS"/>
          <w:sz w:val="22"/>
        </w:rPr>
        <w:t>)</w:t>
      </w:r>
    </w:p>
    <w:p w:rsidR="00D07CCD" w:rsidRDefault="00D07CCD" w:rsidP="00CE3DA7">
      <w:pPr>
        <w:rPr>
          <w:rFonts w:ascii="Trebuchet MS" w:hAnsi="Trebuchet MS"/>
          <w:sz w:val="22"/>
        </w:rPr>
      </w:pPr>
    </w:p>
    <w:p w:rsidR="00D07CCD" w:rsidRDefault="003037CA" w:rsidP="00CE3DA7">
      <w:pPr>
        <w:rPr>
          <w:rFonts w:ascii="Trebuchet MS" w:hAnsi="Trebuchet MS"/>
          <w:sz w:val="22"/>
        </w:rPr>
      </w:pPr>
      <w:r w:rsidRPr="00D14806">
        <w:rPr>
          <w:rFonts w:ascii="Trebuchet MS" w:hAnsi="Trebuchet MS"/>
          <w:sz w:val="22"/>
        </w:rPr>
        <w:t xml:space="preserve"> </w:t>
      </w:r>
      <w:r w:rsidR="00D07CCD">
        <w:rPr>
          <w:rFonts w:ascii="Trebuchet MS" w:hAnsi="Trebuchet MS"/>
          <w:sz w:val="22"/>
        </w:rPr>
        <w:t>Test 2</w:t>
      </w:r>
      <w:r w:rsidRPr="00D14806">
        <w:rPr>
          <w:rFonts w:ascii="Trebuchet MS" w:hAnsi="Trebuchet MS"/>
          <w:sz w:val="22"/>
        </w:rPr>
        <w:t xml:space="preserve">  </w:t>
      </w:r>
    </w:p>
    <w:p w:rsidR="00EB0524" w:rsidRPr="00D14806" w:rsidRDefault="00D07CCD" w:rsidP="00CE3DA7">
      <w:pPr>
        <w:rPr>
          <w:rFonts w:ascii="Trebuchet MS" w:hAnsi="Trebuchet MS"/>
          <w:sz w:val="22"/>
        </w:rPr>
      </w:pPr>
      <w:r>
        <w:rPr>
          <w:rFonts w:ascii="Trebuchet MS" w:hAnsi="Trebuchet MS"/>
          <w:sz w:val="22"/>
        </w:rPr>
        <w:t>Blog 3</w:t>
      </w:r>
      <w:r w:rsidR="003037CA" w:rsidRPr="00D14806">
        <w:rPr>
          <w:rFonts w:ascii="Trebuchet MS" w:hAnsi="Trebuchet MS"/>
          <w:sz w:val="22"/>
        </w:rPr>
        <w:t xml:space="preserve">               </w:t>
      </w:r>
      <w:r w:rsidR="00330632" w:rsidRPr="00D14806">
        <w:rPr>
          <w:rFonts w:ascii="Trebuchet MS" w:hAnsi="Trebuchet MS"/>
          <w:sz w:val="22"/>
        </w:rPr>
        <w:t xml:space="preserve">            </w:t>
      </w:r>
    </w:p>
    <w:p w:rsidR="002E6F96" w:rsidRPr="00D14806" w:rsidRDefault="002E6F96" w:rsidP="002E6F96">
      <w:pPr>
        <w:rPr>
          <w:rFonts w:ascii="Trebuchet MS" w:hAnsi="Trebuchet MS"/>
          <w:sz w:val="22"/>
        </w:rPr>
      </w:pPr>
    </w:p>
    <w:p w:rsidR="000669F7" w:rsidRDefault="0070667F" w:rsidP="002E6F96">
      <w:pPr>
        <w:rPr>
          <w:rFonts w:ascii="Trebuchet MS" w:hAnsi="Trebuchet MS"/>
          <w:b/>
          <w:sz w:val="22"/>
        </w:rPr>
      </w:pPr>
      <w:r>
        <w:rPr>
          <w:rFonts w:ascii="Trebuchet MS" w:hAnsi="Trebuchet MS"/>
          <w:b/>
          <w:sz w:val="22"/>
        </w:rPr>
        <w:t xml:space="preserve">Section </w:t>
      </w:r>
      <w:r w:rsidR="000669F7" w:rsidRPr="000669F7">
        <w:rPr>
          <w:rFonts w:ascii="Trebuchet MS" w:hAnsi="Trebuchet MS"/>
          <w:b/>
          <w:sz w:val="22"/>
        </w:rPr>
        <w:t>4</w:t>
      </w:r>
      <w:r w:rsidR="000669F7">
        <w:rPr>
          <w:rFonts w:ascii="Trebuchet MS" w:hAnsi="Trebuchet MS"/>
          <w:b/>
          <w:sz w:val="22"/>
        </w:rPr>
        <w:t>: Physician-Assisted Suicide and Euthanasia</w:t>
      </w:r>
    </w:p>
    <w:p w:rsidR="000675C0" w:rsidRPr="00D40E87" w:rsidRDefault="00D40E87" w:rsidP="002E6F96">
      <w:pPr>
        <w:rPr>
          <w:rFonts w:ascii="Trebuchet MS" w:hAnsi="Trebuchet MS"/>
          <w:b/>
          <w:i/>
          <w:sz w:val="22"/>
        </w:rPr>
      </w:pPr>
      <w:r>
        <w:rPr>
          <w:rFonts w:ascii="Trebuchet MS" w:hAnsi="Trebuchet MS"/>
          <w:sz w:val="22"/>
        </w:rPr>
        <w:t xml:space="preserve">        </w:t>
      </w:r>
      <w:r w:rsidRPr="00D40E87">
        <w:rPr>
          <w:rFonts w:ascii="Trebuchet MS" w:hAnsi="Trebuchet MS"/>
          <w:b/>
          <w:i/>
          <w:sz w:val="22"/>
        </w:rPr>
        <w:t>October</w:t>
      </w:r>
      <w:r w:rsidR="0010605B">
        <w:rPr>
          <w:rFonts w:ascii="Trebuchet MS" w:hAnsi="Trebuchet MS"/>
          <w:b/>
          <w:i/>
          <w:sz w:val="22"/>
        </w:rPr>
        <w:t xml:space="preserve"> 3-20</w:t>
      </w:r>
      <w:r w:rsidRPr="00D40E87">
        <w:rPr>
          <w:rFonts w:ascii="Trebuchet MS" w:hAnsi="Trebuchet MS"/>
          <w:b/>
          <w:i/>
          <w:sz w:val="22"/>
        </w:rPr>
        <w:t xml:space="preserve"> </w:t>
      </w:r>
      <w:r w:rsidRPr="00D40E87">
        <w:rPr>
          <w:rFonts w:ascii="Trebuchet MS" w:hAnsi="Trebuchet MS"/>
          <w:b/>
          <w:sz w:val="22"/>
        </w:rPr>
        <w:t xml:space="preserve"> </w:t>
      </w:r>
    </w:p>
    <w:p w:rsidR="00EB0524" w:rsidRPr="00D40E87" w:rsidRDefault="00EB0524" w:rsidP="002E6F96">
      <w:pPr>
        <w:rPr>
          <w:rFonts w:ascii="Trebuchet MS" w:hAnsi="Trebuchet MS"/>
          <w:b/>
          <w:sz w:val="22"/>
        </w:rPr>
      </w:pPr>
    </w:p>
    <w:p w:rsidR="000669F7" w:rsidRDefault="000669F7" w:rsidP="002E6F96">
      <w:pPr>
        <w:rPr>
          <w:rFonts w:ascii="Trebuchet MS" w:hAnsi="Trebuchet MS"/>
          <w:sz w:val="22"/>
        </w:rPr>
      </w:pPr>
      <w:r>
        <w:rPr>
          <w:rFonts w:ascii="Trebuchet MS" w:hAnsi="Trebuchet MS"/>
          <w:sz w:val="22"/>
        </w:rPr>
        <w:t>Readings:  Rachels, “Active and Passive Euthanasia” (pp.185-189)</w:t>
      </w:r>
    </w:p>
    <w:p w:rsidR="00586751" w:rsidRDefault="00586751" w:rsidP="002E6F96">
      <w:pPr>
        <w:rPr>
          <w:rFonts w:ascii="Trebuchet MS" w:hAnsi="Trebuchet MS"/>
          <w:sz w:val="22"/>
        </w:rPr>
      </w:pPr>
      <w:r>
        <w:rPr>
          <w:rFonts w:ascii="Trebuchet MS" w:hAnsi="Trebuchet MS"/>
          <w:sz w:val="22"/>
        </w:rPr>
        <w:t xml:space="preserve">               </w:t>
      </w:r>
      <w:r w:rsidR="000669F7">
        <w:rPr>
          <w:rFonts w:ascii="Trebuchet MS" w:hAnsi="Trebuchet MS"/>
          <w:sz w:val="22"/>
        </w:rPr>
        <w:t xml:space="preserve"> Pabst-Battin</w:t>
      </w:r>
      <w:r>
        <w:rPr>
          <w:rFonts w:ascii="Trebuchet MS" w:hAnsi="Trebuchet MS"/>
          <w:sz w:val="22"/>
        </w:rPr>
        <w:t>, “The Case for Euthanasia”  (pp.190-198)</w:t>
      </w:r>
    </w:p>
    <w:p w:rsidR="00586751" w:rsidRDefault="00586751" w:rsidP="002E6F96">
      <w:pPr>
        <w:rPr>
          <w:rFonts w:ascii="Trebuchet MS" w:hAnsi="Trebuchet MS"/>
          <w:sz w:val="22"/>
        </w:rPr>
      </w:pPr>
      <w:r>
        <w:rPr>
          <w:rFonts w:ascii="Trebuchet MS" w:hAnsi="Trebuchet MS"/>
          <w:sz w:val="22"/>
        </w:rPr>
        <w:t xml:space="preserve">                Wolf, “A Feminist Critique of Physician-Assisted Suicide” (pp.209-215)</w:t>
      </w:r>
    </w:p>
    <w:p w:rsidR="00E72650" w:rsidRDefault="00586751" w:rsidP="002E6F96">
      <w:pPr>
        <w:rPr>
          <w:rFonts w:ascii="Trebuchet MS" w:hAnsi="Trebuchet MS"/>
          <w:sz w:val="22"/>
        </w:rPr>
      </w:pPr>
      <w:r>
        <w:rPr>
          <w:rFonts w:ascii="Trebuchet MS" w:hAnsi="Trebuchet MS"/>
          <w:sz w:val="22"/>
        </w:rPr>
        <w:t xml:space="preserve">                 </w:t>
      </w:r>
      <w:r w:rsidR="000675C0">
        <w:rPr>
          <w:rFonts w:ascii="Trebuchet MS" w:hAnsi="Trebuchet MS"/>
          <w:sz w:val="22"/>
        </w:rPr>
        <w:t xml:space="preserve">        </w:t>
      </w:r>
      <w:r>
        <w:rPr>
          <w:rFonts w:ascii="Trebuchet MS" w:hAnsi="Trebuchet MS"/>
          <w:sz w:val="22"/>
        </w:rPr>
        <w:t>Case of Judith Curran, p. 217</w:t>
      </w:r>
    </w:p>
    <w:p w:rsidR="00E72650" w:rsidRDefault="00E72650" w:rsidP="00E72650">
      <w:pPr>
        <w:rPr>
          <w:rFonts w:ascii="Trebuchet MS" w:hAnsi="Trebuchet MS"/>
          <w:sz w:val="22"/>
        </w:rPr>
      </w:pPr>
      <w:r>
        <w:rPr>
          <w:rFonts w:ascii="Trebuchet MS" w:hAnsi="Trebuchet MS"/>
          <w:sz w:val="22"/>
        </w:rPr>
        <w:t xml:space="preserve">               </w:t>
      </w:r>
    </w:p>
    <w:p w:rsidR="00E72650" w:rsidRPr="00D14806" w:rsidRDefault="00E72650" w:rsidP="00E72650">
      <w:pPr>
        <w:rPr>
          <w:rFonts w:ascii="Trebuchet MS" w:hAnsi="Trebuchet MS"/>
          <w:sz w:val="22"/>
        </w:rPr>
      </w:pPr>
      <w:r w:rsidRPr="00D14806">
        <w:rPr>
          <w:rFonts w:ascii="Trebuchet MS" w:hAnsi="Trebuchet MS"/>
          <w:sz w:val="22"/>
        </w:rPr>
        <w:lastRenderedPageBreak/>
        <w:t xml:space="preserve">Simone Giordano, “Anorexia and Refusal of Life-Saving Treatment: The </w:t>
      </w:r>
      <w:r>
        <w:rPr>
          <w:rFonts w:ascii="Trebuchet MS" w:hAnsi="Trebuchet MS"/>
          <w:sz w:val="22"/>
        </w:rPr>
        <w:t xml:space="preserve">                                  </w:t>
      </w:r>
    </w:p>
    <w:p w:rsidR="00E72650" w:rsidRDefault="00E72650" w:rsidP="002E6F96">
      <w:pPr>
        <w:rPr>
          <w:rFonts w:ascii="Trebuchet MS" w:hAnsi="Trebuchet MS"/>
          <w:sz w:val="22"/>
        </w:rPr>
      </w:pPr>
      <w:r>
        <w:rPr>
          <w:rFonts w:ascii="Trebuchet MS" w:hAnsi="Trebuchet MS"/>
          <w:sz w:val="22"/>
        </w:rPr>
        <w:t xml:space="preserve">            </w:t>
      </w:r>
      <w:r w:rsidRPr="00D14806">
        <w:rPr>
          <w:rFonts w:ascii="Trebuchet MS" w:hAnsi="Trebuchet MS"/>
          <w:sz w:val="22"/>
        </w:rPr>
        <w:t xml:space="preserve">Moral Place of Competence, Suffering, and the Family” (2010) </w:t>
      </w:r>
      <w:r w:rsidRPr="00D14806">
        <w:rPr>
          <w:rFonts w:ascii="Trebuchet MS" w:hAnsi="Trebuchet MS"/>
          <w:i/>
          <w:sz w:val="22"/>
        </w:rPr>
        <w:t xml:space="preserve">Philosophy, </w:t>
      </w:r>
      <w:r w:rsidR="00B8515C">
        <w:rPr>
          <w:rFonts w:ascii="Trebuchet MS" w:hAnsi="Trebuchet MS"/>
          <w:i/>
          <w:sz w:val="22"/>
        </w:rPr>
        <w:t xml:space="preserve"> </w:t>
      </w:r>
      <w:r w:rsidRPr="00D14806">
        <w:rPr>
          <w:rFonts w:ascii="Trebuchet MS" w:hAnsi="Trebuchet MS"/>
          <w:i/>
          <w:sz w:val="22"/>
        </w:rPr>
        <w:t xml:space="preserve">Psychiatry, and Psychology, </w:t>
      </w:r>
      <w:r w:rsidRPr="00D14806">
        <w:rPr>
          <w:rFonts w:ascii="Trebuchet MS" w:hAnsi="Trebuchet MS"/>
          <w:sz w:val="22"/>
        </w:rPr>
        <w:t>vol.17, no. 2, pp. 143-154</w:t>
      </w:r>
    </w:p>
    <w:p w:rsidR="000669F7" w:rsidRDefault="00BE06A1" w:rsidP="002E6F96">
      <w:pPr>
        <w:rPr>
          <w:rFonts w:ascii="Trebuchet MS" w:hAnsi="Trebuchet MS"/>
          <w:sz w:val="22"/>
        </w:rPr>
      </w:pPr>
      <w:r>
        <w:rPr>
          <w:rFonts w:ascii="Trebuchet MS" w:hAnsi="Trebuchet MS"/>
          <w:sz w:val="22"/>
        </w:rPr>
        <w:t>Related: “Noddings, Caring: A Feminist Approach to Ethics…” (pp.66-69)</w:t>
      </w:r>
      <w:r w:rsidR="00E72650">
        <w:rPr>
          <w:rFonts w:ascii="Trebuchet MS" w:hAnsi="Trebuchet MS"/>
          <w:sz w:val="22"/>
        </w:rPr>
        <w:t xml:space="preserve">                </w:t>
      </w:r>
    </w:p>
    <w:p w:rsidR="000669F7" w:rsidRDefault="000669F7" w:rsidP="002E6F96">
      <w:pPr>
        <w:rPr>
          <w:rFonts w:ascii="Trebuchet MS" w:hAnsi="Trebuchet MS"/>
          <w:sz w:val="22"/>
        </w:rPr>
      </w:pPr>
    </w:p>
    <w:p w:rsidR="00586751" w:rsidRDefault="00D07CCD" w:rsidP="002E6F96">
      <w:pPr>
        <w:rPr>
          <w:rFonts w:ascii="Trebuchet MS" w:hAnsi="Trebuchet MS"/>
          <w:sz w:val="22"/>
        </w:rPr>
      </w:pPr>
      <w:r>
        <w:rPr>
          <w:rFonts w:ascii="Trebuchet MS" w:hAnsi="Trebuchet MS"/>
          <w:sz w:val="22"/>
        </w:rPr>
        <w:t xml:space="preserve"> Blog 4</w:t>
      </w:r>
    </w:p>
    <w:p w:rsidR="000A54E4" w:rsidRDefault="00D07CCD" w:rsidP="00B8515C">
      <w:pPr>
        <w:rPr>
          <w:rFonts w:ascii="Trebuchet MS" w:hAnsi="Trebuchet MS"/>
          <w:sz w:val="22"/>
        </w:rPr>
      </w:pPr>
      <w:r>
        <w:rPr>
          <w:rFonts w:ascii="Trebuchet MS" w:hAnsi="Trebuchet MS"/>
          <w:sz w:val="22"/>
        </w:rPr>
        <w:t xml:space="preserve"> Test 3</w:t>
      </w:r>
    </w:p>
    <w:p w:rsidR="000669F7" w:rsidRDefault="000A54E4" w:rsidP="002E6F96">
      <w:pPr>
        <w:rPr>
          <w:rFonts w:ascii="Trebuchet MS" w:hAnsi="Trebuchet MS"/>
          <w:sz w:val="22"/>
        </w:rPr>
      </w:pPr>
      <w:r>
        <w:rPr>
          <w:rFonts w:ascii="Trebuchet MS" w:hAnsi="Trebuchet MS"/>
          <w:sz w:val="22"/>
        </w:rPr>
        <w:t xml:space="preserve">                    </w:t>
      </w:r>
    </w:p>
    <w:p w:rsidR="0010605B" w:rsidRDefault="0070667F" w:rsidP="002E6F96">
      <w:pPr>
        <w:rPr>
          <w:rFonts w:ascii="Trebuchet MS" w:hAnsi="Trebuchet MS"/>
          <w:b/>
          <w:sz w:val="22"/>
        </w:rPr>
      </w:pPr>
      <w:r>
        <w:rPr>
          <w:rFonts w:ascii="Trebuchet MS" w:hAnsi="Trebuchet MS"/>
          <w:b/>
          <w:sz w:val="22"/>
        </w:rPr>
        <w:t xml:space="preserve">Section </w:t>
      </w:r>
      <w:r w:rsidR="007602A2" w:rsidRPr="007C54CF">
        <w:rPr>
          <w:rFonts w:ascii="Trebuchet MS" w:hAnsi="Trebuchet MS"/>
          <w:b/>
          <w:sz w:val="22"/>
        </w:rPr>
        <w:t>5</w:t>
      </w:r>
      <w:r w:rsidR="007C54CF">
        <w:rPr>
          <w:rFonts w:ascii="Trebuchet MS" w:hAnsi="Trebuchet MS"/>
          <w:b/>
          <w:sz w:val="22"/>
        </w:rPr>
        <w:t>: Ethics of Human Enhancement</w:t>
      </w:r>
    </w:p>
    <w:p w:rsidR="009A7B8A" w:rsidRPr="00D07CCD" w:rsidRDefault="0010605B" w:rsidP="002E6F96">
      <w:pPr>
        <w:rPr>
          <w:rFonts w:ascii="Trebuchet MS" w:hAnsi="Trebuchet MS"/>
          <w:b/>
          <w:i/>
          <w:sz w:val="22"/>
        </w:rPr>
      </w:pPr>
      <w:r>
        <w:rPr>
          <w:rFonts w:ascii="Trebuchet MS" w:hAnsi="Trebuchet MS"/>
          <w:b/>
          <w:sz w:val="22"/>
        </w:rPr>
        <w:t xml:space="preserve">        </w:t>
      </w:r>
      <w:r w:rsidR="009A7B8A" w:rsidRPr="007C54CF">
        <w:rPr>
          <w:rFonts w:ascii="Trebuchet MS" w:hAnsi="Trebuchet MS"/>
          <w:b/>
          <w:sz w:val="22"/>
        </w:rPr>
        <w:t xml:space="preserve">                              </w:t>
      </w:r>
    </w:p>
    <w:p w:rsidR="007C54CF" w:rsidRDefault="007C54CF" w:rsidP="007C54CF">
      <w:pPr>
        <w:rPr>
          <w:rFonts w:ascii="Trebuchet MS" w:hAnsi="Trebuchet MS"/>
          <w:sz w:val="22"/>
        </w:rPr>
      </w:pPr>
    </w:p>
    <w:p w:rsidR="000773AF" w:rsidRDefault="007C54CF" w:rsidP="007C54CF">
      <w:pPr>
        <w:rPr>
          <w:rFonts w:ascii="Trebuchet MS" w:hAnsi="Trebuchet MS"/>
          <w:sz w:val="22"/>
        </w:rPr>
      </w:pPr>
      <w:r>
        <w:rPr>
          <w:rFonts w:ascii="Trebuchet MS" w:hAnsi="Trebuchet MS"/>
          <w:sz w:val="22"/>
        </w:rPr>
        <w:t xml:space="preserve">Readings: </w:t>
      </w:r>
      <w:r w:rsidR="009A7B8A" w:rsidRPr="00D14806">
        <w:rPr>
          <w:rFonts w:ascii="Trebuchet MS" w:hAnsi="Trebuchet MS"/>
          <w:sz w:val="22"/>
        </w:rPr>
        <w:t xml:space="preserve">  </w:t>
      </w:r>
      <w:r>
        <w:rPr>
          <w:rFonts w:ascii="Trebuchet MS" w:hAnsi="Trebuchet MS"/>
          <w:sz w:val="22"/>
        </w:rPr>
        <w:t xml:space="preserve">Savulescu, </w:t>
      </w:r>
      <w:r w:rsidR="000773AF">
        <w:rPr>
          <w:rFonts w:ascii="Trebuchet MS" w:hAnsi="Trebuchet MS"/>
          <w:sz w:val="22"/>
        </w:rPr>
        <w:t>“</w:t>
      </w:r>
      <w:r>
        <w:rPr>
          <w:rFonts w:ascii="Trebuchet MS" w:hAnsi="Trebuchet MS"/>
          <w:sz w:val="22"/>
        </w:rPr>
        <w:t xml:space="preserve">Genetic Interventions and the Ethics of Enhancement of </w:t>
      </w:r>
      <w:r w:rsidR="000773AF">
        <w:rPr>
          <w:rFonts w:ascii="Trebuchet MS" w:hAnsi="Trebuchet MS"/>
          <w:sz w:val="22"/>
        </w:rPr>
        <w:t xml:space="preserve">    </w:t>
      </w:r>
      <w:r>
        <w:rPr>
          <w:rFonts w:ascii="Trebuchet MS" w:hAnsi="Trebuchet MS"/>
          <w:sz w:val="22"/>
        </w:rPr>
        <w:t xml:space="preserve"> </w:t>
      </w:r>
    </w:p>
    <w:p w:rsidR="00F045E9" w:rsidRDefault="000773AF" w:rsidP="007C54CF">
      <w:pPr>
        <w:rPr>
          <w:rFonts w:ascii="Trebuchet MS" w:hAnsi="Trebuchet MS"/>
          <w:sz w:val="22"/>
        </w:rPr>
      </w:pPr>
      <w:r>
        <w:rPr>
          <w:rFonts w:ascii="Trebuchet MS" w:hAnsi="Trebuchet MS"/>
          <w:sz w:val="22"/>
        </w:rPr>
        <w:t xml:space="preserve">                                   Human Beings” (pp. 136-142)</w:t>
      </w:r>
    </w:p>
    <w:p w:rsidR="000773AF" w:rsidRDefault="00F045E9" w:rsidP="007C54CF">
      <w:pPr>
        <w:rPr>
          <w:rFonts w:ascii="Trebuchet MS" w:hAnsi="Trebuchet MS"/>
          <w:sz w:val="22"/>
        </w:rPr>
      </w:pPr>
      <w:r>
        <w:rPr>
          <w:rFonts w:ascii="Trebuchet MS" w:hAnsi="Trebuchet MS"/>
          <w:sz w:val="22"/>
        </w:rPr>
        <w:t xml:space="preserve">                  Yin Ren, “Designer Babies: The Pros and Cons…” (pp.143-147)</w:t>
      </w:r>
    </w:p>
    <w:p w:rsidR="00B8515C" w:rsidRDefault="000773AF" w:rsidP="007C54CF">
      <w:pPr>
        <w:rPr>
          <w:rFonts w:ascii="Trebuchet MS" w:hAnsi="Trebuchet MS"/>
          <w:sz w:val="22"/>
        </w:rPr>
      </w:pPr>
      <w:r>
        <w:rPr>
          <w:rFonts w:ascii="Trebuchet MS" w:hAnsi="Trebuchet MS"/>
          <w:sz w:val="22"/>
        </w:rPr>
        <w:t xml:space="preserve">                  </w:t>
      </w:r>
      <w:r w:rsidR="00E643B1">
        <w:rPr>
          <w:rFonts w:ascii="Trebuchet MS" w:hAnsi="Trebuchet MS"/>
          <w:sz w:val="22"/>
        </w:rPr>
        <w:t>Kass, “The Wisdom of Repugnance…” (</w:t>
      </w:r>
      <w:r w:rsidR="00F045E9">
        <w:rPr>
          <w:rFonts w:ascii="Trebuchet MS" w:hAnsi="Trebuchet MS"/>
          <w:sz w:val="22"/>
        </w:rPr>
        <w:t>p</w:t>
      </w:r>
      <w:r w:rsidR="00E643B1">
        <w:rPr>
          <w:rFonts w:ascii="Trebuchet MS" w:hAnsi="Trebuchet MS"/>
          <w:sz w:val="22"/>
        </w:rPr>
        <w:t>p.154-161)</w:t>
      </w:r>
    </w:p>
    <w:p w:rsidR="00B8515C" w:rsidRDefault="00B8515C" w:rsidP="007C54CF">
      <w:pPr>
        <w:rPr>
          <w:rFonts w:ascii="Trebuchet MS" w:hAnsi="Trebuchet MS"/>
          <w:sz w:val="22"/>
        </w:rPr>
      </w:pPr>
      <w:r>
        <w:rPr>
          <w:rFonts w:ascii="Trebuchet MS" w:hAnsi="Trebuchet MS"/>
          <w:sz w:val="22"/>
        </w:rPr>
        <w:t xml:space="preserve">                  Murray, “Drugs, Sports, and Ethics” (pp.311-317)</w:t>
      </w:r>
    </w:p>
    <w:p w:rsidR="00B8515C" w:rsidRPr="00BE06A1" w:rsidRDefault="00BE06A1" w:rsidP="007C54CF">
      <w:pPr>
        <w:rPr>
          <w:rFonts w:ascii="Trebuchet MS" w:hAnsi="Trebuchet MS"/>
          <w:sz w:val="22"/>
        </w:rPr>
      </w:pPr>
      <w:r>
        <w:rPr>
          <w:rFonts w:ascii="Trebuchet MS" w:hAnsi="Trebuchet MS"/>
          <w:sz w:val="22"/>
        </w:rPr>
        <w:t xml:space="preserve">             </w:t>
      </w:r>
      <w:r w:rsidR="0010605B">
        <w:rPr>
          <w:rFonts w:ascii="Trebuchet MS" w:hAnsi="Trebuchet MS"/>
          <w:sz w:val="22"/>
        </w:rPr>
        <w:t xml:space="preserve">     </w:t>
      </w:r>
      <w:r>
        <w:rPr>
          <w:rFonts w:ascii="Trebuchet MS" w:hAnsi="Trebuchet MS"/>
          <w:sz w:val="22"/>
        </w:rPr>
        <w:t>Rand, “</w:t>
      </w:r>
      <w:r w:rsidRPr="00BE06A1">
        <w:rPr>
          <w:rFonts w:ascii="Trebuchet MS" w:hAnsi="Trebuchet MS"/>
          <w:i/>
          <w:sz w:val="22"/>
        </w:rPr>
        <w:t>The Fountainhead</w:t>
      </w:r>
      <w:r>
        <w:rPr>
          <w:rFonts w:ascii="Trebuchet MS" w:hAnsi="Trebuchet MS"/>
          <w:sz w:val="22"/>
        </w:rPr>
        <w:t>”  (pp.49-51)</w:t>
      </w:r>
    </w:p>
    <w:p w:rsidR="000773AF" w:rsidRDefault="000773AF" w:rsidP="007C54CF">
      <w:pPr>
        <w:rPr>
          <w:rFonts w:ascii="Trebuchet MS" w:hAnsi="Trebuchet MS"/>
          <w:sz w:val="22"/>
        </w:rPr>
      </w:pPr>
    </w:p>
    <w:p w:rsidR="000773AF" w:rsidRDefault="0060442D" w:rsidP="007C54CF">
      <w:pPr>
        <w:rPr>
          <w:rFonts w:ascii="Trebuchet MS" w:hAnsi="Trebuchet MS"/>
          <w:sz w:val="22"/>
        </w:rPr>
      </w:pPr>
      <w:r>
        <w:rPr>
          <w:rFonts w:ascii="Trebuchet MS" w:hAnsi="Trebuchet MS"/>
          <w:sz w:val="22"/>
        </w:rPr>
        <w:t xml:space="preserve">                  Additional reading will be posted.</w:t>
      </w:r>
    </w:p>
    <w:p w:rsidR="000773AF" w:rsidRDefault="000773AF" w:rsidP="007C54CF">
      <w:pPr>
        <w:rPr>
          <w:rFonts w:ascii="Trebuchet MS" w:hAnsi="Trebuchet MS"/>
          <w:sz w:val="22"/>
        </w:rPr>
      </w:pPr>
    </w:p>
    <w:p w:rsidR="00D95E89" w:rsidRDefault="00D07CCD" w:rsidP="002E6F96">
      <w:pPr>
        <w:rPr>
          <w:rFonts w:ascii="Trebuchet MS" w:hAnsi="Trebuchet MS"/>
          <w:sz w:val="22"/>
        </w:rPr>
      </w:pPr>
      <w:r>
        <w:rPr>
          <w:rFonts w:ascii="Trebuchet MS" w:hAnsi="Trebuchet MS"/>
          <w:sz w:val="22"/>
        </w:rPr>
        <w:t>Blog 5</w:t>
      </w:r>
    </w:p>
    <w:p w:rsidR="00D07CCD" w:rsidRPr="00D07CCD" w:rsidRDefault="00D07CCD" w:rsidP="002E6F96">
      <w:pPr>
        <w:rPr>
          <w:rFonts w:ascii="Trebuchet MS" w:hAnsi="Trebuchet MS"/>
          <w:sz w:val="22"/>
        </w:rPr>
      </w:pPr>
      <w:r>
        <w:rPr>
          <w:rFonts w:ascii="Trebuchet MS" w:hAnsi="Trebuchet MS"/>
          <w:sz w:val="22"/>
        </w:rPr>
        <w:t>Test 4</w:t>
      </w:r>
    </w:p>
    <w:p w:rsidR="002E6F96" w:rsidRPr="00D14806" w:rsidRDefault="002E6F96" w:rsidP="002E6F96">
      <w:pPr>
        <w:rPr>
          <w:rFonts w:ascii="Trebuchet MS" w:hAnsi="Trebuchet MS"/>
          <w:sz w:val="22"/>
        </w:rPr>
      </w:pPr>
    </w:p>
    <w:p w:rsidR="0010605B" w:rsidRDefault="0070667F" w:rsidP="00255F8A">
      <w:pPr>
        <w:rPr>
          <w:rFonts w:ascii="Trebuchet MS" w:hAnsi="Trebuchet MS"/>
          <w:b/>
          <w:sz w:val="22"/>
        </w:rPr>
      </w:pPr>
      <w:r>
        <w:rPr>
          <w:rFonts w:ascii="Trebuchet MS" w:hAnsi="Trebuchet MS"/>
          <w:b/>
          <w:sz w:val="22"/>
        </w:rPr>
        <w:t xml:space="preserve">Section </w:t>
      </w:r>
      <w:r w:rsidR="00B8515C">
        <w:rPr>
          <w:rFonts w:ascii="Trebuchet MS" w:hAnsi="Trebuchet MS"/>
          <w:b/>
          <w:sz w:val="22"/>
        </w:rPr>
        <w:t xml:space="preserve">6:  </w:t>
      </w:r>
      <w:r w:rsidR="00255F8A">
        <w:rPr>
          <w:rFonts w:ascii="Trebuchet MS" w:hAnsi="Trebuchet MS"/>
          <w:b/>
          <w:sz w:val="22"/>
        </w:rPr>
        <w:t xml:space="preserve">Is </w:t>
      </w:r>
      <w:r w:rsidR="00B8515C">
        <w:rPr>
          <w:rFonts w:ascii="Trebuchet MS" w:hAnsi="Trebuchet MS"/>
          <w:b/>
          <w:sz w:val="22"/>
        </w:rPr>
        <w:t xml:space="preserve">Addiction </w:t>
      </w:r>
      <w:r w:rsidR="00255F8A">
        <w:rPr>
          <w:rFonts w:ascii="Trebuchet MS" w:hAnsi="Trebuchet MS"/>
          <w:b/>
          <w:sz w:val="22"/>
        </w:rPr>
        <w:t>a Moral Problem</w:t>
      </w:r>
      <w:r>
        <w:rPr>
          <w:rFonts w:ascii="Trebuchet MS" w:hAnsi="Trebuchet MS"/>
          <w:b/>
          <w:sz w:val="22"/>
        </w:rPr>
        <w:t xml:space="preserve"> or a Physical Disorder</w:t>
      </w:r>
      <w:r w:rsidR="00255F8A">
        <w:rPr>
          <w:rFonts w:ascii="Trebuchet MS" w:hAnsi="Trebuchet MS"/>
          <w:b/>
          <w:sz w:val="22"/>
        </w:rPr>
        <w:t>?</w:t>
      </w:r>
    </w:p>
    <w:p w:rsidR="00B8515C" w:rsidRPr="0070667F" w:rsidRDefault="0010605B" w:rsidP="00255F8A">
      <w:pPr>
        <w:rPr>
          <w:rFonts w:ascii="Trebuchet MS" w:hAnsi="Trebuchet MS"/>
          <w:sz w:val="22"/>
        </w:rPr>
      </w:pPr>
      <w:r>
        <w:rPr>
          <w:rFonts w:ascii="Trebuchet MS" w:hAnsi="Trebuchet MS"/>
          <w:b/>
          <w:sz w:val="22"/>
        </w:rPr>
        <w:t xml:space="preserve">         </w:t>
      </w:r>
      <w:r w:rsidR="00AB0FD5">
        <w:rPr>
          <w:rFonts w:ascii="Trebuchet MS" w:hAnsi="Trebuchet MS"/>
          <w:b/>
          <w:i/>
          <w:sz w:val="22"/>
        </w:rPr>
        <w:t xml:space="preserve"> </w:t>
      </w:r>
    </w:p>
    <w:p w:rsidR="00F2452E" w:rsidRDefault="00F2452E" w:rsidP="00354493">
      <w:pPr>
        <w:jc w:val="both"/>
        <w:rPr>
          <w:rFonts w:ascii="Trebuchet MS" w:hAnsi="Trebuchet MS"/>
          <w:sz w:val="22"/>
        </w:rPr>
      </w:pPr>
    </w:p>
    <w:p w:rsidR="00371AD4" w:rsidRDefault="00371AD4" w:rsidP="00354493">
      <w:pPr>
        <w:jc w:val="both"/>
        <w:rPr>
          <w:rFonts w:ascii="Trebuchet MS" w:hAnsi="Trebuchet MS"/>
          <w:sz w:val="22"/>
        </w:rPr>
      </w:pPr>
      <w:r>
        <w:rPr>
          <w:rFonts w:ascii="Trebuchet MS" w:hAnsi="Trebuchet MS"/>
          <w:sz w:val="22"/>
        </w:rPr>
        <w:t>Readings:  Husak, “A Moral Right To Use Drugs” (pp. 301-307)</w:t>
      </w:r>
    </w:p>
    <w:p w:rsidR="00F2452E" w:rsidRDefault="00371AD4" w:rsidP="00354493">
      <w:pPr>
        <w:jc w:val="both"/>
        <w:rPr>
          <w:rFonts w:ascii="Trebuchet MS" w:hAnsi="Trebuchet MS"/>
          <w:sz w:val="22"/>
        </w:rPr>
      </w:pPr>
      <w:r>
        <w:rPr>
          <w:rFonts w:ascii="Trebuchet MS" w:hAnsi="Trebuchet MS"/>
          <w:sz w:val="22"/>
        </w:rPr>
        <w:t xml:space="preserve">                 </w:t>
      </w:r>
      <w:r w:rsidR="00F2452E">
        <w:rPr>
          <w:rFonts w:ascii="Trebuchet MS" w:hAnsi="Trebuchet MS"/>
          <w:sz w:val="22"/>
        </w:rPr>
        <w:t>Szasz, “The Ethics of Addiction,”  (pp.284-292)</w:t>
      </w:r>
    </w:p>
    <w:p w:rsidR="00CB60ED" w:rsidRDefault="00F2452E" w:rsidP="00354493">
      <w:pPr>
        <w:jc w:val="both"/>
        <w:rPr>
          <w:rFonts w:ascii="Trebuchet MS" w:hAnsi="Trebuchet MS"/>
          <w:sz w:val="22"/>
        </w:rPr>
      </w:pPr>
      <w:r>
        <w:rPr>
          <w:rFonts w:ascii="Trebuchet MS" w:hAnsi="Trebuchet MS"/>
          <w:sz w:val="22"/>
        </w:rPr>
        <w:t xml:space="preserve">                </w:t>
      </w:r>
      <w:r w:rsidR="00B80504">
        <w:rPr>
          <w:rFonts w:ascii="Trebuchet MS" w:hAnsi="Trebuchet MS"/>
          <w:sz w:val="22"/>
        </w:rPr>
        <w:t xml:space="preserve"> </w:t>
      </w:r>
      <w:r>
        <w:rPr>
          <w:rFonts w:ascii="Trebuchet MS" w:hAnsi="Trebuchet MS"/>
          <w:sz w:val="22"/>
        </w:rPr>
        <w:t>Wilson, “Against the Legalization…” (pp. 292-300)</w:t>
      </w:r>
    </w:p>
    <w:p w:rsidR="00F2452E" w:rsidRDefault="00CB60ED" w:rsidP="00354493">
      <w:pPr>
        <w:jc w:val="both"/>
        <w:rPr>
          <w:rFonts w:ascii="Trebuchet MS" w:hAnsi="Trebuchet MS"/>
          <w:sz w:val="22"/>
        </w:rPr>
      </w:pPr>
      <w:r>
        <w:rPr>
          <w:rFonts w:ascii="Trebuchet MS" w:hAnsi="Trebuchet MS"/>
          <w:sz w:val="22"/>
        </w:rPr>
        <w:t xml:space="preserve">                    Additional material to be assigned</w:t>
      </w:r>
    </w:p>
    <w:p w:rsidR="00B8515C" w:rsidRDefault="00F2452E" w:rsidP="00354493">
      <w:pPr>
        <w:jc w:val="both"/>
        <w:rPr>
          <w:rFonts w:ascii="Trebuchet MS" w:hAnsi="Trebuchet MS"/>
          <w:sz w:val="22"/>
        </w:rPr>
      </w:pPr>
      <w:r>
        <w:rPr>
          <w:rFonts w:ascii="Trebuchet MS" w:hAnsi="Trebuchet MS"/>
          <w:sz w:val="22"/>
        </w:rPr>
        <w:t xml:space="preserve">                   </w:t>
      </w:r>
    </w:p>
    <w:p w:rsidR="00255F8A" w:rsidRDefault="0070667F" w:rsidP="0070667F">
      <w:pPr>
        <w:jc w:val="both"/>
        <w:rPr>
          <w:rFonts w:ascii="Trebuchet MS" w:hAnsi="Trebuchet MS" w:cs="Arial"/>
          <w:bCs/>
          <w:iCs/>
          <w:sz w:val="22"/>
        </w:rPr>
      </w:pPr>
      <w:r>
        <w:rPr>
          <w:rFonts w:ascii="Trebuchet MS" w:hAnsi="Trebuchet MS" w:cs="Arial"/>
          <w:bCs/>
          <w:iCs/>
          <w:sz w:val="22"/>
        </w:rPr>
        <w:t>Blog</w:t>
      </w:r>
      <w:r w:rsidR="00D07CCD">
        <w:rPr>
          <w:rFonts w:ascii="Trebuchet MS" w:hAnsi="Trebuchet MS" w:cs="Arial"/>
          <w:bCs/>
          <w:iCs/>
          <w:sz w:val="22"/>
        </w:rPr>
        <w:t xml:space="preserve"> 6</w:t>
      </w:r>
    </w:p>
    <w:p w:rsidR="0070667F" w:rsidRDefault="0070667F" w:rsidP="0070667F">
      <w:pPr>
        <w:jc w:val="both"/>
        <w:rPr>
          <w:rFonts w:ascii="Trebuchet MS" w:hAnsi="Trebuchet MS" w:cs="Arial"/>
          <w:bCs/>
          <w:iCs/>
          <w:sz w:val="22"/>
        </w:rPr>
      </w:pPr>
    </w:p>
    <w:p w:rsidR="00255F8A" w:rsidRDefault="00255F8A" w:rsidP="00354493">
      <w:pPr>
        <w:jc w:val="both"/>
        <w:rPr>
          <w:rFonts w:ascii="Trebuchet MS" w:hAnsi="Trebuchet MS" w:cs="Arial"/>
          <w:bCs/>
          <w:iCs/>
          <w:sz w:val="22"/>
        </w:rPr>
      </w:pPr>
    </w:p>
    <w:p w:rsidR="002E6F96" w:rsidRPr="00D14806" w:rsidRDefault="002E6F96" w:rsidP="00A80231">
      <w:pPr>
        <w:rPr>
          <w:rFonts w:ascii="Trebuchet MS" w:hAnsi="Trebuchet MS"/>
          <w:sz w:val="22"/>
        </w:rPr>
      </w:pPr>
    </w:p>
    <w:p w:rsidR="003D7469" w:rsidRPr="001D4862" w:rsidRDefault="0070667F" w:rsidP="001D4862">
      <w:pPr>
        <w:rPr>
          <w:rFonts w:ascii="Trebuchet MS" w:hAnsi="Trebuchet MS"/>
          <w:sz w:val="22"/>
        </w:rPr>
      </w:pPr>
      <w:r>
        <w:rPr>
          <w:rFonts w:ascii="Trebuchet MS" w:hAnsi="Trebuchet MS"/>
          <w:b/>
          <w:sz w:val="22"/>
        </w:rPr>
        <w:t xml:space="preserve">Final Exam </w:t>
      </w:r>
      <w:r w:rsidR="007F42EA" w:rsidRPr="00D14806">
        <w:rPr>
          <w:rFonts w:ascii="Trebuchet MS" w:hAnsi="Trebuchet MS"/>
          <w:sz w:val="22"/>
        </w:rPr>
        <w:t xml:space="preserve">        </w:t>
      </w:r>
    </w:p>
    <w:p w:rsidR="003D7469" w:rsidRPr="00D14806" w:rsidRDefault="003D7469" w:rsidP="003D7469">
      <w:pPr>
        <w:widowControl w:val="0"/>
        <w:autoSpaceDE w:val="0"/>
        <w:autoSpaceDN w:val="0"/>
        <w:adjustRightInd w:val="0"/>
        <w:rPr>
          <w:rFonts w:ascii="Trebuchet MS" w:eastAsiaTheme="minorHAnsi" w:hAnsi="Trebuchet MS"/>
          <w:sz w:val="22"/>
          <w:szCs w:val="32"/>
        </w:rPr>
      </w:pPr>
    </w:p>
    <w:p w:rsidR="003D7469" w:rsidRPr="00D14806" w:rsidRDefault="003D7469" w:rsidP="003D7469">
      <w:pPr>
        <w:widowControl w:val="0"/>
        <w:autoSpaceDE w:val="0"/>
        <w:autoSpaceDN w:val="0"/>
        <w:adjustRightInd w:val="0"/>
        <w:rPr>
          <w:rFonts w:ascii="Trebuchet MS" w:eastAsiaTheme="minorHAnsi" w:hAnsi="Trebuchet MS"/>
          <w:sz w:val="22"/>
          <w:szCs w:val="32"/>
        </w:rPr>
      </w:pPr>
      <w:r w:rsidRPr="00D14806">
        <w:rPr>
          <w:rFonts w:ascii="Trebuchet MS" w:eastAsiaTheme="minorHAnsi" w:hAnsi="Trebuchet MS"/>
          <w:b/>
          <w:sz w:val="22"/>
          <w:szCs w:val="32"/>
        </w:rPr>
        <w:t xml:space="preserve">A Note about Academic integrity:  </w:t>
      </w:r>
      <w:r w:rsidRPr="00D14806">
        <w:rPr>
          <w:rFonts w:ascii="Trebuchet MS" w:eastAsiaTheme="minorHAnsi" w:hAnsi="Trebuchet MS"/>
          <w:sz w:val="22"/>
          <w:szCs w:val="32"/>
        </w:rPr>
        <w:t>If you have any questions about whether you need to cite a source or acknowledge credit to someone, feel free to consult me.</w:t>
      </w:r>
    </w:p>
    <w:p w:rsidR="003D7469" w:rsidRPr="00D14806" w:rsidRDefault="003D7469" w:rsidP="003D7469">
      <w:pPr>
        <w:widowControl w:val="0"/>
        <w:autoSpaceDE w:val="0"/>
        <w:autoSpaceDN w:val="0"/>
        <w:adjustRightInd w:val="0"/>
        <w:rPr>
          <w:rFonts w:ascii="Trebuchet MS" w:eastAsiaTheme="minorHAnsi" w:hAnsi="Trebuchet MS"/>
          <w:b/>
          <w:i/>
          <w:sz w:val="22"/>
          <w:szCs w:val="32"/>
        </w:rPr>
      </w:pPr>
      <w:r w:rsidRPr="00D14806">
        <w:rPr>
          <w:rFonts w:ascii="Trebuchet MS" w:eastAsiaTheme="minorHAnsi" w:hAnsi="Trebuchet MS"/>
          <w:sz w:val="22"/>
          <w:szCs w:val="32"/>
        </w:rPr>
        <w:t xml:space="preserve">     *</w:t>
      </w:r>
      <w:r w:rsidRPr="00D14806">
        <w:rPr>
          <w:rFonts w:ascii="Trebuchet MS" w:eastAsiaTheme="minorHAnsi" w:hAnsi="Trebuchet MS"/>
          <w:b/>
          <w:i/>
          <w:sz w:val="22"/>
          <w:szCs w:val="32"/>
        </w:rPr>
        <w:t>Keep in mind that the consequences of academic dishonesty are far worse than the consequences of a low grade or missing an assignment.</w:t>
      </w:r>
    </w:p>
    <w:p w:rsidR="00EE0548" w:rsidRPr="00D14806" w:rsidRDefault="00EE0548" w:rsidP="003D7469">
      <w:pPr>
        <w:widowControl w:val="0"/>
        <w:autoSpaceDE w:val="0"/>
        <w:autoSpaceDN w:val="0"/>
        <w:adjustRightInd w:val="0"/>
        <w:rPr>
          <w:rFonts w:ascii="Trebuchet MS" w:eastAsiaTheme="minorHAnsi" w:hAnsi="Trebuchet MS"/>
          <w:b/>
          <w:i/>
          <w:sz w:val="22"/>
          <w:szCs w:val="32"/>
        </w:rPr>
      </w:pPr>
    </w:p>
    <w:p w:rsidR="00EE0548" w:rsidRPr="00266EBB" w:rsidRDefault="00EE0548" w:rsidP="003D7469">
      <w:pPr>
        <w:widowControl w:val="0"/>
        <w:autoSpaceDE w:val="0"/>
        <w:autoSpaceDN w:val="0"/>
        <w:adjustRightInd w:val="0"/>
        <w:rPr>
          <w:rFonts w:ascii="Trebuchet MS" w:eastAsiaTheme="minorHAnsi" w:hAnsi="Trebuchet MS"/>
          <w:b/>
          <w:i/>
          <w:sz w:val="22"/>
          <w:szCs w:val="32"/>
        </w:rPr>
      </w:pPr>
    </w:p>
    <w:p w:rsidR="00EE0548" w:rsidRPr="00D95FCC" w:rsidRDefault="00D95FCC" w:rsidP="00EE0548">
      <w:pPr>
        <w:rPr>
          <w:rFonts w:asciiTheme="majorHAnsi" w:hAnsiTheme="majorHAnsi"/>
        </w:rPr>
      </w:pPr>
      <w:r w:rsidRPr="00266EBB">
        <w:rPr>
          <w:rFonts w:asciiTheme="majorHAnsi" w:eastAsiaTheme="minorHAnsi" w:hAnsiTheme="majorHAnsi" w:cs="Helvetica"/>
          <w:b/>
          <w:sz w:val="22"/>
          <w:szCs w:val="32"/>
        </w:rPr>
        <w:t>STATEMENT OF ACADEMIC INTEGRITY</w:t>
      </w:r>
      <w:r w:rsidRPr="00D95FCC">
        <w:rPr>
          <w:rFonts w:asciiTheme="majorHAnsi" w:eastAsiaTheme="minorHAnsi" w:hAnsiTheme="majorHAnsi" w:cs="Helvetica"/>
          <w:szCs w:val="32"/>
        </w:rPr>
        <w:t xml:space="preserve">: Students at Florida Atlantic University are expected to maintain the highest ethical standards. Academic dishonesty, including cheating and plagiarism,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w:t>
      </w:r>
      <w:r w:rsidRPr="00D95FCC">
        <w:rPr>
          <w:rFonts w:asciiTheme="majorHAnsi" w:eastAsiaTheme="minorHAnsi" w:hAnsiTheme="majorHAnsi" w:cs="Helvetica"/>
          <w:szCs w:val="32"/>
        </w:rPr>
        <w:lastRenderedPageBreak/>
        <w:t xml:space="preserve">and places high value on personal integrity and individual responsibility. Harsh penalties are associated with academic dishonesty. For more information, see  </w:t>
      </w:r>
      <w:hyperlink r:id="rId11" w:history="1">
        <w:r w:rsidRPr="00D95FCC">
          <w:rPr>
            <w:rFonts w:asciiTheme="majorHAnsi" w:eastAsiaTheme="minorHAnsi" w:hAnsiTheme="majorHAnsi" w:cs="Helvetica"/>
            <w:color w:val="0010ED"/>
            <w:szCs w:val="32"/>
            <w:u w:val="single" w:color="0010ED"/>
          </w:rPr>
          <w:t>http://www.fau.edu/regulations/chapter4/4.001_Code_of_Academic_Integrity.pdf</w:t>
        </w:r>
      </w:hyperlink>
      <w:r w:rsidRPr="00D95FCC">
        <w:rPr>
          <w:rFonts w:asciiTheme="majorHAnsi" w:eastAsiaTheme="minorHAnsi" w:hAnsiTheme="majorHAnsi" w:cs="Helvetica"/>
          <w:szCs w:val="32"/>
        </w:rPr>
        <w:t> </w:t>
      </w:r>
    </w:p>
    <w:p w:rsidR="003D7469" w:rsidRPr="00D14806" w:rsidRDefault="003D7469" w:rsidP="003D7469">
      <w:pPr>
        <w:widowControl w:val="0"/>
        <w:autoSpaceDE w:val="0"/>
        <w:autoSpaceDN w:val="0"/>
        <w:adjustRightInd w:val="0"/>
        <w:rPr>
          <w:rFonts w:ascii="Trebuchet MS" w:eastAsiaTheme="minorHAnsi" w:hAnsi="Trebuchet MS"/>
          <w:b/>
          <w:sz w:val="22"/>
          <w:szCs w:val="32"/>
        </w:rPr>
      </w:pPr>
    </w:p>
    <w:p w:rsidR="003D7469" w:rsidRPr="00D14806" w:rsidRDefault="003D7469" w:rsidP="003D7469">
      <w:pPr>
        <w:widowControl w:val="0"/>
        <w:autoSpaceDE w:val="0"/>
        <w:autoSpaceDN w:val="0"/>
        <w:adjustRightInd w:val="0"/>
        <w:rPr>
          <w:rFonts w:ascii="Trebuchet MS" w:eastAsiaTheme="minorHAnsi" w:hAnsi="Trebuchet MS"/>
          <w:sz w:val="22"/>
          <w:szCs w:val="32"/>
        </w:rPr>
      </w:pPr>
    </w:p>
    <w:p w:rsidR="00A74CA0" w:rsidRPr="00D14806" w:rsidRDefault="00A74CA0" w:rsidP="00A74CA0">
      <w:pPr>
        <w:rPr>
          <w:rFonts w:ascii="Trebuchet MS" w:eastAsiaTheme="minorHAnsi" w:hAnsi="Trebuchet MS" w:cs="Times"/>
          <w:b/>
          <w:sz w:val="22"/>
          <w:szCs w:val="26"/>
        </w:rPr>
      </w:pPr>
      <w:r w:rsidRPr="00D14806">
        <w:rPr>
          <w:rFonts w:ascii="Trebuchet MS" w:eastAsiaTheme="minorHAnsi" w:hAnsi="Trebuchet MS" w:cs="Times"/>
          <w:b/>
          <w:sz w:val="22"/>
          <w:szCs w:val="26"/>
        </w:rPr>
        <w:t>Student Assistance</w:t>
      </w:r>
      <w:r w:rsidRPr="00D14806">
        <w:rPr>
          <w:rFonts w:ascii="Trebuchet MS" w:eastAsiaTheme="minorHAnsi" w:hAnsi="Trebuchet MS" w:cs="Times"/>
          <w:sz w:val="22"/>
          <w:szCs w:val="26"/>
        </w:rPr>
        <w:t> </w:t>
      </w:r>
    </w:p>
    <w:p w:rsidR="00A74CA0" w:rsidRPr="00D14806" w:rsidRDefault="00A74CA0" w:rsidP="00A74CA0">
      <w:pPr>
        <w:rPr>
          <w:rFonts w:ascii="Trebuchet MS" w:eastAsiaTheme="minorHAnsi" w:hAnsi="Trebuchet MS" w:cs="Times"/>
          <w:b/>
          <w:sz w:val="22"/>
          <w:szCs w:val="26"/>
        </w:rPr>
      </w:pPr>
    </w:p>
    <w:p w:rsidR="00A74CA0" w:rsidRPr="00D14806" w:rsidRDefault="00A74CA0" w:rsidP="00A74CA0">
      <w:pPr>
        <w:rPr>
          <w:rFonts w:ascii="Trebuchet MS" w:eastAsiaTheme="minorHAnsi" w:hAnsi="Trebuchet MS" w:cs="Times"/>
          <w:sz w:val="22"/>
          <w:szCs w:val="26"/>
        </w:rPr>
      </w:pPr>
      <w:r w:rsidRPr="00D14806">
        <w:rPr>
          <w:rFonts w:ascii="Trebuchet MS" w:eastAsiaTheme="minorHAnsi" w:hAnsi="Trebuchet MS" w:cs="Times"/>
          <w:sz w:val="22"/>
          <w:szCs w:val="26"/>
        </w:rPr>
        <w:t xml:space="preserve">1.  Please avail yourself of the library.  You will have some assignments requiring you to use articles from online journals. To access them, you will have to log on via “Off-Campus Connect  (EZproxy)” and then go to the link  “Electronic Journals.”  These links can be found at </w:t>
      </w:r>
      <w:r w:rsidRPr="00D14806">
        <w:rPr>
          <w:rFonts w:ascii="Trebuchet MS" w:eastAsiaTheme="minorHAnsi" w:hAnsi="Trebuchet MS" w:cs="Times"/>
          <w:color w:val="0000FF"/>
          <w:sz w:val="22"/>
          <w:szCs w:val="26"/>
        </w:rPr>
        <w:t>http://www.fau.edu/library/</w:t>
      </w:r>
    </w:p>
    <w:p w:rsidR="00A74CA0" w:rsidRPr="00D14806" w:rsidRDefault="00A74CA0" w:rsidP="00A74CA0">
      <w:pPr>
        <w:rPr>
          <w:rFonts w:ascii="Trebuchet MS" w:eastAsiaTheme="minorHAnsi" w:hAnsi="Trebuchet MS" w:cs="Times"/>
          <w:sz w:val="22"/>
          <w:szCs w:val="26"/>
        </w:rPr>
      </w:pPr>
    </w:p>
    <w:p w:rsidR="00A74CA0" w:rsidRPr="00D14806" w:rsidRDefault="00A74CA0" w:rsidP="00A74CA0">
      <w:pPr>
        <w:rPr>
          <w:rFonts w:ascii="Trebuchet MS" w:hAnsi="Trebuchet MS"/>
          <w:sz w:val="22"/>
        </w:rPr>
      </w:pPr>
      <w:r w:rsidRPr="00D14806">
        <w:rPr>
          <w:rFonts w:ascii="Trebuchet MS" w:hAnsi="Trebuchet MS"/>
          <w:sz w:val="22"/>
        </w:rPr>
        <w:t xml:space="preserve">2.   </w:t>
      </w:r>
      <w:hyperlink r:id="rId12" w:history="1">
        <w:r w:rsidRPr="00D14806">
          <w:rPr>
            <w:rStyle w:val="Hyperlink"/>
            <w:rFonts w:ascii="Trebuchet MS" w:hAnsi="Trebuchet MS"/>
            <w:sz w:val="22"/>
          </w:rPr>
          <w:t>http://www.fau.edu/class/</w:t>
        </w:r>
      </w:hyperlink>
      <w:r w:rsidRPr="00D14806">
        <w:rPr>
          <w:rFonts w:ascii="Trebuchet MS" w:hAnsi="Trebuchet MS"/>
          <w:color w:val="0000FF"/>
          <w:sz w:val="22"/>
        </w:rPr>
        <w:t xml:space="preserve">  </w:t>
      </w:r>
      <w:r w:rsidRPr="00D14806">
        <w:rPr>
          <w:rFonts w:ascii="Trebuchet MS" w:hAnsi="Trebuchet MS"/>
          <w:sz w:val="22"/>
        </w:rPr>
        <w:t>connects you to the FAU Center for Learning and Student Success (CLASS).  The center has various resources for students who may need extra help or tutoring.</w:t>
      </w:r>
    </w:p>
    <w:p w:rsidR="00A74CA0" w:rsidRPr="00D14806" w:rsidRDefault="00A74CA0" w:rsidP="00A74CA0">
      <w:pPr>
        <w:rPr>
          <w:rFonts w:ascii="Trebuchet MS" w:hAnsi="Trebuchet MS"/>
          <w:sz w:val="22"/>
        </w:rPr>
      </w:pPr>
    </w:p>
    <w:p w:rsidR="00A74CA0" w:rsidRPr="00D14806" w:rsidRDefault="00A74CA0" w:rsidP="00A74CA0">
      <w:pPr>
        <w:rPr>
          <w:rFonts w:ascii="Trebuchet MS" w:hAnsi="Trebuchet MS"/>
          <w:sz w:val="22"/>
        </w:rPr>
      </w:pPr>
      <w:r w:rsidRPr="00D14806">
        <w:rPr>
          <w:rFonts w:ascii="Trebuchet MS" w:hAnsi="Trebuchet MS"/>
          <w:sz w:val="22"/>
        </w:rPr>
        <w:t xml:space="preserve">3.  </w:t>
      </w:r>
      <w:hyperlink r:id="rId13" w:history="1">
        <w:r w:rsidRPr="00D14806">
          <w:rPr>
            <w:rStyle w:val="Hyperlink"/>
            <w:rFonts w:ascii="Trebuchet MS" w:hAnsi="Trebuchet MS"/>
            <w:sz w:val="22"/>
          </w:rPr>
          <w:t>http://www.fau.edu/UCEW/</w:t>
        </w:r>
      </w:hyperlink>
      <w:r w:rsidRPr="00D14806">
        <w:rPr>
          <w:rFonts w:ascii="Trebuchet MS" w:hAnsi="Trebuchet MS"/>
          <w:sz w:val="22"/>
        </w:rPr>
        <w:t xml:space="preserve">  takes you to the University Center for Excellence in Writing, which offers tutoring and </w:t>
      </w:r>
      <w:r w:rsidR="000B70A1" w:rsidRPr="00D14806">
        <w:rPr>
          <w:rFonts w:ascii="Trebuchet MS" w:hAnsi="Trebuchet MS"/>
          <w:sz w:val="22"/>
        </w:rPr>
        <w:t>helps</w:t>
      </w:r>
      <w:r w:rsidRPr="00D14806">
        <w:rPr>
          <w:rFonts w:ascii="Trebuchet MS" w:hAnsi="Trebuchet MS"/>
          <w:sz w:val="22"/>
        </w:rPr>
        <w:t xml:space="preserve"> with writing assignments.  You may have an online or face-to face session with a tutor.</w:t>
      </w:r>
    </w:p>
    <w:p w:rsidR="00A74CA0" w:rsidRPr="00D14806" w:rsidRDefault="00A74CA0">
      <w:pPr>
        <w:rPr>
          <w:rFonts w:ascii="Trebuchet MS" w:hAnsi="Trebuchet MS"/>
          <w:sz w:val="22"/>
        </w:rPr>
      </w:pPr>
    </w:p>
    <w:p w:rsidR="00A74CA0" w:rsidRPr="00D14806" w:rsidRDefault="00A74CA0" w:rsidP="00A74CA0">
      <w:pPr>
        <w:rPr>
          <w:rFonts w:ascii="Trebuchet MS" w:hAnsi="Trebuchet MS"/>
          <w:sz w:val="22"/>
        </w:rPr>
      </w:pPr>
      <w:r w:rsidRPr="00D14806">
        <w:rPr>
          <w:rFonts w:ascii="Trebuchet MS" w:hAnsi="Trebuchet MS"/>
          <w:sz w:val="22"/>
        </w:rPr>
        <w:t xml:space="preserve">4. Feel free to consult with me either in my office or virtually. </w:t>
      </w:r>
    </w:p>
    <w:p w:rsidR="00A74CA0" w:rsidRPr="00D14806" w:rsidRDefault="00A74CA0" w:rsidP="00A74CA0">
      <w:pPr>
        <w:rPr>
          <w:rFonts w:ascii="Trebuchet MS" w:hAnsi="Trebuchet MS"/>
          <w:sz w:val="22"/>
        </w:rPr>
      </w:pPr>
    </w:p>
    <w:p w:rsidR="00EE0548" w:rsidRPr="00D14806" w:rsidRDefault="00EE0548" w:rsidP="00A74CA0">
      <w:pPr>
        <w:widowControl w:val="0"/>
        <w:autoSpaceDE w:val="0"/>
        <w:autoSpaceDN w:val="0"/>
        <w:adjustRightInd w:val="0"/>
        <w:rPr>
          <w:rFonts w:ascii="Trebuchet MS" w:hAnsi="Trebuchet MS"/>
          <w:sz w:val="22"/>
        </w:rPr>
      </w:pPr>
    </w:p>
    <w:p w:rsidR="00EE0548" w:rsidRPr="00D14806" w:rsidRDefault="00EE0548" w:rsidP="00A74CA0">
      <w:pPr>
        <w:widowControl w:val="0"/>
        <w:autoSpaceDE w:val="0"/>
        <w:autoSpaceDN w:val="0"/>
        <w:adjustRightInd w:val="0"/>
        <w:rPr>
          <w:rFonts w:ascii="Trebuchet MS" w:hAnsi="Trebuchet MS"/>
          <w:sz w:val="22"/>
        </w:rPr>
      </w:pPr>
    </w:p>
    <w:p w:rsidR="00EE0548" w:rsidRPr="00D14806" w:rsidRDefault="00EE0548" w:rsidP="00A74CA0">
      <w:pPr>
        <w:widowControl w:val="0"/>
        <w:autoSpaceDE w:val="0"/>
        <w:autoSpaceDN w:val="0"/>
        <w:adjustRightInd w:val="0"/>
        <w:rPr>
          <w:rFonts w:ascii="Trebuchet MS" w:hAnsi="Trebuchet MS"/>
          <w:sz w:val="22"/>
        </w:rPr>
      </w:pPr>
    </w:p>
    <w:p w:rsidR="00EE0548" w:rsidRPr="00D95FCC" w:rsidRDefault="00D95FCC" w:rsidP="00A74CA0">
      <w:pPr>
        <w:widowControl w:val="0"/>
        <w:autoSpaceDE w:val="0"/>
        <w:autoSpaceDN w:val="0"/>
        <w:adjustRightInd w:val="0"/>
        <w:rPr>
          <w:rFonts w:ascii="Calibri" w:hAnsi="Calibri"/>
        </w:rPr>
      </w:pPr>
      <w:r w:rsidRPr="00266EBB">
        <w:rPr>
          <w:rFonts w:ascii="Calibri" w:eastAsiaTheme="minorHAnsi" w:hAnsi="Calibri" w:cs="Helvetica"/>
          <w:b/>
          <w:sz w:val="22"/>
          <w:szCs w:val="32"/>
        </w:rPr>
        <w:t>STUDENTS WITH DISABILITIES</w:t>
      </w:r>
      <w:r w:rsidRPr="00D95FCC">
        <w:rPr>
          <w:rFonts w:ascii="Calibri" w:eastAsiaTheme="minorHAnsi" w:hAnsi="Calibri" w:cs="Helvetica"/>
          <w:szCs w:val="32"/>
        </w:rPr>
        <w:t>: 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 (561-799-8585) and follow all OSD procedures.</w:t>
      </w:r>
    </w:p>
    <w:p w:rsidR="00255F8A" w:rsidRDefault="00255F8A" w:rsidP="00EE0548">
      <w:pPr>
        <w:tabs>
          <w:tab w:val="left" w:pos="4800"/>
        </w:tabs>
        <w:rPr>
          <w:rFonts w:ascii="Trebuchet MS" w:hAnsi="Trebuchet MS"/>
          <w:b/>
          <w:bCs/>
          <w:sz w:val="22"/>
          <w:u w:val="single"/>
        </w:rPr>
      </w:pPr>
    </w:p>
    <w:p w:rsidR="00255F8A" w:rsidRDefault="00255F8A" w:rsidP="00EE0548">
      <w:pPr>
        <w:tabs>
          <w:tab w:val="left" w:pos="4800"/>
        </w:tabs>
        <w:rPr>
          <w:rFonts w:ascii="Trebuchet MS" w:hAnsi="Trebuchet MS"/>
          <w:b/>
          <w:bCs/>
          <w:sz w:val="22"/>
          <w:u w:val="single"/>
        </w:rPr>
      </w:pPr>
    </w:p>
    <w:p w:rsidR="00EE0548" w:rsidRPr="00D14806" w:rsidRDefault="00EE0548" w:rsidP="00EE0548">
      <w:pPr>
        <w:tabs>
          <w:tab w:val="left" w:pos="4800"/>
        </w:tabs>
        <w:rPr>
          <w:rFonts w:ascii="Trebuchet MS" w:hAnsi="Trebuchet MS"/>
          <w:sz w:val="22"/>
        </w:rPr>
      </w:pPr>
      <w:r w:rsidRPr="00D14806">
        <w:rPr>
          <w:rFonts w:ascii="Trebuchet MS" w:hAnsi="Trebuchet MS"/>
          <w:b/>
          <w:bCs/>
          <w:sz w:val="22"/>
          <w:u w:val="single"/>
        </w:rPr>
        <w:t>Policy on Incompletes</w:t>
      </w:r>
      <w:r w:rsidRPr="00D14806">
        <w:rPr>
          <w:rFonts w:ascii="Trebuchet MS" w:hAnsi="Trebuchet MS"/>
          <w:b/>
          <w:bCs/>
          <w:sz w:val="22"/>
        </w:rPr>
        <w:t>:</w:t>
      </w:r>
    </w:p>
    <w:p w:rsidR="00255F8A" w:rsidRDefault="00EE0548" w:rsidP="00EE0548">
      <w:pPr>
        <w:tabs>
          <w:tab w:val="left" w:pos="360"/>
          <w:tab w:val="left" w:pos="720"/>
          <w:tab w:val="left" w:pos="1080"/>
          <w:tab w:val="left" w:pos="1440"/>
        </w:tabs>
        <w:rPr>
          <w:rFonts w:ascii="Trebuchet MS" w:hAnsi="Trebuchet MS"/>
          <w:sz w:val="22"/>
        </w:rPr>
      </w:pPr>
      <w:r w:rsidRPr="00D14806">
        <w:rPr>
          <w:rFonts w:ascii="Trebuchet MS" w:hAnsi="Trebuchet MS"/>
          <w:sz w:val="22"/>
        </w:rPr>
        <w:tab/>
        <w:t xml:space="preserve">As a general rule, incompletes will not be given in this course.  However, should there be an extraordinary case in which I believe that you genuinely merit receiving a grade of ‘I,’ you and I will establish a date by which your work will be completed.  I will determine a default grade, </w:t>
      </w:r>
      <w:r w:rsidR="00255F8A">
        <w:rPr>
          <w:rFonts w:ascii="Trebuchet MS" w:hAnsi="Trebuchet MS"/>
          <w:sz w:val="22"/>
        </w:rPr>
        <w:t>which will be your grade if</w:t>
      </w:r>
      <w:r w:rsidRPr="00D14806">
        <w:rPr>
          <w:rFonts w:ascii="Trebuchet MS" w:hAnsi="Trebuchet MS"/>
          <w:sz w:val="22"/>
        </w:rPr>
        <w:t xml:space="preserve"> you do not finish the work by that date.  </w:t>
      </w:r>
    </w:p>
    <w:p w:rsidR="00EE0548" w:rsidRPr="00D14806" w:rsidRDefault="00EE0548" w:rsidP="00EE0548">
      <w:pPr>
        <w:tabs>
          <w:tab w:val="left" w:pos="360"/>
          <w:tab w:val="left" w:pos="720"/>
          <w:tab w:val="left" w:pos="1080"/>
          <w:tab w:val="left" w:pos="1440"/>
        </w:tabs>
        <w:rPr>
          <w:rFonts w:ascii="Trebuchet MS" w:hAnsi="Trebuchet MS"/>
          <w:sz w:val="22"/>
        </w:rPr>
      </w:pPr>
    </w:p>
    <w:p w:rsidR="00EE0548" w:rsidRPr="00D14806" w:rsidRDefault="00EE0548" w:rsidP="00EE0548">
      <w:pPr>
        <w:widowControl w:val="0"/>
        <w:autoSpaceDE w:val="0"/>
        <w:autoSpaceDN w:val="0"/>
        <w:adjustRightInd w:val="0"/>
        <w:spacing w:after="80"/>
        <w:rPr>
          <w:rFonts w:ascii="Trebuchet MS" w:hAnsi="Trebuchet MS" w:cs="Lucida Grande"/>
          <w:sz w:val="22"/>
          <w:szCs w:val="26"/>
        </w:rPr>
      </w:pPr>
      <w:r w:rsidRPr="00D14806">
        <w:rPr>
          <w:rFonts w:ascii="Trebuchet MS" w:hAnsi="Trebuchet MS"/>
          <w:sz w:val="22"/>
        </w:rPr>
        <w:t xml:space="preserve">    </w:t>
      </w:r>
      <w:r w:rsidRPr="00D14806">
        <w:rPr>
          <w:rFonts w:ascii="Trebuchet MS" w:hAnsi="Trebuchet MS" w:cs="Lucida Grande"/>
          <w:sz w:val="22"/>
          <w:szCs w:val="26"/>
        </w:rPr>
        <w:t>If circumstances beyond the student’s control make it impossible for a student to complete the required work by the end of the term, incompletes will be permitted</w:t>
      </w:r>
      <w:r w:rsidR="00255F8A">
        <w:rPr>
          <w:rFonts w:ascii="Trebuchet MS" w:hAnsi="Trebuchet MS" w:cs="Lucida Grande"/>
          <w:sz w:val="22"/>
          <w:szCs w:val="26"/>
        </w:rPr>
        <w:t xml:space="preserve"> </w:t>
      </w:r>
      <w:r w:rsidR="00255F8A">
        <w:rPr>
          <w:rFonts w:ascii="Trebuchet MS" w:hAnsi="Trebuchet MS" w:cs="Lucida Grande"/>
          <w:i/>
          <w:sz w:val="22"/>
          <w:szCs w:val="26"/>
        </w:rPr>
        <w:t>only</w:t>
      </w:r>
      <w:r w:rsidRPr="00D14806">
        <w:rPr>
          <w:rFonts w:ascii="Trebuchet MS" w:hAnsi="Trebuchet MS" w:cs="Lucida Grande"/>
          <w:sz w:val="22"/>
          <w:szCs w:val="26"/>
        </w:rPr>
        <w:t xml:space="preserve"> if a student has completed more than 50% of the exams and assignments in the course with an average grade of ‘C’ or better.</w:t>
      </w:r>
    </w:p>
    <w:p w:rsidR="00EE0548" w:rsidRPr="00D14806" w:rsidRDefault="00EE0548" w:rsidP="00EE0548">
      <w:pPr>
        <w:tabs>
          <w:tab w:val="left" w:pos="360"/>
          <w:tab w:val="left" w:pos="720"/>
          <w:tab w:val="left" w:pos="1080"/>
          <w:tab w:val="left" w:pos="1440"/>
        </w:tabs>
        <w:rPr>
          <w:rFonts w:ascii="Trebuchet MS" w:hAnsi="Trebuchet MS"/>
          <w:sz w:val="22"/>
        </w:rPr>
      </w:pPr>
    </w:p>
    <w:p w:rsidR="00EE0548" w:rsidRPr="00D14806" w:rsidRDefault="00EE0548" w:rsidP="00EE0548">
      <w:pPr>
        <w:tabs>
          <w:tab w:val="left" w:pos="360"/>
          <w:tab w:val="left" w:pos="720"/>
          <w:tab w:val="left" w:pos="1080"/>
          <w:tab w:val="left" w:pos="1440"/>
        </w:tabs>
        <w:rPr>
          <w:rFonts w:ascii="Trebuchet MS" w:hAnsi="Trebuchet MS"/>
          <w:b/>
          <w:bCs/>
          <w:sz w:val="22"/>
        </w:rPr>
      </w:pPr>
      <w:r w:rsidRPr="00D14806">
        <w:rPr>
          <w:rFonts w:ascii="Trebuchet MS" w:hAnsi="Trebuchet MS"/>
          <w:sz w:val="22"/>
        </w:rPr>
        <w:tab/>
      </w:r>
      <w:r w:rsidRPr="00D14806">
        <w:rPr>
          <w:rFonts w:ascii="Trebuchet MS" w:hAnsi="Trebuchet MS"/>
          <w:sz w:val="22"/>
        </w:rPr>
        <w:tab/>
      </w:r>
    </w:p>
    <w:p w:rsidR="00EE0548" w:rsidRPr="00D14806" w:rsidRDefault="00EE0548" w:rsidP="00EE0548">
      <w:pPr>
        <w:widowControl w:val="0"/>
        <w:autoSpaceDE w:val="0"/>
        <w:autoSpaceDN w:val="0"/>
        <w:adjustRightInd w:val="0"/>
        <w:rPr>
          <w:rFonts w:ascii="Trebuchet MS" w:eastAsiaTheme="minorHAnsi" w:hAnsi="Trebuchet MS"/>
          <w:b/>
          <w:bCs/>
          <w:sz w:val="22"/>
          <w:szCs w:val="36"/>
        </w:rPr>
      </w:pPr>
      <w:r w:rsidRPr="00D14806">
        <w:rPr>
          <w:rFonts w:ascii="Trebuchet MS" w:eastAsiaTheme="minorHAnsi" w:hAnsi="Trebuchet MS"/>
          <w:b/>
          <w:bCs/>
          <w:sz w:val="22"/>
          <w:szCs w:val="36"/>
        </w:rPr>
        <w:t>Technical Problem Resolution Procedure</w:t>
      </w:r>
    </w:p>
    <w:p w:rsidR="00EE0548" w:rsidRPr="00D14806" w:rsidRDefault="00EE0548" w:rsidP="00EE0548">
      <w:pPr>
        <w:widowControl w:val="0"/>
        <w:autoSpaceDE w:val="0"/>
        <w:autoSpaceDN w:val="0"/>
        <w:adjustRightInd w:val="0"/>
        <w:rPr>
          <w:rFonts w:ascii="Trebuchet MS" w:eastAsiaTheme="minorHAnsi" w:hAnsi="Trebuchet MS"/>
          <w:sz w:val="22"/>
          <w:szCs w:val="32"/>
        </w:rPr>
      </w:pPr>
    </w:p>
    <w:p w:rsidR="00EE0548" w:rsidRPr="00D14806" w:rsidRDefault="00EE0548" w:rsidP="00EE0548">
      <w:pPr>
        <w:widowControl w:val="0"/>
        <w:autoSpaceDE w:val="0"/>
        <w:autoSpaceDN w:val="0"/>
        <w:adjustRightInd w:val="0"/>
        <w:rPr>
          <w:rFonts w:ascii="Trebuchet MS" w:eastAsiaTheme="minorHAnsi" w:hAnsi="Trebuchet MS"/>
          <w:sz w:val="22"/>
          <w:szCs w:val="32"/>
        </w:rPr>
      </w:pPr>
      <w:r w:rsidRPr="00D14806">
        <w:rPr>
          <w:rFonts w:ascii="Trebuchet MS" w:eastAsiaTheme="minorHAnsi" w:hAnsi="Trebuchet MS"/>
          <w:sz w:val="22"/>
          <w:szCs w:val="32"/>
        </w:rPr>
        <w:t xml:space="preserve">There is always a possibility of technical issues (e.g., lost connection, hardware or software failure). Many of these can be resolved relatively quickly, but if you wait to </w:t>
      </w:r>
      <w:r w:rsidRPr="00D14806">
        <w:rPr>
          <w:rFonts w:ascii="Trebuchet MS" w:eastAsiaTheme="minorHAnsi" w:hAnsi="Trebuchet MS"/>
          <w:sz w:val="22"/>
          <w:szCs w:val="32"/>
        </w:rPr>
        <w:lastRenderedPageBreak/>
        <w:t>the last minute before due dates, you increase the chance of a glitch affecting your success. Please plan appropriately. Should a problem occur, it is essential you take immediate action to document the issue so your instructors can verify and take appropriate action regarding a resolution. Please take the following steps should a problem occur:</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If you can, make a Print Screen of the monitor when the problem occurred. Save the Print Screen as a .jpg file. If you are unfamiliar with creating a Print Screen file, click the appropriate links below.</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For PC users (</w:t>
      </w:r>
      <w:hyperlink r:id="rId14" w:history="1">
        <w:r w:rsidRPr="00D14806">
          <w:rPr>
            <w:rFonts w:ascii="Trebuchet MS" w:eastAsiaTheme="minorHAnsi" w:hAnsi="Trebuchet MS"/>
            <w:color w:val="0011FF"/>
            <w:sz w:val="22"/>
            <w:szCs w:val="32"/>
          </w:rPr>
          <w:t>video</w:t>
        </w:r>
      </w:hyperlink>
      <w:r w:rsidRPr="00D14806">
        <w:rPr>
          <w:rFonts w:ascii="Trebuchet MS" w:eastAsiaTheme="minorHAnsi" w:hAnsi="Trebuchet MS"/>
          <w:sz w:val="22"/>
          <w:szCs w:val="32"/>
        </w:rPr>
        <w:t xml:space="preserve"> or </w:t>
      </w:r>
      <w:hyperlink r:id="rId15" w:history="1">
        <w:r w:rsidRPr="00D14806">
          <w:rPr>
            <w:rFonts w:ascii="Trebuchet MS" w:eastAsiaTheme="minorHAnsi" w:hAnsi="Trebuchet MS"/>
            <w:color w:val="0011FF"/>
            <w:sz w:val="22"/>
            <w:szCs w:val="32"/>
          </w:rPr>
          <w:t>script</w:t>
        </w:r>
      </w:hyperlink>
      <w:r w:rsidRPr="00D14806">
        <w:rPr>
          <w:rFonts w:ascii="Trebuchet MS" w:eastAsiaTheme="minorHAnsi" w:hAnsi="Trebuchet MS"/>
          <w:sz w:val="22"/>
          <w:szCs w:val="32"/>
        </w:rPr>
        <w:t>)</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For MAC users</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 xml:space="preserve">Complete a Help Desk ticket at </w:t>
      </w:r>
      <w:hyperlink r:id="rId16" w:history="1">
        <w:r w:rsidRPr="00D14806">
          <w:rPr>
            <w:rFonts w:ascii="Trebuchet MS" w:eastAsiaTheme="minorHAnsi" w:hAnsi="Trebuchet MS"/>
            <w:color w:val="0011FF"/>
            <w:sz w:val="22"/>
            <w:szCs w:val="32"/>
          </w:rPr>
          <w:t>http://www.fau.edu/helpdesk</w:t>
        </w:r>
      </w:hyperlink>
      <w:r w:rsidRPr="00D14806">
        <w:rPr>
          <w:rFonts w:ascii="Trebuchet MS" w:eastAsiaTheme="minorHAnsi" w:hAnsi="Trebuchet MS"/>
          <w:sz w:val="22"/>
          <w:szCs w:val="32"/>
        </w:rPr>
        <w:t>. Make sure       you complete the form entirely and give a full description of your problem so the Help Desk staff will have the pertinent information in order to assist you properly. This includes:</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Select “Blackboard (Student)” for the Ticket Type.</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Input the Course ID.</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 xml:space="preserve">In the Summary/Additional Details section, include your operating system, </w:t>
      </w:r>
      <w:r w:rsidR="000B70A1" w:rsidRPr="00D14806">
        <w:rPr>
          <w:rFonts w:ascii="Trebuchet MS" w:eastAsiaTheme="minorHAnsi" w:hAnsi="Trebuchet MS"/>
          <w:sz w:val="22"/>
          <w:szCs w:val="32"/>
        </w:rPr>
        <w:t>Internet</w:t>
      </w:r>
      <w:r w:rsidRPr="00D14806">
        <w:rPr>
          <w:rFonts w:ascii="Trebuchet MS" w:eastAsiaTheme="minorHAnsi" w:hAnsi="Trebuchet MS"/>
          <w:sz w:val="22"/>
          <w:szCs w:val="32"/>
        </w:rPr>
        <w:t xml:space="preserve"> browser, and internet service provider (ISP).</w:t>
      </w:r>
    </w:p>
    <w:p w:rsidR="00EE0548" w:rsidRPr="00D14806" w:rsidRDefault="00EE0548" w:rsidP="00EE0548">
      <w:pPr>
        <w:widowControl w:val="0"/>
        <w:numPr>
          <w:ilvl w:val="1"/>
          <w:numId w:val="3"/>
        </w:numPr>
        <w:tabs>
          <w:tab w:val="left" w:pos="940"/>
          <w:tab w:val="left" w:pos="1440"/>
        </w:tabs>
        <w:autoSpaceDE w:val="0"/>
        <w:autoSpaceDN w:val="0"/>
        <w:adjustRightInd w:val="0"/>
        <w:ind w:hanging="1440"/>
        <w:rPr>
          <w:rFonts w:ascii="Trebuchet MS" w:eastAsiaTheme="minorHAnsi" w:hAnsi="Trebuchet MS"/>
          <w:sz w:val="22"/>
          <w:szCs w:val="32"/>
        </w:rPr>
      </w:pPr>
      <w:r w:rsidRPr="00D14806">
        <w:rPr>
          <w:rFonts w:ascii="Trebuchet MS" w:eastAsiaTheme="minorHAnsi" w:hAnsi="Trebuchet MS"/>
          <w:sz w:val="22"/>
          <w:szCs w:val="32"/>
        </w:rPr>
        <w:t>Attach the Print Screen file, if available.</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Send a message within Blackboard to your instructor to notify him/her of the problem. Include all pertinent information of the incident (2b-d above).</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If you do not have access to Blackboard, send an email to your instructor with all pertinent information of the incident (2b-d above).</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If you do not have access to a computer, call your instructor with all pertinent information of the incident. If he/she is not available, make sure you leave a detailed message.</w:t>
      </w:r>
    </w:p>
    <w:p w:rsidR="00EE0548" w:rsidRPr="00D14806" w:rsidRDefault="00EE0548" w:rsidP="00EE0548">
      <w:pPr>
        <w:widowControl w:val="0"/>
        <w:numPr>
          <w:ilvl w:val="0"/>
          <w:numId w:val="3"/>
        </w:numPr>
        <w:tabs>
          <w:tab w:val="left" w:pos="220"/>
          <w:tab w:val="left" w:pos="720"/>
        </w:tabs>
        <w:autoSpaceDE w:val="0"/>
        <w:autoSpaceDN w:val="0"/>
        <w:adjustRightInd w:val="0"/>
        <w:ind w:hanging="720"/>
        <w:rPr>
          <w:rFonts w:ascii="Trebuchet MS" w:eastAsiaTheme="minorHAnsi" w:hAnsi="Trebuchet MS"/>
          <w:sz w:val="22"/>
          <w:szCs w:val="32"/>
        </w:rPr>
      </w:pPr>
      <w:r w:rsidRPr="00D14806">
        <w:rPr>
          <w:rFonts w:ascii="Trebuchet MS" w:eastAsiaTheme="minorHAnsi" w:hAnsi="Trebuchet MS"/>
          <w:sz w:val="22"/>
          <w:szCs w:val="32"/>
        </w:rPr>
        <w:t>If you do not hear back from the Help Desk or your instructor within a timely manner (48 hours), it is your responsibility to follow up with the appropriate person until a resolution is obtained.</w:t>
      </w:r>
    </w:p>
    <w:p w:rsidR="00EE0548" w:rsidRPr="00D14806" w:rsidRDefault="00EE0548" w:rsidP="00EE0548">
      <w:pPr>
        <w:rPr>
          <w:rFonts w:ascii="Trebuchet MS" w:hAnsi="Trebuchet MS"/>
          <w:sz w:val="22"/>
          <w:szCs w:val="22"/>
          <w:u w:val="single"/>
        </w:rPr>
      </w:pPr>
    </w:p>
    <w:p w:rsidR="003D688B" w:rsidRPr="00D14806" w:rsidRDefault="003D688B" w:rsidP="00A74CA0">
      <w:pPr>
        <w:widowControl w:val="0"/>
        <w:autoSpaceDE w:val="0"/>
        <w:autoSpaceDN w:val="0"/>
        <w:adjustRightInd w:val="0"/>
        <w:rPr>
          <w:rFonts w:ascii="Trebuchet MS" w:hAnsi="Trebuchet MS"/>
          <w:sz w:val="22"/>
        </w:rPr>
      </w:pPr>
    </w:p>
    <w:sectPr w:rsidR="003D688B" w:rsidRPr="00D14806" w:rsidSect="00A80231">
      <w:footerReference w:type="even" r:id="rId17"/>
      <w:footerReference w:type="default" r:id="rId1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4DEF" w:rsidRDefault="00984DEF">
      <w:r>
        <w:separator/>
      </w:r>
    </w:p>
  </w:endnote>
  <w:endnote w:type="continuationSeparator" w:id="0">
    <w:p w:rsidR="00984DEF" w:rsidRDefault="00984D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129" w:rsidRDefault="00821E71" w:rsidP="00A80231">
    <w:pPr>
      <w:pStyle w:val="Footer"/>
      <w:framePr w:wrap="around" w:vAnchor="text" w:hAnchor="margin" w:xAlign="right" w:y="1"/>
      <w:rPr>
        <w:rStyle w:val="PageNumber"/>
      </w:rPr>
    </w:pPr>
    <w:r>
      <w:rPr>
        <w:rStyle w:val="PageNumber"/>
      </w:rPr>
      <w:fldChar w:fldCharType="begin"/>
    </w:r>
    <w:r w:rsidR="001D0129">
      <w:rPr>
        <w:rStyle w:val="PageNumber"/>
      </w:rPr>
      <w:instrText xml:space="preserve">PAGE  </w:instrText>
    </w:r>
    <w:r>
      <w:rPr>
        <w:rStyle w:val="PageNumber"/>
      </w:rPr>
      <w:fldChar w:fldCharType="end"/>
    </w:r>
  </w:p>
  <w:p w:rsidR="001D0129" w:rsidRDefault="001D0129" w:rsidP="00A8023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0129" w:rsidRDefault="00821E71" w:rsidP="00A80231">
    <w:pPr>
      <w:pStyle w:val="Footer"/>
      <w:framePr w:wrap="around" w:vAnchor="text" w:hAnchor="margin" w:xAlign="right" w:y="1"/>
      <w:rPr>
        <w:rStyle w:val="PageNumber"/>
      </w:rPr>
    </w:pPr>
    <w:r>
      <w:rPr>
        <w:rStyle w:val="PageNumber"/>
      </w:rPr>
      <w:fldChar w:fldCharType="begin"/>
    </w:r>
    <w:r w:rsidR="001D0129">
      <w:rPr>
        <w:rStyle w:val="PageNumber"/>
      </w:rPr>
      <w:instrText xml:space="preserve">PAGE  </w:instrText>
    </w:r>
    <w:r>
      <w:rPr>
        <w:rStyle w:val="PageNumber"/>
      </w:rPr>
      <w:fldChar w:fldCharType="separate"/>
    </w:r>
    <w:r w:rsidR="001D4862">
      <w:rPr>
        <w:rStyle w:val="PageNumber"/>
        <w:noProof/>
      </w:rPr>
      <w:t>2</w:t>
    </w:r>
    <w:r>
      <w:rPr>
        <w:rStyle w:val="PageNumber"/>
      </w:rPr>
      <w:fldChar w:fldCharType="end"/>
    </w:r>
  </w:p>
  <w:p w:rsidR="001D0129" w:rsidRDefault="001D0129" w:rsidP="00A80231">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4DEF" w:rsidRDefault="00984DEF">
      <w:r>
        <w:separator/>
      </w:r>
    </w:p>
  </w:footnote>
  <w:footnote w:type="continuationSeparator" w:id="0">
    <w:p w:rsidR="00984DEF" w:rsidRDefault="00984D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decimal"/>
      <w:lvlText w:val="%1."/>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A767E9"/>
    <w:multiLevelType w:val="hybridMultilevel"/>
    <w:tmpl w:val="4F9A2150"/>
    <w:lvl w:ilvl="0" w:tplc="E64EC9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AD7900"/>
    <w:multiLevelType w:val="hybridMultilevel"/>
    <w:tmpl w:val="7D744042"/>
    <w:lvl w:ilvl="0" w:tplc="6922CBA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B851DEF"/>
    <w:multiLevelType w:val="hybridMultilevel"/>
    <w:tmpl w:val="7D744042"/>
    <w:lvl w:ilvl="0" w:tplc="6922CBA8">
      <w:start w:val="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3D688B"/>
    <w:rsid w:val="00052772"/>
    <w:rsid w:val="000669F7"/>
    <w:rsid w:val="000675C0"/>
    <w:rsid w:val="000773AF"/>
    <w:rsid w:val="000A54E4"/>
    <w:rsid w:val="000B70A1"/>
    <w:rsid w:val="0010605B"/>
    <w:rsid w:val="00111150"/>
    <w:rsid w:val="00114512"/>
    <w:rsid w:val="00150FE5"/>
    <w:rsid w:val="001D0129"/>
    <w:rsid w:val="001D4862"/>
    <w:rsid w:val="001E40D2"/>
    <w:rsid w:val="002525D4"/>
    <w:rsid w:val="00255F8A"/>
    <w:rsid w:val="00266EBB"/>
    <w:rsid w:val="002A7912"/>
    <w:rsid w:val="002D569D"/>
    <w:rsid w:val="002E6F96"/>
    <w:rsid w:val="003037CA"/>
    <w:rsid w:val="003110DE"/>
    <w:rsid w:val="00330632"/>
    <w:rsid w:val="00350968"/>
    <w:rsid w:val="00354493"/>
    <w:rsid w:val="00371AD4"/>
    <w:rsid w:val="0038082D"/>
    <w:rsid w:val="00392153"/>
    <w:rsid w:val="003A60CB"/>
    <w:rsid w:val="003D688B"/>
    <w:rsid w:val="003D7469"/>
    <w:rsid w:val="003E70AB"/>
    <w:rsid w:val="00405706"/>
    <w:rsid w:val="00462D57"/>
    <w:rsid w:val="004730B9"/>
    <w:rsid w:val="004873CE"/>
    <w:rsid w:val="004F160A"/>
    <w:rsid w:val="004F4BAD"/>
    <w:rsid w:val="00507D3A"/>
    <w:rsid w:val="00545770"/>
    <w:rsid w:val="00552711"/>
    <w:rsid w:val="00584096"/>
    <w:rsid w:val="00586751"/>
    <w:rsid w:val="005D7391"/>
    <w:rsid w:val="005F0410"/>
    <w:rsid w:val="005F3269"/>
    <w:rsid w:val="0060442D"/>
    <w:rsid w:val="006404E3"/>
    <w:rsid w:val="006407D6"/>
    <w:rsid w:val="006B5E89"/>
    <w:rsid w:val="0070667F"/>
    <w:rsid w:val="00726F59"/>
    <w:rsid w:val="0074272B"/>
    <w:rsid w:val="007602A2"/>
    <w:rsid w:val="00767D2E"/>
    <w:rsid w:val="007C0B32"/>
    <w:rsid w:val="007C54CF"/>
    <w:rsid w:val="007E6EA4"/>
    <w:rsid w:val="007F42EA"/>
    <w:rsid w:val="00821E71"/>
    <w:rsid w:val="00865558"/>
    <w:rsid w:val="00905E7A"/>
    <w:rsid w:val="00971E69"/>
    <w:rsid w:val="00984DEF"/>
    <w:rsid w:val="009A7B8A"/>
    <w:rsid w:val="009F53E0"/>
    <w:rsid w:val="00A17C8E"/>
    <w:rsid w:val="00A243B2"/>
    <w:rsid w:val="00A74CA0"/>
    <w:rsid w:val="00A80231"/>
    <w:rsid w:val="00AB0FD5"/>
    <w:rsid w:val="00B14233"/>
    <w:rsid w:val="00B80504"/>
    <w:rsid w:val="00B8431F"/>
    <w:rsid w:val="00B8515C"/>
    <w:rsid w:val="00B90CB4"/>
    <w:rsid w:val="00BA5388"/>
    <w:rsid w:val="00BB3EF4"/>
    <w:rsid w:val="00BE06A1"/>
    <w:rsid w:val="00C17925"/>
    <w:rsid w:val="00C51FB9"/>
    <w:rsid w:val="00C95A90"/>
    <w:rsid w:val="00CB60ED"/>
    <w:rsid w:val="00CE3DA7"/>
    <w:rsid w:val="00CF4587"/>
    <w:rsid w:val="00D07CCD"/>
    <w:rsid w:val="00D14806"/>
    <w:rsid w:val="00D40E87"/>
    <w:rsid w:val="00D52573"/>
    <w:rsid w:val="00D95E89"/>
    <w:rsid w:val="00D95FCC"/>
    <w:rsid w:val="00DC19CB"/>
    <w:rsid w:val="00DE585A"/>
    <w:rsid w:val="00E019DB"/>
    <w:rsid w:val="00E3569B"/>
    <w:rsid w:val="00E44C9A"/>
    <w:rsid w:val="00E45802"/>
    <w:rsid w:val="00E46DEE"/>
    <w:rsid w:val="00E603C8"/>
    <w:rsid w:val="00E643B1"/>
    <w:rsid w:val="00E70C8F"/>
    <w:rsid w:val="00E72650"/>
    <w:rsid w:val="00E843C6"/>
    <w:rsid w:val="00E94447"/>
    <w:rsid w:val="00EA2771"/>
    <w:rsid w:val="00EB0524"/>
    <w:rsid w:val="00EE0548"/>
    <w:rsid w:val="00EE6388"/>
    <w:rsid w:val="00F045E9"/>
    <w:rsid w:val="00F2452E"/>
    <w:rsid w:val="00F279BF"/>
    <w:rsid w:val="00F47DDF"/>
    <w:rsid w:val="00FD516B"/>
    <w:rsid w:val="00FF75A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3D688B"/>
    <w:pPr>
      <w:spacing w:after="0"/>
    </w:pPr>
    <w:rPr>
      <w:rFonts w:ascii="Helvetica" w:eastAsia="Helvetica" w:hAnsi="Helvetica" w:cs="Times New Roman"/>
      <w:szCs w:val="20"/>
    </w:rPr>
  </w:style>
  <w:style w:type="paragraph" w:styleId="Heading4">
    <w:name w:val="heading 4"/>
    <w:basedOn w:val="Normal"/>
    <w:link w:val="Heading4Char"/>
    <w:uiPriority w:val="9"/>
    <w:rsid w:val="00E44C9A"/>
    <w:pPr>
      <w:spacing w:beforeLines="1" w:afterLines="1"/>
      <w:outlineLvl w:val="3"/>
    </w:pPr>
    <w:rPr>
      <w:rFonts w:ascii="Times" w:eastAsiaTheme="minorHAnsi" w:hAnsi="Times"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03E45"/>
    <w:rPr>
      <w:rFonts w:ascii="Lucida Grande" w:hAnsi="Lucida Grande"/>
      <w:sz w:val="18"/>
      <w:szCs w:val="18"/>
    </w:rPr>
  </w:style>
  <w:style w:type="character" w:customStyle="1" w:styleId="BalloonTextChar">
    <w:name w:val="Balloon Text Char"/>
    <w:basedOn w:val="DefaultParagraphFont"/>
    <w:uiPriority w:val="99"/>
    <w:semiHidden/>
    <w:rsid w:val="00703E4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03E45"/>
    <w:rPr>
      <w:rFonts w:ascii="Lucida Grande" w:hAnsi="Lucida Grande"/>
      <w:sz w:val="18"/>
      <w:szCs w:val="18"/>
    </w:rPr>
  </w:style>
  <w:style w:type="character" w:styleId="Hyperlink">
    <w:name w:val="Hyperlink"/>
    <w:basedOn w:val="DefaultParagraphFont"/>
    <w:rsid w:val="003D7469"/>
    <w:rPr>
      <w:color w:val="0000FF"/>
      <w:u w:val="single"/>
    </w:rPr>
  </w:style>
  <w:style w:type="paragraph" w:styleId="ListParagraph">
    <w:name w:val="List Paragraph"/>
    <w:basedOn w:val="Normal"/>
    <w:uiPriority w:val="34"/>
    <w:qFormat/>
    <w:rsid w:val="00A74CA0"/>
    <w:pPr>
      <w:ind w:left="720"/>
      <w:contextualSpacing/>
    </w:pPr>
  </w:style>
  <w:style w:type="paragraph" w:styleId="Footer">
    <w:name w:val="footer"/>
    <w:basedOn w:val="Normal"/>
    <w:link w:val="FooterChar"/>
    <w:uiPriority w:val="99"/>
    <w:semiHidden/>
    <w:unhideWhenUsed/>
    <w:rsid w:val="00A80231"/>
    <w:pPr>
      <w:tabs>
        <w:tab w:val="center" w:pos="4320"/>
        <w:tab w:val="right" w:pos="8640"/>
      </w:tabs>
    </w:pPr>
  </w:style>
  <w:style w:type="character" w:customStyle="1" w:styleId="FooterChar">
    <w:name w:val="Footer Char"/>
    <w:basedOn w:val="DefaultParagraphFont"/>
    <w:link w:val="Footer"/>
    <w:uiPriority w:val="99"/>
    <w:semiHidden/>
    <w:rsid w:val="00A80231"/>
    <w:rPr>
      <w:rFonts w:ascii="Helvetica" w:eastAsia="Helvetica" w:hAnsi="Helvetica" w:cs="Times New Roman"/>
      <w:szCs w:val="20"/>
    </w:rPr>
  </w:style>
  <w:style w:type="character" w:styleId="PageNumber">
    <w:name w:val="page number"/>
    <w:basedOn w:val="DefaultParagraphFont"/>
    <w:uiPriority w:val="99"/>
    <w:semiHidden/>
    <w:unhideWhenUsed/>
    <w:rsid w:val="00A80231"/>
  </w:style>
  <w:style w:type="character" w:customStyle="1" w:styleId="medium-font">
    <w:name w:val="medium-font"/>
    <w:basedOn w:val="DefaultParagraphFont"/>
    <w:rsid w:val="005F0410"/>
  </w:style>
  <w:style w:type="character" w:customStyle="1" w:styleId="a">
    <w:name w:val="a"/>
    <w:basedOn w:val="DefaultParagraphFont"/>
    <w:rsid w:val="00EA2771"/>
  </w:style>
  <w:style w:type="character" w:customStyle="1" w:styleId="Heading4Char">
    <w:name w:val="Heading 4 Char"/>
    <w:basedOn w:val="DefaultParagraphFont"/>
    <w:link w:val="Heading4"/>
    <w:uiPriority w:val="9"/>
    <w:rsid w:val="00E44C9A"/>
    <w:rPr>
      <w:rFonts w:ascii="Times" w:hAnsi="Times"/>
      <w:b/>
      <w:szCs w:val="20"/>
    </w:rPr>
  </w:style>
  <w:style w:type="character" w:styleId="FollowedHyperlink">
    <w:name w:val="FollowedHyperlink"/>
    <w:basedOn w:val="DefaultParagraphFont"/>
    <w:uiPriority w:val="99"/>
    <w:semiHidden/>
    <w:unhideWhenUsed/>
    <w:rsid w:val="00E44C9A"/>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3D688B"/>
    <w:pPr>
      <w:spacing w:after="0"/>
    </w:pPr>
    <w:rPr>
      <w:rFonts w:ascii="Helvetica" w:eastAsia="Helvetica" w:hAnsi="Helvetica" w:cs="Times New Roman"/>
      <w:szCs w:val="20"/>
    </w:rPr>
  </w:style>
  <w:style w:type="paragraph" w:styleId="Heading4">
    <w:name w:val="heading 4"/>
    <w:basedOn w:val="Normal"/>
    <w:link w:val="Heading4Char"/>
    <w:uiPriority w:val="9"/>
    <w:rsid w:val="00E44C9A"/>
    <w:pPr>
      <w:spacing w:beforeLines="1" w:afterLines="1"/>
      <w:outlineLvl w:val="3"/>
    </w:pPr>
    <w:rPr>
      <w:rFonts w:ascii="Times" w:eastAsiaTheme="minorHAnsi" w:hAnsi="Times" w:cstheme="min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03E45"/>
    <w:rPr>
      <w:rFonts w:ascii="Lucida Grande" w:hAnsi="Lucida Grande"/>
      <w:sz w:val="18"/>
      <w:szCs w:val="18"/>
    </w:rPr>
  </w:style>
  <w:style w:type="character" w:customStyle="1" w:styleId="BalloonTextChar">
    <w:name w:val="Balloon Text Char"/>
    <w:basedOn w:val="DefaultParagraphFont"/>
    <w:uiPriority w:val="99"/>
    <w:semiHidden/>
    <w:rsid w:val="00703E45"/>
    <w:rPr>
      <w:rFonts w:ascii="Lucida Grande" w:hAnsi="Lucida Grande"/>
      <w:sz w:val="18"/>
      <w:szCs w:val="18"/>
    </w:rPr>
  </w:style>
  <w:style w:type="character" w:customStyle="1" w:styleId="BalloonTextChar1">
    <w:name w:val="Balloon Text Char1"/>
    <w:basedOn w:val="DefaultParagraphFont"/>
    <w:link w:val="BalloonText"/>
    <w:uiPriority w:val="99"/>
    <w:semiHidden/>
    <w:rsid w:val="00703E45"/>
    <w:rPr>
      <w:rFonts w:ascii="Lucida Grande" w:hAnsi="Lucida Grande"/>
      <w:sz w:val="18"/>
      <w:szCs w:val="18"/>
    </w:rPr>
  </w:style>
  <w:style w:type="character" w:styleId="Hyperlink">
    <w:name w:val="Hyperlink"/>
    <w:basedOn w:val="DefaultParagraphFont"/>
    <w:rsid w:val="003D7469"/>
    <w:rPr>
      <w:color w:val="0000FF"/>
      <w:u w:val="single"/>
    </w:rPr>
  </w:style>
  <w:style w:type="paragraph" w:styleId="ListParagraph">
    <w:name w:val="List Paragraph"/>
    <w:basedOn w:val="Normal"/>
    <w:uiPriority w:val="34"/>
    <w:qFormat/>
    <w:rsid w:val="00A74CA0"/>
    <w:pPr>
      <w:ind w:left="720"/>
      <w:contextualSpacing/>
    </w:pPr>
  </w:style>
  <w:style w:type="paragraph" w:styleId="Footer">
    <w:name w:val="footer"/>
    <w:basedOn w:val="Normal"/>
    <w:link w:val="FooterChar"/>
    <w:uiPriority w:val="99"/>
    <w:semiHidden/>
    <w:unhideWhenUsed/>
    <w:rsid w:val="00A80231"/>
    <w:pPr>
      <w:tabs>
        <w:tab w:val="center" w:pos="4320"/>
        <w:tab w:val="right" w:pos="8640"/>
      </w:tabs>
    </w:pPr>
  </w:style>
  <w:style w:type="character" w:customStyle="1" w:styleId="FooterChar">
    <w:name w:val="Footer Char"/>
    <w:basedOn w:val="DefaultParagraphFont"/>
    <w:link w:val="Footer"/>
    <w:uiPriority w:val="99"/>
    <w:semiHidden/>
    <w:rsid w:val="00A80231"/>
    <w:rPr>
      <w:rFonts w:ascii="Helvetica" w:eastAsia="Helvetica" w:hAnsi="Helvetica" w:cs="Times New Roman"/>
      <w:szCs w:val="20"/>
    </w:rPr>
  </w:style>
  <w:style w:type="character" w:styleId="PageNumber">
    <w:name w:val="page number"/>
    <w:basedOn w:val="DefaultParagraphFont"/>
    <w:uiPriority w:val="99"/>
    <w:semiHidden/>
    <w:unhideWhenUsed/>
    <w:rsid w:val="00A80231"/>
  </w:style>
  <w:style w:type="character" w:customStyle="1" w:styleId="medium-font">
    <w:name w:val="medium-font"/>
    <w:basedOn w:val="DefaultParagraphFont"/>
    <w:rsid w:val="005F0410"/>
  </w:style>
  <w:style w:type="character" w:customStyle="1" w:styleId="a">
    <w:name w:val="a"/>
    <w:basedOn w:val="DefaultParagraphFont"/>
    <w:rsid w:val="00EA2771"/>
  </w:style>
  <w:style w:type="character" w:customStyle="1" w:styleId="Heading4Char">
    <w:name w:val="Heading 4 Char"/>
    <w:basedOn w:val="DefaultParagraphFont"/>
    <w:link w:val="Heading4"/>
    <w:uiPriority w:val="9"/>
    <w:rsid w:val="00E44C9A"/>
    <w:rPr>
      <w:rFonts w:ascii="Times" w:hAnsi="Times"/>
      <w:b/>
      <w:szCs w:val="20"/>
    </w:rPr>
  </w:style>
  <w:style w:type="character" w:styleId="FollowedHyperlink">
    <w:name w:val="FollowedHyperlink"/>
    <w:basedOn w:val="DefaultParagraphFont"/>
    <w:uiPriority w:val="99"/>
    <w:semiHidden/>
    <w:unhideWhenUsed/>
    <w:rsid w:val="00E44C9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96741762">
      <w:bodyDiv w:val="1"/>
      <w:marLeft w:val="0"/>
      <w:marRight w:val="0"/>
      <w:marTop w:val="0"/>
      <w:marBottom w:val="0"/>
      <w:divBdr>
        <w:top w:val="none" w:sz="0" w:space="0" w:color="auto"/>
        <w:left w:val="none" w:sz="0" w:space="0" w:color="auto"/>
        <w:bottom w:val="none" w:sz="0" w:space="0" w:color="auto"/>
        <w:right w:val="none" w:sz="0" w:space="0" w:color="auto"/>
      </w:divBdr>
      <w:divsChild>
        <w:div w:id="1307660695">
          <w:marLeft w:val="0"/>
          <w:marRight w:val="0"/>
          <w:marTop w:val="0"/>
          <w:marBottom w:val="0"/>
          <w:divBdr>
            <w:top w:val="none" w:sz="0" w:space="0" w:color="auto"/>
            <w:left w:val="none" w:sz="0" w:space="0" w:color="auto"/>
            <w:bottom w:val="none" w:sz="0" w:space="0" w:color="auto"/>
            <w:right w:val="none" w:sz="0" w:space="0" w:color="auto"/>
          </w:divBdr>
        </w:div>
        <w:div w:id="977153422">
          <w:marLeft w:val="0"/>
          <w:marRight w:val="0"/>
          <w:marTop w:val="0"/>
          <w:marBottom w:val="0"/>
          <w:divBdr>
            <w:top w:val="none" w:sz="0" w:space="0" w:color="auto"/>
            <w:left w:val="none" w:sz="0" w:space="0" w:color="auto"/>
            <w:bottom w:val="none" w:sz="0" w:space="0" w:color="auto"/>
            <w:right w:val="none" w:sz="0" w:space="0" w:color="auto"/>
          </w:divBdr>
        </w:div>
        <w:div w:id="737947391">
          <w:marLeft w:val="0"/>
          <w:marRight w:val="0"/>
          <w:marTop w:val="0"/>
          <w:marBottom w:val="0"/>
          <w:divBdr>
            <w:top w:val="none" w:sz="0" w:space="0" w:color="auto"/>
            <w:left w:val="none" w:sz="0" w:space="0" w:color="auto"/>
            <w:bottom w:val="none" w:sz="0" w:space="0" w:color="auto"/>
            <w:right w:val="none" w:sz="0" w:space="0" w:color="auto"/>
          </w:divBdr>
        </w:div>
        <w:div w:id="2005205963">
          <w:marLeft w:val="0"/>
          <w:marRight w:val="0"/>
          <w:marTop w:val="0"/>
          <w:marBottom w:val="0"/>
          <w:divBdr>
            <w:top w:val="none" w:sz="0" w:space="0" w:color="auto"/>
            <w:left w:val="none" w:sz="0" w:space="0" w:color="auto"/>
            <w:bottom w:val="none" w:sz="0" w:space="0" w:color="auto"/>
            <w:right w:val="none" w:sz="0" w:space="0" w:color="auto"/>
          </w:divBdr>
        </w:div>
      </w:divsChild>
    </w:div>
    <w:div w:id="744259453">
      <w:bodyDiv w:val="1"/>
      <w:marLeft w:val="0"/>
      <w:marRight w:val="0"/>
      <w:marTop w:val="0"/>
      <w:marBottom w:val="0"/>
      <w:divBdr>
        <w:top w:val="none" w:sz="0" w:space="0" w:color="auto"/>
        <w:left w:val="none" w:sz="0" w:space="0" w:color="auto"/>
        <w:bottom w:val="none" w:sz="0" w:space="0" w:color="auto"/>
        <w:right w:val="none" w:sz="0" w:space="0" w:color="auto"/>
      </w:divBdr>
      <w:divsChild>
        <w:div w:id="1639802131">
          <w:marLeft w:val="0"/>
          <w:marRight w:val="0"/>
          <w:marTop w:val="0"/>
          <w:marBottom w:val="0"/>
          <w:divBdr>
            <w:top w:val="none" w:sz="0" w:space="0" w:color="auto"/>
            <w:left w:val="none" w:sz="0" w:space="0" w:color="auto"/>
            <w:bottom w:val="none" w:sz="0" w:space="0" w:color="auto"/>
            <w:right w:val="none" w:sz="0" w:space="0" w:color="auto"/>
          </w:divBdr>
        </w:div>
      </w:divsChild>
    </w:div>
    <w:div w:id="924920622">
      <w:bodyDiv w:val="1"/>
      <w:marLeft w:val="0"/>
      <w:marRight w:val="0"/>
      <w:marTop w:val="0"/>
      <w:marBottom w:val="0"/>
      <w:divBdr>
        <w:top w:val="none" w:sz="0" w:space="0" w:color="auto"/>
        <w:left w:val="none" w:sz="0" w:space="0" w:color="auto"/>
        <w:bottom w:val="none" w:sz="0" w:space="0" w:color="auto"/>
        <w:right w:val="none" w:sz="0" w:space="0" w:color="auto"/>
      </w:divBdr>
      <w:divsChild>
        <w:div w:id="139855272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fau.edu/CTL/AcademicIntegrity.php" TargetMode="External"/><Relationship Id="rId13" Type="http://schemas.openxmlformats.org/officeDocument/2006/relationships/hyperlink" Target="http://www.fau.edu/UCEW/" TargetMode="External"/><Relationship Id="rId18" Type="http://schemas.openxmlformats.org/officeDocument/2006/relationships/footer" Target="footer2.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yperlink" Target="mailto:cgould@fau.edu" TargetMode="External"/><Relationship Id="rId12" Type="http://schemas.openxmlformats.org/officeDocument/2006/relationships/hyperlink" Target="http://www.fau.edu/clas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fau.edu/helpdes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change.fau.edu/owa/redir.aspx?C=sv3UV1tvPka8h1zHPPhg4wk8N3TGStAITC8jA5flXulW9RTYA3JMapjLJeCUyv6t6eHa5wRcQDg.&amp;URL=http%3a%2f%2fwww.fau.edu%2fregulations%2fchapter4%2f4.001_Code_of_Academic_Integrity.pdf" TargetMode="External"/><Relationship Id="rId5" Type="http://schemas.openxmlformats.org/officeDocument/2006/relationships/footnotes" Target="footnotes.xml"/><Relationship Id="rId15" Type="http://schemas.openxmlformats.org/officeDocument/2006/relationships/hyperlink" Target="https://blackboard.fau.edu/bbcswebdav/xid-2718164_1" TargetMode="External"/><Relationship Id="rId10" Type="http://schemas.openxmlformats.org/officeDocument/2006/relationships/hyperlink" Target="http://www.library.fau.edu/depts/ref/instsrv/tutorial/web3.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owl.english.purdue.edu/owl/resource/589/1/" TargetMode="External"/><Relationship Id="rId14" Type="http://schemas.openxmlformats.org/officeDocument/2006/relationships/hyperlink" Target="http://www.fau.edu/cel/PrintScreenTutorialPC.s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2228</Words>
  <Characters>12700</Characters>
  <Application>Microsoft Office Word</Application>
  <DocSecurity>0</DocSecurity>
  <Lines>105</Lines>
  <Paragraphs>29</Paragraphs>
  <ScaleCrop>false</ScaleCrop>
  <Company>me</Company>
  <LinksUpToDate>false</LinksUpToDate>
  <CharactersWithSpaces>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gould</dc:creator>
  <cp:lastModifiedBy>mjenning</cp:lastModifiedBy>
  <cp:revision>2</cp:revision>
  <dcterms:created xsi:type="dcterms:W3CDTF">2014-03-14T15:19:00Z</dcterms:created>
  <dcterms:modified xsi:type="dcterms:W3CDTF">2014-03-14T15:19:00Z</dcterms:modified>
</cp:coreProperties>
</file>