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64" w:rsidRDefault="007A5964" w:rsidP="007A5964">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FF"/>
          <w:sz w:val="36"/>
        </w:rPr>
        <w:t>Languages, Linguistics, and Comparative Literature</w:t>
      </w:r>
      <w:r>
        <w:rPr>
          <w:rFonts w:ascii="Arial" w:eastAsia="Times New Roman" w:hAnsi="Arial" w:cs="Arial"/>
          <w:color w:val="000000"/>
          <w:sz w:val="14"/>
          <w:szCs w:val="14"/>
        </w:rPr>
        <w:br/>
      </w:r>
      <w:r>
        <w:rPr>
          <w:rFonts w:ascii="Arial" w:eastAsia="Times New Roman" w:hAnsi="Arial" w:cs="Arial"/>
          <w:b/>
          <w:bCs/>
          <w:color w:val="000000"/>
          <w:sz w:val="18"/>
          <w:szCs w:val="18"/>
        </w:rPr>
        <w:t>Faculty:</w:t>
      </w:r>
      <w:r>
        <w:rPr>
          <w:rFonts w:ascii="Arial" w:eastAsia="Times New Roman" w:hAnsi="Arial" w:cs="Arial"/>
          <w:color w:val="000000"/>
          <w:sz w:val="18"/>
          <w:szCs w:val="18"/>
        </w:rPr>
        <w:br/>
        <w:t xml:space="preserve">Munson, M., Chair.; Augustyn, P.; Blattner, G.; </w:t>
      </w:r>
      <w:proofErr w:type="spellStart"/>
      <w:r>
        <w:rPr>
          <w:rFonts w:ascii="Arial" w:eastAsia="Times New Roman" w:hAnsi="Arial" w:cs="Arial"/>
          <w:color w:val="000000"/>
          <w:sz w:val="18"/>
          <w:szCs w:val="18"/>
        </w:rPr>
        <w:t>Calargé</w:t>
      </w:r>
      <w:proofErr w:type="spellEnd"/>
      <w:r>
        <w:rPr>
          <w:rFonts w:ascii="Arial" w:eastAsia="Times New Roman" w:hAnsi="Arial" w:cs="Arial"/>
          <w:color w:val="000000"/>
          <w:sz w:val="18"/>
          <w:szCs w:val="18"/>
        </w:rPr>
        <w:t xml:space="preserve">, C.; Conrod, F.; Cook, R.; </w:t>
      </w:r>
      <w:proofErr w:type="spellStart"/>
      <w:r>
        <w:rPr>
          <w:rFonts w:ascii="Arial" w:eastAsia="Times New Roman" w:hAnsi="Arial" w:cs="Arial"/>
          <w:color w:val="000000"/>
          <w:sz w:val="18"/>
          <w:szCs w:val="18"/>
        </w:rPr>
        <w:t>Erro</w:t>
      </w:r>
      <w:proofErr w:type="spellEnd"/>
      <w:r>
        <w:rPr>
          <w:rFonts w:ascii="Arial" w:eastAsia="Times New Roman" w:hAnsi="Arial" w:cs="Arial"/>
          <w:color w:val="000000"/>
          <w:sz w:val="18"/>
          <w:szCs w:val="18"/>
        </w:rPr>
        <w:t>-Peralta, N.; Gamboa, Y.; Godon-Martinez, N.; Gosser-</w:t>
      </w:r>
      <w:proofErr w:type="spellStart"/>
      <w:r>
        <w:rPr>
          <w:rFonts w:ascii="Arial" w:eastAsia="Times New Roman" w:hAnsi="Arial" w:cs="Arial"/>
          <w:color w:val="000000"/>
          <w:sz w:val="18"/>
          <w:szCs w:val="18"/>
        </w:rPr>
        <w:t>Esquilín</w:t>
      </w:r>
      <w:proofErr w:type="spellEnd"/>
      <w:r>
        <w:rPr>
          <w:rFonts w:ascii="Arial" w:eastAsia="Times New Roman" w:hAnsi="Arial" w:cs="Arial"/>
          <w:color w:val="000000"/>
          <w:sz w:val="18"/>
          <w:szCs w:val="18"/>
        </w:rPr>
        <w:t xml:space="preserve">, M. A.; </w:t>
      </w:r>
      <w:proofErr w:type="spellStart"/>
      <w:r>
        <w:rPr>
          <w:rFonts w:ascii="Arial" w:eastAsia="Times New Roman" w:hAnsi="Arial" w:cs="Arial"/>
          <w:color w:val="000000"/>
          <w:sz w:val="18"/>
          <w:szCs w:val="18"/>
        </w:rPr>
        <w:t>Greenspahn</w:t>
      </w:r>
      <w:proofErr w:type="spellEnd"/>
      <w:r>
        <w:rPr>
          <w:rFonts w:ascii="Arial" w:eastAsia="Times New Roman" w:hAnsi="Arial" w:cs="Arial"/>
          <w:color w:val="000000"/>
          <w:sz w:val="18"/>
          <w:szCs w:val="18"/>
        </w:rPr>
        <w:t>, F.; Horswell, M. J.; Khalfaoui, A.; Kharlamov, V.; Lindbeck, K.; Mendoza, M.; Poulson, N.; Ruthenberg, M.; Serra, I.; White, J.</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Instructors:</w:t>
      </w:r>
      <w:r>
        <w:rPr>
          <w:rFonts w:ascii="Arial" w:eastAsia="Times New Roman" w:hAnsi="Arial" w:cs="Arial"/>
          <w:color w:val="000000"/>
          <w:sz w:val="18"/>
          <w:szCs w:val="18"/>
        </w:rPr>
        <w:t xml:space="preserve"> </w:t>
      </w:r>
      <w:r>
        <w:rPr>
          <w:rFonts w:ascii="Arial" w:eastAsia="Times New Roman" w:hAnsi="Arial" w:cs="Arial"/>
          <w:color w:val="000000"/>
          <w:sz w:val="18"/>
          <w:szCs w:val="18"/>
        </w:rPr>
        <w:br/>
        <w:t xml:space="preserve">Almonte, M.; Mansilla-Bjalme, J.; Pettener, E.; </w:t>
      </w:r>
      <w:proofErr w:type="spellStart"/>
      <w:r>
        <w:rPr>
          <w:rFonts w:ascii="Arial" w:eastAsia="Times New Roman" w:hAnsi="Arial" w:cs="Arial"/>
          <w:color w:val="000000"/>
          <w:sz w:val="18"/>
          <w:szCs w:val="18"/>
        </w:rPr>
        <w:t>Rendón</w:t>
      </w:r>
      <w:proofErr w:type="spellEnd"/>
      <w:r>
        <w:rPr>
          <w:rFonts w:ascii="Arial" w:eastAsia="Times New Roman" w:hAnsi="Arial" w:cs="Arial"/>
          <w:color w:val="000000"/>
          <w:sz w:val="18"/>
          <w:szCs w:val="18"/>
        </w:rPr>
        <w:t>, R.; Trotter, E.</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Lecturer:</w:t>
      </w:r>
      <w:r>
        <w:rPr>
          <w:rFonts w:ascii="Arial" w:eastAsia="Times New Roman" w:hAnsi="Arial" w:cs="Arial"/>
          <w:color w:val="000000"/>
          <w:sz w:val="18"/>
          <w:szCs w:val="18"/>
        </w:rPr>
        <w:br/>
        <w:t>Palomino, M.</w:t>
      </w:r>
    </w:p>
    <w:p w:rsidR="007A5964" w:rsidRDefault="007A5964" w:rsidP="007A5964">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The Department of Languages, Linguistics, and Comparative Literature provides a broad liberal arts background with bachelor's degrees in French, Spanish, Linguistics and Languages and Linguistics with a concentration in Italian and master's degree in French, Spanish, Linguistics and Linguistics with a concentration in Comparative Literature. The study of foreign languages and literatures and the development of skills in language use and linguistic analysis </w:t>
      </w:r>
      <w:proofErr w:type="gramStart"/>
      <w:r>
        <w:rPr>
          <w:rFonts w:ascii="Arial" w:eastAsia="Times New Roman" w:hAnsi="Arial" w:cs="Arial"/>
          <w:color w:val="000000"/>
          <w:sz w:val="18"/>
          <w:szCs w:val="18"/>
        </w:rPr>
        <w:t>prepares</w:t>
      </w:r>
      <w:proofErr w:type="gramEnd"/>
      <w:r>
        <w:rPr>
          <w:rFonts w:ascii="Arial" w:eastAsia="Times New Roman" w:hAnsi="Arial" w:cs="Arial"/>
          <w:color w:val="000000"/>
          <w:sz w:val="18"/>
          <w:szCs w:val="18"/>
        </w:rPr>
        <w:t xml:space="preserve"> students for professional careers in such fields as international law and business, foreign service and other transnational government agencies, teaching and a wide variety of positions in a multicultural, technological, global world. The Department also offers an </w:t>
      </w:r>
      <w:hyperlink r:id="rId5" w:anchor="llclhonor" w:history="1">
        <w:r>
          <w:rPr>
            <w:rStyle w:val="Hyperlink"/>
            <w:rFonts w:ascii="Arial" w:eastAsia="Times New Roman" w:hAnsi="Arial" w:cs="Arial"/>
            <w:sz w:val="18"/>
            <w:szCs w:val="18"/>
          </w:rPr>
          <w:t>Honors Program</w:t>
        </w:r>
      </w:hyperlink>
      <w:r>
        <w:rPr>
          <w:rFonts w:ascii="Arial" w:eastAsia="Times New Roman" w:hAnsi="Arial" w:cs="Arial"/>
          <w:color w:val="000000"/>
          <w:sz w:val="18"/>
          <w:szCs w:val="18"/>
        </w:rPr>
        <w:t xml:space="preserve"> and minors in Arabic, French, German, Italian, Japanese, Linguistics, Comparative Literature or Spanish.</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Prerequisite Coursework for Transfer Students</w:t>
      </w:r>
      <w:r>
        <w:rPr>
          <w:rFonts w:ascii="Arial" w:eastAsia="Times New Roman" w:hAnsi="Arial" w:cs="Arial"/>
          <w:color w:val="FF0000"/>
          <w:sz w:val="18"/>
          <w:szCs w:val="18"/>
        </w:rPr>
        <w:br/>
      </w:r>
      <w:r>
        <w:rPr>
          <w:rFonts w:ascii="Arial" w:eastAsia="Times New Roman" w:hAnsi="Arial" w:cs="Arial"/>
          <w:color w:val="000000"/>
          <w:sz w:val="18"/>
          <w:szCs w:val="18"/>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6" w:history="1">
        <w:r>
          <w:rPr>
            <w:rStyle w:val="Hyperlink"/>
            <w:rFonts w:ascii="Arial" w:eastAsia="Times New Roman" w:hAnsi="Arial" w:cs="Arial"/>
            <w:i/>
            <w:iCs/>
            <w:sz w:val="18"/>
            <w:szCs w:val="18"/>
          </w:rPr>
          <w:t>Transfer Student Manual</w:t>
        </w:r>
      </w:hyperlink>
      <w:hyperlink r:id="rId7" w:history="1">
        <w:r>
          <w:rPr>
            <w:rStyle w:val="Hyperlink"/>
            <w:rFonts w:ascii="Arial" w:eastAsia="Times New Roman" w:hAnsi="Arial" w:cs="Arial"/>
            <w:sz w:val="18"/>
            <w:szCs w:val="18"/>
          </w:rPr>
          <w:t>.</w:t>
        </w:r>
      </w:hyperlink>
      <w:r>
        <w:rPr>
          <w:rFonts w:ascii="Arial" w:eastAsia="Times New Roman" w:hAnsi="Arial" w:cs="Arial"/>
          <w:color w:val="000000"/>
          <w:sz w:val="18"/>
          <w:szCs w:val="18"/>
        </w:rPr>
        <w:br/>
      </w:r>
      <w:r>
        <w:rPr>
          <w:rFonts w:ascii="Arial" w:eastAsia="Times New Roman" w:hAnsi="Arial" w:cs="Arial"/>
          <w:color w:val="000000"/>
          <w:sz w:val="18"/>
          <w:szCs w:val="18"/>
        </w:rPr>
        <w:br/>
        <w:t>All courses not approved by the Florida Statewide Course Numbering System that will be used to satisfy requirements will be evaluated individually on the basis of content and will require a catalog course description and a copy of the syllabus for assessment.</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Double Majors</w:t>
      </w:r>
      <w:r>
        <w:rPr>
          <w:rFonts w:ascii="Arial" w:eastAsia="Times New Roman" w:hAnsi="Arial" w:cs="Arial"/>
          <w:color w:val="000000"/>
          <w:sz w:val="18"/>
          <w:szCs w:val="18"/>
        </w:rPr>
        <w:br/>
        <w:t>Students interested in information about a double major in Languages, Linguistics, and Comparative Literature should consult the Chair of the Department.</w:t>
      </w:r>
    </w:p>
    <w:p w:rsidR="007A5964" w:rsidRDefault="007A5964" w:rsidP="007A5964">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FF0000"/>
          <w:sz w:val="18"/>
          <w:szCs w:val="18"/>
        </w:rPr>
        <w:t>Bachelor of Arts Degree/</w:t>
      </w:r>
      <w:hyperlink r:id="rId8" w:anchor="acadmin" w:history="1">
        <w:r>
          <w:rPr>
            <w:rStyle w:val="Hyperlink"/>
            <w:rFonts w:ascii="Arial" w:eastAsia="Times New Roman" w:hAnsi="Arial" w:cs="Arial"/>
            <w:sz w:val="18"/>
            <w:szCs w:val="18"/>
          </w:rPr>
          <w:t>Link to Academic Minors</w:t>
        </w:r>
      </w:hyperlink>
      <w:r>
        <w:rPr>
          <w:rFonts w:ascii="Arial" w:eastAsia="Times New Roman" w:hAnsi="Arial" w:cs="Arial"/>
          <w:b/>
          <w:bCs/>
          <w:color w:val="FF0000"/>
          <w:sz w:val="18"/>
          <w:szCs w:val="18"/>
        </w:rPr>
        <w:t>/</w:t>
      </w:r>
      <w:hyperlink r:id="rId9" w:anchor="lang" w:history="1">
        <w:r>
          <w:rPr>
            <w:rStyle w:val="Hyperlink"/>
            <w:rFonts w:ascii="Arial" w:eastAsia="Times New Roman" w:hAnsi="Arial" w:cs="Arial"/>
            <w:sz w:val="18"/>
            <w:szCs w:val="18"/>
          </w:rPr>
          <w:t>Link to Master's Programs</w:t>
        </w:r>
      </w:hyperlink>
      <w:r>
        <w:rPr>
          <w:rFonts w:ascii="Arial" w:eastAsia="Times New Roman" w:hAnsi="Arial" w:cs="Arial"/>
          <w:color w:val="000000"/>
          <w:sz w:val="18"/>
          <w:szCs w:val="18"/>
        </w:rPr>
        <w:br/>
      </w:r>
      <w:r>
        <w:rPr>
          <w:rFonts w:ascii="Arial" w:eastAsia="Times New Roman" w:hAnsi="Arial" w:cs="Arial"/>
          <w:i/>
          <w:iCs/>
          <w:color w:val="000000"/>
          <w:sz w:val="18"/>
          <w:szCs w:val="18"/>
        </w:rPr>
        <w:t>(Minimum of 120 credits required)</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 xml:space="preserve">French, Linguistics, Spanish or Languages and Linguistics with a concentration in Italian </w:t>
      </w:r>
      <w:r>
        <w:rPr>
          <w:rFonts w:ascii="Arial" w:eastAsia="Times New Roman" w:hAnsi="Arial" w:cs="Arial"/>
          <w:b/>
          <w:bCs/>
          <w:color w:val="000000"/>
          <w:sz w:val="18"/>
          <w:szCs w:val="18"/>
        </w:rPr>
        <w:br/>
      </w:r>
      <w:r>
        <w:rPr>
          <w:rFonts w:ascii="Arial" w:eastAsia="Times New Roman" w:hAnsi="Arial" w:cs="Arial"/>
          <w:color w:val="000000"/>
          <w:sz w:val="18"/>
          <w:szCs w:val="18"/>
        </w:rPr>
        <w:t xml:space="preserve">In addition to other College and University requirements, students will normally complete at least </w:t>
      </w:r>
      <w:r w:rsidR="00571891" w:rsidRPr="00571891">
        <w:rPr>
          <w:rFonts w:ascii="Arial" w:eastAsia="Times New Roman" w:hAnsi="Arial" w:cs="Arial"/>
          <w:b/>
          <w:color w:val="00B050"/>
          <w:sz w:val="18"/>
          <w:szCs w:val="18"/>
        </w:rPr>
        <w:t>36/</w:t>
      </w:r>
      <w:r>
        <w:rPr>
          <w:rFonts w:ascii="Arial" w:eastAsia="Times New Roman" w:hAnsi="Arial" w:cs="Arial"/>
          <w:color w:val="000000"/>
          <w:sz w:val="18"/>
          <w:szCs w:val="18"/>
        </w:rPr>
        <w:t xml:space="preserve">37 upper-division credits in Languages and Linguistics in one of the </w:t>
      </w:r>
      <w:r w:rsidR="00571891">
        <w:rPr>
          <w:rFonts w:ascii="Arial" w:eastAsia="Times New Roman" w:hAnsi="Arial" w:cs="Arial"/>
          <w:sz w:val="18"/>
          <w:szCs w:val="18"/>
        </w:rPr>
        <w:t>D</w:t>
      </w:r>
      <w:r>
        <w:rPr>
          <w:rFonts w:ascii="Arial" w:eastAsia="Times New Roman" w:hAnsi="Arial" w:cs="Arial"/>
          <w:color w:val="000000"/>
          <w:sz w:val="18"/>
          <w:szCs w:val="18"/>
        </w:rPr>
        <w:t xml:space="preserve">epartment's majors (French, Spanish, Linguistics, Languages and Linguistics with a concentration in Italian). Grades below "C" </w:t>
      </w:r>
      <w:r w:rsidRPr="00571891">
        <w:rPr>
          <w:rFonts w:ascii="Arial" w:eastAsia="Times New Roman" w:hAnsi="Arial" w:cs="Arial"/>
          <w:strike/>
          <w:color w:val="00B050"/>
          <w:sz w:val="18"/>
          <w:szCs w:val="18"/>
        </w:rPr>
        <w:t>(including "P" under the pass/fail option)</w:t>
      </w:r>
      <w:r w:rsidRPr="00571891">
        <w:rPr>
          <w:rFonts w:ascii="Arial" w:eastAsia="Times New Roman" w:hAnsi="Arial" w:cs="Arial"/>
          <w:color w:val="00B050"/>
          <w:sz w:val="18"/>
          <w:szCs w:val="18"/>
        </w:rPr>
        <w:t xml:space="preserve"> </w:t>
      </w:r>
      <w:r>
        <w:rPr>
          <w:rFonts w:ascii="Arial" w:eastAsia="Times New Roman" w:hAnsi="Arial" w:cs="Arial"/>
          <w:color w:val="000000"/>
          <w:sz w:val="18"/>
          <w:szCs w:val="18"/>
        </w:rPr>
        <w:t xml:space="preserve">in a required </w:t>
      </w:r>
      <w:r w:rsidR="00571891" w:rsidRPr="00571891">
        <w:rPr>
          <w:rFonts w:ascii="Arial" w:eastAsia="Times New Roman" w:hAnsi="Arial" w:cs="Arial"/>
          <w:color w:val="00B050"/>
          <w:sz w:val="18"/>
          <w:szCs w:val="18"/>
        </w:rPr>
        <w:t>d</w:t>
      </w:r>
      <w:r>
        <w:rPr>
          <w:rFonts w:ascii="Arial" w:eastAsia="Times New Roman" w:hAnsi="Arial" w:cs="Arial"/>
          <w:color w:val="000000"/>
          <w:sz w:val="18"/>
          <w:szCs w:val="18"/>
        </w:rPr>
        <w:t xml:space="preserve">epartmental course will not count toward the requirements of the major. Credits are generally distributed as follows </w:t>
      </w:r>
      <w:r w:rsidRPr="00571891">
        <w:rPr>
          <w:rFonts w:ascii="Arial" w:eastAsia="Times New Roman" w:hAnsi="Arial" w:cs="Arial"/>
          <w:color w:val="00B050"/>
          <w:sz w:val="18"/>
          <w:szCs w:val="18"/>
        </w:rPr>
        <w:t xml:space="preserve">(native and heritage speakers of the language should </w:t>
      </w:r>
      <w:r w:rsidR="00571891" w:rsidRPr="00571891">
        <w:rPr>
          <w:rFonts w:ascii="Arial" w:eastAsia="Times New Roman" w:hAnsi="Arial" w:cs="Arial"/>
          <w:color w:val="00B050"/>
          <w:sz w:val="18"/>
          <w:szCs w:val="18"/>
        </w:rPr>
        <w:t>follow the heritage speakers track and</w:t>
      </w:r>
      <w:r w:rsidR="0057189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consult </w:t>
      </w:r>
      <w:r w:rsidRPr="00571891">
        <w:rPr>
          <w:rFonts w:ascii="Arial" w:eastAsia="Times New Roman" w:hAnsi="Arial" w:cs="Arial"/>
          <w:color w:val="00B050"/>
          <w:sz w:val="18"/>
          <w:szCs w:val="18"/>
        </w:rPr>
        <w:t>with the</w:t>
      </w:r>
      <w:r w:rsidR="00571891">
        <w:rPr>
          <w:rFonts w:ascii="Arial" w:eastAsia="Times New Roman" w:hAnsi="Arial" w:cs="Arial"/>
          <w:color w:val="00B050"/>
          <w:sz w:val="18"/>
          <w:szCs w:val="18"/>
        </w:rPr>
        <w:t xml:space="preserve"> LLCL advisor </w:t>
      </w:r>
      <w:r w:rsidRPr="00571891">
        <w:rPr>
          <w:rFonts w:ascii="Arial" w:eastAsia="Times New Roman" w:hAnsi="Arial" w:cs="Arial"/>
          <w:strike/>
          <w:color w:val="00B050"/>
          <w:sz w:val="18"/>
          <w:szCs w:val="18"/>
        </w:rPr>
        <w:t xml:space="preserve"> head of the major program </w:t>
      </w:r>
      <w:r>
        <w:rPr>
          <w:rFonts w:ascii="Arial" w:eastAsia="Times New Roman" w:hAnsi="Arial" w:cs="Arial"/>
          <w:color w:val="000000"/>
          <w:sz w:val="18"/>
          <w:szCs w:val="18"/>
        </w:rPr>
        <w:t xml:space="preserve">or the Chair of the </w:t>
      </w:r>
      <w:r w:rsidR="00571891" w:rsidRPr="00571891">
        <w:rPr>
          <w:rFonts w:ascii="Arial" w:eastAsia="Times New Roman" w:hAnsi="Arial" w:cs="Arial"/>
          <w:sz w:val="18"/>
          <w:szCs w:val="18"/>
        </w:rPr>
        <w:t>D</w:t>
      </w:r>
      <w:r>
        <w:rPr>
          <w:rFonts w:ascii="Arial" w:eastAsia="Times New Roman" w:hAnsi="Arial" w:cs="Arial"/>
          <w:color w:val="000000"/>
          <w:sz w:val="18"/>
          <w:szCs w:val="18"/>
        </w:rPr>
        <w:t>epartment concerning substitutions). The Department enforces a non-audit policy in its language courses.</w:t>
      </w:r>
    </w:p>
    <w:p w:rsidR="007A5964" w:rsidRDefault="007A5964" w:rsidP="007A5964">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noProof/>
          <w:color w:val="3333CC"/>
          <w:sz w:val="18"/>
          <w:szCs w:val="18"/>
        </w:rPr>
        <w:drawing>
          <wp:inline distT="0" distB="0" distL="0" distR="0">
            <wp:extent cx="403860" cy="205740"/>
            <wp:effectExtent l="19050" t="0" r="0" b="0"/>
            <wp:docPr id="1" name="Picture 1"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p>
    <w:tbl>
      <w:tblPr>
        <w:tblW w:w="4788"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3244"/>
        <w:gridCol w:w="678"/>
        <w:gridCol w:w="866"/>
      </w:tblGrid>
      <w:tr w:rsidR="007A59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Lower-Division Prerequisites for French, Italian concentration</w:t>
            </w:r>
            <w:r w:rsidR="00571891" w:rsidRPr="00571891">
              <w:rPr>
                <w:rFonts w:ascii="Arial" w:eastAsia="Times New Roman" w:hAnsi="Arial" w:cs="Arial"/>
                <w:b/>
                <w:bCs/>
                <w:color w:val="00B050"/>
                <w:sz w:val="18"/>
                <w:szCs w:val="18"/>
              </w:rPr>
              <w:t>,</w:t>
            </w:r>
            <w:r w:rsidRPr="00571891">
              <w:rPr>
                <w:rFonts w:ascii="Arial" w:eastAsia="Times New Roman" w:hAnsi="Arial" w:cs="Arial"/>
                <w:b/>
                <w:bCs/>
                <w:color w:val="00B050"/>
                <w:sz w:val="18"/>
                <w:szCs w:val="18"/>
              </w:rPr>
              <w:t xml:space="preserve"> </w:t>
            </w:r>
            <w:r>
              <w:rPr>
                <w:rFonts w:ascii="Arial" w:eastAsia="Times New Roman" w:hAnsi="Arial" w:cs="Arial"/>
                <w:b/>
                <w:bCs/>
                <w:color w:val="000000"/>
                <w:sz w:val="18"/>
                <w:szCs w:val="18"/>
              </w:rPr>
              <w:t>and Spanish majors</w:t>
            </w:r>
          </w:p>
        </w:tc>
      </w:tr>
      <w:tr w:rsidR="007A5964" w:rsidTr="005E6B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rsidP="0057189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Beginning and Intermediate Language and Culture</w:t>
            </w:r>
            <w:r>
              <w:rPr>
                <w:rFonts w:ascii="Arial" w:eastAsia="Times New Roman" w:hAnsi="Arial" w:cs="Arial"/>
                <w:color w:val="000000"/>
                <w:sz w:val="18"/>
                <w:szCs w:val="18"/>
              </w:rPr>
              <w:br/>
              <w:t>FRE/ITA/SPN 1120/1121/2220/2221*</w:t>
            </w:r>
            <w:r>
              <w:rPr>
                <w:rFonts w:ascii="Arial" w:eastAsia="Times New Roman" w:hAnsi="Arial" w:cs="Arial"/>
                <w:color w:val="FF0000"/>
                <w:sz w:val="18"/>
                <w:szCs w:val="18"/>
              </w:rPr>
              <w:br/>
            </w:r>
            <w:r>
              <w:rPr>
                <w:rFonts w:ascii="Arial" w:eastAsia="Times New Roman" w:hAnsi="Arial" w:cs="Arial"/>
                <w:color w:val="000000"/>
                <w:sz w:val="18"/>
                <w:szCs w:val="18"/>
              </w:rPr>
              <w:br/>
              <w:t xml:space="preserve">* Students who CLEP for 8 credits in Spanish </w:t>
            </w:r>
            <w:r>
              <w:rPr>
                <w:rFonts w:ascii="Arial" w:eastAsia="Times New Roman" w:hAnsi="Arial" w:cs="Arial"/>
                <w:color w:val="000000"/>
                <w:sz w:val="18"/>
                <w:szCs w:val="18"/>
              </w:rPr>
              <w:lastRenderedPageBreak/>
              <w:t>or French or have taken three years of high school in French, Italian or Spanish may start with FRE/ITA/SPN 2220</w:t>
            </w:r>
            <w:r w:rsidR="00571891">
              <w:rPr>
                <w:rFonts w:ascii="Arial" w:eastAsia="Times New Roman" w:hAnsi="Arial" w:cs="Arial"/>
                <w:color w:val="000000"/>
                <w:sz w:val="18"/>
                <w:szCs w:val="18"/>
              </w:rPr>
              <w:t xml:space="preserve"> </w:t>
            </w:r>
            <w:r w:rsidR="00571891" w:rsidRPr="00571891">
              <w:rPr>
                <w:rFonts w:ascii="Arial" w:eastAsia="Times New Roman" w:hAnsi="Arial" w:cs="Arial"/>
                <w:color w:val="00B050"/>
                <w:sz w:val="18"/>
                <w:szCs w:val="18"/>
              </w:rPr>
              <w:t>(see departmental advisor for placement information)</w:t>
            </w:r>
            <w:r w:rsidRPr="00571891">
              <w:rPr>
                <w:rFonts w:ascii="Arial" w:eastAsia="Times New Roman" w:hAnsi="Arial" w:cs="Arial"/>
                <w:color w:val="00B050"/>
                <w:sz w:val="18"/>
                <w:szCs w:val="18"/>
              </w:rPr>
              <w:t xml:space="preserve">. </w:t>
            </w:r>
            <w:r>
              <w:rPr>
                <w:rFonts w:ascii="Arial" w:eastAsia="Times New Roman" w:hAnsi="Arial" w:cs="Arial"/>
                <w:color w:val="000000"/>
                <w:sz w:val="18"/>
                <w:szCs w:val="18"/>
              </w:rPr>
              <w:t xml:space="preserve">Heritage speakers of Spanish may take the SPN 1340 and 2341 sequence or be placed directly into the major requirements (see </w:t>
            </w:r>
            <w:r w:rsidR="00571891" w:rsidRPr="00571891">
              <w:rPr>
                <w:rFonts w:ascii="Arial" w:eastAsia="Times New Roman" w:hAnsi="Arial" w:cs="Arial"/>
                <w:color w:val="00B050"/>
                <w:sz w:val="18"/>
                <w:szCs w:val="18"/>
              </w:rPr>
              <w:t>d</w:t>
            </w:r>
            <w:r>
              <w:rPr>
                <w:rFonts w:ascii="Arial" w:eastAsia="Times New Roman" w:hAnsi="Arial" w:cs="Arial"/>
                <w:color w:val="000000"/>
                <w:sz w:val="18"/>
                <w:szCs w:val="18"/>
              </w:rPr>
              <w:t>epartmental advisor for placement information).</w:t>
            </w:r>
          </w:p>
        </w:tc>
        <w:tc>
          <w:tcPr>
            <w:tcW w:w="821"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571891">
            <w:pPr>
              <w:spacing w:after="0" w:line="240" w:lineRule="auto"/>
              <w:rPr>
                <w:rFonts w:ascii="Arial" w:eastAsia="Times New Roman" w:hAnsi="Arial" w:cs="Arial"/>
                <w:color w:val="000000"/>
                <w:sz w:val="18"/>
                <w:szCs w:val="18"/>
              </w:rPr>
            </w:pPr>
            <w:r w:rsidRPr="00571891">
              <w:rPr>
                <w:rFonts w:ascii="Arial" w:eastAsia="Times New Roman" w:hAnsi="Arial" w:cs="Arial"/>
                <w:color w:val="00B050"/>
                <w:sz w:val="18"/>
                <w:szCs w:val="18"/>
              </w:rPr>
              <w:lastRenderedPageBreak/>
              <w:t>4-</w:t>
            </w:r>
            <w:r w:rsidR="007A5964">
              <w:rPr>
                <w:rFonts w:ascii="Arial" w:eastAsia="Times New Roman" w:hAnsi="Arial" w:cs="Arial"/>
                <w:color w:val="000000"/>
                <w:sz w:val="18"/>
                <w:szCs w:val="18"/>
              </w:rPr>
              <w:t>16</w:t>
            </w:r>
          </w:p>
        </w:tc>
      </w:tr>
      <w:tr w:rsidR="007A59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Major Program Requirements</w:t>
            </w:r>
          </w:p>
        </w:tc>
      </w:tr>
      <w:tr w:rsidR="007A59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All Programs - French, Italian concentration, Spanish, Linguistics</w:t>
            </w:r>
          </w:p>
        </w:tc>
      </w:tr>
      <w:tr w:rsidR="007A5964" w:rsidTr="005E6B64">
        <w:trPr>
          <w:tblCellSpacing w:w="15" w:type="dxa"/>
        </w:trPr>
        <w:tc>
          <w:tcPr>
            <w:tcW w:w="319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Research and Bibliographic Methods</w:t>
            </w:r>
          </w:p>
        </w:tc>
        <w:tc>
          <w:tcPr>
            <w:tcW w:w="648"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FOL 3880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Linguistics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3010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7A59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Required Courses</w:t>
            </w:r>
          </w:p>
        </w:tc>
      </w:tr>
      <w:tr w:rsidR="007A59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FRENCH</w:t>
            </w:r>
          </w:p>
        </w:tc>
      </w:tr>
      <w:tr w:rsidR="007A59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Language and Culture (</w:t>
            </w:r>
            <w:r w:rsidRPr="00571891">
              <w:rPr>
                <w:rFonts w:ascii="Arial" w:eastAsia="Times New Roman" w:hAnsi="Arial" w:cs="Arial"/>
                <w:i/>
                <w:iCs/>
                <w:strike/>
                <w:color w:val="00B050"/>
                <w:sz w:val="18"/>
                <w:szCs w:val="18"/>
              </w:rPr>
              <w:t xml:space="preserve">three </w:t>
            </w:r>
            <w:r w:rsidR="00571891" w:rsidRPr="00571891">
              <w:rPr>
                <w:rFonts w:ascii="Arial" w:eastAsia="Times New Roman" w:hAnsi="Arial" w:cs="Arial"/>
                <w:i/>
                <w:iCs/>
                <w:color w:val="00B050"/>
                <w:sz w:val="18"/>
                <w:szCs w:val="18"/>
              </w:rPr>
              <w:t>two</w:t>
            </w:r>
            <w:r w:rsidR="00571891">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courses, including one advanced language</w:t>
            </w:r>
            <w:r w:rsidR="00286082">
              <w:rPr>
                <w:rFonts w:ascii="Arial" w:eastAsia="Times New Roman" w:hAnsi="Arial" w:cs="Arial"/>
                <w:i/>
                <w:iCs/>
                <w:color w:val="000000"/>
                <w:sz w:val="18"/>
                <w:szCs w:val="18"/>
              </w:rPr>
              <w:t xml:space="preserve"> </w:t>
            </w:r>
            <w:r w:rsidR="00286082" w:rsidRPr="00286082">
              <w:rPr>
                <w:rFonts w:ascii="Arial" w:eastAsia="Times New Roman" w:hAnsi="Arial" w:cs="Arial"/>
                <w:i/>
                <w:iCs/>
                <w:color w:val="00B050"/>
                <w:sz w:val="18"/>
                <w:szCs w:val="18"/>
              </w:rPr>
              <w:t>and one culture course</w:t>
            </w:r>
            <w:r>
              <w:rPr>
                <w:rFonts w:ascii="Arial" w:eastAsia="Times New Roman" w:hAnsi="Arial" w:cs="Arial"/>
                <w:i/>
                <w:iCs/>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571891" w:rsidRDefault="007A5964">
            <w:pPr>
              <w:spacing w:after="0" w:line="240" w:lineRule="auto"/>
              <w:rPr>
                <w:rFonts w:ascii="Arial" w:eastAsia="Times New Roman" w:hAnsi="Arial" w:cs="Arial"/>
                <w:strike/>
                <w:color w:val="000000"/>
                <w:sz w:val="18"/>
                <w:szCs w:val="18"/>
              </w:rPr>
            </w:pPr>
            <w:r w:rsidRPr="00571891">
              <w:rPr>
                <w:rFonts w:ascii="Arial" w:eastAsia="Times New Roman" w:hAnsi="Arial" w:cs="Arial"/>
                <w:strike/>
                <w:color w:val="000000"/>
                <w:sz w:val="18"/>
                <w:szCs w:val="18"/>
              </w:rPr>
              <w:t>10</w:t>
            </w:r>
            <w:r w:rsidR="00571891">
              <w:rPr>
                <w:rFonts w:ascii="Arial" w:eastAsia="Times New Roman" w:hAnsi="Arial" w:cs="Arial"/>
                <w:strike/>
                <w:color w:val="000000"/>
                <w:sz w:val="18"/>
                <w:szCs w:val="18"/>
              </w:rPr>
              <w:t xml:space="preserve"> </w:t>
            </w:r>
            <w:r w:rsidR="00571891" w:rsidRPr="00571891">
              <w:rPr>
                <w:rFonts w:ascii="Arial" w:eastAsia="Times New Roman" w:hAnsi="Arial" w:cs="Arial"/>
                <w:color w:val="00B050"/>
                <w:sz w:val="18"/>
                <w:szCs w:val="18"/>
              </w:rPr>
              <w:t>6-7</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Advanced French Language </w:t>
            </w:r>
            <w:r>
              <w:rPr>
                <w:rFonts w:ascii="Arial" w:eastAsia="Times New Roman" w:hAnsi="Arial" w:cs="Arial"/>
                <w:color w:val="000000"/>
                <w:sz w:val="18"/>
                <w:szCs w:val="18"/>
              </w:rPr>
              <w:br/>
              <w:t>and Culture 1</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FRE 3400 </w:t>
            </w:r>
            <w:r>
              <w:rPr>
                <w:rFonts w:ascii="Arial" w:eastAsia="Times New Roman" w:hAnsi="Arial" w:cs="Arial"/>
                <w:b/>
                <w:bCs/>
                <w:color w:val="000000"/>
                <w:sz w:val="18"/>
                <w:szCs w:val="18"/>
              </w:rPr>
              <w:t xml:space="preserve">or </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286082" w:rsidRPr="00286082" w:rsidRDefault="00286082">
            <w:pPr>
              <w:spacing w:after="0" w:line="240" w:lineRule="auto"/>
              <w:rPr>
                <w:rFonts w:ascii="Arial" w:eastAsia="Times New Roman" w:hAnsi="Arial" w:cs="Arial"/>
                <w:color w:val="00B050"/>
                <w:sz w:val="18"/>
                <w:szCs w:val="18"/>
              </w:rPr>
            </w:pPr>
            <w:proofErr w:type="spellStart"/>
            <w:r w:rsidRPr="00286082">
              <w:rPr>
                <w:rFonts w:ascii="Arial" w:eastAsia="Times New Roman" w:hAnsi="Arial" w:cs="Arial"/>
                <w:color w:val="00B050"/>
                <w:sz w:val="18"/>
                <w:szCs w:val="18"/>
              </w:rPr>
              <w:t>Français</w:t>
            </w:r>
            <w:proofErr w:type="spellEnd"/>
            <w:r w:rsidRPr="00286082">
              <w:rPr>
                <w:rFonts w:ascii="Arial" w:eastAsia="Times New Roman" w:hAnsi="Arial" w:cs="Arial"/>
                <w:color w:val="00B050"/>
                <w:sz w:val="18"/>
                <w:szCs w:val="18"/>
              </w:rPr>
              <w:t xml:space="preserve"> de </w:t>
            </w:r>
            <w:proofErr w:type="spellStart"/>
            <w:r w:rsidRPr="00286082">
              <w:rPr>
                <w:rFonts w:ascii="Arial" w:eastAsia="Times New Roman" w:hAnsi="Arial" w:cs="Arial"/>
                <w:color w:val="00B050"/>
                <w:sz w:val="18"/>
                <w:szCs w:val="18"/>
              </w:rPr>
              <w:t>perfectionnement</w:t>
            </w:r>
            <w:proofErr w:type="spellEnd"/>
          </w:p>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French for Bilinguals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FRE 3340 </w:t>
            </w:r>
          </w:p>
        </w:tc>
      </w:tr>
      <w:tr w:rsidR="00286082"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286082" w:rsidRPr="00286082" w:rsidRDefault="00286082">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Advanced French Language &amp; Culture 2</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286082" w:rsidRDefault="00286082">
            <w:pPr>
              <w:spacing w:after="0" w:line="240" w:lineRule="auto"/>
              <w:rPr>
                <w:rFonts w:ascii="Arial" w:eastAsia="Times New Roman" w:hAnsi="Arial" w:cs="Arial"/>
                <w:color w:val="000000"/>
                <w:sz w:val="18"/>
                <w:szCs w:val="18"/>
              </w:rPr>
            </w:pPr>
            <w:r w:rsidRPr="00286082">
              <w:rPr>
                <w:rFonts w:ascii="Arial" w:eastAsia="Times New Roman" w:hAnsi="Arial" w:cs="Arial"/>
                <w:color w:val="00B050"/>
                <w:sz w:val="18"/>
                <w:szCs w:val="18"/>
              </w:rPr>
              <w:t>FRE 3401</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rsidP="002860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Culture et </w:t>
            </w:r>
            <w:proofErr w:type="spellStart"/>
            <w:r>
              <w:rPr>
                <w:rFonts w:ascii="Arial" w:eastAsia="Times New Roman" w:hAnsi="Arial" w:cs="Arial"/>
                <w:color w:val="000000"/>
                <w:sz w:val="18"/>
                <w:szCs w:val="18"/>
              </w:rPr>
              <w:t>Soci</w:t>
            </w:r>
            <w:r w:rsidR="00286082" w:rsidRPr="00286082">
              <w:rPr>
                <w:rFonts w:ascii="Arial" w:eastAsia="Times New Roman" w:hAnsi="Arial" w:cs="Arial"/>
                <w:color w:val="00B050"/>
                <w:sz w:val="18"/>
                <w:szCs w:val="18"/>
              </w:rPr>
              <w:t>é</w:t>
            </w:r>
            <w:r>
              <w:rPr>
                <w:rFonts w:ascii="Arial" w:eastAsia="Times New Roman" w:hAnsi="Arial" w:cs="Arial"/>
                <w:color w:val="000000"/>
                <w:sz w:val="18"/>
                <w:szCs w:val="18"/>
              </w:rPr>
              <w:t>t</w:t>
            </w:r>
            <w:r w:rsidR="00286082" w:rsidRPr="00286082">
              <w:rPr>
                <w:rFonts w:ascii="Arial" w:eastAsia="Times New Roman" w:hAnsi="Arial" w:cs="Arial"/>
                <w:color w:val="00B050"/>
                <w:sz w:val="18"/>
                <w:szCs w:val="18"/>
              </w:rPr>
              <w:t>é</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Cin</w:t>
            </w:r>
            <w:r w:rsidR="00286082">
              <w:rPr>
                <w:rFonts w:ascii="Arial" w:eastAsia="Times New Roman" w:hAnsi="Arial" w:cs="Arial"/>
                <w:color w:val="00B050"/>
                <w:sz w:val="18"/>
                <w:szCs w:val="18"/>
              </w:rPr>
              <w:t>é</w:t>
            </w:r>
            <w:r>
              <w:rPr>
                <w:rFonts w:ascii="Arial" w:eastAsia="Times New Roman" w:hAnsi="Arial" w:cs="Arial"/>
                <w:color w:val="000000"/>
                <w:sz w:val="18"/>
                <w:szCs w:val="18"/>
              </w:rPr>
              <w:t>ma</w:t>
            </w:r>
            <w:proofErr w:type="spellEnd"/>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FRE 3393 </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286082" w:rsidRDefault="007A5964">
            <w:pPr>
              <w:spacing w:after="0" w:line="240" w:lineRule="auto"/>
              <w:rPr>
                <w:rFonts w:ascii="Arial" w:eastAsia="Times New Roman" w:hAnsi="Arial" w:cs="Arial"/>
                <w:strike/>
                <w:color w:val="000000"/>
                <w:sz w:val="18"/>
                <w:szCs w:val="18"/>
              </w:rPr>
            </w:pPr>
            <w:r w:rsidRPr="00286082">
              <w:rPr>
                <w:rFonts w:ascii="Arial" w:eastAsia="Times New Roman" w:hAnsi="Arial" w:cs="Arial"/>
                <w:strike/>
                <w:color w:val="000000"/>
                <w:sz w:val="18"/>
                <w:szCs w:val="18"/>
              </w:rPr>
              <w:t>Senior Seminar (should be taken in the last year of the program)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286082" w:rsidRDefault="007A5964">
            <w:pPr>
              <w:spacing w:after="0" w:line="240" w:lineRule="auto"/>
              <w:rPr>
                <w:rFonts w:ascii="Arial" w:eastAsia="Times New Roman" w:hAnsi="Arial" w:cs="Arial"/>
                <w:strike/>
                <w:color w:val="000000"/>
                <w:sz w:val="18"/>
                <w:szCs w:val="18"/>
              </w:rPr>
            </w:pPr>
            <w:r w:rsidRPr="00286082">
              <w:rPr>
                <w:rFonts w:ascii="Arial" w:eastAsia="Times New Roman" w:hAnsi="Arial" w:cs="Arial"/>
                <w:strike/>
                <w:color w:val="000000"/>
                <w:sz w:val="18"/>
                <w:szCs w:val="18"/>
              </w:rPr>
              <w:t xml:space="preserve">FRW 4933 </w:t>
            </w:r>
          </w:p>
        </w:tc>
      </w:tr>
      <w:tr w:rsidR="007A59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 xml:space="preserve">Literature and Civilization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9</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Introduction to the Study of French - </w:t>
            </w:r>
            <w:r>
              <w:rPr>
                <w:rFonts w:ascii="Arial" w:eastAsia="Times New Roman" w:hAnsi="Arial" w:cs="Arial"/>
                <w:color w:val="000000"/>
                <w:sz w:val="18"/>
                <w:szCs w:val="18"/>
              </w:rPr>
              <w:br/>
              <w:t>Language Literature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FRW 3001 </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French Civilization and Literature: Middle Ages to Revolution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FRW 3102</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French Civilization and Literature: 19th and 20th Centuries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FRW 3122</w:t>
            </w:r>
          </w:p>
        </w:tc>
      </w:tr>
      <w:tr w:rsidR="007A59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Linguistics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rsidP="00286082">
            <w:pPr>
              <w:spacing w:after="0" w:line="24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Prononciation</w:t>
            </w:r>
            <w:proofErr w:type="spellEnd"/>
            <w:r>
              <w:rPr>
                <w:rFonts w:ascii="Arial" w:eastAsia="Times New Roman" w:hAnsi="Arial" w:cs="Arial"/>
                <w:color w:val="000000"/>
                <w:sz w:val="18"/>
                <w:szCs w:val="18"/>
              </w:rPr>
              <w:t xml:space="preserve"> et </w:t>
            </w:r>
            <w:proofErr w:type="spellStart"/>
            <w:r>
              <w:rPr>
                <w:rFonts w:ascii="Arial" w:eastAsia="Times New Roman" w:hAnsi="Arial" w:cs="Arial"/>
                <w:color w:val="000000"/>
                <w:sz w:val="18"/>
                <w:szCs w:val="18"/>
              </w:rPr>
              <w:t>Phon</w:t>
            </w:r>
            <w:r w:rsidR="00286082">
              <w:rPr>
                <w:rFonts w:ascii="Arial" w:eastAsia="Times New Roman" w:hAnsi="Arial" w:cs="Arial"/>
                <w:color w:val="00B050"/>
                <w:sz w:val="18"/>
                <w:szCs w:val="18"/>
              </w:rPr>
              <w:t>é</w:t>
            </w:r>
            <w:r>
              <w:rPr>
                <w:rFonts w:ascii="Arial" w:eastAsia="Times New Roman" w:hAnsi="Arial" w:cs="Arial"/>
                <w:color w:val="000000"/>
                <w:sz w:val="18"/>
                <w:szCs w:val="18"/>
              </w:rPr>
              <w:t>tique</w:t>
            </w:r>
            <w:proofErr w:type="spellEnd"/>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FRE 3780 </w:t>
            </w:r>
            <w:r>
              <w:rPr>
                <w:rFonts w:ascii="Arial" w:eastAsia="Times New Roman" w:hAnsi="Arial" w:cs="Arial"/>
                <w:b/>
                <w:bCs/>
                <w:color w:val="000000"/>
                <w:sz w:val="18"/>
                <w:szCs w:val="18"/>
              </w:rPr>
              <w:t>or</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Structure of Modern French</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 4850</w:t>
            </w:r>
          </w:p>
        </w:tc>
      </w:tr>
      <w:tr w:rsidR="00923318"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923318" w:rsidRDefault="00923318">
            <w:pPr>
              <w:spacing w:after="0" w:line="240" w:lineRule="auto"/>
              <w:rPr>
                <w:rFonts w:ascii="Arial" w:eastAsia="Times New Roman" w:hAnsi="Arial" w:cs="Arial"/>
                <w:color w:val="000000"/>
                <w:sz w:val="18"/>
                <w:szCs w:val="18"/>
              </w:rPr>
            </w:pPr>
            <w:r w:rsidRPr="00923318">
              <w:rPr>
                <w:rFonts w:ascii="Arial" w:eastAsia="Times New Roman" w:hAnsi="Arial" w:cs="Arial"/>
                <w:color w:val="00B050"/>
                <w:sz w:val="18"/>
                <w:szCs w:val="18"/>
              </w:rPr>
              <w:t>Senior Seminar (should be taken in last year of the program)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923318" w:rsidRDefault="00923318">
            <w:pPr>
              <w:spacing w:after="0" w:line="240" w:lineRule="auto"/>
              <w:rPr>
                <w:rFonts w:ascii="Arial" w:eastAsia="Times New Roman" w:hAnsi="Arial" w:cs="Arial"/>
                <w:color w:val="000000"/>
                <w:sz w:val="18"/>
                <w:szCs w:val="18"/>
              </w:rPr>
            </w:pPr>
            <w:r w:rsidRPr="00923318">
              <w:rPr>
                <w:rFonts w:ascii="Arial" w:eastAsia="Times New Roman" w:hAnsi="Arial" w:cs="Arial"/>
                <w:color w:val="00B050"/>
                <w:sz w:val="18"/>
                <w:szCs w:val="18"/>
              </w:rPr>
              <w:t>3</w:t>
            </w:r>
          </w:p>
        </w:tc>
      </w:tr>
      <w:tr w:rsidR="007A59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 xml:space="preserve">Other Required Courses (three courses, two of which must be in lingua, to be </w:t>
            </w:r>
            <w:r w:rsidR="00923318" w:rsidRPr="00923318">
              <w:rPr>
                <w:rFonts w:ascii="Arial" w:eastAsia="Times New Roman" w:hAnsi="Arial" w:cs="Arial"/>
                <w:i/>
                <w:iCs/>
                <w:color w:val="00B050"/>
                <w:sz w:val="18"/>
                <w:szCs w:val="18"/>
              </w:rPr>
              <w:t>pre-</w:t>
            </w:r>
            <w:r>
              <w:rPr>
                <w:rFonts w:ascii="Arial" w:eastAsia="Times New Roman" w:hAnsi="Arial" w:cs="Arial"/>
                <w:i/>
                <w:iCs/>
                <w:color w:val="000000"/>
                <w:sz w:val="18"/>
                <w:szCs w:val="18"/>
              </w:rPr>
              <w:t xml:space="preserve">approved by </w:t>
            </w:r>
            <w:r w:rsidR="00923318" w:rsidRPr="00923318">
              <w:rPr>
                <w:rFonts w:ascii="Arial" w:eastAsia="Times New Roman" w:hAnsi="Arial" w:cs="Arial"/>
                <w:i/>
                <w:iCs/>
                <w:color w:val="00B050"/>
                <w:sz w:val="18"/>
                <w:szCs w:val="18"/>
              </w:rPr>
              <w:t xml:space="preserve">LLCL </w:t>
            </w:r>
            <w:r w:rsidRPr="00923318">
              <w:rPr>
                <w:rFonts w:ascii="Arial" w:eastAsia="Times New Roman" w:hAnsi="Arial" w:cs="Arial"/>
                <w:i/>
                <w:iCs/>
                <w:sz w:val="18"/>
                <w:szCs w:val="18"/>
              </w:rPr>
              <w:t>a</w:t>
            </w:r>
            <w:r>
              <w:rPr>
                <w:rFonts w:ascii="Arial" w:eastAsia="Times New Roman" w:hAnsi="Arial" w:cs="Arial"/>
                <w:i/>
                <w:iCs/>
                <w:color w:val="000000"/>
                <w:sz w:val="18"/>
                <w:szCs w:val="18"/>
              </w:rPr>
              <w:t>dvisor</w:t>
            </w:r>
            <w:r w:rsidR="00923318">
              <w:rPr>
                <w:rFonts w:ascii="Arial" w:eastAsia="Times New Roman" w:hAnsi="Arial" w:cs="Arial"/>
                <w:i/>
                <w:iCs/>
                <w:color w:val="000000"/>
                <w:sz w:val="18"/>
                <w:szCs w:val="18"/>
              </w:rPr>
              <w:t xml:space="preserve">. </w:t>
            </w:r>
            <w:r w:rsidR="00923318">
              <w:rPr>
                <w:rFonts w:ascii="Arial" w:eastAsia="Times New Roman" w:hAnsi="Arial" w:cs="Arial"/>
                <w:i/>
                <w:iCs/>
                <w:color w:val="00B050"/>
                <w:sz w:val="18"/>
                <w:szCs w:val="18"/>
              </w:rPr>
              <w:t>Optional courses from the required list can be taken as “other” required courses” if not taken as requirement courses</w:t>
            </w:r>
            <w:r>
              <w:rPr>
                <w:rFonts w:ascii="Arial" w:eastAsia="Times New Roman" w:hAnsi="Arial" w:cs="Arial"/>
                <w:i/>
                <w:iCs/>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9</w:t>
            </w:r>
          </w:p>
        </w:tc>
      </w:tr>
      <w:tr w:rsidR="00923318"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923318" w:rsidRPr="00923318" w:rsidRDefault="00923318">
            <w:pPr>
              <w:spacing w:after="0" w:line="240" w:lineRule="auto"/>
              <w:rPr>
                <w:rFonts w:ascii="Arial" w:eastAsia="Times New Roman" w:hAnsi="Arial" w:cs="Arial"/>
                <w:i/>
                <w:iCs/>
                <w:color w:val="00B050"/>
                <w:sz w:val="18"/>
                <w:szCs w:val="18"/>
              </w:rPr>
            </w:pPr>
            <w:r w:rsidRPr="00923318">
              <w:rPr>
                <w:rFonts w:ascii="Arial" w:eastAsia="Times New Roman" w:hAnsi="Arial" w:cs="Arial"/>
                <w:i/>
                <w:iCs/>
                <w:color w:val="00B050"/>
                <w:sz w:val="18"/>
                <w:szCs w:val="18"/>
              </w:rPr>
              <w:t>Intermediate French Conversation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923318" w:rsidRPr="00923318" w:rsidRDefault="00923318">
            <w:pPr>
              <w:spacing w:after="0" w:line="240" w:lineRule="auto"/>
              <w:rPr>
                <w:rFonts w:ascii="Arial" w:eastAsia="Times New Roman" w:hAnsi="Arial" w:cs="Arial"/>
                <w:color w:val="00B050"/>
                <w:sz w:val="18"/>
                <w:szCs w:val="18"/>
              </w:rPr>
            </w:pPr>
            <w:r w:rsidRPr="00923318">
              <w:rPr>
                <w:rFonts w:ascii="Arial" w:eastAsia="Times New Roman" w:hAnsi="Arial" w:cs="Arial"/>
                <w:color w:val="00B050"/>
                <w:sz w:val="18"/>
                <w:szCs w:val="18"/>
              </w:rPr>
              <w:t xml:space="preserve">FRE2240  </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Commercial French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 3440</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Advanced Commercial French</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 3442</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923318" w:rsidRDefault="007A5964">
            <w:pPr>
              <w:spacing w:after="0" w:line="240" w:lineRule="auto"/>
              <w:rPr>
                <w:rFonts w:ascii="Arial" w:eastAsia="Times New Roman" w:hAnsi="Arial" w:cs="Arial"/>
                <w:strike/>
                <w:color w:val="000000"/>
                <w:sz w:val="18"/>
                <w:szCs w:val="18"/>
              </w:rPr>
            </w:pPr>
            <w:r w:rsidRPr="00923318">
              <w:rPr>
                <w:rFonts w:ascii="Arial" w:eastAsia="Times New Roman" w:hAnsi="Arial" w:cs="Arial"/>
                <w:strike/>
                <w:color w:val="000000"/>
                <w:sz w:val="18"/>
                <w:szCs w:val="18"/>
              </w:rPr>
              <w:t>French Culture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923318" w:rsidRDefault="007A5964" w:rsidP="005E6B64">
            <w:pPr>
              <w:spacing w:after="0" w:line="240" w:lineRule="auto"/>
              <w:rPr>
                <w:rFonts w:ascii="Arial" w:eastAsia="Times New Roman" w:hAnsi="Arial" w:cs="Arial"/>
                <w:strike/>
                <w:color w:val="000000"/>
                <w:sz w:val="18"/>
                <w:szCs w:val="18"/>
              </w:rPr>
            </w:pPr>
            <w:r w:rsidRPr="00923318">
              <w:rPr>
                <w:rFonts w:ascii="Arial" w:eastAsia="Times New Roman" w:hAnsi="Arial" w:cs="Arial"/>
                <w:strike/>
                <w:color w:val="000000"/>
                <w:sz w:val="18"/>
                <w:szCs w:val="18"/>
              </w:rPr>
              <w:t>FR</w:t>
            </w:r>
            <w:r w:rsidR="005E6B64">
              <w:rPr>
                <w:rFonts w:ascii="Arial" w:eastAsia="Times New Roman" w:hAnsi="Arial" w:cs="Arial"/>
                <w:strike/>
                <w:color w:val="000000"/>
                <w:sz w:val="18"/>
                <w:szCs w:val="18"/>
              </w:rPr>
              <w:t>E</w:t>
            </w:r>
            <w:r w:rsidRPr="00923318">
              <w:rPr>
                <w:rFonts w:ascii="Arial" w:eastAsia="Times New Roman" w:hAnsi="Arial" w:cs="Arial"/>
                <w:strike/>
                <w:color w:val="000000"/>
                <w:sz w:val="18"/>
                <w:szCs w:val="18"/>
              </w:rPr>
              <w:t xml:space="preserve"> 3952</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Special Topics in French Language Studies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 4930</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Literature in Translation: The French Tradition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FRT 3140</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Women in the Medieval French Tradition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FRW 4413</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Courtly Love Tradition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FRW 4414</w:t>
            </w:r>
          </w:p>
        </w:tc>
      </w:tr>
      <w:tr w:rsidR="007A59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Special Topics in French Literature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Default="007A59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FRW 4930</w:t>
            </w:r>
          </w:p>
        </w:tc>
      </w:tr>
      <w:tr w:rsidR="005E6B64" w:rsidRPr="005E6B64" w:rsidTr="00CE2557">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5E6B64" w:rsidP="00CE2557">
            <w:pPr>
              <w:spacing w:after="0" w:line="240" w:lineRule="auto"/>
              <w:rPr>
                <w:rFonts w:ascii="Arial" w:eastAsia="Times New Roman" w:hAnsi="Arial" w:cs="Arial"/>
                <w:color w:val="00B050"/>
                <w:sz w:val="18"/>
                <w:szCs w:val="18"/>
              </w:rPr>
            </w:pPr>
            <w:r w:rsidRPr="005E6B64">
              <w:rPr>
                <w:rFonts w:ascii="Arial" w:eastAsia="Times New Roman" w:hAnsi="Arial" w:cs="Arial"/>
                <w:color w:val="00B050"/>
                <w:sz w:val="18"/>
                <w:szCs w:val="18"/>
              </w:rPr>
              <w:t>French Culture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5E6B64" w:rsidP="00CE2557">
            <w:pPr>
              <w:spacing w:after="0" w:line="240" w:lineRule="auto"/>
              <w:rPr>
                <w:rFonts w:ascii="Arial" w:eastAsia="Times New Roman" w:hAnsi="Arial" w:cs="Arial"/>
                <w:color w:val="00B050"/>
                <w:sz w:val="18"/>
                <w:szCs w:val="18"/>
              </w:rPr>
            </w:pPr>
            <w:r w:rsidRPr="005E6B64">
              <w:rPr>
                <w:rFonts w:ascii="Arial" w:eastAsia="Times New Roman" w:hAnsi="Arial" w:cs="Arial"/>
                <w:color w:val="00B050"/>
                <w:sz w:val="18"/>
                <w:szCs w:val="18"/>
              </w:rPr>
              <w:t>FRE 3952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pPr>
              <w:spacing w:after="0" w:line="240" w:lineRule="auto"/>
              <w:rPr>
                <w:rFonts w:ascii="Arial" w:eastAsia="Times New Roman" w:hAnsi="Arial" w:cs="Arial"/>
                <w:color w:val="000000"/>
                <w:sz w:val="18"/>
                <w:szCs w:val="18"/>
              </w:rPr>
            </w:pP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pPr>
              <w:spacing w:after="0" w:line="240" w:lineRule="auto"/>
              <w:rPr>
                <w:rFonts w:ascii="Arial" w:eastAsia="Times New Roman" w:hAnsi="Arial" w:cs="Arial"/>
                <w:color w:val="000000"/>
                <w:sz w:val="18"/>
                <w:szCs w:val="18"/>
              </w:rPr>
            </w:pPr>
          </w:p>
        </w:tc>
      </w:tr>
      <w:tr w:rsidR="005E6B64" w:rsidRPr="005E6B64" w:rsidTr="00CE2557">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5E6B64" w:rsidP="00CE2557">
            <w:pPr>
              <w:spacing w:after="0" w:line="240" w:lineRule="auto"/>
              <w:rPr>
                <w:rFonts w:ascii="Arial" w:eastAsia="Times New Roman" w:hAnsi="Arial" w:cs="Arial"/>
                <w:color w:val="00B050"/>
                <w:sz w:val="18"/>
                <w:szCs w:val="18"/>
              </w:rPr>
            </w:pPr>
            <w:r w:rsidRPr="005E6B64">
              <w:rPr>
                <w:rFonts w:ascii="Arial" w:eastAsia="Times New Roman" w:hAnsi="Arial" w:cs="Arial"/>
                <w:color w:val="00B050"/>
                <w:sz w:val="18"/>
                <w:szCs w:val="18"/>
              </w:rPr>
              <w:t>French Culture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5E6B64" w:rsidP="00CE2557">
            <w:pPr>
              <w:spacing w:after="0" w:line="240" w:lineRule="auto"/>
              <w:rPr>
                <w:rFonts w:ascii="Arial" w:eastAsia="Times New Roman" w:hAnsi="Arial" w:cs="Arial"/>
                <w:color w:val="00B050"/>
                <w:sz w:val="18"/>
                <w:szCs w:val="18"/>
              </w:rPr>
            </w:pPr>
            <w:r w:rsidRPr="005E6B64">
              <w:rPr>
                <w:rFonts w:ascii="Arial" w:eastAsia="Times New Roman" w:hAnsi="Arial" w:cs="Arial"/>
                <w:color w:val="00B050"/>
                <w:sz w:val="18"/>
                <w:szCs w:val="18"/>
              </w:rPr>
              <w:t>FRT 3956</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rsidP="00CE255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Comparative Caribbean Literature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rsidP="00CE255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LIT 4194</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French Literature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FRW 4957</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923318" w:rsidRDefault="005E6B64">
            <w:pPr>
              <w:spacing w:after="0" w:line="240" w:lineRule="auto"/>
              <w:rPr>
                <w:rFonts w:ascii="Arial" w:eastAsia="Times New Roman" w:hAnsi="Arial" w:cs="Arial"/>
                <w:strike/>
                <w:color w:val="00B050"/>
                <w:sz w:val="18"/>
                <w:szCs w:val="18"/>
              </w:rPr>
            </w:pPr>
            <w:r w:rsidRPr="00923318">
              <w:rPr>
                <w:rFonts w:ascii="Arial" w:eastAsia="Times New Roman" w:hAnsi="Arial" w:cs="Arial"/>
                <w:strike/>
                <w:color w:val="00B050"/>
                <w:sz w:val="18"/>
                <w:szCs w:val="18"/>
              </w:rPr>
              <w:t>Bilingualism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923318" w:rsidRDefault="005E6B64">
            <w:pPr>
              <w:spacing w:after="0" w:line="240" w:lineRule="auto"/>
              <w:rPr>
                <w:rFonts w:ascii="Arial" w:eastAsia="Times New Roman" w:hAnsi="Arial" w:cs="Arial"/>
                <w:strike/>
                <w:color w:val="00B050"/>
                <w:sz w:val="18"/>
                <w:szCs w:val="18"/>
              </w:rPr>
            </w:pPr>
            <w:r w:rsidRPr="00923318">
              <w:rPr>
                <w:rFonts w:ascii="Arial" w:eastAsia="Times New Roman" w:hAnsi="Arial" w:cs="Arial"/>
                <w:strike/>
                <w:color w:val="00B050"/>
                <w:sz w:val="18"/>
                <w:szCs w:val="18"/>
              </w:rPr>
              <w:t>LIN 4620</w:t>
            </w:r>
          </w:p>
        </w:tc>
      </w:tr>
      <w:tr w:rsidR="005E6B64" w:rsidTr="005E6B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pPr>
              <w:spacing w:after="0" w:line="240" w:lineRule="auto"/>
              <w:rPr>
                <w:rFonts w:ascii="Arial" w:eastAsia="Times New Roman" w:hAnsi="Arial" w:cs="Arial"/>
                <w:color w:val="000000"/>
                <w:sz w:val="18"/>
                <w:szCs w:val="18"/>
              </w:rPr>
            </w:pP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pPr>
              <w:spacing w:after="0" w:line="240" w:lineRule="auto"/>
              <w:rPr>
                <w:rFonts w:ascii="Arial" w:eastAsia="Times New Roman" w:hAnsi="Arial" w:cs="Arial"/>
                <w:color w:val="000000"/>
                <w:sz w:val="18"/>
                <w:szCs w:val="18"/>
              </w:rPr>
            </w:pP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5E6B64">
            <w:pPr>
              <w:spacing w:after="0" w:line="240" w:lineRule="auto"/>
              <w:rPr>
                <w:rFonts w:ascii="Arial" w:eastAsia="Times New Roman" w:hAnsi="Arial" w:cs="Arial"/>
                <w:color w:val="00B050"/>
                <w:sz w:val="18"/>
                <w:szCs w:val="18"/>
              </w:rPr>
            </w:pP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5E6B64">
            <w:pPr>
              <w:spacing w:after="0" w:line="240" w:lineRule="auto"/>
              <w:rPr>
                <w:rFonts w:ascii="Arial" w:eastAsia="Times New Roman" w:hAnsi="Arial" w:cs="Arial"/>
                <w:color w:val="00B050"/>
                <w:sz w:val="18"/>
                <w:szCs w:val="18"/>
              </w:rPr>
            </w:pP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5E6B64" w:rsidRDefault="005E6B64">
            <w:pPr>
              <w:spacing w:after="0" w:line="240" w:lineRule="auto"/>
              <w:rPr>
                <w:rFonts w:ascii="Arial" w:eastAsia="Times New Roman" w:hAnsi="Arial" w:cs="Arial"/>
                <w:strike/>
                <w:color w:val="00B050"/>
                <w:sz w:val="18"/>
                <w:szCs w:val="18"/>
              </w:rPr>
            </w:pPr>
            <w:r w:rsidRPr="005E6B64">
              <w:rPr>
                <w:rFonts w:ascii="Arial" w:eastAsia="Times New Roman" w:hAnsi="Arial" w:cs="Arial"/>
                <w:strike/>
                <w:color w:val="00B050"/>
                <w:sz w:val="18"/>
                <w:szCs w:val="18"/>
              </w:rPr>
              <w:t>Introduction to Theories and Practices of TESOL</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5E6B64" w:rsidRDefault="005E6B64">
            <w:pPr>
              <w:spacing w:after="0" w:line="240" w:lineRule="auto"/>
              <w:rPr>
                <w:rFonts w:ascii="Arial" w:eastAsia="Times New Roman" w:hAnsi="Arial" w:cs="Arial"/>
                <w:strike/>
                <w:color w:val="00B050"/>
                <w:sz w:val="18"/>
                <w:szCs w:val="18"/>
              </w:rPr>
            </w:pPr>
            <w:r w:rsidRPr="005E6B64">
              <w:rPr>
                <w:rFonts w:ascii="Arial" w:eastAsia="Times New Roman" w:hAnsi="Arial" w:cs="Arial"/>
                <w:strike/>
                <w:color w:val="00B050"/>
                <w:sz w:val="18"/>
                <w:szCs w:val="18"/>
              </w:rPr>
              <w:t>TSL 4080</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noProof/>
                <w:color w:val="3333CC"/>
                <w:sz w:val="18"/>
                <w:szCs w:val="18"/>
              </w:rPr>
              <w:drawing>
                <wp:inline distT="0" distB="0" distL="0" distR="0">
                  <wp:extent cx="403860" cy="205740"/>
                  <wp:effectExtent l="19050" t="0" r="0" b="0"/>
                  <wp:docPr id="2" name="Picture 2"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LANGUAGES AND LINGUISTICS: ITALIAN</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Language and Culture (t</w:t>
            </w:r>
            <w:r w:rsidRPr="005E6B64">
              <w:rPr>
                <w:rFonts w:ascii="Arial" w:eastAsia="Times New Roman" w:hAnsi="Arial" w:cs="Arial"/>
                <w:i/>
                <w:iCs/>
                <w:strike/>
                <w:color w:val="00B050"/>
                <w:sz w:val="18"/>
                <w:szCs w:val="18"/>
              </w:rPr>
              <w:t>hree</w:t>
            </w:r>
            <w:r>
              <w:rPr>
                <w:rFonts w:ascii="Arial" w:eastAsia="Times New Roman" w:hAnsi="Arial" w:cs="Arial"/>
                <w:i/>
                <w:iCs/>
                <w:color w:val="000000"/>
                <w:sz w:val="18"/>
                <w:szCs w:val="18"/>
              </w:rPr>
              <w:t xml:space="preserve"> </w:t>
            </w:r>
            <w:r w:rsidRPr="005E6B64">
              <w:rPr>
                <w:rFonts w:ascii="Arial" w:eastAsia="Times New Roman" w:hAnsi="Arial" w:cs="Arial"/>
                <w:i/>
                <w:iCs/>
                <w:color w:val="00B050"/>
                <w:sz w:val="18"/>
                <w:szCs w:val="18"/>
              </w:rPr>
              <w:t>two</w:t>
            </w:r>
            <w:r>
              <w:rPr>
                <w:rFonts w:ascii="Arial" w:eastAsia="Times New Roman" w:hAnsi="Arial" w:cs="Arial"/>
                <w:i/>
                <w:iCs/>
                <w:color w:val="000000"/>
                <w:sz w:val="18"/>
                <w:szCs w:val="18"/>
              </w:rPr>
              <w:t xml:space="preserve"> courses, including at least one advanced language </w:t>
            </w:r>
            <w:r w:rsidRPr="005E6B64">
              <w:rPr>
                <w:rFonts w:ascii="Arial" w:eastAsia="Times New Roman" w:hAnsi="Arial" w:cs="Arial"/>
                <w:i/>
                <w:iCs/>
                <w:color w:val="00B050"/>
                <w:sz w:val="18"/>
                <w:szCs w:val="18"/>
              </w:rPr>
              <w:t>and one culture course</w:t>
            </w:r>
            <w:r>
              <w:rPr>
                <w:rFonts w:ascii="Arial" w:eastAsia="Times New Roman" w:hAnsi="Arial" w:cs="Arial"/>
                <w:i/>
                <w:iCs/>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strike/>
                <w:color w:val="000000"/>
                <w:sz w:val="18"/>
                <w:szCs w:val="18"/>
              </w:rPr>
            </w:pPr>
            <w:r w:rsidRPr="005E6B64">
              <w:rPr>
                <w:rFonts w:ascii="Arial" w:eastAsia="Times New Roman" w:hAnsi="Arial" w:cs="Arial"/>
                <w:strike/>
                <w:color w:val="000000"/>
                <w:sz w:val="18"/>
                <w:szCs w:val="18"/>
              </w:rPr>
              <w:t>10-11</w:t>
            </w:r>
          </w:p>
          <w:p w:rsidR="005E6B64" w:rsidRPr="005E6B64" w:rsidRDefault="005E6B64">
            <w:pPr>
              <w:spacing w:after="0" w:line="240" w:lineRule="auto"/>
              <w:rPr>
                <w:rFonts w:ascii="Arial" w:eastAsia="Times New Roman" w:hAnsi="Arial" w:cs="Arial"/>
                <w:strike/>
                <w:color w:val="000000"/>
                <w:sz w:val="18"/>
                <w:szCs w:val="18"/>
              </w:rPr>
            </w:pPr>
            <w:r w:rsidRPr="005E6B64">
              <w:rPr>
                <w:rFonts w:ascii="Arial" w:eastAsia="Times New Roman" w:hAnsi="Arial" w:cs="Arial"/>
                <w:color w:val="00B050"/>
                <w:sz w:val="18"/>
                <w:szCs w:val="18"/>
              </w:rPr>
              <w:t xml:space="preserve"> 6-7</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Advanced Italian 1</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3420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Advanced Italian 2</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3421</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Italian Writing Workshop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3300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Reading the Italian Press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3412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Special Topics (approved by advisor)</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4930</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Literature and Civilization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5E6B64" w:rsidRDefault="005E6B64">
            <w:pPr>
              <w:spacing w:after="0" w:line="240" w:lineRule="auto"/>
              <w:rPr>
                <w:rFonts w:ascii="Arial" w:eastAsia="Times New Roman" w:hAnsi="Arial" w:cs="Arial"/>
                <w:strike/>
                <w:color w:val="000000"/>
                <w:sz w:val="18"/>
                <w:szCs w:val="18"/>
              </w:rPr>
            </w:pPr>
            <w:r w:rsidRPr="005E6B64">
              <w:rPr>
                <w:rFonts w:ascii="Arial" w:eastAsia="Times New Roman" w:hAnsi="Arial" w:cs="Arial"/>
                <w:strike/>
                <w:color w:val="000000"/>
                <w:sz w:val="18"/>
                <w:szCs w:val="18"/>
              </w:rPr>
              <w:t>6</w:t>
            </w:r>
            <w:r>
              <w:rPr>
                <w:rFonts w:ascii="Arial" w:eastAsia="Times New Roman" w:hAnsi="Arial" w:cs="Arial"/>
                <w:strike/>
                <w:color w:val="000000"/>
                <w:sz w:val="18"/>
                <w:szCs w:val="18"/>
              </w:rPr>
              <w:t xml:space="preserve"> </w:t>
            </w:r>
            <w:r w:rsidRPr="005E6B64">
              <w:rPr>
                <w:rFonts w:ascii="Arial" w:eastAsia="Times New Roman" w:hAnsi="Arial" w:cs="Arial"/>
                <w:color w:val="00B050"/>
                <w:sz w:val="18"/>
                <w:szCs w:val="18"/>
              </w:rPr>
              <w:t>12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Italian Literature and Civilization: </w:t>
            </w:r>
            <w:r>
              <w:rPr>
                <w:rFonts w:ascii="Arial" w:eastAsia="Times New Roman" w:hAnsi="Arial" w:cs="Arial"/>
                <w:color w:val="000000"/>
                <w:sz w:val="18"/>
                <w:szCs w:val="18"/>
              </w:rPr>
              <w:br/>
              <w:t>Middle Ages and Renaissance</w:t>
            </w:r>
          </w:p>
          <w:p w:rsidR="005E6B64" w:rsidRDefault="005E6B64">
            <w:pPr>
              <w:spacing w:after="0" w:line="240" w:lineRule="auto"/>
              <w:rPr>
                <w:rFonts w:ascii="Arial" w:eastAsia="Times New Roman" w:hAnsi="Arial" w:cs="Arial"/>
                <w:color w:val="000000"/>
                <w:sz w:val="18"/>
                <w:szCs w:val="18"/>
              </w:rPr>
            </w:pPr>
            <w:r w:rsidRPr="005E6B64">
              <w:rPr>
                <w:rFonts w:ascii="Arial" w:eastAsia="Times New Roman" w:hAnsi="Arial" w:cs="Arial"/>
                <w:color w:val="00B050"/>
                <w:sz w:val="18"/>
                <w:szCs w:val="18"/>
              </w:rPr>
              <w:t>(required)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ITW 3100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Italian Literature and Civilization: </w:t>
            </w:r>
            <w:r>
              <w:rPr>
                <w:rFonts w:ascii="Arial" w:eastAsia="Times New Roman" w:hAnsi="Arial" w:cs="Arial"/>
                <w:color w:val="000000"/>
                <w:sz w:val="18"/>
                <w:szCs w:val="18"/>
              </w:rPr>
              <w:br/>
              <w:t>Baroque to Present</w:t>
            </w:r>
          </w:p>
          <w:p w:rsidR="005E6B64" w:rsidRDefault="005E6B64">
            <w:pPr>
              <w:spacing w:after="0" w:line="240" w:lineRule="auto"/>
              <w:rPr>
                <w:rFonts w:ascii="Arial" w:eastAsia="Times New Roman" w:hAnsi="Arial" w:cs="Arial"/>
                <w:color w:val="000000"/>
                <w:sz w:val="18"/>
                <w:szCs w:val="18"/>
              </w:rPr>
            </w:pPr>
            <w:r w:rsidRPr="005E6B64">
              <w:rPr>
                <w:rFonts w:ascii="Arial" w:eastAsia="Times New Roman" w:hAnsi="Arial" w:cs="Arial"/>
                <w:color w:val="00B050"/>
                <w:sz w:val="18"/>
                <w:szCs w:val="18"/>
              </w:rPr>
              <w:t>(required)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ITW 3101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pPr>
              <w:spacing w:after="0" w:line="240" w:lineRule="auto"/>
              <w:rPr>
                <w:rFonts w:ascii="Arial" w:eastAsia="Times New Roman" w:hAnsi="Arial" w:cs="Arial"/>
                <w:color w:val="000000"/>
                <w:sz w:val="18"/>
                <w:szCs w:val="18"/>
              </w:rPr>
            </w:pPr>
            <w:r w:rsidRPr="005E6B64">
              <w:rPr>
                <w:rFonts w:ascii="Arial" w:eastAsia="Times New Roman" w:hAnsi="Arial" w:cs="Arial"/>
                <w:color w:val="00B050"/>
                <w:sz w:val="18"/>
                <w:szCs w:val="18"/>
              </w:rPr>
              <w:t>Two courses from the following</w:t>
            </w:r>
            <w:r>
              <w:rPr>
                <w:rFonts w:ascii="Arial" w:eastAsia="Times New Roman" w:hAnsi="Arial" w:cs="Arial"/>
                <w:color w:val="000000"/>
                <w:sz w:val="18"/>
                <w:szCs w:val="18"/>
              </w:rPr>
              <w:t>:</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Default="005E6B64">
            <w:pPr>
              <w:spacing w:after="0" w:line="240" w:lineRule="auto"/>
              <w:rPr>
                <w:rFonts w:ascii="Arial" w:eastAsia="Times New Roman" w:hAnsi="Arial" w:cs="Arial"/>
                <w:color w:val="000000"/>
                <w:sz w:val="18"/>
                <w:szCs w:val="18"/>
              </w:rPr>
            </w:pP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5E6B64"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Italian literature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Pr="00C07D77" w:rsidRDefault="00C07D77">
            <w:pPr>
              <w:spacing w:after="0" w:line="240" w:lineRule="auto"/>
              <w:rPr>
                <w:rFonts w:ascii="Arial" w:eastAsia="Times New Roman" w:hAnsi="Arial" w:cs="Arial"/>
                <w:color w:val="00B050"/>
                <w:sz w:val="18"/>
                <w:szCs w:val="18"/>
              </w:rPr>
            </w:pPr>
            <w:r w:rsidRPr="00C07D77">
              <w:rPr>
                <w:rFonts w:ascii="Arial" w:eastAsia="Times New Roman" w:hAnsi="Arial" w:cs="Arial"/>
                <w:color w:val="00B050"/>
                <w:sz w:val="18"/>
                <w:szCs w:val="18"/>
              </w:rPr>
              <w:t>ITT 3110</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Love &amp; Lovers in Italian Literature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P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ITT 3111</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Italian Cinema: From Text to Screen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Pr="00C07D77" w:rsidRDefault="00C07D77">
            <w:pPr>
              <w:spacing w:after="0" w:line="240" w:lineRule="auto"/>
              <w:rPr>
                <w:rFonts w:ascii="Arial" w:eastAsia="Times New Roman" w:hAnsi="Arial" w:cs="Arial"/>
                <w:color w:val="00B050"/>
                <w:sz w:val="18"/>
                <w:szCs w:val="18"/>
              </w:rPr>
            </w:pPr>
            <w:r w:rsidRPr="00C07D77">
              <w:rPr>
                <w:rFonts w:ascii="Arial" w:eastAsia="Times New Roman" w:hAnsi="Arial" w:cs="Arial"/>
                <w:color w:val="00B050"/>
                <w:sz w:val="18"/>
                <w:szCs w:val="18"/>
              </w:rPr>
              <w:t>ITT 3520</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Italian-</w:t>
            </w:r>
            <w:r w:rsidRPr="00D0689E">
              <w:rPr>
                <w:rFonts w:ascii="Arial" w:eastAsia="Times New Roman" w:hAnsi="Arial" w:cs="Arial"/>
                <w:i/>
                <w:color w:val="00B050"/>
                <w:sz w:val="18"/>
                <w:szCs w:val="18"/>
              </w:rPr>
              <w:t>American</w:t>
            </w:r>
            <w:r>
              <w:rPr>
                <w:rFonts w:ascii="Arial" w:eastAsia="Times New Roman" w:hAnsi="Arial" w:cs="Arial"/>
                <w:color w:val="00B050"/>
                <w:sz w:val="18"/>
                <w:szCs w:val="18"/>
              </w:rPr>
              <w:t xml:space="preserve"> Cinema</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P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ITT 3522</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Italy in Lyrics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ITT 3600</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 xml:space="preserve">Dante: The </w:t>
            </w:r>
            <w:r w:rsidRPr="00C07D77">
              <w:rPr>
                <w:rFonts w:ascii="Arial" w:eastAsia="Times New Roman" w:hAnsi="Arial" w:cs="Arial"/>
                <w:i/>
                <w:color w:val="00B050"/>
                <w:sz w:val="18"/>
                <w:szCs w:val="18"/>
              </w:rPr>
              <w:t>Commedia</w:t>
            </w:r>
            <w:r>
              <w:rPr>
                <w:rFonts w:ascii="Arial" w:eastAsia="Times New Roman" w:hAnsi="Arial" w:cs="Arial"/>
                <w:color w:val="00B050"/>
                <w:sz w:val="18"/>
                <w:szCs w:val="18"/>
              </w:rPr>
              <w:t xml:space="preserve">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ITT 4440</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Special Topics (approved by LLCL advisor)</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Default="00C07D77">
            <w:pPr>
              <w:spacing w:after="0" w:line="240" w:lineRule="auto"/>
              <w:rPr>
                <w:rFonts w:ascii="Arial" w:eastAsia="Times New Roman" w:hAnsi="Arial" w:cs="Arial"/>
                <w:color w:val="00B050"/>
                <w:sz w:val="18"/>
                <w:szCs w:val="18"/>
              </w:rPr>
            </w:pPr>
            <w:r>
              <w:rPr>
                <w:rFonts w:ascii="Arial" w:eastAsia="Times New Roman" w:hAnsi="Arial" w:cs="Arial"/>
                <w:color w:val="00B050"/>
                <w:sz w:val="18"/>
                <w:szCs w:val="18"/>
              </w:rPr>
              <w:t>ITA 4930</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Linguistics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3-4</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C07D77" w:rsidRDefault="005E6B64">
            <w:pPr>
              <w:spacing w:after="0" w:line="240" w:lineRule="auto"/>
              <w:rPr>
                <w:rFonts w:ascii="Arial" w:eastAsia="Times New Roman" w:hAnsi="Arial" w:cs="Arial"/>
                <w:strike/>
                <w:color w:val="00B050"/>
                <w:sz w:val="18"/>
                <w:szCs w:val="18"/>
              </w:rPr>
            </w:pPr>
            <w:r w:rsidRPr="00C07D77">
              <w:rPr>
                <w:rFonts w:ascii="Arial" w:eastAsia="Times New Roman" w:hAnsi="Arial" w:cs="Arial"/>
                <w:strike/>
                <w:color w:val="00B050"/>
                <w:sz w:val="18"/>
                <w:szCs w:val="18"/>
              </w:rPr>
              <w:t xml:space="preserve">Special Topics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C07D77" w:rsidRDefault="005E6B64">
            <w:pPr>
              <w:spacing w:after="0" w:line="240" w:lineRule="auto"/>
              <w:rPr>
                <w:rFonts w:ascii="Arial" w:eastAsia="Times New Roman" w:hAnsi="Arial" w:cs="Arial"/>
                <w:strike/>
                <w:color w:val="00B050"/>
                <w:sz w:val="18"/>
                <w:szCs w:val="18"/>
              </w:rPr>
            </w:pPr>
            <w:r w:rsidRPr="00C07D77">
              <w:rPr>
                <w:rFonts w:ascii="Arial" w:eastAsia="Times New Roman" w:hAnsi="Arial" w:cs="Arial"/>
                <w:strike/>
                <w:color w:val="00B050"/>
                <w:sz w:val="18"/>
                <w:szCs w:val="18"/>
              </w:rPr>
              <w:t>ITA 4930</w:t>
            </w:r>
          </w:p>
        </w:tc>
      </w:tr>
      <w:tr w:rsidR="00C07D7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Pr="00C07D77" w:rsidRDefault="00C07D77">
            <w:pPr>
              <w:spacing w:after="0" w:line="240" w:lineRule="auto"/>
              <w:rPr>
                <w:rFonts w:ascii="Arial" w:eastAsia="Times New Roman" w:hAnsi="Arial" w:cs="Arial"/>
                <w:color w:val="00B050"/>
                <w:sz w:val="18"/>
                <w:szCs w:val="18"/>
              </w:rPr>
            </w:pPr>
            <w:proofErr w:type="spellStart"/>
            <w:r w:rsidRPr="00C07D77">
              <w:rPr>
                <w:rFonts w:ascii="Arial" w:eastAsia="Times New Roman" w:hAnsi="Arial" w:cs="Arial"/>
                <w:color w:val="00B050"/>
                <w:sz w:val="18"/>
                <w:szCs w:val="18"/>
              </w:rPr>
              <w:lastRenderedPageBreak/>
              <w:t>Tessere</w:t>
            </w:r>
            <w:proofErr w:type="spellEnd"/>
            <w:r w:rsidRPr="00C07D77">
              <w:rPr>
                <w:rFonts w:ascii="Arial" w:eastAsia="Times New Roman" w:hAnsi="Arial" w:cs="Arial"/>
                <w:color w:val="00B050"/>
                <w:sz w:val="18"/>
                <w:szCs w:val="18"/>
              </w:rPr>
              <w:t xml:space="preserve"> la lingua</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C07D77" w:rsidRPr="00C07D77" w:rsidRDefault="00C07D77">
            <w:pPr>
              <w:spacing w:after="0" w:line="240" w:lineRule="auto"/>
              <w:rPr>
                <w:rFonts w:ascii="Arial" w:eastAsia="Times New Roman" w:hAnsi="Arial" w:cs="Arial"/>
                <w:color w:val="00B050"/>
                <w:sz w:val="18"/>
                <w:szCs w:val="18"/>
              </w:rPr>
            </w:pPr>
            <w:r w:rsidRPr="00C07D77">
              <w:rPr>
                <w:rFonts w:ascii="Arial" w:eastAsia="Times New Roman" w:hAnsi="Arial" w:cs="Arial"/>
                <w:color w:val="00B050"/>
                <w:sz w:val="18"/>
                <w:szCs w:val="18"/>
              </w:rPr>
              <w:t>ITA 4730</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rsidP="00C07D77">
            <w:pPr>
              <w:spacing w:after="0" w:line="240" w:lineRule="auto"/>
              <w:rPr>
                <w:rFonts w:ascii="Arial" w:eastAsia="Times New Roman" w:hAnsi="Arial" w:cs="Arial"/>
                <w:i/>
                <w:iCs/>
                <w:color w:val="00B050"/>
                <w:sz w:val="18"/>
                <w:szCs w:val="18"/>
              </w:rPr>
            </w:pPr>
            <w:r w:rsidRPr="00D50EF6">
              <w:rPr>
                <w:rFonts w:ascii="Arial" w:eastAsia="Times New Roman" w:hAnsi="Arial" w:cs="Arial"/>
                <w:i/>
                <w:iCs/>
                <w:sz w:val="18"/>
                <w:szCs w:val="18"/>
              </w:rPr>
              <w:t xml:space="preserve">Other Required Courses </w:t>
            </w:r>
            <w:r w:rsidRPr="00D50EF6">
              <w:rPr>
                <w:rFonts w:ascii="Arial" w:eastAsia="Times New Roman" w:hAnsi="Arial" w:cs="Arial"/>
                <w:i/>
                <w:iCs/>
                <w:color w:val="00B050"/>
                <w:sz w:val="18"/>
                <w:szCs w:val="18"/>
              </w:rPr>
              <w:t>(</w:t>
            </w:r>
            <w:r w:rsidRPr="00D50EF6">
              <w:rPr>
                <w:rFonts w:ascii="Arial" w:eastAsia="Times New Roman" w:hAnsi="Arial" w:cs="Arial"/>
                <w:i/>
                <w:iCs/>
                <w:strike/>
                <w:color w:val="00B050"/>
                <w:sz w:val="18"/>
                <w:szCs w:val="18"/>
              </w:rPr>
              <w:t>four courses, one, preferably two, of which must be in lingua, to be approved by advisor</w:t>
            </w:r>
            <w:r w:rsidR="00C07D77" w:rsidRPr="00D50EF6">
              <w:rPr>
                <w:rFonts w:ascii="Arial" w:eastAsia="Times New Roman" w:hAnsi="Arial" w:cs="Arial"/>
                <w:i/>
                <w:iCs/>
                <w:sz w:val="18"/>
                <w:szCs w:val="18"/>
              </w:rPr>
              <w:t xml:space="preserve"> </w:t>
            </w:r>
            <w:r w:rsidR="00C07D77" w:rsidRPr="00D50EF6">
              <w:rPr>
                <w:rFonts w:ascii="Arial" w:eastAsia="Times New Roman" w:hAnsi="Arial" w:cs="Arial"/>
                <w:i/>
                <w:iCs/>
                <w:color w:val="00B050"/>
                <w:sz w:val="18"/>
                <w:szCs w:val="18"/>
              </w:rPr>
              <w:t>(three courses, two of which must be in lingua</w:t>
            </w:r>
            <w:r w:rsidR="00D50EF6" w:rsidRPr="00D50EF6">
              <w:rPr>
                <w:rFonts w:ascii="Arial" w:eastAsia="Times New Roman" w:hAnsi="Arial" w:cs="Arial"/>
                <w:i/>
                <w:iCs/>
                <w:color w:val="00B050"/>
                <w:sz w:val="18"/>
                <w:szCs w:val="18"/>
              </w:rPr>
              <w:t>, to be approved by LLCL advisor)</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color w:val="00B050"/>
                <w:sz w:val="18"/>
                <w:szCs w:val="18"/>
              </w:rPr>
            </w:pPr>
            <w:r w:rsidRPr="00D50EF6">
              <w:rPr>
                <w:rFonts w:ascii="Arial" w:eastAsia="Times New Roman" w:hAnsi="Arial" w:cs="Arial"/>
                <w:strike/>
                <w:sz w:val="18"/>
                <w:szCs w:val="18"/>
              </w:rPr>
              <w:t>12</w:t>
            </w:r>
            <w:r w:rsidR="00D50EF6" w:rsidRPr="00D50EF6">
              <w:rPr>
                <w:rFonts w:ascii="Arial" w:eastAsia="Times New Roman" w:hAnsi="Arial" w:cs="Arial"/>
                <w:color w:val="00B050"/>
                <w:sz w:val="18"/>
                <w:szCs w:val="18"/>
              </w:rPr>
              <w:t xml:space="preserve"> 9</w:t>
            </w:r>
          </w:p>
        </w:tc>
      </w:tr>
      <w:tr w:rsidR="00D50EF6" w:rsidTr="00CE2557">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D50EF6" w:rsidRDefault="00D50EF6" w:rsidP="00CE255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Italian Culture and Society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D50EF6" w:rsidRDefault="00D50EF6" w:rsidP="00CE255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ITT 2502</w:t>
            </w:r>
          </w:p>
        </w:tc>
      </w:tr>
      <w:tr w:rsidR="00D50EF6"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D50EF6" w:rsidRPr="00D50EF6" w:rsidRDefault="00D50EF6" w:rsidP="00C07D77">
            <w:pPr>
              <w:spacing w:after="0" w:line="240" w:lineRule="auto"/>
              <w:rPr>
                <w:rFonts w:ascii="Arial" w:eastAsia="Times New Roman" w:hAnsi="Arial" w:cs="Arial"/>
                <w:i/>
                <w:iCs/>
                <w:sz w:val="18"/>
                <w:szCs w:val="18"/>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D50EF6" w:rsidRPr="00D50EF6" w:rsidRDefault="00D50EF6">
            <w:pPr>
              <w:spacing w:after="0" w:line="240" w:lineRule="auto"/>
              <w:rPr>
                <w:rFonts w:ascii="Arial" w:eastAsia="Times New Roman" w:hAnsi="Arial" w:cs="Arial"/>
                <w:strike/>
                <w:sz w:val="18"/>
                <w:szCs w:val="18"/>
              </w:rPr>
            </w:pP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Italian Culture Study Abroad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3952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Italian Language and Culture Study Abroad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ITA 4957</w:t>
            </w:r>
          </w:p>
        </w:tc>
      </w:tr>
      <w:tr w:rsidR="005E6B64" w:rsidTr="00D50EF6">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D50EF6" w:rsidRDefault="00D50EF6">
            <w:pPr>
              <w:spacing w:after="0" w:line="240" w:lineRule="auto"/>
              <w:rPr>
                <w:rFonts w:ascii="Arial" w:eastAsia="Times New Roman" w:hAnsi="Arial" w:cs="Arial"/>
                <w:color w:val="00B050"/>
                <w:sz w:val="18"/>
                <w:szCs w:val="18"/>
              </w:rPr>
            </w:pPr>
            <w:r w:rsidRPr="00D50EF6">
              <w:rPr>
                <w:rFonts w:ascii="Arial" w:eastAsia="Times New Roman" w:hAnsi="Arial" w:cs="Arial"/>
                <w:color w:val="00B050"/>
                <w:sz w:val="18"/>
                <w:szCs w:val="18"/>
              </w:rPr>
              <w:t>Italian Culture study Abroad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5E6B64" w:rsidRPr="00D50EF6" w:rsidRDefault="00D50EF6">
            <w:pPr>
              <w:spacing w:after="0" w:line="240" w:lineRule="auto"/>
              <w:rPr>
                <w:rFonts w:ascii="Arial" w:eastAsia="Times New Roman" w:hAnsi="Arial" w:cs="Arial"/>
                <w:color w:val="00B050"/>
                <w:sz w:val="18"/>
                <w:szCs w:val="18"/>
              </w:rPr>
            </w:pPr>
            <w:r w:rsidRPr="00D50EF6">
              <w:rPr>
                <w:rFonts w:ascii="Arial" w:eastAsia="Times New Roman" w:hAnsi="Arial" w:cs="Arial"/>
                <w:color w:val="00B050"/>
                <w:sz w:val="18"/>
                <w:szCs w:val="18"/>
              </w:rPr>
              <w:t>ITT 3956</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Italian Literature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 xml:space="preserve">ITT 3110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 xml:space="preserve">Italian Cinema: from Text to Screen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ITT 3520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 xml:space="preserve">Italian-American Cinema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ITT 3522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 xml:space="preserve">Italian Culture Study Abroad (in Translation)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ITT 3956</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Dante: The Commedia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ITT 4440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Directed Independent Study</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trike/>
                <w:color w:val="00B050"/>
                <w:sz w:val="18"/>
                <w:szCs w:val="18"/>
              </w:rPr>
            </w:pPr>
            <w:r w:rsidRPr="00D50EF6">
              <w:rPr>
                <w:rFonts w:ascii="Arial" w:eastAsia="Times New Roman" w:hAnsi="Arial" w:cs="Arial"/>
                <w:strike/>
                <w:color w:val="00B050"/>
                <w:sz w:val="18"/>
                <w:szCs w:val="18"/>
              </w:rPr>
              <w:t>ITW 4905</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z w:val="18"/>
                <w:szCs w:val="18"/>
              </w:rPr>
            </w:pPr>
            <w:r w:rsidRPr="00D50EF6">
              <w:rPr>
                <w:rFonts w:ascii="Arial" w:eastAsia="Times New Roman" w:hAnsi="Arial" w:cs="Arial"/>
                <w:sz w:val="18"/>
                <w:szCs w:val="18"/>
              </w:rPr>
              <w:t>Italian Literature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D50EF6" w:rsidRDefault="005E6B64">
            <w:pPr>
              <w:spacing w:after="0" w:line="240" w:lineRule="auto"/>
              <w:rPr>
                <w:rFonts w:ascii="Arial" w:eastAsia="Times New Roman" w:hAnsi="Arial" w:cs="Arial"/>
                <w:sz w:val="18"/>
                <w:szCs w:val="18"/>
              </w:rPr>
            </w:pPr>
            <w:r w:rsidRPr="00D50EF6">
              <w:rPr>
                <w:rFonts w:ascii="Arial" w:eastAsia="Times New Roman" w:hAnsi="Arial" w:cs="Arial"/>
                <w:sz w:val="18"/>
                <w:szCs w:val="18"/>
              </w:rPr>
              <w:t xml:space="preserve">ITW 4957 </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LINGUISTICS</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 xml:space="preserve">General Core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9</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Contrastive Phonology</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LIN 4326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Morphology and Syntax</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4430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Semantics and Pragmatics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4802</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Language-Specific Concentration (four courses from the language major offerings</w:t>
            </w:r>
            <w:r w:rsidR="00D0689E" w:rsidRPr="00D0689E">
              <w:rPr>
                <w:rFonts w:ascii="Arial" w:eastAsia="Times New Roman" w:hAnsi="Arial" w:cs="Arial"/>
                <w:i/>
                <w:iCs/>
                <w:color w:val="00B050"/>
                <w:sz w:val="18"/>
                <w:szCs w:val="18"/>
              </w:rPr>
              <w:t>; if in Engl</w:t>
            </w:r>
            <w:r w:rsidR="00D50EF6" w:rsidRPr="00D0689E">
              <w:rPr>
                <w:rFonts w:ascii="Arial" w:eastAsia="Times New Roman" w:hAnsi="Arial" w:cs="Arial"/>
                <w:i/>
                <w:iCs/>
                <w:color w:val="00B050"/>
                <w:sz w:val="18"/>
                <w:szCs w:val="18"/>
              </w:rPr>
              <w:t>i</w:t>
            </w:r>
            <w:r w:rsidR="00D0689E" w:rsidRPr="00D0689E">
              <w:rPr>
                <w:rFonts w:ascii="Arial" w:eastAsia="Times New Roman" w:hAnsi="Arial" w:cs="Arial"/>
                <w:i/>
                <w:iCs/>
                <w:color w:val="00B050"/>
                <w:sz w:val="18"/>
                <w:szCs w:val="18"/>
              </w:rPr>
              <w:t>s</w:t>
            </w:r>
            <w:r w:rsidR="00D50EF6" w:rsidRPr="00D0689E">
              <w:rPr>
                <w:rFonts w:ascii="Arial" w:eastAsia="Times New Roman" w:hAnsi="Arial" w:cs="Arial"/>
                <w:i/>
                <w:iCs/>
                <w:color w:val="00B050"/>
                <w:sz w:val="18"/>
                <w:szCs w:val="18"/>
              </w:rPr>
              <w:t xml:space="preserve">h </w:t>
            </w:r>
            <w:r w:rsidR="00D0689E" w:rsidRPr="00D0689E">
              <w:rPr>
                <w:rFonts w:ascii="Arial" w:eastAsia="Times New Roman" w:hAnsi="Arial" w:cs="Arial"/>
                <w:i/>
                <w:iCs/>
                <w:color w:val="00B050"/>
                <w:sz w:val="18"/>
                <w:szCs w:val="18"/>
              </w:rPr>
              <w:t xml:space="preserve">seek </w:t>
            </w:r>
            <w:r w:rsidR="00D50EF6" w:rsidRPr="00D0689E">
              <w:rPr>
                <w:rFonts w:ascii="Arial" w:eastAsia="Times New Roman" w:hAnsi="Arial" w:cs="Arial"/>
                <w:i/>
                <w:iCs/>
                <w:color w:val="00B050"/>
                <w:sz w:val="18"/>
                <w:szCs w:val="18"/>
              </w:rPr>
              <w:t>LLCL advisor</w:t>
            </w:r>
            <w:r w:rsidR="00D0689E" w:rsidRPr="00D0689E">
              <w:rPr>
                <w:rFonts w:ascii="Arial" w:eastAsia="Times New Roman" w:hAnsi="Arial" w:cs="Arial"/>
                <w:i/>
                <w:iCs/>
                <w:color w:val="00B050"/>
                <w:sz w:val="18"/>
                <w:szCs w:val="18"/>
              </w:rPr>
              <w:t xml:space="preserve"> approval</w:t>
            </w:r>
            <w:r w:rsidRPr="00D0689E">
              <w:rPr>
                <w:rFonts w:ascii="Arial" w:eastAsia="Times New Roman" w:hAnsi="Arial" w:cs="Arial"/>
                <w:i/>
                <w:iCs/>
                <w:color w:val="00B050"/>
                <w:sz w:val="18"/>
                <w:szCs w:val="18"/>
              </w:rPr>
              <w: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12-13</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Language-specific Linguistics courses (two courses)</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Upper-division Language and Culture course (one course)</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Literature and Civilization course (one course)</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Other Required Courses (to be approved by advisor)</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9</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Global Perspectives on Language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2607</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Language Matters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3003</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Patterns of Language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3133</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Sociolinguistics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4600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African-American Vernacular English</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4612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Bilingualism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4620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Structure of Modern English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4680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Psycholinguistics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4701</w:t>
            </w:r>
          </w:p>
        </w:tc>
      </w:tr>
      <w:tr w:rsidR="00D0689E"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D0689E" w:rsidRPr="00D0689E" w:rsidRDefault="00D0689E">
            <w:pPr>
              <w:spacing w:after="0" w:line="240" w:lineRule="auto"/>
              <w:rPr>
                <w:rFonts w:ascii="Arial" w:eastAsia="Times New Roman" w:hAnsi="Arial" w:cs="Arial"/>
                <w:color w:val="00B050"/>
                <w:sz w:val="18"/>
                <w:szCs w:val="18"/>
              </w:rPr>
            </w:pPr>
            <w:r w:rsidRPr="00D0689E">
              <w:rPr>
                <w:rFonts w:ascii="Arial" w:eastAsia="Times New Roman" w:hAnsi="Arial" w:cs="Arial"/>
                <w:color w:val="00B050"/>
                <w:sz w:val="18"/>
                <w:szCs w:val="18"/>
              </w:rPr>
              <w:t>Normal Process of Speech and Language Development</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D0689E" w:rsidRPr="00D0689E" w:rsidRDefault="00D0689E">
            <w:pPr>
              <w:spacing w:after="0" w:line="240" w:lineRule="auto"/>
              <w:rPr>
                <w:rFonts w:ascii="Arial" w:eastAsia="Times New Roman" w:hAnsi="Arial" w:cs="Arial"/>
                <w:color w:val="00B050"/>
                <w:sz w:val="18"/>
                <w:szCs w:val="18"/>
              </w:rPr>
            </w:pPr>
            <w:r w:rsidRPr="00D0689E">
              <w:rPr>
                <w:rFonts w:ascii="Arial" w:eastAsia="Times New Roman" w:hAnsi="Arial" w:cs="Arial"/>
                <w:color w:val="00B050"/>
                <w:sz w:val="18"/>
                <w:szCs w:val="18"/>
              </w:rPr>
              <w:t>LIN 4710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Semiotics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LIN 4810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Special Topics (i.e., Teaching Languages, Forensic Linguistics, </w:t>
            </w:r>
            <w:r>
              <w:rPr>
                <w:rFonts w:ascii="Arial" w:eastAsia="Times New Roman" w:hAnsi="Arial" w:cs="Arial"/>
                <w:color w:val="000000"/>
                <w:sz w:val="18"/>
                <w:szCs w:val="18"/>
              </w:rPr>
              <w:lastRenderedPageBreak/>
              <w:t>Discourse Analysis)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LIN 4930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Childhood Bilingualism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DEP 3134</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Language Acquisition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DEP 4130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Cognition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3505</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Psychology of Language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4640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Theories and Practices of TESOL</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TSL 4080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Applied Linguistics and TESOL</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TSL 4251</w:t>
            </w:r>
          </w:p>
        </w:tc>
      </w:tr>
      <w:tr w:rsidR="00D0689E"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D0689E" w:rsidRDefault="00D0689E">
            <w:pPr>
              <w:spacing w:after="0" w:line="240" w:lineRule="auto"/>
              <w:rPr>
                <w:rFonts w:ascii="Arial" w:eastAsia="Times New Roman" w:hAnsi="Arial" w:cs="Arial"/>
                <w:color w:val="000000"/>
                <w:sz w:val="18"/>
                <w:szCs w:val="18"/>
              </w:rPr>
            </w:pPr>
            <w:r w:rsidRPr="00D0689E">
              <w:rPr>
                <w:rFonts w:ascii="Arial" w:eastAsia="Times New Roman" w:hAnsi="Arial" w:cs="Arial"/>
                <w:color w:val="00B050"/>
                <w:sz w:val="18"/>
                <w:szCs w:val="18"/>
              </w:rPr>
              <w:t>ESOL S</w:t>
            </w:r>
            <w:r>
              <w:rPr>
                <w:rFonts w:ascii="Arial" w:eastAsia="Times New Roman" w:hAnsi="Arial" w:cs="Arial"/>
                <w:color w:val="00B050"/>
                <w:sz w:val="18"/>
                <w:szCs w:val="18"/>
              </w:rPr>
              <w:t>trategies for Content Area Teac</w:t>
            </w:r>
            <w:r w:rsidRPr="00D0689E">
              <w:rPr>
                <w:rFonts w:ascii="Arial" w:eastAsia="Times New Roman" w:hAnsi="Arial" w:cs="Arial"/>
                <w:color w:val="00B050"/>
                <w:sz w:val="18"/>
                <w:szCs w:val="18"/>
              </w:rPr>
              <w:t>hers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D0689E" w:rsidRDefault="00D0689E">
            <w:pPr>
              <w:spacing w:after="0" w:line="240" w:lineRule="auto"/>
              <w:rPr>
                <w:rFonts w:ascii="Arial" w:eastAsia="Times New Roman" w:hAnsi="Arial" w:cs="Arial"/>
                <w:color w:val="000000"/>
                <w:sz w:val="18"/>
                <w:szCs w:val="18"/>
              </w:rPr>
            </w:pPr>
            <w:r w:rsidRPr="00D0689E">
              <w:rPr>
                <w:rFonts w:ascii="Arial" w:eastAsia="Times New Roman" w:hAnsi="Arial" w:cs="Arial"/>
                <w:color w:val="00B050"/>
                <w:sz w:val="18"/>
                <w:szCs w:val="18"/>
              </w:rPr>
              <w:t>TSL 4324</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Methods of TESOL and Bilingual Education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TSL 5345</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 linguistics class </w:t>
            </w:r>
            <w:r w:rsidRPr="00D0689E">
              <w:rPr>
                <w:rFonts w:ascii="Arial" w:eastAsia="Times New Roman" w:hAnsi="Arial" w:cs="Arial"/>
                <w:i/>
                <w:color w:val="00B050"/>
                <w:sz w:val="18"/>
                <w:szCs w:val="18"/>
              </w:rPr>
              <w:t>in lingua</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 literature class or culture class </w:t>
            </w:r>
            <w:r w:rsidRPr="00D0689E">
              <w:rPr>
                <w:rFonts w:ascii="Arial" w:eastAsia="Times New Roman" w:hAnsi="Arial" w:cs="Arial"/>
                <w:i/>
                <w:color w:val="00B050"/>
                <w:sz w:val="18"/>
                <w:szCs w:val="18"/>
              </w:rPr>
              <w:t>in lingua</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 literature class in translation</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noProof/>
                <w:color w:val="3333CC"/>
                <w:sz w:val="18"/>
                <w:szCs w:val="18"/>
              </w:rPr>
              <w:drawing>
                <wp:inline distT="0" distB="0" distL="0" distR="0">
                  <wp:extent cx="403860" cy="205740"/>
                  <wp:effectExtent l="19050" t="0" r="0" b="0"/>
                  <wp:docPr id="3" name="Picture 3"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SPANISH</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Language and Culture</w:t>
            </w:r>
            <w:r w:rsidR="00D0689E">
              <w:rPr>
                <w:rFonts w:ascii="Arial" w:eastAsia="Times New Roman" w:hAnsi="Arial" w:cs="Arial"/>
                <w:i/>
                <w:iCs/>
                <w:color w:val="000000"/>
                <w:sz w:val="18"/>
                <w:szCs w:val="18"/>
              </w:rPr>
              <w:t xml:space="preserve"> </w:t>
            </w:r>
            <w:r w:rsidR="00D0689E" w:rsidRPr="00D0689E">
              <w:rPr>
                <w:rFonts w:ascii="Arial" w:eastAsia="Times New Roman" w:hAnsi="Arial" w:cs="Arial"/>
                <w:i/>
                <w:iCs/>
                <w:color w:val="00B050"/>
                <w:sz w:val="18"/>
                <w:szCs w:val="18"/>
              </w:rPr>
              <w:t>(Two courses including one advanced language and one culture course)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7</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Advanced Spanish: Grammar</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SPN 3400 </w:t>
            </w:r>
            <w:r>
              <w:rPr>
                <w:rFonts w:ascii="Arial" w:eastAsia="Times New Roman" w:hAnsi="Arial" w:cs="Arial"/>
                <w:b/>
                <w:bCs/>
                <w:color w:val="000000"/>
                <w:sz w:val="18"/>
                <w:szCs w:val="18"/>
              </w:rPr>
              <w:t>or</w:t>
            </w:r>
            <w:r>
              <w:rPr>
                <w:rFonts w:ascii="Arial" w:eastAsia="Times New Roman" w:hAnsi="Arial" w:cs="Arial"/>
                <w:color w:val="000000"/>
                <w:sz w:val="18"/>
                <w:szCs w:val="18"/>
              </w:rPr>
              <w:t xml:space="preserve">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Advanced Spanish for Heritage Speakers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SPN 3343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Peninsular Culture </w:t>
            </w:r>
            <w:r>
              <w:rPr>
                <w:rFonts w:ascii="Arial" w:eastAsia="Times New Roman" w:hAnsi="Arial" w:cs="Arial"/>
                <w:color w:val="000000"/>
                <w:sz w:val="18"/>
                <w:szCs w:val="18"/>
              </w:rPr>
              <w:br/>
              <w:t>and Civilization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SPN 3500 </w:t>
            </w:r>
            <w:r>
              <w:rPr>
                <w:rFonts w:ascii="Arial" w:eastAsia="Times New Roman" w:hAnsi="Arial" w:cs="Arial"/>
                <w:b/>
                <w:bCs/>
                <w:color w:val="000000"/>
                <w:sz w:val="18"/>
                <w:szCs w:val="18"/>
              </w:rPr>
              <w:t>or</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Latin American Culture and Civilization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SPN 3501 </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Literature and Civilization</w:t>
            </w:r>
            <w:r w:rsidR="00D0689E">
              <w:rPr>
                <w:rFonts w:ascii="Arial" w:eastAsia="Times New Roman" w:hAnsi="Arial" w:cs="Arial"/>
                <w:i/>
                <w:iCs/>
                <w:color w:val="000000"/>
                <w:sz w:val="18"/>
                <w:szCs w:val="18"/>
              </w:rPr>
              <w:t xml:space="preserve"> </w:t>
            </w:r>
            <w:r w:rsidR="00D0689E" w:rsidRPr="00D0689E">
              <w:rPr>
                <w:rFonts w:ascii="Arial" w:eastAsia="Times New Roman" w:hAnsi="Arial" w:cs="Arial"/>
                <w:i/>
                <w:iCs/>
                <w:color w:val="00B050"/>
                <w:sz w:val="18"/>
                <w:szCs w:val="18"/>
              </w:rPr>
              <w:t>(Two of the courses have to be SPW 3012 and SPW 3020)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Peninsular Spanish Literature (Required)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SPW 3012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Spanish American Literature (Required)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SPW 3020</w:t>
            </w:r>
          </w:p>
        </w:tc>
      </w:tr>
      <w:tr w:rsidR="005E6B64"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 xml:space="preserve">Two courses from the following: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Spanish Peninsular Civilization and</w:t>
            </w:r>
            <w:r>
              <w:rPr>
                <w:rFonts w:ascii="Arial" w:eastAsia="Times New Roman" w:hAnsi="Arial" w:cs="Arial"/>
                <w:color w:val="000000"/>
                <w:sz w:val="18"/>
                <w:szCs w:val="18"/>
              </w:rPr>
              <w:br/>
              <w:t>Literature: to 1700</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SPW 3100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Peninsular Civilization and </w:t>
            </w:r>
            <w:r>
              <w:rPr>
                <w:rFonts w:ascii="Arial" w:eastAsia="Times New Roman" w:hAnsi="Arial" w:cs="Arial"/>
                <w:color w:val="000000"/>
                <w:sz w:val="18"/>
                <w:szCs w:val="18"/>
              </w:rPr>
              <w:br/>
              <w:t xml:space="preserve">Literature: 1700 to the Present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SPW 3101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Latin American Civilization and</w:t>
            </w:r>
            <w:r>
              <w:rPr>
                <w:rFonts w:ascii="Arial" w:eastAsia="Times New Roman" w:hAnsi="Arial" w:cs="Arial"/>
                <w:color w:val="000000"/>
                <w:sz w:val="18"/>
                <w:szCs w:val="18"/>
              </w:rPr>
              <w:br/>
              <w:t>Literature: Conquest to Modernism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SPW 3130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Latin American Civilization and</w:t>
            </w:r>
            <w:r>
              <w:rPr>
                <w:rFonts w:ascii="Arial" w:eastAsia="Times New Roman" w:hAnsi="Arial" w:cs="Arial"/>
                <w:color w:val="000000"/>
                <w:sz w:val="18"/>
                <w:szCs w:val="18"/>
              </w:rPr>
              <w:br/>
              <w:t>Literature: Modernism to the Present</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SPW 3132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Latin American Civilization </w:t>
            </w:r>
            <w:r>
              <w:rPr>
                <w:rFonts w:ascii="Arial" w:eastAsia="Times New Roman" w:hAnsi="Arial" w:cs="Arial"/>
                <w:color w:val="000000"/>
                <w:sz w:val="18"/>
                <w:szCs w:val="18"/>
              </w:rPr>
              <w:br/>
              <w:t xml:space="preserve">and Literature: Modernism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SPW 3131</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Special Topics in Spanish or Latin American Literature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SPW 4930</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Linguistics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Structure of Modern Spanish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SPN 4850 </w:t>
            </w:r>
            <w:r>
              <w:rPr>
                <w:rFonts w:ascii="Arial" w:eastAsia="Times New Roman" w:hAnsi="Arial" w:cs="Arial"/>
                <w:b/>
                <w:bCs/>
                <w:color w:val="000000"/>
                <w:sz w:val="18"/>
                <w:szCs w:val="18"/>
              </w:rPr>
              <w:t xml:space="preserve">or </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Spanish Phonetics and Phonology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SPN 4790 </w:t>
            </w:r>
            <w:r>
              <w:rPr>
                <w:rFonts w:ascii="Arial" w:eastAsia="Times New Roman" w:hAnsi="Arial" w:cs="Arial"/>
                <w:b/>
                <w:bCs/>
                <w:color w:val="000000"/>
                <w:sz w:val="18"/>
                <w:szCs w:val="18"/>
              </w:rPr>
              <w:t>or</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Sociolinguistics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4740</w:t>
            </w:r>
          </w:p>
        </w:tc>
      </w:tr>
      <w:tr w:rsidR="005E6B64"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rsidP="00616987">
            <w:pPr>
              <w:spacing w:after="0" w:line="240" w:lineRule="auto"/>
              <w:rPr>
                <w:rFonts w:ascii="Arial" w:eastAsia="Times New Roman" w:hAnsi="Arial" w:cs="Arial"/>
                <w:i/>
                <w:iCs/>
                <w:color w:val="000000"/>
                <w:sz w:val="18"/>
                <w:szCs w:val="18"/>
              </w:rPr>
            </w:pPr>
            <w:r>
              <w:rPr>
                <w:rFonts w:ascii="Arial" w:eastAsia="Times New Roman" w:hAnsi="Arial" w:cs="Arial"/>
                <w:i/>
                <w:iCs/>
                <w:color w:val="000000"/>
                <w:sz w:val="18"/>
                <w:szCs w:val="18"/>
              </w:rPr>
              <w:t xml:space="preserve">Other Required Courses (three courses, two of which must be in lingua, to be approved by </w:t>
            </w:r>
            <w:r w:rsidR="00D0689E" w:rsidRPr="00D0689E">
              <w:rPr>
                <w:rFonts w:ascii="Arial" w:eastAsia="Times New Roman" w:hAnsi="Arial" w:cs="Arial"/>
                <w:i/>
                <w:iCs/>
                <w:color w:val="00B050"/>
                <w:sz w:val="18"/>
                <w:szCs w:val="18"/>
              </w:rPr>
              <w:t xml:space="preserve">LLCL </w:t>
            </w:r>
            <w:r>
              <w:rPr>
                <w:rFonts w:ascii="Arial" w:eastAsia="Times New Roman" w:hAnsi="Arial" w:cs="Arial"/>
                <w:i/>
                <w:iCs/>
                <w:color w:val="000000"/>
                <w:sz w:val="18"/>
                <w:szCs w:val="18"/>
              </w:rPr>
              <w:t>advisor</w:t>
            </w:r>
            <w:r w:rsidR="00616987">
              <w:rPr>
                <w:rFonts w:ascii="Arial" w:eastAsia="Times New Roman" w:hAnsi="Arial" w:cs="Arial"/>
                <w:i/>
                <w:iCs/>
                <w:color w:val="000000"/>
                <w:sz w:val="18"/>
                <w:szCs w:val="18"/>
              </w:rPr>
              <w:t xml:space="preserve">. </w:t>
            </w:r>
            <w:r w:rsidR="00616987" w:rsidRPr="00616987">
              <w:rPr>
                <w:rFonts w:ascii="Arial" w:eastAsia="Times New Roman" w:hAnsi="Arial" w:cs="Arial"/>
                <w:i/>
                <w:iCs/>
                <w:color w:val="00B050"/>
                <w:sz w:val="18"/>
                <w:szCs w:val="18"/>
              </w:rPr>
              <w:t>O</w:t>
            </w:r>
            <w:r w:rsidR="00D0689E" w:rsidRPr="00616987">
              <w:rPr>
                <w:rFonts w:ascii="Arial" w:eastAsia="Times New Roman" w:hAnsi="Arial" w:cs="Arial"/>
                <w:i/>
                <w:iCs/>
                <w:color w:val="00B050"/>
                <w:sz w:val="18"/>
                <w:szCs w:val="18"/>
              </w:rPr>
              <w:t xml:space="preserve">ptional courses from the </w:t>
            </w:r>
            <w:r w:rsidR="00616987">
              <w:rPr>
                <w:rFonts w:ascii="Arial" w:eastAsia="Times New Roman" w:hAnsi="Arial" w:cs="Arial"/>
                <w:i/>
                <w:iCs/>
                <w:color w:val="00B050"/>
                <w:sz w:val="18"/>
                <w:szCs w:val="18"/>
              </w:rPr>
              <w:t>“</w:t>
            </w:r>
            <w:r w:rsidR="00D0689E" w:rsidRPr="00616987">
              <w:rPr>
                <w:rFonts w:ascii="Arial" w:eastAsia="Times New Roman" w:hAnsi="Arial" w:cs="Arial"/>
                <w:i/>
                <w:iCs/>
                <w:color w:val="00B050"/>
                <w:sz w:val="18"/>
                <w:szCs w:val="18"/>
              </w:rPr>
              <w:t>required</w:t>
            </w:r>
            <w:r w:rsidR="00616987">
              <w:rPr>
                <w:rFonts w:ascii="Arial" w:eastAsia="Times New Roman" w:hAnsi="Arial" w:cs="Arial"/>
                <w:i/>
                <w:iCs/>
                <w:color w:val="00B050"/>
                <w:sz w:val="18"/>
                <w:szCs w:val="18"/>
              </w:rPr>
              <w:t>”</w:t>
            </w:r>
            <w:r w:rsidR="00D0689E" w:rsidRPr="00616987">
              <w:rPr>
                <w:rFonts w:ascii="Arial" w:eastAsia="Times New Roman" w:hAnsi="Arial" w:cs="Arial"/>
                <w:i/>
                <w:iCs/>
                <w:color w:val="00B050"/>
                <w:sz w:val="18"/>
                <w:szCs w:val="18"/>
              </w:rPr>
              <w:t xml:space="preserve"> list can be taken as “other re</w:t>
            </w:r>
            <w:r w:rsidR="00616987" w:rsidRPr="00616987">
              <w:rPr>
                <w:rFonts w:ascii="Arial" w:eastAsia="Times New Roman" w:hAnsi="Arial" w:cs="Arial"/>
                <w:i/>
                <w:iCs/>
                <w:color w:val="00B050"/>
                <w:sz w:val="18"/>
                <w:szCs w:val="18"/>
              </w:rPr>
              <w:t>q</w:t>
            </w:r>
            <w:r w:rsidR="00D0689E" w:rsidRPr="00616987">
              <w:rPr>
                <w:rFonts w:ascii="Arial" w:eastAsia="Times New Roman" w:hAnsi="Arial" w:cs="Arial"/>
                <w:i/>
                <w:iCs/>
                <w:color w:val="00B050"/>
                <w:sz w:val="18"/>
                <w:szCs w:val="18"/>
              </w:rPr>
              <w:t>uired</w:t>
            </w:r>
            <w:r w:rsidR="00616987" w:rsidRPr="00616987">
              <w:rPr>
                <w:rFonts w:ascii="Arial" w:eastAsia="Times New Roman" w:hAnsi="Arial" w:cs="Arial"/>
                <w:i/>
                <w:iCs/>
                <w:color w:val="00B050"/>
                <w:sz w:val="18"/>
                <w:szCs w:val="18"/>
              </w:rPr>
              <w:t>” courses unless taken as requirement courses</w:t>
            </w:r>
            <w:r>
              <w:rPr>
                <w:rFonts w:ascii="Arial" w:eastAsia="Times New Roman" w:hAnsi="Arial" w:cs="Arial"/>
                <w:i/>
                <w:iCs/>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9</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Commercial Spanish 1</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3440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Commercial Spanish 2</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3441</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Spanish Peninsular Culture and Civilization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SPN 3500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Latin American Culture and Civilization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SPN 3501</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Advanced Spanish: Conversation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3410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Special Topics in Spanish Language Studies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4930</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Spanish Sociolinguistics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SPN 4740</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Spanish Phonetics and Phonology</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SPN 4790</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Structure of Modern Spanish</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SPN 4850</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Spanish Peninsular Civilization and</w:t>
            </w:r>
            <w:r w:rsidRPr="00616987">
              <w:rPr>
                <w:rFonts w:ascii="Arial" w:eastAsia="Times New Roman" w:hAnsi="Arial" w:cs="Arial"/>
                <w:strike/>
                <w:color w:val="00B050"/>
                <w:sz w:val="18"/>
                <w:szCs w:val="18"/>
              </w:rPr>
              <w:br/>
              <w:t>Literature: 1700 to present</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SPW 3101</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Latin American Civilization and</w:t>
            </w:r>
            <w:r w:rsidRPr="00616987">
              <w:rPr>
                <w:rFonts w:ascii="Arial" w:eastAsia="Times New Roman" w:hAnsi="Arial" w:cs="Arial"/>
                <w:strike/>
                <w:color w:val="00B050"/>
                <w:sz w:val="18"/>
                <w:szCs w:val="18"/>
              </w:rPr>
              <w:br/>
              <w:t>Literature: Conquest to Modernism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SPW 3130</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Latin American Civilization and</w:t>
            </w:r>
            <w:r w:rsidRPr="00616987">
              <w:rPr>
                <w:rFonts w:ascii="Arial" w:eastAsia="Times New Roman" w:hAnsi="Arial" w:cs="Arial"/>
                <w:strike/>
                <w:color w:val="00B050"/>
                <w:sz w:val="18"/>
                <w:szCs w:val="18"/>
              </w:rPr>
              <w:br/>
              <w:t>Literature: Modernism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SPW 3131</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Latin American Civilization and</w:t>
            </w:r>
            <w:r w:rsidRPr="00616987">
              <w:rPr>
                <w:rFonts w:ascii="Arial" w:eastAsia="Times New Roman" w:hAnsi="Arial" w:cs="Arial"/>
                <w:strike/>
                <w:color w:val="00B050"/>
                <w:sz w:val="18"/>
                <w:szCs w:val="18"/>
              </w:rPr>
              <w:br/>
              <w:t>Literature: Modernism to Present</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SPW 3132</w:t>
            </w:r>
          </w:p>
        </w:tc>
      </w:tr>
      <w:tr w:rsidR="00616987" w:rsidRPr="00616987"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Special Topics in Spanish or Latin American Literature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SPW 4930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Literature in Translation: The Spanish Tradition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SPT 3100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Latin American Literature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SPT 4130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Spanish Literature and Film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SPT 4720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Translation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SPT 4800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Latin American Studies</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LAS 2000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Bilingualism</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LIN 4620</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Comparative Caribbean Literature</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LIT 4194</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Applied Linguistics and TESOL</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Pr="00616987" w:rsidRDefault="005E6B64">
            <w:pPr>
              <w:spacing w:after="0" w:line="240" w:lineRule="auto"/>
              <w:rPr>
                <w:rFonts w:ascii="Arial" w:eastAsia="Times New Roman" w:hAnsi="Arial" w:cs="Arial"/>
                <w:strike/>
                <w:color w:val="00B050"/>
                <w:sz w:val="18"/>
                <w:szCs w:val="18"/>
              </w:rPr>
            </w:pPr>
            <w:r w:rsidRPr="00616987">
              <w:rPr>
                <w:rFonts w:ascii="Arial" w:eastAsia="Times New Roman" w:hAnsi="Arial" w:cs="Arial"/>
                <w:strike/>
                <w:color w:val="00B050"/>
                <w:sz w:val="18"/>
                <w:szCs w:val="18"/>
              </w:rPr>
              <w:t>TSL 4251</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Spanish Language and Culture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2952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Spanish Culture Study Abroad</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3952</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Language and Culture Study Abroad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SPN 4957</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Spanish Culture Study Abroad (in Translation)</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SPT 3956</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Language and Culture Study Abroad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SPT 4957</w:t>
            </w:r>
          </w:p>
        </w:tc>
      </w:tr>
      <w:tr w:rsidR="005E6B64"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Spanish Literature Study Abroad </w:t>
            </w:r>
          </w:p>
        </w:tc>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5E6B64" w:rsidRDefault="005E6B6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SPW 4957</w:t>
            </w:r>
          </w:p>
        </w:tc>
      </w:tr>
    </w:tbl>
    <w:p w:rsidR="007A5964" w:rsidRDefault="007A5964" w:rsidP="007A5964">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College and University courses may be substituted for program-compatible Departmental electives with approval of advisor and confirmation by the Chair. The Department encourages participation in any of its Study Abroad Programs. Approved courses taken in Study Abroad Programs may substitute for some requirements and electives.</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noProof/>
          <w:color w:val="3333CC"/>
          <w:sz w:val="18"/>
          <w:szCs w:val="18"/>
        </w:rPr>
        <w:drawing>
          <wp:inline distT="0" distB="0" distL="0" distR="0">
            <wp:extent cx="403860" cy="205740"/>
            <wp:effectExtent l="19050" t="0" r="0" b="0"/>
            <wp:docPr id="4" name="Picture 4"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r>
        <w:rPr>
          <w:rFonts w:ascii="Arial" w:eastAsia="Times New Roman" w:hAnsi="Arial" w:cs="Arial"/>
          <w:color w:val="000000"/>
          <w:sz w:val="18"/>
          <w:szCs w:val="18"/>
        </w:rPr>
        <w:br/>
      </w:r>
      <w:bookmarkStart w:id="0" w:name="llclhonor"/>
      <w:bookmarkEnd w:id="0"/>
      <w:r>
        <w:rPr>
          <w:rFonts w:ascii="Arial" w:eastAsia="Times New Roman" w:hAnsi="Arial" w:cs="Arial"/>
          <w:color w:val="000000"/>
          <w:sz w:val="18"/>
          <w:szCs w:val="18"/>
        </w:rPr>
        <w:br/>
      </w:r>
      <w:r>
        <w:rPr>
          <w:rFonts w:ascii="Arial" w:eastAsia="Times New Roman" w:hAnsi="Arial" w:cs="Arial"/>
          <w:b/>
          <w:bCs/>
          <w:color w:val="FF0000"/>
          <w:sz w:val="18"/>
          <w:szCs w:val="18"/>
        </w:rPr>
        <w:t>Honors Program in Languages, Linguistics and Comparative Literature</w:t>
      </w:r>
      <w:r>
        <w:rPr>
          <w:rFonts w:ascii="Arial" w:eastAsia="Times New Roman" w:hAnsi="Arial" w:cs="Arial"/>
          <w:color w:val="FF0000"/>
          <w:sz w:val="18"/>
          <w:szCs w:val="18"/>
        </w:rPr>
        <w:t xml:space="preserve"> </w:t>
      </w:r>
      <w:r>
        <w:rPr>
          <w:rFonts w:ascii="Arial" w:eastAsia="Times New Roman" w:hAnsi="Arial" w:cs="Arial"/>
          <w:color w:val="FF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Entry Requirements</w:t>
      </w:r>
      <w:r>
        <w:rPr>
          <w:rFonts w:ascii="Arial" w:eastAsia="Times New Roman" w:hAnsi="Arial" w:cs="Arial"/>
          <w:color w:val="000000"/>
          <w:sz w:val="18"/>
          <w:szCs w:val="18"/>
        </w:rPr>
        <w:br/>
        <w:t>Majors in Languages, Linguistics, and Comparative Literature who meet the following criteria will be eligible to pursue honors in French, Linguistics, Spanish or Languages and Linguistics with a concentration in Italian:</w:t>
      </w:r>
      <w:r>
        <w:rPr>
          <w:rFonts w:ascii="Arial" w:eastAsia="Times New Roman" w:hAnsi="Arial" w:cs="Arial"/>
          <w:color w:val="000000"/>
          <w:sz w:val="18"/>
          <w:szCs w:val="18"/>
        </w:rPr>
        <w:br/>
      </w:r>
      <w:r>
        <w:rPr>
          <w:rFonts w:ascii="Arial" w:eastAsia="Times New Roman" w:hAnsi="Arial" w:cs="Arial"/>
          <w:color w:val="000000"/>
          <w:sz w:val="18"/>
          <w:szCs w:val="18"/>
        </w:rPr>
        <w:br/>
        <w:t xml:space="preserve">1. Student has already completed at least 9 upper-division credits in the major, including FOL 3880, but fewer than 100 credits toward the degree; </w:t>
      </w:r>
      <w:r>
        <w:rPr>
          <w:rFonts w:ascii="Arial" w:eastAsia="Times New Roman" w:hAnsi="Arial" w:cs="Arial"/>
          <w:color w:val="000000"/>
          <w:sz w:val="18"/>
          <w:szCs w:val="18"/>
        </w:rPr>
        <w:br/>
      </w:r>
      <w:r>
        <w:rPr>
          <w:rFonts w:ascii="Arial" w:eastAsia="Times New Roman" w:hAnsi="Arial" w:cs="Arial"/>
          <w:color w:val="000000"/>
          <w:sz w:val="18"/>
          <w:szCs w:val="18"/>
        </w:rPr>
        <w:br/>
        <w:t>2. Student has earned a minimum overall GPA of 3.2;</w:t>
      </w:r>
      <w:r>
        <w:rPr>
          <w:rFonts w:ascii="Arial" w:eastAsia="Times New Roman" w:hAnsi="Arial" w:cs="Arial"/>
          <w:color w:val="000000"/>
          <w:sz w:val="18"/>
          <w:szCs w:val="18"/>
        </w:rPr>
        <w:br/>
      </w:r>
      <w:r>
        <w:rPr>
          <w:rFonts w:ascii="Arial" w:eastAsia="Times New Roman" w:hAnsi="Arial" w:cs="Arial"/>
          <w:color w:val="000000"/>
          <w:sz w:val="18"/>
          <w:szCs w:val="18"/>
        </w:rPr>
        <w:br/>
        <w:t>3. Student has earned a minimum overall GPA of 3.5 in the major.</w:t>
      </w:r>
      <w:r>
        <w:rPr>
          <w:rFonts w:ascii="Arial" w:eastAsia="Times New Roman" w:hAnsi="Arial" w:cs="Arial"/>
          <w:color w:val="000000"/>
          <w:sz w:val="18"/>
          <w:szCs w:val="18"/>
        </w:rPr>
        <w:br/>
      </w:r>
      <w:r>
        <w:rPr>
          <w:rFonts w:ascii="Arial" w:eastAsia="Times New Roman" w:hAnsi="Arial" w:cs="Arial"/>
          <w:color w:val="000000"/>
          <w:sz w:val="18"/>
          <w:szCs w:val="18"/>
        </w:rPr>
        <w:br/>
        <w:t xml:space="preserve">To be considered for admission to the Honors Program in Languages, Linguistics, and Comparative Literature, students meeting all of the above criteria may submit: </w:t>
      </w:r>
      <w:r>
        <w:rPr>
          <w:rFonts w:ascii="Arial" w:eastAsia="Times New Roman" w:hAnsi="Arial" w:cs="Arial"/>
          <w:color w:val="000000"/>
          <w:sz w:val="18"/>
          <w:szCs w:val="18"/>
        </w:rPr>
        <w:br/>
      </w:r>
      <w:r>
        <w:rPr>
          <w:rFonts w:ascii="Arial" w:eastAsia="Times New Roman" w:hAnsi="Arial" w:cs="Arial"/>
          <w:color w:val="000000"/>
          <w:sz w:val="18"/>
          <w:szCs w:val="18"/>
        </w:rPr>
        <w:br/>
        <w:t xml:space="preserve">1. A one-page abstract (250 words) outlining the proposed thesis topic; </w:t>
      </w:r>
      <w:r>
        <w:rPr>
          <w:rFonts w:ascii="Arial" w:eastAsia="Times New Roman" w:hAnsi="Arial" w:cs="Arial"/>
          <w:color w:val="000000"/>
          <w:sz w:val="18"/>
          <w:szCs w:val="18"/>
        </w:rPr>
        <w:br/>
      </w:r>
      <w:r>
        <w:rPr>
          <w:rFonts w:ascii="Arial" w:eastAsia="Times New Roman" w:hAnsi="Arial" w:cs="Arial"/>
          <w:color w:val="000000"/>
          <w:sz w:val="18"/>
          <w:szCs w:val="18"/>
        </w:rPr>
        <w:br/>
        <w:t xml:space="preserve">2. An annotated bibliography of the five most relevant sources related to the topic; </w:t>
      </w:r>
      <w:r>
        <w:rPr>
          <w:rFonts w:ascii="Arial" w:eastAsia="Times New Roman" w:hAnsi="Arial" w:cs="Arial"/>
          <w:color w:val="000000"/>
          <w:sz w:val="18"/>
          <w:szCs w:val="18"/>
        </w:rPr>
        <w:br/>
      </w:r>
      <w:r>
        <w:rPr>
          <w:rFonts w:ascii="Arial" w:eastAsia="Times New Roman" w:hAnsi="Arial" w:cs="Arial"/>
          <w:color w:val="000000"/>
          <w:sz w:val="18"/>
          <w:szCs w:val="18"/>
        </w:rPr>
        <w:br/>
        <w:t>3. A one-page statement detailing why the student seeks honors in the major</w:t>
      </w:r>
      <w:proofErr w:type="gramStart"/>
      <w:r>
        <w:rPr>
          <w:rFonts w:ascii="Arial" w:eastAsia="Times New Roman" w:hAnsi="Arial" w:cs="Arial"/>
          <w:color w:val="000000"/>
          <w:sz w:val="18"/>
          <w:szCs w:val="18"/>
        </w:rPr>
        <w:t>;</w:t>
      </w:r>
      <w:proofErr w:type="gramEnd"/>
      <w:r>
        <w:rPr>
          <w:rFonts w:ascii="Arial" w:eastAsia="Times New Roman" w:hAnsi="Arial" w:cs="Arial"/>
          <w:color w:val="000000"/>
          <w:sz w:val="18"/>
          <w:szCs w:val="18"/>
        </w:rPr>
        <w:br/>
      </w:r>
      <w:r>
        <w:rPr>
          <w:rFonts w:ascii="Arial" w:eastAsia="Times New Roman" w:hAnsi="Arial" w:cs="Arial"/>
          <w:color w:val="000000"/>
          <w:sz w:val="18"/>
          <w:szCs w:val="18"/>
        </w:rPr>
        <w:br/>
        <w:t xml:space="preserve">4. </w:t>
      </w:r>
      <w:proofErr w:type="gramStart"/>
      <w:r>
        <w:rPr>
          <w:rFonts w:ascii="Arial" w:eastAsia="Times New Roman" w:hAnsi="Arial" w:cs="Arial"/>
          <w:color w:val="000000"/>
          <w:sz w:val="18"/>
          <w:szCs w:val="18"/>
        </w:rPr>
        <w:t xml:space="preserve">The revised final paper of FOL 3880; </w:t>
      </w:r>
      <w:r>
        <w:rPr>
          <w:rFonts w:ascii="Arial" w:eastAsia="Times New Roman" w:hAnsi="Arial" w:cs="Arial"/>
          <w:color w:val="000000"/>
          <w:sz w:val="18"/>
          <w:szCs w:val="18"/>
        </w:rPr>
        <w:br/>
      </w:r>
      <w:r>
        <w:rPr>
          <w:rFonts w:ascii="Arial" w:eastAsia="Times New Roman" w:hAnsi="Arial" w:cs="Arial"/>
          <w:color w:val="000000"/>
          <w:sz w:val="18"/>
          <w:szCs w:val="18"/>
        </w:rPr>
        <w:br/>
        <w:t>5.</w:t>
      </w:r>
      <w:proofErr w:type="gramEnd"/>
      <w:r>
        <w:rPr>
          <w:rFonts w:ascii="Arial" w:eastAsia="Times New Roman" w:hAnsi="Arial" w:cs="Arial"/>
          <w:color w:val="000000"/>
          <w:sz w:val="18"/>
          <w:szCs w:val="18"/>
        </w:rPr>
        <w:t xml:space="preserve"> </w:t>
      </w:r>
      <w:proofErr w:type="gramStart"/>
      <w:r>
        <w:rPr>
          <w:rFonts w:ascii="Arial" w:eastAsia="Times New Roman" w:hAnsi="Arial" w:cs="Arial"/>
          <w:color w:val="000000"/>
          <w:sz w:val="18"/>
          <w:szCs w:val="18"/>
        </w:rPr>
        <w:t xml:space="preserve">A letter of support from at least one member of the Department faculty with a terminal degree who will serve as a mentor; </w:t>
      </w:r>
      <w:r>
        <w:rPr>
          <w:rFonts w:ascii="Arial" w:eastAsia="Times New Roman" w:hAnsi="Arial" w:cs="Arial"/>
          <w:color w:val="000000"/>
          <w:sz w:val="18"/>
          <w:szCs w:val="18"/>
        </w:rPr>
        <w:br/>
      </w:r>
      <w:r>
        <w:rPr>
          <w:rFonts w:ascii="Arial" w:eastAsia="Times New Roman" w:hAnsi="Arial" w:cs="Arial"/>
          <w:color w:val="000000"/>
          <w:sz w:val="18"/>
          <w:szCs w:val="18"/>
        </w:rPr>
        <w:br/>
        <w:t>6.</w:t>
      </w:r>
      <w:proofErr w:type="gramEnd"/>
      <w:r>
        <w:rPr>
          <w:rFonts w:ascii="Arial" w:eastAsia="Times New Roman" w:hAnsi="Arial" w:cs="Arial"/>
          <w:color w:val="000000"/>
          <w:sz w:val="18"/>
          <w:szCs w:val="18"/>
        </w:rPr>
        <w:t xml:space="preserve"> </w:t>
      </w:r>
      <w:proofErr w:type="gramStart"/>
      <w:r>
        <w:rPr>
          <w:rFonts w:ascii="Arial" w:eastAsia="Times New Roman" w:hAnsi="Arial" w:cs="Arial"/>
          <w:color w:val="000000"/>
          <w:sz w:val="18"/>
          <w:szCs w:val="18"/>
        </w:rPr>
        <w:t>A completed application form.</w:t>
      </w:r>
      <w:proofErr w:type="gramEnd"/>
      <w:r>
        <w:rPr>
          <w:rFonts w:ascii="Arial" w:eastAsia="Times New Roman" w:hAnsi="Arial" w:cs="Arial"/>
          <w:color w:val="000000"/>
          <w:sz w:val="18"/>
          <w:szCs w:val="18"/>
        </w:rPr>
        <w:t xml:space="preserve"> </w:t>
      </w:r>
      <w:r>
        <w:rPr>
          <w:rFonts w:ascii="Arial" w:eastAsia="Times New Roman" w:hAnsi="Arial" w:cs="Arial"/>
          <w:color w:val="000000"/>
          <w:sz w:val="18"/>
          <w:szCs w:val="18"/>
        </w:rPr>
        <w:br/>
      </w:r>
      <w:r>
        <w:rPr>
          <w:rFonts w:ascii="Arial" w:eastAsia="Times New Roman" w:hAnsi="Arial" w:cs="Arial"/>
          <w:color w:val="000000"/>
          <w:sz w:val="18"/>
          <w:szCs w:val="18"/>
        </w:rPr>
        <w:br/>
        <w:t>These documents must be submitted to the Department Chair, preferably no later than three semesters before the student expects to graduate.</w:t>
      </w:r>
      <w:r>
        <w:rPr>
          <w:rFonts w:ascii="Arial" w:eastAsia="Times New Roman" w:hAnsi="Arial" w:cs="Arial"/>
          <w:color w:val="000000"/>
          <w:sz w:val="18"/>
          <w:szCs w:val="18"/>
        </w:rPr>
        <w:br/>
      </w:r>
      <w:r>
        <w:rPr>
          <w:rFonts w:ascii="Arial" w:eastAsia="Times New Roman" w:hAnsi="Arial" w:cs="Arial"/>
          <w:color w:val="000000"/>
          <w:sz w:val="18"/>
          <w:szCs w:val="18"/>
        </w:rPr>
        <w:br/>
      </w:r>
      <w:proofErr w:type="gramStart"/>
      <w:r>
        <w:rPr>
          <w:rFonts w:ascii="Arial" w:eastAsia="Times New Roman" w:hAnsi="Arial" w:cs="Arial"/>
          <w:b/>
          <w:bCs/>
          <w:color w:val="000000"/>
          <w:sz w:val="18"/>
          <w:szCs w:val="18"/>
        </w:rPr>
        <w:t>Admission to the Program</w:t>
      </w:r>
      <w:r>
        <w:rPr>
          <w:rFonts w:ascii="Arial" w:eastAsia="Times New Roman" w:hAnsi="Arial" w:cs="Arial"/>
          <w:color w:val="000000"/>
          <w:sz w:val="18"/>
          <w:szCs w:val="18"/>
        </w:rPr>
        <w:br/>
        <w:t>1.</w:t>
      </w:r>
      <w:proofErr w:type="gramEnd"/>
      <w:r>
        <w:rPr>
          <w:rFonts w:ascii="Arial" w:eastAsia="Times New Roman" w:hAnsi="Arial" w:cs="Arial"/>
          <w:color w:val="000000"/>
          <w:sz w:val="18"/>
          <w:szCs w:val="18"/>
        </w:rPr>
        <w:t xml:space="preserve"> A committee will review the application and make a recommendation to admit and determine a plan of study.</w:t>
      </w:r>
      <w:r>
        <w:rPr>
          <w:rFonts w:ascii="Arial" w:eastAsia="Times New Roman" w:hAnsi="Arial" w:cs="Arial"/>
          <w:color w:val="000000"/>
          <w:sz w:val="18"/>
          <w:szCs w:val="18"/>
        </w:rPr>
        <w:br/>
      </w:r>
      <w:r>
        <w:rPr>
          <w:rFonts w:ascii="Arial" w:eastAsia="Times New Roman" w:hAnsi="Arial" w:cs="Arial"/>
          <w:color w:val="000000"/>
          <w:sz w:val="18"/>
          <w:szCs w:val="18"/>
        </w:rPr>
        <w:br/>
        <w:t>2. The student will receive confirmation in writing from the Department Chair.</w:t>
      </w:r>
      <w:r>
        <w:rPr>
          <w:rFonts w:ascii="Arial" w:eastAsia="Times New Roman" w:hAnsi="Arial" w:cs="Arial"/>
          <w:color w:val="000000"/>
          <w:sz w:val="18"/>
          <w:szCs w:val="18"/>
        </w:rPr>
        <w:br/>
      </w:r>
      <w:r>
        <w:rPr>
          <w:rFonts w:ascii="Arial" w:eastAsia="Times New Roman" w:hAnsi="Arial" w:cs="Arial"/>
          <w:color w:val="000000"/>
          <w:sz w:val="18"/>
          <w:szCs w:val="18"/>
        </w:rPr>
        <w:br/>
        <w:t>3. Admission to the Honors Program is limited to 20 percent of students in the particular major.</w:t>
      </w:r>
    </w:p>
    <w:p w:rsidR="007A5964" w:rsidRDefault="007A5964" w:rsidP="007A5964">
      <w:pPr>
        <w:spacing w:before="100" w:beforeAutospacing="1" w:after="100" w:afterAutospacing="1" w:line="240" w:lineRule="auto"/>
        <w:rPr>
          <w:rFonts w:ascii="Arial" w:eastAsia="Times New Roman" w:hAnsi="Arial" w:cs="Arial"/>
          <w:color w:val="000000"/>
          <w:sz w:val="18"/>
          <w:szCs w:val="18"/>
        </w:rPr>
      </w:pPr>
      <w:proofErr w:type="gramStart"/>
      <w:r>
        <w:rPr>
          <w:rFonts w:ascii="Arial" w:eastAsia="Times New Roman" w:hAnsi="Arial" w:cs="Arial"/>
          <w:b/>
          <w:bCs/>
          <w:color w:val="000000"/>
          <w:sz w:val="18"/>
          <w:szCs w:val="18"/>
        </w:rPr>
        <w:t>Standards for Maintaining Active Status</w:t>
      </w:r>
      <w:r>
        <w:rPr>
          <w:rFonts w:ascii="Arial" w:eastAsia="Times New Roman" w:hAnsi="Arial" w:cs="Arial"/>
          <w:color w:val="000000"/>
          <w:sz w:val="18"/>
          <w:szCs w:val="18"/>
        </w:rPr>
        <w:br/>
        <w:t>1.</w:t>
      </w:r>
      <w:proofErr w:type="gramEnd"/>
      <w:r>
        <w:rPr>
          <w:rFonts w:ascii="Arial" w:eastAsia="Times New Roman" w:hAnsi="Arial" w:cs="Arial"/>
          <w:color w:val="000000"/>
          <w:sz w:val="18"/>
          <w:szCs w:val="18"/>
        </w:rPr>
        <w:t xml:space="preserve"> Student must maintain an overall 3.2 GPA and a 3.5 GPA in the major.</w:t>
      </w:r>
      <w:r>
        <w:rPr>
          <w:rFonts w:ascii="Arial" w:eastAsia="Times New Roman" w:hAnsi="Arial" w:cs="Arial"/>
          <w:color w:val="000000"/>
          <w:sz w:val="18"/>
          <w:szCs w:val="18"/>
        </w:rPr>
        <w:br/>
      </w:r>
      <w:r>
        <w:rPr>
          <w:rFonts w:ascii="Arial" w:eastAsia="Times New Roman" w:hAnsi="Arial" w:cs="Arial"/>
          <w:color w:val="000000"/>
          <w:sz w:val="18"/>
          <w:szCs w:val="18"/>
        </w:rPr>
        <w:br/>
        <w:t>2. Student must complete all the field distribution requirements of the respective major.</w:t>
      </w:r>
      <w:r>
        <w:rPr>
          <w:rFonts w:ascii="Arial" w:eastAsia="Times New Roman" w:hAnsi="Arial" w:cs="Arial"/>
          <w:color w:val="000000"/>
          <w:sz w:val="18"/>
          <w:szCs w:val="18"/>
        </w:rPr>
        <w:br/>
      </w:r>
      <w:r>
        <w:rPr>
          <w:rFonts w:ascii="Arial" w:eastAsia="Times New Roman" w:hAnsi="Arial" w:cs="Arial"/>
          <w:color w:val="000000"/>
          <w:sz w:val="18"/>
          <w:szCs w:val="18"/>
        </w:rPr>
        <w:br/>
        <w:t xml:space="preserve">3. Student must abide by the Code of Academic Integrity. </w:t>
      </w:r>
      <w:r>
        <w:rPr>
          <w:rFonts w:ascii="Arial" w:eastAsia="Times New Roman" w:hAnsi="Arial" w:cs="Arial"/>
          <w:color w:val="000000"/>
          <w:sz w:val="18"/>
          <w:szCs w:val="18"/>
        </w:rPr>
        <w:br/>
      </w:r>
      <w:r>
        <w:rPr>
          <w:rFonts w:ascii="Arial" w:eastAsia="Times New Roman" w:hAnsi="Arial" w:cs="Arial"/>
          <w:color w:val="000000"/>
          <w:sz w:val="18"/>
          <w:szCs w:val="18"/>
        </w:rPr>
        <w:br/>
        <w:t xml:space="preserve">4. Student may be placed on probation in the Honors Program for one semester if overall GPA and/or major GPA </w:t>
      </w:r>
      <w:proofErr w:type="gramStart"/>
      <w:r>
        <w:rPr>
          <w:rFonts w:ascii="Arial" w:eastAsia="Times New Roman" w:hAnsi="Arial" w:cs="Arial"/>
          <w:color w:val="000000"/>
          <w:sz w:val="18"/>
          <w:szCs w:val="18"/>
        </w:rPr>
        <w:t>is</w:t>
      </w:r>
      <w:proofErr w:type="gramEnd"/>
      <w:r>
        <w:rPr>
          <w:rFonts w:ascii="Arial" w:eastAsia="Times New Roman" w:hAnsi="Arial" w:cs="Arial"/>
          <w:color w:val="000000"/>
          <w:sz w:val="18"/>
          <w:szCs w:val="18"/>
        </w:rPr>
        <w:t xml:space="preserve"> not maintained; if required minimum GPA and/or major GPA is not re-established after the probationary semester, the student will be dismissed from the program.</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Honors-Level Enrichment</w:t>
      </w:r>
      <w:r>
        <w:rPr>
          <w:rFonts w:ascii="Arial" w:eastAsia="Times New Roman" w:hAnsi="Arial" w:cs="Arial"/>
          <w:color w:val="000000"/>
          <w:sz w:val="18"/>
          <w:szCs w:val="18"/>
        </w:rPr>
        <w:br/>
        <w:t xml:space="preserve">Honors level enrichment is achieved through successful completion of any </w:t>
      </w:r>
      <w:r>
        <w:rPr>
          <w:rFonts w:ascii="Arial" w:eastAsia="Times New Roman" w:hAnsi="Arial" w:cs="Arial"/>
          <w:b/>
          <w:bCs/>
          <w:color w:val="000000"/>
          <w:sz w:val="18"/>
          <w:szCs w:val="18"/>
        </w:rPr>
        <w:t>two</w:t>
      </w:r>
      <w:r>
        <w:rPr>
          <w:rFonts w:ascii="Arial" w:eastAsia="Times New Roman" w:hAnsi="Arial" w:cs="Arial"/>
          <w:color w:val="000000"/>
          <w:sz w:val="18"/>
          <w:szCs w:val="18"/>
        </w:rPr>
        <w:t xml:space="preserve"> of the following:</w:t>
      </w:r>
      <w:r>
        <w:rPr>
          <w:rFonts w:ascii="Arial" w:eastAsia="Times New Roman" w:hAnsi="Arial" w:cs="Arial"/>
          <w:color w:val="000000"/>
          <w:sz w:val="18"/>
          <w:szCs w:val="18"/>
        </w:rPr>
        <w:br/>
      </w:r>
      <w:r>
        <w:rPr>
          <w:rFonts w:ascii="Arial" w:eastAsia="Times New Roman" w:hAnsi="Arial" w:cs="Arial"/>
          <w:color w:val="000000"/>
          <w:sz w:val="18"/>
          <w:szCs w:val="18"/>
        </w:rPr>
        <w:br/>
        <w:t>1. Completion of an upper-division course enhanced by Academic Service-Learning, linked to a community organization dealing, whenever possible, with the student’s research interest.</w:t>
      </w:r>
      <w:r>
        <w:rPr>
          <w:rFonts w:ascii="Arial" w:eastAsia="Times New Roman" w:hAnsi="Arial" w:cs="Arial"/>
          <w:color w:val="000000"/>
          <w:sz w:val="18"/>
          <w:szCs w:val="18"/>
        </w:rPr>
        <w:br/>
      </w:r>
      <w:r>
        <w:rPr>
          <w:rFonts w:ascii="Arial" w:eastAsia="Times New Roman" w:hAnsi="Arial" w:cs="Arial"/>
          <w:color w:val="000000"/>
          <w:sz w:val="18"/>
          <w:szCs w:val="18"/>
        </w:rPr>
        <w:lastRenderedPageBreak/>
        <w:br/>
        <w:t>2. Participation in a study abroad program in which the student is enrolled full-time and for the full duration of the academic term. A follow-up public presentation of the experience is also required.</w:t>
      </w:r>
      <w:r>
        <w:rPr>
          <w:rFonts w:ascii="Arial" w:eastAsia="Times New Roman" w:hAnsi="Arial" w:cs="Arial"/>
          <w:color w:val="000000"/>
          <w:sz w:val="18"/>
          <w:szCs w:val="18"/>
        </w:rPr>
        <w:br/>
      </w:r>
      <w:r>
        <w:rPr>
          <w:rFonts w:ascii="Arial" w:eastAsia="Times New Roman" w:hAnsi="Arial" w:cs="Arial"/>
          <w:color w:val="000000"/>
          <w:sz w:val="18"/>
          <w:szCs w:val="18"/>
        </w:rPr>
        <w:br/>
        <w:t>3. Service to the faculty leader of FAU’s Global Connections Living Learning Community for three common-hour activities.</w:t>
      </w:r>
      <w:r>
        <w:rPr>
          <w:rFonts w:ascii="Arial" w:eastAsia="Times New Roman" w:hAnsi="Arial" w:cs="Arial"/>
          <w:color w:val="000000"/>
          <w:sz w:val="18"/>
          <w:szCs w:val="18"/>
        </w:rPr>
        <w:br/>
      </w:r>
      <w:r>
        <w:rPr>
          <w:rFonts w:ascii="Arial" w:eastAsia="Times New Roman" w:hAnsi="Arial" w:cs="Arial"/>
          <w:color w:val="000000"/>
          <w:sz w:val="18"/>
          <w:szCs w:val="18"/>
        </w:rPr>
        <w:br/>
        <w:t xml:space="preserve">4. Service as an active officer in one of the Honor Societies. </w:t>
      </w:r>
      <w:r>
        <w:rPr>
          <w:rFonts w:ascii="Arial" w:eastAsia="Times New Roman" w:hAnsi="Arial" w:cs="Arial"/>
          <w:color w:val="000000"/>
          <w:sz w:val="18"/>
          <w:szCs w:val="18"/>
        </w:rPr>
        <w:br/>
      </w:r>
      <w:r>
        <w:rPr>
          <w:rFonts w:ascii="Arial" w:eastAsia="Times New Roman" w:hAnsi="Arial" w:cs="Arial"/>
          <w:color w:val="000000"/>
          <w:sz w:val="18"/>
          <w:szCs w:val="18"/>
        </w:rPr>
        <w:br/>
        <w:t>5. Service as a tutor in the Supplemental Instruction program (in one of the disciplines represented in the Languages, Linguistics, and Comparative Literature Department.)</w:t>
      </w:r>
      <w:r>
        <w:rPr>
          <w:rFonts w:ascii="Arial" w:eastAsia="Times New Roman" w:hAnsi="Arial" w:cs="Arial"/>
          <w:color w:val="000000"/>
          <w:sz w:val="18"/>
          <w:szCs w:val="18"/>
        </w:rPr>
        <w:br/>
      </w:r>
      <w:r>
        <w:rPr>
          <w:rFonts w:ascii="Arial" w:eastAsia="Times New Roman" w:hAnsi="Arial" w:cs="Arial"/>
          <w:color w:val="000000"/>
          <w:sz w:val="18"/>
          <w:szCs w:val="18"/>
        </w:rPr>
        <w:br/>
        <w:t>6. Participation in Florida Atlantic University’s Undergraduate Research Journal (e.g., service on the board; paper submission.)</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000000"/>
          <w:sz w:val="18"/>
          <w:szCs w:val="18"/>
        </w:rPr>
        <w:t>Capstone Requirements</w:t>
      </w:r>
      <w:r>
        <w:rPr>
          <w:rFonts w:ascii="Arial" w:eastAsia="Times New Roman" w:hAnsi="Arial" w:cs="Arial"/>
          <w:color w:val="000000"/>
          <w:sz w:val="18"/>
          <w:szCs w:val="18"/>
        </w:rPr>
        <w:br/>
        <w:t>In addition to honors-level enrichment activities, successful completion of the following capstone elements is also required</w:t>
      </w:r>
      <w:proofErr w:type="gramStart"/>
      <w:r>
        <w:rPr>
          <w:rFonts w:ascii="Arial" w:eastAsia="Times New Roman" w:hAnsi="Arial" w:cs="Arial"/>
          <w:color w:val="000000"/>
          <w:sz w:val="18"/>
          <w:szCs w:val="18"/>
        </w:rPr>
        <w:t>:</w:t>
      </w:r>
      <w:proofErr w:type="gramEnd"/>
      <w:r>
        <w:rPr>
          <w:rFonts w:ascii="Arial" w:eastAsia="Times New Roman" w:hAnsi="Arial" w:cs="Arial"/>
          <w:color w:val="000000"/>
          <w:sz w:val="18"/>
          <w:szCs w:val="18"/>
        </w:rPr>
        <w:br/>
      </w:r>
      <w:r>
        <w:rPr>
          <w:rFonts w:ascii="Arial" w:eastAsia="Times New Roman" w:hAnsi="Arial" w:cs="Arial"/>
          <w:color w:val="000000"/>
          <w:sz w:val="18"/>
          <w:szCs w:val="18"/>
        </w:rPr>
        <w:br/>
        <w:t>1. Complete with a grade of B+ or higher an advanced seminar in the area of research interest of the student. This course will fulfill one of the three electives required of the major.</w:t>
      </w:r>
      <w:r>
        <w:rPr>
          <w:rFonts w:ascii="Arial" w:eastAsia="Times New Roman" w:hAnsi="Arial" w:cs="Arial"/>
          <w:color w:val="000000"/>
          <w:sz w:val="18"/>
          <w:szCs w:val="18"/>
        </w:rPr>
        <w:br/>
      </w:r>
      <w:r>
        <w:rPr>
          <w:rFonts w:ascii="Arial" w:eastAsia="Times New Roman" w:hAnsi="Arial" w:cs="Arial"/>
          <w:color w:val="000000"/>
          <w:sz w:val="18"/>
          <w:szCs w:val="18"/>
        </w:rPr>
        <w:br/>
        <w:t>2. Complete an honors thesis, supervised by the mentor and reviewed by a second reader (3 credits above the major’s requirements).</w:t>
      </w:r>
      <w:r>
        <w:rPr>
          <w:rFonts w:ascii="Arial" w:eastAsia="Times New Roman" w:hAnsi="Arial" w:cs="Arial"/>
          <w:color w:val="000000"/>
          <w:sz w:val="18"/>
          <w:szCs w:val="18"/>
        </w:rPr>
        <w:br/>
      </w:r>
      <w:r>
        <w:rPr>
          <w:rFonts w:ascii="Arial" w:eastAsia="Times New Roman" w:hAnsi="Arial" w:cs="Arial"/>
          <w:color w:val="000000"/>
          <w:sz w:val="18"/>
          <w:szCs w:val="18"/>
        </w:rPr>
        <w:br/>
        <w:t>3. Submit research findings to the Undergraduate Research Symposium.</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b/>
          <w:bCs/>
          <w:color w:val="FF0000"/>
          <w:sz w:val="18"/>
          <w:szCs w:val="18"/>
        </w:rPr>
        <w:t>Secondary Education Program</w:t>
      </w:r>
      <w:r>
        <w:rPr>
          <w:rFonts w:ascii="Arial" w:eastAsia="Times New Roman" w:hAnsi="Arial" w:cs="Arial"/>
          <w:color w:val="000000"/>
          <w:sz w:val="18"/>
          <w:szCs w:val="18"/>
        </w:rPr>
        <w:br/>
      </w:r>
      <w:proofErr w:type="gramStart"/>
      <w:r>
        <w:rPr>
          <w:rFonts w:ascii="Arial" w:eastAsia="Times New Roman" w:hAnsi="Arial" w:cs="Arial"/>
          <w:color w:val="000000"/>
          <w:sz w:val="18"/>
          <w:szCs w:val="18"/>
        </w:rPr>
        <w:t>A</w:t>
      </w:r>
      <w:proofErr w:type="gramEnd"/>
      <w:r>
        <w:rPr>
          <w:rFonts w:ascii="Arial" w:eastAsia="Times New Roman" w:hAnsi="Arial" w:cs="Arial"/>
          <w:color w:val="000000"/>
          <w:sz w:val="18"/>
          <w:szCs w:val="18"/>
        </w:rPr>
        <w:t xml:space="preserve"> program leading to teacher certification in foreign languages (French and Spanish) is available through the Department of Teaching and Learning in the College of Education. Other languages taught include Chinese, Classical Greek, Modern Greek, Hebrew, Japanese and Latin.</w:t>
      </w:r>
    </w:p>
    <w:p w:rsidR="00806C10" w:rsidRDefault="00AE2884" w:rsidP="007A5964">
      <w:pPr>
        <w:spacing w:after="0" w:line="240" w:lineRule="auto"/>
        <w:rPr>
          <w:rFonts w:ascii="Arial" w:eastAsia="Times New Roman" w:hAnsi="Arial" w:cs="Arial"/>
          <w:color w:val="3333CC"/>
          <w:sz w:val="18"/>
          <w:szCs w:val="18"/>
        </w:rPr>
      </w:pPr>
      <w:hyperlink r:id="rId12" w:anchor="topofpage" w:history="1">
        <w:r w:rsidR="007A5964">
          <w:rPr>
            <w:rFonts w:ascii="Arial" w:eastAsia="Times New Roman" w:hAnsi="Arial" w:cs="Arial"/>
            <w:noProof/>
            <w:color w:val="3333CC"/>
            <w:sz w:val="18"/>
            <w:szCs w:val="18"/>
          </w:rPr>
          <w:drawing>
            <wp:inline distT="0" distB="0" distL="0" distR="0">
              <wp:extent cx="403860" cy="205740"/>
              <wp:effectExtent l="19050" t="0" r="0" b="0"/>
              <wp:docPr id="5" name="Picture 5"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r w:rsidR="007A5964">
          <w:rPr>
            <w:rFonts w:ascii="Arial" w:eastAsia="Times New Roman" w:hAnsi="Arial" w:cs="Arial"/>
            <w:color w:val="3333CC"/>
            <w:sz w:val="18"/>
            <w:szCs w:val="18"/>
          </w:rPr>
          <w:br/>
        </w:r>
      </w:hyperlink>
      <w:bookmarkStart w:id="1" w:name="acadmin"/>
      <w:bookmarkEnd w:id="1"/>
    </w:p>
    <w:p w:rsidR="00806C10" w:rsidRDefault="00806C10" w:rsidP="00806C10">
      <w:pPr>
        <w:shd w:val="clear" w:color="auto" w:fill="FFFFFF"/>
        <w:spacing w:after="0" w:line="240" w:lineRule="auto"/>
        <w:rPr>
          <w:rFonts w:ascii="Arial" w:eastAsia="Times New Roman" w:hAnsi="Arial" w:cs="Arial"/>
          <w:b/>
          <w:bCs/>
          <w:color w:val="FF0000"/>
        </w:rPr>
      </w:pPr>
    </w:p>
    <w:p w:rsidR="00806C10" w:rsidRPr="00806C10" w:rsidRDefault="00806C10" w:rsidP="00806C10">
      <w:pPr>
        <w:shd w:val="clear" w:color="auto" w:fill="FFFFFF"/>
        <w:spacing w:after="0" w:line="240" w:lineRule="auto"/>
        <w:rPr>
          <w:rFonts w:ascii="Arial" w:eastAsia="Times New Roman" w:hAnsi="Arial" w:cs="Arial"/>
          <w:b/>
          <w:bCs/>
          <w:i/>
          <w:color w:val="8064A2" w:themeColor="accent4"/>
        </w:rPr>
      </w:pPr>
      <w:r w:rsidRPr="00806C10">
        <w:rPr>
          <w:rFonts w:ascii="Arial" w:eastAsia="Times New Roman" w:hAnsi="Arial" w:cs="Arial"/>
          <w:b/>
          <w:bCs/>
          <w:i/>
          <w:color w:val="8064A2" w:themeColor="accent4"/>
        </w:rPr>
        <w:t>FLL&amp;CL - NEW CATALOGUE VERSION FOR LANGUAGE MINORS</w:t>
      </w:r>
    </w:p>
    <w:p w:rsidR="00806C10" w:rsidRPr="00806C10" w:rsidRDefault="00806C10" w:rsidP="00806C10">
      <w:pPr>
        <w:shd w:val="clear" w:color="auto" w:fill="FFFFFF"/>
        <w:spacing w:after="0" w:line="240" w:lineRule="auto"/>
        <w:rPr>
          <w:rFonts w:ascii="Arial" w:eastAsia="Times New Roman" w:hAnsi="Arial" w:cs="Arial"/>
          <w:b/>
          <w:bCs/>
          <w:i/>
          <w:color w:val="8064A2" w:themeColor="accent4"/>
        </w:rPr>
      </w:pPr>
      <w:r>
        <w:rPr>
          <w:rFonts w:ascii="Arial" w:eastAsia="Times New Roman" w:hAnsi="Arial" w:cs="Arial"/>
          <w:b/>
          <w:bCs/>
          <w:i/>
          <w:color w:val="8064A2" w:themeColor="accent4"/>
        </w:rPr>
        <w:t>Please, r</w:t>
      </w:r>
      <w:r w:rsidRPr="00806C10">
        <w:rPr>
          <w:rFonts w:ascii="Arial" w:eastAsia="Times New Roman" w:hAnsi="Arial" w:cs="Arial"/>
          <w:b/>
          <w:bCs/>
          <w:i/>
          <w:color w:val="8064A2" w:themeColor="accent4"/>
        </w:rPr>
        <w:t>eplace old version completely</w:t>
      </w:r>
      <w:r>
        <w:rPr>
          <w:rFonts w:ascii="Arial" w:eastAsia="Times New Roman" w:hAnsi="Arial" w:cs="Arial"/>
          <w:b/>
          <w:bCs/>
          <w:i/>
          <w:color w:val="8064A2" w:themeColor="accent4"/>
        </w:rPr>
        <w:t>.</w:t>
      </w:r>
      <w:bookmarkStart w:id="2" w:name="_GoBack"/>
      <w:bookmarkEnd w:id="2"/>
    </w:p>
    <w:p w:rsidR="00806C10" w:rsidRDefault="00806C10" w:rsidP="00806C10">
      <w:pPr>
        <w:shd w:val="clear" w:color="auto" w:fill="FFFFFF"/>
        <w:spacing w:after="0" w:line="240" w:lineRule="auto"/>
        <w:rPr>
          <w:rFonts w:ascii="Arial" w:eastAsia="Times New Roman" w:hAnsi="Arial" w:cs="Arial"/>
          <w:b/>
          <w:bCs/>
          <w:color w:val="FF0000"/>
        </w:rPr>
      </w:pPr>
    </w:p>
    <w:p w:rsidR="00806C10" w:rsidRDefault="00806C10" w:rsidP="00806C10">
      <w:pPr>
        <w:shd w:val="clear" w:color="auto" w:fill="FFFFFF"/>
        <w:spacing w:after="0" w:line="240" w:lineRule="auto"/>
        <w:rPr>
          <w:rFonts w:ascii="Arial" w:eastAsia="Times New Roman" w:hAnsi="Arial" w:cs="Arial"/>
          <w:color w:val="000000"/>
        </w:rPr>
      </w:pPr>
      <w:r>
        <w:rPr>
          <w:rFonts w:ascii="Arial" w:eastAsia="Times New Roman" w:hAnsi="Arial" w:cs="Arial"/>
          <w:b/>
          <w:bCs/>
          <w:color w:val="FF0000"/>
        </w:rPr>
        <w:t>Academic Minors</w:t>
      </w:r>
      <w:r>
        <w:rPr>
          <w:rFonts w:ascii="Arial" w:eastAsia="Times New Roman" w:hAnsi="Arial" w:cs="Arial"/>
          <w:color w:val="000000"/>
        </w:rPr>
        <w:br/>
      </w:r>
    </w:p>
    <w:p w:rsidR="00806C10" w:rsidRDefault="00806C10" w:rsidP="00806C1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Three types of minors are offered through the Department of Languages, Linguistics, and Comparative Literature (LLCL): </w:t>
      </w:r>
    </w:p>
    <w:p w:rsidR="00806C10" w:rsidRDefault="00806C10" w:rsidP="00806C10">
      <w:pPr>
        <w:shd w:val="clear" w:color="auto" w:fill="FFFFFF"/>
        <w:spacing w:after="0" w:line="240" w:lineRule="auto"/>
        <w:rPr>
          <w:rFonts w:ascii="Arial" w:eastAsia="Times New Roman" w:hAnsi="Arial" w:cs="Arial"/>
          <w:color w:val="000000"/>
        </w:rPr>
      </w:pPr>
    </w:p>
    <w:p w:rsidR="00806C10" w:rsidRDefault="00806C10" w:rsidP="00806C10">
      <w:pPr>
        <w:pStyle w:val="ListParagraph"/>
        <w:numPr>
          <w:ilvl w:val="0"/>
          <w:numId w:val="1"/>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Minor in a foreign language (Arabic, Chinese, French, German, Italian, Japanese, Spanish)</w:t>
      </w:r>
    </w:p>
    <w:p w:rsidR="00806C10" w:rsidRDefault="00806C10" w:rsidP="00806C10">
      <w:pPr>
        <w:pStyle w:val="ListParagraph"/>
        <w:numPr>
          <w:ilvl w:val="0"/>
          <w:numId w:val="1"/>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Minor in Linguistics</w:t>
      </w:r>
    </w:p>
    <w:p w:rsidR="00806C10" w:rsidRDefault="00806C10" w:rsidP="00806C10">
      <w:pPr>
        <w:pStyle w:val="ListParagraph"/>
        <w:numPr>
          <w:ilvl w:val="0"/>
          <w:numId w:val="1"/>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Minor in Comparative Literature</w:t>
      </w:r>
    </w:p>
    <w:p w:rsidR="00806C10" w:rsidRDefault="00806C10" w:rsidP="00806C10">
      <w:pPr>
        <w:shd w:val="clear" w:color="auto" w:fill="FFFFFF"/>
        <w:spacing w:after="0" w:line="240" w:lineRule="auto"/>
        <w:rPr>
          <w:rFonts w:ascii="Arial" w:eastAsia="Times New Roman" w:hAnsi="Arial" w:cs="Arial"/>
        </w:rPr>
      </w:pPr>
      <w:r>
        <w:rPr>
          <w:rFonts w:ascii="Arial" w:eastAsia="Times New Roman" w:hAnsi="Arial" w:cs="Arial"/>
          <w:color w:val="000000"/>
        </w:rPr>
        <w:br/>
      </w:r>
      <w:r>
        <w:rPr>
          <w:rFonts w:ascii="Arial" w:eastAsia="Times New Roman" w:hAnsi="Arial" w:cs="Arial"/>
        </w:rPr>
        <w:t xml:space="preserve">All students seeking one of the minors offered by the department, whether in a foreign language, linguistics or comparative </w:t>
      </w:r>
      <w:proofErr w:type="gramStart"/>
      <w:r>
        <w:rPr>
          <w:rFonts w:ascii="Arial" w:eastAsia="Times New Roman" w:hAnsi="Arial" w:cs="Arial"/>
        </w:rPr>
        <w:t>literature,</w:t>
      </w:r>
      <w:proofErr w:type="gramEnd"/>
      <w:r>
        <w:rPr>
          <w:rFonts w:ascii="Arial" w:eastAsia="Times New Roman" w:hAnsi="Arial" w:cs="Arial"/>
        </w:rPr>
        <w:t xml:space="preserve"> should declare the minor and seek individual advising through the department as soon as possible, but ideally before beginning the last eight (8) credits of study. </w:t>
      </w:r>
    </w:p>
    <w:p w:rsidR="00806C10" w:rsidRDefault="00806C10" w:rsidP="00806C10">
      <w:pPr>
        <w:shd w:val="clear" w:color="auto" w:fill="FFFFFF"/>
        <w:spacing w:after="0" w:line="240" w:lineRule="auto"/>
        <w:rPr>
          <w:rFonts w:ascii="Arial" w:eastAsia="Times New Roman" w:hAnsi="Arial" w:cs="Arial"/>
        </w:rPr>
      </w:pPr>
    </w:p>
    <w:p w:rsidR="00806C10" w:rsidRDefault="00806C10" w:rsidP="00806C10">
      <w:pPr>
        <w:shd w:val="clear" w:color="auto" w:fill="FFFFFF"/>
        <w:spacing w:after="0" w:line="240" w:lineRule="auto"/>
        <w:rPr>
          <w:rFonts w:ascii="Arial" w:eastAsia="Times New Roman" w:hAnsi="Arial" w:cs="Arial"/>
        </w:rPr>
      </w:pPr>
      <w:r>
        <w:rPr>
          <w:rFonts w:ascii="Arial" w:eastAsia="Times New Roman" w:hAnsi="Arial" w:cs="Arial"/>
        </w:rPr>
        <w:t xml:space="preserve">Students who have earned eight (8) CLEP credits in Spanish or French, or who have taken three years of high school Italian or German, may start with FRE/ITA/SPN/GER 2220 (see the LLCL advisor for specific placement information). Heritage speakers of Spanish may take the </w:t>
      </w:r>
      <w:r>
        <w:rPr>
          <w:rFonts w:ascii="Arial" w:eastAsia="Times New Roman" w:hAnsi="Arial" w:cs="Arial"/>
        </w:rPr>
        <w:lastRenderedPageBreak/>
        <w:t xml:space="preserve">SPN 1340 and 2341 sequence or be placed directly into upper-division Spanish courses (see the departmental advisor for individual advising and information on language placement). </w:t>
      </w:r>
    </w:p>
    <w:p w:rsidR="00806C10" w:rsidRDefault="00806C10" w:rsidP="00806C10">
      <w:pPr>
        <w:shd w:val="clear" w:color="auto" w:fill="FFFFFF"/>
        <w:spacing w:after="0" w:line="240" w:lineRule="auto"/>
        <w:rPr>
          <w:rFonts w:ascii="Arial" w:eastAsia="Times New Roman" w:hAnsi="Arial" w:cs="Arial"/>
        </w:rPr>
      </w:pPr>
    </w:p>
    <w:p w:rsidR="00806C10" w:rsidRDefault="00806C10" w:rsidP="00806C10">
      <w:pPr>
        <w:shd w:val="clear" w:color="auto" w:fill="FFFFFF"/>
        <w:spacing w:after="0" w:line="240" w:lineRule="auto"/>
        <w:rPr>
          <w:rFonts w:ascii="Arial" w:eastAsia="Times New Roman" w:hAnsi="Arial" w:cs="Arial"/>
        </w:rPr>
      </w:pPr>
      <w:r>
        <w:rPr>
          <w:rFonts w:ascii="Arial" w:eastAsia="Times New Roman" w:hAnsi="Arial" w:cs="Arial"/>
        </w:rPr>
        <w:t>Students who plan to study abroad are encouraged to have all courses approved through the LLCL advisor before beginning the program.</w:t>
      </w:r>
      <w:r>
        <w:rPr>
          <w:rFonts w:ascii="Arial" w:eastAsia="Times New Roman" w:hAnsi="Arial" w:cs="Arial"/>
        </w:rPr>
        <w:br/>
      </w:r>
    </w:p>
    <w:p w:rsidR="00806C10" w:rsidRDefault="00806C10" w:rsidP="00806C10">
      <w:pPr>
        <w:shd w:val="clear" w:color="auto" w:fill="FFFFFF"/>
        <w:spacing w:after="0" w:line="240" w:lineRule="auto"/>
        <w:rPr>
          <w:rFonts w:ascii="Arial" w:eastAsia="Times New Roman" w:hAnsi="Arial" w:cs="Arial"/>
        </w:rPr>
      </w:pPr>
      <w:r>
        <w:rPr>
          <w:rFonts w:ascii="Arial" w:eastAsia="Times New Roman" w:hAnsi="Arial" w:cs="Arial"/>
        </w:rPr>
        <w:t xml:space="preserve">Students must earn a grade of “C” or better in all courses to be counted toward the minor. </w:t>
      </w:r>
    </w:p>
    <w:p w:rsidR="00806C10" w:rsidRDefault="00806C10" w:rsidP="00806C10">
      <w:pPr>
        <w:spacing w:after="0" w:line="240" w:lineRule="auto"/>
        <w:rPr>
          <w:rFonts w:ascii="Arial" w:eastAsia="Times New Roman" w:hAnsi="Arial" w:cs="Arial"/>
          <w:b/>
          <w:color w:val="FF0000"/>
        </w:rPr>
      </w:pPr>
    </w:p>
    <w:p w:rsidR="00806C10" w:rsidRDefault="00806C10" w:rsidP="00806C10">
      <w:pPr>
        <w:spacing w:after="0" w:line="240" w:lineRule="auto"/>
        <w:rPr>
          <w:rFonts w:ascii="Arial" w:eastAsia="Times New Roman" w:hAnsi="Arial" w:cs="Arial"/>
          <w:b/>
          <w:color w:val="FF0000"/>
        </w:rPr>
      </w:pPr>
      <w:r>
        <w:rPr>
          <w:rFonts w:ascii="Arial" w:eastAsia="Times New Roman" w:hAnsi="Arial" w:cs="Arial"/>
          <w:b/>
          <w:color w:val="FF0000"/>
        </w:rPr>
        <w:t>Minor in Linguistics (with a focus on a single language)</w:t>
      </w:r>
    </w:p>
    <w:p w:rsidR="00806C10" w:rsidRDefault="00806C10" w:rsidP="00806C10">
      <w:pPr>
        <w:spacing w:after="0" w:line="240" w:lineRule="auto"/>
        <w:rPr>
          <w:rFonts w:ascii="Arial" w:eastAsia="Times New Roman" w:hAnsi="Arial" w:cs="Arial"/>
        </w:rPr>
      </w:pPr>
    </w:p>
    <w:p w:rsidR="00806C10" w:rsidRDefault="00806C10" w:rsidP="00806C10">
      <w:pPr>
        <w:rPr>
          <w:rFonts w:ascii="Arial" w:eastAsia="Times New Roman" w:hAnsi="Arial" w:cs="Arial"/>
        </w:rPr>
      </w:pPr>
      <w:r>
        <w:rPr>
          <w:rFonts w:ascii="Arial" w:hAnsi="Arial" w:cs="Arial"/>
        </w:rPr>
        <w:t xml:space="preserve">To complete a minor in Linguistics, with a focus on a single language, students are required to pass (with a grade of C or better) the following: Introduction to Linguistics (LIN 3010), </w:t>
      </w:r>
      <w:r>
        <w:rPr>
          <w:rFonts w:ascii="Arial" w:eastAsia="Times New Roman" w:hAnsi="Arial" w:cs="Arial"/>
        </w:rPr>
        <w:t xml:space="preserve">a course in the structure of a language (LIN 4680, FRE 4850, SPN 4850, or ITA 4730), one of the following upper-division core courses in linguistics (LIN 4326, LIN 4802, or LIN 4430), and two upper-division (3/4000-level) linguistics courses (6 credits), to be chosen in consultation with the LLCL advisor. </w:t>
      </w:r>
      <w:r>
        <w:rPr>
          <w:rFonts w:ascii="Arial" w:eastAsia="Times New Roman" w:hAnsi="Arial" w:cs="Arial"/>
          <w:color w:val="000000"/>
        </w:rPr>
        <w:t>At least 75 percent of all minor credits earned must be from FAU.</w:t>
      </w:r>
    </w:p>
    <w:p w:rsidR="00806C10" w:rsidRDefault="00806C10" w:rsidP="00806C10">
      <w:pPr>
        <w:rPr>
          <w:rFonts w:ascii="Arial" w:eastAsia="Times New Roman" w:hAnsi="Arial" w:cs="Arial"/>
        </w:rPr>
      </w:pPr>
      <w:r>
        <w:rPr>
          <w:rFonts w:ascii="Arial" w:eastAsia="Times New Roman" w:hAnsi="Arial" w:cs="Arial"/>
        </w:rPr>
        <w:br/>
      </w:r>
      <w:r>
        <w:rPr>
          <w:rFonts w:ascii="Arial" w:eastAsia="Times New Roman" w:hAnsi="Arial" w:cs="Arial"/>
          <w:b/>
          <w:color w:val="FF0000"/>
        </w:rPr>
        <w:t>Minor in Comparative Literature</w:t>
      </w:r>
    </w:p>
    <w:p w:rsidR="00806C10" w:rsidRDefault="00806C10" w:rsidP="00806C10">
      <w:pPr>
        <w:spacing w:after="0" w:line="240" w:lineRule="auto"/>
        <w:rPr>
          <w:rFonts w:ascii="Arial" w:eastAsia="Times New Roman" w:hAnsi="Arial" w:cs="Arial"/>
          <w:color w:val="000000"/>
        </w:rPr>
      </w:pPr>
      <w:r>
        <w:rPr>
          <w:rFonts w:ascii="Arial" w:hAnsi="Arial" w:cs="Arial"/>
        </w:rPr>
        <w:t xml:space="preserve">To complete a minor in Comparative Literature, with a focus on two or more national literatures or literary traditions, students are required to pass (with a grade of C or better): one introductory course [either </w:t>
      </w:r>
      <w:r>
        <w:rPr>
          <w:rFonts w:ascii="Arial" w:eastAsia="Times New Roman" w:hAnsi="Arial" w:cs="Arial"/>
        </w:rPr>
        <w:t>Introduction to Comparative Literature (LIT3060) or Introduction to World Literature (LIT2100)], one intermediate- or advanced-level language course (FRE/GER/ITA/SPN 2220 or higher, depending on proficiency), and three upper-division (3/4000-level) literature courses, either in lingua or in translation. (Students are always encouraged to do in-lingua coursework whenever possible, but this is by no means a requirement.) Regardless of the type of upper-division literature courses taken (in lingua or in translation), the coursework must represent, at a minimum, two different national traditions/cultures.</w:t>
      </w:r>
      <w:r>
        <w:rPr>
          <w:rFonts w:ascii="Arial" w:eastAsia="Times New Roman" w:hAnsi="Arial" w:cs="Arial"/>
          <w:sz w:val="24"/>
          <w:szCs w:val="24"/>
        </w:rPr>
        <w:t xml:space="preserve"> </w:t>
      </w:r>
      <w:r>
        <w:rPr>
          <w:rFonts w:ascii="Arial" w:eastAsia="Calibri" w:hAnsi="Arial" w:cs="Arial"/>
        </w:rPr>
        <w:t>Literature courses taught in other departments may count toward the minor with permission of the advisor.</w:t>
      </w:r>
      <w:r>
        <w:rPr>
          <w:rFonts w:ascii="Calibri" w:eastAsia="Calibri" w:hAnsi="Calibri" w:cs="Calibri"/>
          <w:sz w:val="24"/>
          <w:szCs w:val="24"/>
        </w:rPr>
        <w:t xml:space="preserve"> </w:t>
      </w:r>
      <w:r>
        <w:rPr>
          <w:rFonts w:ascii="Arial" w:eastAsia="Times New Roman" w:hAnsi="Arial" w:cs="Arial"/>
          <w:color w:val="000000"/>
        </w:rPr>
        <w:t>At least 75 percent of all minor credits earned must be from FAU.</w:t>
      </w:r>
    </w:p>
    <w:p w:rsidR="00806C10" w:rsidRDefault="00806C10" w:rsidP="00806C10">
      <w:pPr>
        <w:spacing w:after="0" w:line="240" w:lineRule="auto"/>
        <w:rPr>
          <w:rFonts w:ascii="Arial" w:eastAsia="Times New Roman" w:hAnsi="Arial" w:cs="Arial"/>
          <w:color w:val="000000"/>
        </w:rPr>
      </w:pPr>
    </w:p>
    <w:p w:rsidR="00806C10" w:rsidRDefault="00806C10" w:rsidP="00806C10">
      <w:pPr>
        <w:shd w:val="clear" w:color="auto" w:fill="FFFFFF"/>
        <w:spacing w:after="0" w:line="240" w:lineRule="auto"/>
        <w:rPr>
          <w:rFonts w:ascii="Arial" w:eastAsia="Times New Roman" w:hAnsi="Arial" w:cs="Arial"/>
        </w:rPr>
      </w:pPr>
      <w:r>
        <w:rPr>
          <w:rFonts w:ascii="Arial" w:eastAsia="Times New Roman" w:hAnsi="Arial" w:cs="Arial"/>
        </w:rPr>
        <w:t>Students who plan to study abroad are encouraged to have all courses approved through the LLCL advisor before beginning the program.</w:t>
      </w:r>
      <w:r>
        <w:rPr>
          <w:rFonts w:ascii="Arial" w:eastAsia="Times New Roman" w:hAnsi="Arial" w:cs="Arial"/>
        </w:rPr>
        <w:br/>
      </w:r>
    </w:p>
    <w:p w:rsidR="00806C10" w:rsidRDefault="00806C10" w:rsidP="00806C10">
      <w:pPr>
        <w:shd w:val="clear" w:color="auto" w:fill="FFFFFF"/>
        <w:spacing w:before="100" w:beforeAutospacing="1" w:after="100" w:afterAutospacing="1" w:line="240" w:lineRule="auto"/>
        <w:rPr>
          <w:rFonts w:ascii="Arial" w:eastAsia="Times New Roman" w:hAnsi="Arial" w:cs="Arial"/>
          <w:b/>
          <w:bCs/>
          <w:color w:val="FF0000"/>
        </w:rPr>
      </w:pPr>
      <w:r>
        <w:rPr>
          <w:rFonts w:ascii="Arial" w:eastAsia="Times New Roman" w:hAnsi="Arial" w:cs="Arial"/>
          <w:b/>
          <w:bCs/>
          <w:color w:val="FF0000"/>
        </w:rPr>
        <w:t>Minor in a Foreign Language (15-19 credits)</w:t>
      </w:r>
    </w:p>
    <w:p w:rsidR="00806C10" w:rsidRDefault="00806C10" w:rsidP="00806C10">
      <w:p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Students may complete a foreign language minor in </w:t>
      </w:r>
      <w:r>
        <w:rPr>
          <w:rFonts w:ascii="Arial" w:eastAsia="Times New Roman" w:hAnsi="Arial" w:cs="Arial"/>
        </w:rPr>
        <w:t>Arabic, French, German, Italian, Japanese, Linguistics</w:t>
      </w:r>
      <w:r>
        <w:rPr>
          <w:rFonts w:ascii="Arial" w:eastAsia="Times New Roman" w:hAnsi="Arial" w:cs="Arial"/>
          <w:color w:val="000000"/>
        </w:rPr>
        <w:t>, or Spanish, as described below. At least 75 percent of all minor credits earned must be from FAU. Courses taken on study abroad programs may be counted toward the minor, but all such courses should be approved by the LLCL advisor before the student begins the study abroad program.</w:t>
      </w:r>
    </w:p>
    <w:p w:rsidR="00806C10" w:rsidRDefault="00806C10" w:rsidP="00806C10">
      <w:pPr>
        <w:spacing w:after="0" w:line="240" w:lineRule="auto"/>
        <w:rPr>
          <w:rFonts w:ascii="Arial" w:eastAsia="Times New Roman" w:hAnsi="Arial" w:cs="Arial"/>
        </w:rPr>
      </w:pPr>
    </w:p>
    <w:p w:rsidR="00806C10" w:rsidRDefault="00806C10" w:rsidP="00806C10">
      <w:pPr>
        <w:spacing w:after="0" w:line="240" w:lineRule="auto"/>
        <w:rPr>
          <w:rFonts w:ascii="Arial" w:eastAsia="Times New Roman" w:hAnsi="Arial" w:cs="Arial"/>
          <w:b/>
          <w:color w:val="FF0000"/>
        </w:rPr>
      </w:pPr>
      <w:r>
        <w:rPr>
          <w:rFonts w:ascii="Arial" w:eastAsia="Times New Roman" w:hAnsi="Arial" w:cs="Arial"/>
          <w:b/>
          <w:color w:val="FF0000"/>
        </w:rPr>
        <w:t>Minor in Arabic</w:t>
      </w:r>
    </w:p>
    <w:p w:rsidR="00806C10" w:rsidRDefault="00806C10" w:rsidP="00806C10">
      <w:pPr>
        <w:spacing w:after="0" w:line="240" w:lineRule="auto"/>
        <w:rPr>
          <w:rFonts w:ascii="Times New Roman" w:eastAsia="Times New Roman" w:hAnsi="Times New Roman" w:cs="Times New Roman"/>
        </w:rPr>
      </w:pPr>
    </w:p>
    <w:p w:rsidR="00806C10" w:rsidRDefault="00806C10" w:rsidP="00806C10">
      <w:pPr>
        <w:rPr>
          <w:rFonts w:ascii="Arial" w:eastAsiaTheme="minorHAnsi" w:hAnsi="Arial" w:cs="Arial"/>
        </w:rPr>
      </w:pPr>
      <w:r>
        <w:rPr>
          <w:rFonts w:ascii="Arial" w:hAnsi="Arial" w:cs="Arial"/>
        </w:rPr>
        <w:t xml:space="preserve">To complete a minor in </w:t>
      </w:r>
      <w:r>
        <w:rPr>
          <w:rFonts w:ascii="Arial" w:eastAsia="Times New Roman" w:hAnsi="Arial" w:cs="Arial"/>
        </w:rPr>
        <w:t>Arabic</w:t>
      </w:r>
      <w:r>
        <w:rPr>
          <w:rFonts w:ascii="Arial" w:hAnsi="Arial" w:cs="Arial"/>
        </w:rPr>
        <w:t xml:space="preserve">, students are required to pass (with a grade of C or better) two beginning-level language courses (ARA 1120 and ARA 1121), two intermediate-level language </w:t>
      </w:r>
      <w:r>
        <w:rPr>
          <w:rFonts w:ascii="Arial" w:hAnsi="Arial" w:cs="Arial"/>
        </w:rPr>
        <w:lastRenderedPageBreak/>
        <w:t xml:space="preserve">courses (ARA 2220 and ARA 2221), and one upper-division (3/4000-level) course, chosen in consultation with the LLCL advisor, on a topic relating to the culture, literature, history, and/or politics of the Arab World. </w:t>
      </w:r>
    </w:p>
    <w:p w:rsidR="00806C10" w:rsidRDefault="00806C10" w:rsidP="00806C10">
      <w:pPr>
        <w:rPr>
          <w:rFonts w:ascii="Arial" w:hAnsi="Arial" w:cs="Arial"/>
        </w:rPr>
      </w:pPr>
      <w:r>
        <w:rPr>
          <w:rFonts w:ascii="Arial" w:hAnsi="Arial" w:cs="Arial"/>
        </w:rPr>
        <w:t xml:space="preserve">Students with </w:t>
      </w:r>
      <w:r>
        <w:rPr>
          <w:rFonts w:ascii="Arial" w:eastAsia="Times New Roman" w:hAnsi="Arial" w:cs="Arial"/>
        </w:rPr>
        <w:t>advanced knowledge of spoken and/or written Arabic (beyond the intermediate level) must contact the LLCL advisor</w:t>
      </w:r>
      <w:r>
        <w:rPr>
          <w:rFonts w:ascii="Arial" w:hAnsi="Arial" w:cs="Arial"/>
        </w:rPr>
        <w:t xml:space="preserve"> to establish a list of five courses for completing the minor.</w:t>
      </w:r>
    </w:p>
    <w:p w:rsidR="00806C10" w:rsidRDefault="00806C10" w:rsidP="00806C10">
      <w:pPr>
        <w:shd w:val="clear" w:color="auto" w:fill="FFFFFF"/>
        <w:spacing w:after="0" w:line="240" w:lineRule="auto"/>
        <w:rPr>
          <w:rFonts w:ascii="Arial" w:eastAsia="Times New Roman" w:hAnsi="Arial" w:cs="Arial"/>
        </w:rPr>
      </w:pPr>
      <w:r>
        <w:rPr>
          <w:rFonts w:ascii="Arial" w:eastAsia="Times New Roman" w:hAnsi="Arial" w:cs="Arial"/>
        </w:rPr>
        <w:t>Students who plan to study abroad are strongly encouraged to have all courses approved by the LLCL advisor before beginning the program.</w:t>
      </w:r>
    </w:p>
    <w:p w:rsidR="00806C10" w:rsidRDefault="00806C10" w:rsidP="00806C10">
      <w:pPr>
        <w:rPr>
          <w:rFonts w:ascii="Arial" w:eastAsiaTheme="minorHAnsi" w:hAnsi="Arial" w:cs="Arial"/>
          <w:color w:val="FF0000"/>
        </w:rPr>
      </w:pPr>
    </w:p>
    <w:p w:rsidR="00806C10" w:rsidRDefault="00806C10" w:rsidP="00806C10">
      <w:pPr>
        <w:rPr>
          <w:rFonts w:ascii="Arial" w:hAnsi="Arial" w:cs="Arial"/>
          <w:b/>
          <w:color w:val="FF0000"/>
        </w:rPr>
      </w:pPr>
      <w:r>
        <w:rPr>
          <w:rFonts w:ascii="Arial" w:hAnsi="Arial" w:cs="Arial"/>
          <w:b/>
          <w:color w:val="FF0000"/>
        </w:rPr>
        <w:t>Minor in French</w:t>
      </w:r>
    </w:p>
    <w:p w:rsidR="00806C10" w:rsidRDefault="00806C10" w:rsidP="00806C10">
      <w:pPr>
        <w:rPr>
          <w:rFonts w:ascii="Arial" w:hAnsi="Arial" w:cs="Arial"/>
        </w:rPr>
      </w:pPr>
      <w:r>
        <w:rPr>
          <w:rFonts w:ascii="Arial" w:hAnsi="Arial" w:cs="Arial"/>
        </w:rPr>
        <w:t xml:space="preserve">To complete a minor in French, students are required to pass (with a grade of C or better) two intermediate-level language courses (FRE 2220 and FRE 2221), one advanced-level language course (FRE 3400, FRE 3401, or FRE 3340), one culture course (FRE 3393 or FRE3500), and one upper-division (3/4000-level) course in lingua, to be chosen in consultation with the LLCL advisor. </w:t>
      </w:r>
    </w:p>
    <w:p w:rsidR="00806C10" w:rsidRDefault="00806C10" w:rsidP="00806C10">
      <w:pPr>
        <w:rPr>
          <w:rFonts w:ascii="Arial" w:hAnsi="Arial" w:cs="Arial"/>
        </w:rPr>
      </w:pPr>
      <w:r>
        <w:rPr>
          <w:rFonts w:ascii="Arial" w:hAnsi="Arial" w:cs="Arial"/>
        </w:rPr>
        <w:t>Students with advanced knowledge of spoken and/or written French (including heritage speakers) must contact the LLCL advisor to establish a list of five courses for completing the minor.</w:t>
      </w:r>
    </w:p>
    <w:p w:rsidR="00806C10" w:rsidRDefault="00806C10" w:rsidP="00806C10">
      <w:pPr>
        <w:rPr>
          <w:rFonts w:ascii="Arial" w:hAnsi="Arial" w:cs="Arial"/>
        </w:rPr>
      </w:pPr>
      <w:r>
        <w:rPr>
          <w:rFonts w:ascii="Arial" w:hAnsi="Arial" w:cs="Arial"/>
        </w:rPr>
        <w:t>Students who plan to study abroad are strongly encouraged to have all courses approved by the LLCL advisor before beginning the program.</w:t>
      </w:r>
    </w:p>
    <w:p w:rsidR="00806C10" w:rsidRDefault="00806C10" w:rsidP="00806C10">
      <w:pPr>
        <w:rPr>
          <w:rFonts w:ascii="Arial" w:hAnsi="Arial" w:cs="Arial"/>
          <w:b/>
          <w:color w:val="FF0000"/>
        </w:rPr>
      </w:pPr>
      <w:r>
        <w:rPr>
          <w:rFonts w:ascii="Arial" w:hAnsi="Arial" w:cs="Arial"/>
          <w:b/>
          <w:color w:val="FF0000"/>
        </w:rPr>
        <w:t>Minor in German</w:t>
      </w:r>
    </w:p>
    <w:p w:rsidR="00806C10" w:rsidRDefault="00806C10" w:rsidP="00806C10">
      <w:pPr>
        <w:rPr>
          <w:rFonts w:ascii="Arial" w:hAnsi="Arial" w:cs="Arial"/>
        </w:rPr>
      </w:pPr>
      <w:r>
        <w:rPr>
          <w:rFonts w:ascii="Arial" w:hAnsi="Arial" w:cs="Arial"/>
        </w:rPr>
        <w:t>To complete a minor in German, students are required to pass (with a grade of C or better) two beginning-level language courses (GER 1120 and GER 1121), two intermediate-level language courses (GER 2220 and GEW 2104), and one course on German Literature in Translation (GET 3130).</w:t>
      </w:r>
    </w:p>
    <w:p w:rsidR="00806C10" w:rsidRDefault="00806C10" w:rsidP="00806C10">
      <w:pPr>
        <w:rPr>
          <w:rFonts w:ascii="Arial" w:hAnsi="Arial" w:cs="Arial"/>
        </w:rPr>
      </w:pPr>
      <w:r>
        <w:rPr>
          <w:rFonts w:ascii="Arial" w:hAnsi="Arial" w:cs="Arial"/>
        </w:rPr>
        <w:t xml:space="preserve">Students with advanced knowledge of spoken and/or written German (including heritage speakers) must contact the LLCL advisor to establish a list of five courses for completing the minor. </w:t>
      </w:r>
    </w:p>
    <w:p w:rsidR="00806C10" w:rsidRDefault="00806C10" w:rsidP="00806C10">
      <w:pPr>
        <w:rPr>
          <w:rFonts w:ascii="Arial" w:hAnsi="Arial" w:cs="Arial"/>
        </w:rPr>
      </w:pPr>
      <w:r>
        <w:rPr>
          <w:rFonts w:ascii="Arial" w:hAnsi="Arial" w:cs="Arial"/>
        </w:rPr>
        <w:t>Students who plan to study abroad are strongly encouraged to have all courses approved through the LLCL advisor before beginning the program.</w:t>
      </w:r>
    </w:p>
    <w:p w:rsidR="00806C10" w:rsidRDefault="00806C10" w:rsidP="00806C10">
      <w:pPr>
        <w:rPr>
          <w:rFonts w:ascii="Arial" w:hAnsi="Arial" w:cs="Arial"/>
          <w:b/>
          <w:color w:val="FF0000"/>
        </w:rPr>
      </w:pPr>
      <w:r>
        <w:rPr>
          <w:rFonts w:ascii="Arial" w:hAnsi="Arial" w:cs="Arial"/>
          <w:b/>
          <w:color w:val="FF0000"/>
        </w:rPr>
        <w:t>Minor in Italian</w:t>
      </w:r>
    </w:p>
    <w:p w:rsidR="00806C10" w:rsidRDefault="00806C10" w:rsidP="00806C10">
      <w:pPr>
        <w:rPr>
          <w:rFonts w:ascii="Arial" w:hAnsi="Arial" w:cs="Arial"/>
        </w:rPr>
      </w:pPr>
      <w:r>
        <w:rPr>
          <w:rFonts w:ascii="Arial" w:hAnsi="Arial" w:cs="Arial"/>
        </w:rPr>
        <w:t>To complete a minor in Italian, students are required to pass (with a grade of C or better) two intermediate-level language courses (ITA 2220 and ITA 2221), one advanced-level language course (ITA 3420 or ITA 3421), and two upper-division (3/4000-level) courses in lingua, to be chosen in consultation with the LLCL advisor.</w:t>
      </w:r>
    </w:p>
    <w:p w:rsidR="00806C10" w:rsidRDefault="00806C10" w:rsidP="00806C10">
      <w:pPr>
        <w:rPr>
          <w:rFonts w:ascii="Arial" w:hAnsi="Arial" w:cs="Arial"/>
        </w:rPr>
      </w:pPr>
      <w:r>
        <w:rPr>
          <w:rFonts w:ascii="Arial" w:hAnsi="Arial" w:cs="Arial"/>
        </w:rPr>
        <w:lastRenderedPageBreak/>
        <w:t>Students with advanced knowledge of spoken and/or written Italian (including heritage speakers) must contact the LLCL advisor to establish a list of five courses for completing the minor.</w:t>
      </w:r>
    </w:p>
    <w:p w:rsidR="00806C10" w:rsidRDefault="00806C10" w:rsidP="00806C10">
      <w:pPr>
        <w:rPr>
          <w:rFonts w:ascii="Arial" w:hAnsi="Arial" w:cs="Arial"/>
        </w:rPr>
      </w:pPr>
      <w:r>
        <w:rPr>
          <w:rFonts w:ascii="Arial" w:hAnsi="Arial" w:cs="Arial"/>
        </w:rPr>
        <w:t>Students who plan to study abroad are strongly encouraged to have all courses approved by the LLCL advisor before beginning the program.</w:t>
      </w:r>
    </w:p>
    <w:p w:rsidR="00806C10" w:rsidRDefault="00806C10" w:rsidP="00806C10">
      <w:pPr>
        <w:rPr>
          <w:rFonts w:ascii="Arial" w:hAnsi="Arial" w:cs="Arial"/>
          <w:b/>
          <w:color w:val="FF0000"/>
        </w:rPr>
      </w:pPr>
      <w:r>
        <w:rPr>
          <w:rFonts w:ascii="Arial" w:hAnsi="Arial" w:cs="Arial"/>
          <w:b/>
          <w:color w:val="FF0000"/>
        </w:rPr>
        <w:t>Minor in Japanese</w:t>
      </w:r>
    </w:p>
    <w:p w:rsidR="00806C10" w:rsidRDefault="00806C10" w:rsidP="00806C10">
      <w:pPr>
        <w:rPr>
          <w:rFonts w:ascii="Arial" w:hAnsi="Arial" w:cs="Arial"/>
        </w:rPr>
      </w:pPr>
      <w:r>
        <w:rPr>
          <w:rFonts w:ascii="Arial" w:hAnsi="Arial" w:cs="Arial"/>
        </w:rPr>
        <w:t xml:space="preserve">To complete a minor in Japanese, students are required to pass (with a grade of C or better) two beginning-level language courses (JPN 1120 and JPN 1121), two intermediate-level language courses (JPN 2220 and JPN 2221), and one upper-division (3/4000-level) course, approved by the LLCL advisor, on a topic related to the culture, literature, history, or politics of the Japanese world. </w:t>
      </w:r>
    </w:p>
    <w:p w:rsidR="00806C10" w:rsidRDefault="00806C10" w:rsidP="00806C10">
      <w:pPr>
        <w:rPr>
          <w:rFonts w:ascii="Arial" w:hAnsi="Arial" w:cs="Arial"/>
        </w:rPr>
      </w:pPr>
      <w:r>
        <w:rPr>
          <w:rFonts w:ascii="Arial" w:hAnsi="Arial" w:cs="Arial"/>
        </w:rPr>
        <w:t>Students with advanced knowledge of spoken and/or written Japanese (including heritage speakers) must contact the LLCL advisor to establish a list of five courses for completing the minor.</w:t>
      </w:r>
    </w:p>
    <w:p w:rsidR="00806C10" w:rsidRDefault="00806C10" w:rsidP="00806C10">
      <w:pPr>
        <w:rPr>
          <w:rFonts w:ascii="Arial" w:hAnsi="Arial" w:cs="Arial"/>
        </w:rPr>
      </w:pPr>
      <w:r>
        <w:rPr>
          <w:rFonts w:ascii="Arial" w:hAnsi="Arial" w:cs="Arial"/>
        </w:rPr>
        <w:t>Students who plan to study abroad are strongly encouraged to have all courses approved by the LLCL advisor before beginning the program.</w:t>
      </w:r>
    </w:p>
    <w:p w:rsidR="00806C10" w:rsidRDefault="00806C10" w:rsidP="00806C10">
      <w:pPr>
        <w:rPr>
          <w:rFonts w:ascii="Arial" w:hAnsi="Arial" w:cs="Arial"/>
          <w:b/>
          <w:color w:val="FF0000"/>
        </w:rPr>
      </w:pPr>
      <w:r>
        <w:rPr>
          <w:rFonts w:ascii="Arial" w:hAnsi="Arial" w:cs="Arial"/>
          <w:b/>
          <w:color w:val="FF0000"/>
        </w:rPr>
        <w:t>Minor in Spanish (for Non-Heritage/Non-Native Speakers)</w:t>
      </w:r>
    </w:p>
    <w:p w:rsidR="00806C10" w:rsidRDefault="00806C10" w:rsidP="00806C10">
      <w:pPr>
        <w:rPr>
          <w:rFonts w:ascii="Arial" w:hAnsi="Arial" w:cs="Arial"/>
        </w:rPr>
      </w:pPr>
      <w:r>
        <w:rPr>
          <w:rFonts w:ascii="Arial" w:hAnsi="Arial" w:cs="Arial"/>
        </w:rPr>
        <w:t xml:space="preserve">To complete a minor in Spanish for Non-Heritage Speakers, students are required to pass (with a grade of C or better) two intermediate-level language courses (SPN 2220 and SPN 2221), one advanced-level language course (SPN 3400), one culture course (SPN 3500 or SPN 3501), and one literature course in lingua (SPW 3012 or SPW 3020). </w:t>
      </w:r>
    </w:p>
    <w:p w:rsidR="00806C10" w:rsidRDefault="00806C10" w:rsidP="00806C10">
      <w:pPr>
        <w:rPr>
          <w:rFonts w:ascii="Arial" w:hAnsi="Arial" w:cs="Arial"/>
        </w:rPr>
      </w:pPr>
      <w:r>
        <w:rPr>
          <w:rFonts w:ascii="Arial" w:hAnsi="Arial" w:cs="Arial"/>
        </w:rPr>
        <w:t>Students who plan to study abroad are strongly encouraged to have all courses approved by the LLCL advisor before beginning the program.</w:t>
      </w:r>
    </w:p>
    <w:p w:rsidR="00806C10" w:rsidRDefault="00806C10" w:rsidP="00806C10">
      <w:pPr>
        <w:rPr>
          <w:rFonts w:ascii="Arial" w:hAnsi="Arial" w:cs="Arial"/>
          <w:b/>
          <w:color w:val="FF0000"/>
        </w:rPr>
      </w:pPr>
      <w:r>
        <w:rPr>
          <w:rFonts w:ascii="Arial" w:hAnsi="Arial" w:cs="Arial"/>
          <w:b/>
          <w:color w:val="FF0000"/>
        </w:rPr>
        <w:t>Minor in Spanish (for Heritage/Native Speakers)</w:t>
      </w:r>
    </w:p>
    <w:p w:rsidR="00806C10" w:rsidRDefault="00806C10" w:rsidP="00806C10">
      <w:pPr>
        <w:rPr>
          <w:rFonts w:ascii="Arial" w:hAnsi="Arial" w:cs="Arial"/>
        </w:rPr>
      </w:pPr>
      <w:r>
        <w:rPr>
          <w:rFonts w:ascii="Arial" w:hAnsi="Arial" w:cs="Arial"/>
        </w:rPr>
        <w:t xml:space="preserve">To complete a minor in Spanish for Heritage/Native Speakers, students are required to pass (with a grade of C or better) one intermediate-level language course (SPN 2341), one advanced-level language course (SPN 3343), one culture course (SPN 3500 or SPN 3501), one course providing an introduction to Spanish literature (SPW 3012 or SPW 3020), and one upper-division (3/4000-level) course in lingua. </w:t>
      </w:r>
    </w:p>
    <w:p w:rsidR="00806C10" w:rsidRDefault="00806C10" w:rsidP="00806C10">
      <w:pPr>
        <w:rPr>
          <w:rFonts w:ascii="Arial" w:hAnsi="Arial" w:cs="Arial"/>
        </w:rPr>
      </w:pPr>
      <w:r>
        <w:rPr>
          <w:rFonts w:ascii="Arial" w:hAnsi="Arial" w:cs="Arial"/>
        </w:rPr>
        <w:t>Students who plan to study abroad are strongly encouraged to have all courses approved by the LLCL advisor before beginning the program.</w:t>
      </w:r>
    </w:p>
    <w:p w:rsidR="00806C10" w:rsidRPr="00806C10" w:rsidRDefault="00806C10" w:rsidP="00806C10">
      <w:pPr>
        <w:rPr>
          <w:strike/>
        </w:rPr>
      </w:pPr>
    </w:p>
    <w:p w:rsidR="007A5964" w:rsidRPr="00806C10" w:rsidRDefault="00AE2884" w:rsidP="007A5964">
      <w:pPr>
        <w:spacing w:after="0" w:line="240" w:lineRule="auto"/>
        <w:rPr>
          <w:rFonts w:ascii="Arial" w:eastAsia="Times New Roman" w:hAnsi="Arial" w:cs="Arial"/>
          <w:strike/>
          <w:color w:val="000000"/>
          <w:sz w:val="18"/>
          <w:szCs w:val="18"/>
        </w:rPr>
      </w:pPr>
      <w:hyperlink r:id="rId13" w:anchor="topofpage" w:history="1">
        <w:r w:rsidR="007A5964" w:rsidRPr="00806C10">
          <w:rPr>
            <w:rFonts w:ascii="Arial" w:eastAsia="Times New Roman" w:hAnsi="Arial" w:cs="Arial"/>
            <w:strike/>
            <w:color w:val="3333CC"/>
            <w:sz w:val="18"/>
            <w:szCs w:val="18"/>
          </w:rPr>
          <w:br/>
        </w:r>
      </w:hyperlink>
      <w:proofErr w:type="gramStart"/>
      <w:r w:rsidR="007A5964" w:rsidRPr="00806C10">
        <w:rPr>
          <w:rFonts w:ascii="Arial" w:eastAsia="Times New Roman" w:hAnsi="Arial" w:cs="Arial"/>
          <w:b/>
          <w:bCs/>
          <w:strike/>
          <w:color w:val="FF0000"/>
          <w:sz w:val="18"/>
          <w:szCs w:val="18"/>
        </w:rPr>
        <w:t>Academic Minors</w:t>
      </w:r>
      <w:r w:rsidR="007A5964" w:rsidRPr="00806C10">
        <w:rPr>
          <w:rFonts w:ascii="Arial" w:eastAsia="Times New Roman" w:hAnsi="Arial" w:cs="Arial"/>
          <w:strike/>
          <w:color w:val="000000"/>
          <w:sz w:val="18"/>
          <w:szCs w:val="18"/>
        </w:rPr>
        <w:br/>
        <w:t>1.</w:t>
      </w:r>
      <w:proofErr w:type="gramEnd"/>
      <w:r w:rsidR="007A5964" w:rsidRPr="00806C10">
        <w:rPr>
          <w:rFonts w:ascii="Arial" w:eastAsia="Times New Roman" w:hAnsi="Arial" w:cs="Arial"/>
          <w:strike/>
          <w:color w:val="000000"/>
          <w:sz w:val="18"/>
          <w:szCs w:val="18"/>
        </w:rPr>
        <w:t xml:space="preserve"> Students may satisfy up to 8 credits of the foreign language component by examination (CLEP)</w:t>
      </w:r>
      <w:r w:rsidR="007A5964" w:rsidRPr="00806C10">
        <w:rPr>
          <w:rFonts w:ascii="Arial" w:eastAsia="Times New Roman" w:hAnsi="Arial" w:cs="Arial"/>
          <w:strike/>
          <w:color w:val="FF0000"/>
          <w:sz w:val="18"/>
          <w:szCs w:val="18"/>
        </w:rPr>
        <w:t xml:space="preserve"> for 1120 and 1121</w:t>
      </w:r>
      <w:r w:rsidR="007A5964" w:rsidRPr="00806C10">
        <w:rPr>
          <w:rFonts w:ascii="Arial" w:eastAsia="Times New Roman" w:hAnsi="Arial" w:cs="Arial"/>
          <w:strike/>
          <w:color w:val="000000"/>
          <w:sz w:val="18"/>
          <w:szCs w:val="18"/>
        </w:rPr>
        <w:t xml:space="preserve"> in French, German and Spanish.</w:t>
      </w:r>
      <w:r w:rsidR="007A5964" w:rsidRPr="00806C10">
        <w:rPr>
          <w:rFonts w:ascii="Arial" w:eastAsia="Times New Roman" w:hAnsi="Arial" w:cs="Arial"/>
          <w:strike/>
          <w:color w:val="000000"/>
          <w:sz w:val="18"/>
          <w:szCs w:val="18"/>
        </w:rPr>
        <w:br/>
      </w:r>
      <w:r w:rsidR="007A5964" w:rsidRPr="00806C10">
        <w:rPr>
          <w:rFonts w:ascii="Arial" w:eastAsia="Times New Roman" w:hAnsi="Arial" w:cs="Arial"/>
          <w:strike/>
          <w:color w:val="000000"/>
          <w:sz w:val="18"/>
          <w:szCs w:val="18"/>
        </w:rPr>
        <w:lastRenderedPageBreak/>
        <w:br/>
        <w:t>2. At least 66 percent of the total minor language must be as outlined below. Students entering (or testing) at the intermediate level or above should see the head of the major program in the Department for placement in upper- division culture and literature courses in the minor language, as outlined above.</w:t>
      </w:r>
      <w:r w:rsidR="007A5964" w:rsidRPr="00806C10">
        <w:rPr>
          <w:rFonts w:ascii="Arial" w:eastAsia="Times New Roman" w:hAnsi="Arial" w:cs="Arial"/>
          <w:strike/>
          <w:color w:val="000000"/>
          <w:sz w:val="18"/>
          <w:szCs w:val="18"/>
        </w:rPr>
        <w:br/>
      </w:r>
      <w:r w:rsidR="007A5964" w:rsidRPr="00806C10">
        <w:rPr>
          <w:rFonts w:ascii="Arial" w:eastAsia="Times New Roman" w:hAnsi="Arial" w:cs="Arial"/>
          <w:strike/>
          <w:color w:val="000000"/>
          <w:sz w:val="18"/>
          <w:szCs w:val="18"/>
        </w:rPr>
        <w:br/>
        <w:t>3. All students seeking a minor in foreign languages, linguistics or comparative literature must be registered with the head of the major program before beginning their last 8 credits of study. Consult the Departmental office at 561-297-3860 for clarification and advising.</w:t>
      </w:r>
      <w:r w:rsidR="007A5964" w:rsidRPr="00806C10">
        <w:rPr>
          <w:rFonts w:ascii="Arial" w:eastAsia="Times New Roman" w:hAnsi="Arial" w:cs="Arial"/>
          <w:strike/>
          <w:color w:val="000000"/>
          <w:sz w:val="18"/>
          <w:szCs w:val="18"/>
        </w:rPr>
        <w:br/>
      </w:r>
      <w:r w:rsidR="007A5964" w:rsidRPr="00806C10">
        <w:rPr>
          <w:rFonts w:ascii="Arial" w:eastAsia="Times New Roman" w:hAnsi="Arial" w:cs="Arial"/>
          <w:strike/>
          <w:color w:val="000000"/>
          <w:sz w:val="18"/>
          <w:szCs w:val="18"/>
        </w:rPr>
        <w:br/>
        <w:t xml:space="preserve">4. Students must earn a grade of "C" or better in all courses to be counted toward the minor. Passing with below "C" (including "C-" and "P" under the pass/fail option) will not be accepted. </w:t>
      </w:r>
    </w:p>
    <w:p w:rsidR="007A5964" w:rsidRPr="00806C10" w:rsidRDefault="007A5964" w:rsidP="007A5964">
      <w:pPr>
        <w:spacing w:before="100" w:beforeAutospacing="1" w:after="100" w:afterAutospacing="1" w:line="240" w:lineRule="auto"/>
        <w:rPr>
          <w:rFonts w:ascii="Arial" w:eastAsia="Times New Roman" w:hAnsi="Arial" w:cs="Arial"/>
          <w:b/>
          <w:bCs/>
          <w:strike/>
          <w:color w:val="000000"/>
          <w:sz w:val="18"/>
          <w:szCs w:val="18"/>
        </w:rPr>
      </w:pPr>
      <w:r w:rsidRPr="00806C10">
        <w:rPr>
          <w:rFonts w:ascii="Arial" w:eastAsia="Times New Roman" w:hAnsi="Arial" w:cs="Arial"/>
          <w:b/>
          <w:bCs/>
          <w:strike/>
          <w:color w:val="000000"/>
          <w:sz w:val="18"/>
          <w:szCs w:val="18"/>
        </w:rPr>
        <w:t>Minor in a Foreign Language (15-20 credits)</w:t>
      </w:r>
    </w:p>
    <w:p w:rsidR="007A5964" w:rsidRPr="00806C10" w:rsidRDefault="007A5964" w:rsidP="007A5964">
      <w:pPr>
        <w:spacing w:before="100" w:beforeAutospacing="1" w:after="100" w:afterAutospacing="1"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Students may minor in Arabic, French, German, Italian, Japanese, Linguistics, Comparative Literature or Spanish by completing the following courses. At least 75 percent of credits earned must be from FAU. Courses taken on study abroad programs approved by FAU can count toward the degree.</w:t>
      </w:r>
    </w:p>
    <w:tbl>
      <w:tblPr>
        <w:tblW w:w="4944"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3811"/>
        <w:gridCol w:w="793"/>
        <w:gridCol w:w="340"/>
      </w:tblGrid>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b/>
                <w:bCs/>
                <w:strike/>
                <w:color w:val="000000"/>
                <w:sz w:val="18"/>
                <w:szCs w:val="18"/>
              </w:rPr>
            </w:pPr>
            <w:r w:rsidRPr="00806C10">
              <w:rPr>
                <w:rFonts w:ascii="Arial" w:eastAsia="Times New Roman" w:hAnsi="Arial" w:cs="Arial"/>
                <w:b/>
                <w:bCs/>
                <w:strike/>
                <w:color w:val="000000"/>
                <w:sz w:val="18"/>
                <w:szCs w:val="18"/>
              </w:rPr>
              <w:t>Minor in Arabic (19 credits)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Beginning Arabic Language 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ARA 1120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Beginning Arabic Language and 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ARA 1121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Arabic Language 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ARA 2220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Arabic Language and 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ARA 2221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Upper-division course*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The upper-division course must be chosen in consultation with the LLCL advisor on a topic relating to the culture, literature, history and/or politics of the Arab world.</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b/>
                <w:bCs/>
                <w:strike/>
                <w:color w:val="000000"/>
                <w:sz w:val="18"/>
                <w:szCs w:val="18"/>
              </w:rPr>
            </w:pPr>
            <w:r w:rsidRPr="00806C10">
              <w:rPr>
                <w:rFonts w:ascii="Arial" w:eastAsia="Times New Roman" w:hAnsi="Arial" w:cs="Arial"/>
                <w:b/>
                <w:bCs/>
                <w:strike/>
                <w:color w:val="000000"/>
                <w:sz w:val="18"/>
                <w:szCs w:val="18"/>
              </w:rPr>
              <w:t xml:space="preserve">Minor in Comparative Literature, including one foreign literature </w:t>
            </w:r>
            <w:r w:rsidRPr="00806C10">
              <w:rPr>
                <w:rFonts w:ascii="Arial" w:eastAsia="Times New Roman" w:hAnsi="Arial" w:cs="Arial"/>
                <w:b/>
                <w:bCs/>
                <w:strike/>
                <w:color w:val="000000"/>
                <w:sz w:val="18"/>
                <w:szCs w:val="18"/>
              </w:rPr>
              <w:br/>
              <w:t>(16 credits)</w:t>
            </w:r>
          </w:p>
        </w:tc>
      </w:tr>
      <w:tr w:rsidR="007A5964" w:rsidRPr="00806C10" w:rsidTr="007A5964">
        <w:trPr>
          <w:tblCellSpacing w:w="15" w:type="dxa"/>
        </w:trPr>
        <w:tc>
          <w:tcPr>
            <w:tcW w:w="2916"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Introduction to Comparative Literature</w:t>
            </w:r>
          </w:p>
        </w:tc>
        <w:tc>
          <w:tcPr>
            <w:tcW w:w="138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LIT 3060 </w:t>
            </w:r>
            <w:r w:rsidRPr="00806C10">
              <w:rPr>
                <w:rFonts w:ascii="Arial" w:eastAsia="Times New Roman" w:hAnsi="Arial" w:cs="Arial"/>
                <w:b/>
                <w:bCs/>
                <w:strike/>
                <w:color w:val="000000"/>
                <w:sz w:val="18"/>
                <w:szCs w:val="18"/>
              </w:rPr>
              <w:t>or</w:t>
            </w:r>
          </w:p>
        </w:tc>
        <w:tc>
          <w:tcPr>
            <w:tcW w:w="384"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Introduction to World Literature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2100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One semester of</w:t>
            </w:r>
            <w:r w:rsidRPr="00806C10">
              <w:rPr>
                <w:rFonts w:ascii="Arial" w:eastAsia="Times New Roman" w:hAnsi="Arial" w:cs="Arial"/>
                <w:strike/>
                <w:color w:val="FF0000"/>
                <w:sz w:val="18"/>
                <w:szCs w:val="18"/>
              </w:rPr>
              <w:t xml:space="preserve"> </w:t>
            </w:r>
            <w:r w:rsidRPr="00806C10">
              <w:rPr>
                <w:rFonts w:ascii="Arial" w:eastAsia="Times New Roman" w:hAnsi="Arial" w:cs="Arial"/>
                <w:strike/>
                <w:color w:val="000000"/>
                <w:sz w:val="18"/>
                <w:szCs w:val="18"/>
              </w:rPr>
              <w:t>foreign language FRE/GER/ITA//SPN 2220 or higher, depending on proficiency</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Three Comparative Literary Movements from:</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Comparative Literature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4061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Comparative Post-Modernism</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4098</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Comparative Renaissance Studies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4250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Comparative Realism and Naturalism</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4251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Comparative Modernism and </w:t>
            </w:r>
            <w:r w:rsidRPr="00806C10">
              <w:rPr>
                <w:rFonts w:ascii="Arial" w:eastAsia="Times New Roman" w:hAnsi="Arial" w:cs="Arial"/>
                <w:strike/>
                <w:color w:val="000000"/>
                <w:sz w:val="18"/>
                <w:szCs w:val="18"/>
              </w:rPr>
              <w:br/>
              <w:t xml:space="preserve">the </w:t>
            </w:r>
            <w:proofErr w:type="spellStart"/>
            <w:r w:rsidRPr="00806C10">
              <w:rPr>
                <w:rFonts w:ascii="Arial" w:eastAsia="Times New Roman" w:hAnsi="Arial" w:cs="Arial"/>
                <w:strike/>
                <w:color w:val="000000"/>
                <w:sz w:val="18"/>
                <w:szCs w:val="18"/>
              </w:rPr>
              <w:t>Avant</w:t>
            </w:r>
            <w:proofErr w:type="spellEnd"/>
            <w:r w:rsidRPr="00806C10">
              <w:rPr>
                <w:rFonts w:ascii="Arial" w:eastAsia="Times New Roman" w:hAnsi="Arial" w:cs="Arial"/>
                <w:strike/>
                <w:color w:val="000000"/>
                <w:sz w:val="18"/>
                <w:szCs w:val="18"/>
              </w:rPr>
              <w:t xml:space="preserve"> </w:t>
            </w:r>
            <w:proofErr w:type="spellStart"/>
            <w:r w:rsidRPr="00806C10">
              <w:rPr>
                <w:rFonts w:ascii="Arial" w:eastAsia="Times New Roman" w:hAnsi="Arial" w:cs="Arial"/>
                <w:strike/>
                <w:color w:val="000000"/>
                <w:sz w:val="18"/>
                <w:szCs w:val="18"/>
              </w:rPr>
              <w:t>Gardes</w:t>
            </w:r>
            <w:proofErr w:type="spellEnd"/>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4252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Comparative European Romanticism</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 4604</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noProof/>
                <w:color w:val="3333CC"/>
                <w:sz w:val="18"/>
                <w:szCs w:val="18"/>
              </w:rPr>
              <w:lastRenderedPageBreak/>
              <w:drawing>
                <wp:inline distT="0" distB="0" distL="0" distR="0">
                  <wp:extent cx="403860" cy="205740"/>
                  <wp:effectExtent l="19050" t="0" r="0" b="0"/>
                  <wp:docPr id="6" name="Picture 6"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Minor in French (18-19 credits</w:t>
            </w:r>
            <w:proofErr w:type="gramStart"/>
            <w:r w:rsidRPr="00806C10">
              <w:rPr>
                <w:rFonts w:ascii="Arial" w:eastAsia="Times New Roman" w:hAnsi="Arial" w:cs="Arial"/>
                <w:b/>
                <w:bCs/>
                <w:strike/>
                <w:color w:val="000000"/>
                <w:sz w:val="18"/>
                <w:szCs w:val="18"/>
              </w:rPr>
              <w:t>)</w:t>
            </w:r>
            <w:proofErr w:type="gramEnd"/>
            <w:r w:rsidRPr="00806C10">
              <w:rPr>
                <w:rFonts w:ascii="Arial" w:eastAsia="Times New Roman" w:hAnsi="Arial" w:cs="Arial"/>
                <w:strike/>
                <w:color w:val="000000"/>
                <w:sz w:val="18"/>
                <w:szCs w:val="18"/>
              </w:rPr>
              <w:br/>
              <w:t>The minor in French is available for both native and non-native speakers. Students may choose between a focus on literature or business.</w:t>
            </w:r>
          </w:p>
        </w:tc>
      </w:tr>
      <w:tr w:rsidR="007A5964" w:rsidRPr="00806C10"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 xml:space="preserve">French Literature and Culture Minor </w:t>
            </w:r>
            <w:r w:rsidRPr="00806C10">
              <w:rPr>
                <w:rFonts w:ascii="Arial" w:eastAsia="Times New Roman" w:hAnsi="Arial" w:cs="Arial"/>
                <w:i/>
                <w:iCs/>
                <w:strike/>
                <w:color w:val="000000"/>
                <w:sz w:val="18"/>
                <w:szCs w:val="18"/>
              </w:rPr>
              <w:br/>
              <w:t>for Non-Native Speakers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18</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French Language and</w:t>
            </w:r>
            <w:r w:rsidRPr="00806C10">
              <w:rPr>
                <w:rFonts w:ascii="Arial" w:eastAsia="Times New Roman" w:hAnsi="Arial" w:cs="Arial"/>
                <w:strike/>
                <w:color w:val="000000"/>
                <w:sz w:val="18"/>
                <w:szCs w:val="18"/>
              </w:rPr>
              <w:br/>
              <w:t>Culture 1 (possible CLEP)</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2220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French Language and</w:t>
            </w:r>
            <w:r w:rsidRPr="00806C10">
              <w:rPr>
                <w:rFonts w:ascii="Arial" w:eastAsia="Times New Roman" w:hAnsi="Arial" w:cs="Arial"/>
                <w:strike/>
                <w:color w:val="000000"/>
                <w:sz w:val="18"/>
                <w:szCs w:val="18"/>
              </w:rPr>
              <w:br/>
              <w:t>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2221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Advanced French Language </w:t>
            </w:r>
            <w:r w:rsidRPr="00806C10">
              <w:rPr>
                <w:rFonts w:ascii="Arial" w:eastAsia="Times New Roman" w:hAnsi="Arial" w:cs="Arial"/>
                <w:strike/>
                <w:color w:val="000000"/>
                <w:sz w:val="18"/>
                <w:szCs w:val="18"/>
              </w:rPr>
              <w:br/>
              <w:t>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3400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Culture et </w:t>
            </w:r>
            <w:proofErr w:type="spellStart"/>
            <w:r w:rsidRPr="00806C10">
              <w:rPr>
                <w:rFonts w:ascii="Arial" w:eastAsia="Times New Roman" w:hAnsi="Arial" w:cs="Arial"/>
                <w:strike/>
                <w:color w:val="000000"/>
                <w:sz w:val="18"/>
                <w:szCs w:val="18"/>
              </w:rPr>
              <w:t>Societe</w:t>
            </w:r>
            <w:proofErr w:type="spellEnd"/>
            <w:r w:rsidRPr="00806C10">
              <w:rPr>
                <w:rFonts w:ascii="Arial" w:eastAsia="Times New Roman" w:hAnsi="Arial" w:cs="Arial"/>
                <w:strike/>
                <w:color w:val="000000"/>
                <w:sz w:val="18"/>
                <w:szCs w:val="18"/>
              </w:rPr>
              <w:t>: Cinema</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3393</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Introduction to the Study of French –</w:t>
            </w:r>
            <w:r w:rsidRPr="00806C10">
              <w:rPr>
                <w:rFonts w:ascii="Arial" w:eastAsia="Times New Roman" w:hAnsi="Arial" w:cs="Arial"/>
                <w:strike/>
                <w:color w:val="000000"/>
                <w:sz w:val="18"/>
                <w:szCs w:val="18"/>
              </w:rPr>
              <w:br/>
              <w:t>Language Literature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FRW 3001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 xml:space="preserve">Business French Minor for Non-Native Speakers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19</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Advanced French Language </w:t>
            </w:r>
            <w:r w:rsidRPr="00806C10">
              <w:rPr>
                <w:rFonts w:ascii="Arial" w:eastAsia="Times New Roman" w:hAnsi="Arial" w:cs="Arial"/>
                <w:strike/>
                <w:color w:val="000000"/>
                <w:sz w:val="18"/>
                <w:szCs w:val="18"/>
              </w:rPr>
              <w:br/>
              <w:t>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3400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Commercial French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3440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Commercial French</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3442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Culture et </w:t>
            </w:r>
            <w:proofErr w:type="spellStart"/>
            <w:r w:rsidRPr="00806C10">
              <w:rPr>
                <w:rFonts w:ascii="Arial" w:eastAsia="Times New Roman" w:hAnsi="Arial" w:cs="Arial"/>
                <w:strike/>
                <w:color w:val="000000"/>
                <w:sz w:val="18"/>
                <w:szCs w:val="18"/>
              </w:rPr>
              <w:t>Societe</w:t>
            </w:r>
            <w:proofErr w:type="spellEnd"/>
            <w:r w:rsidRPr="00806C10">
              <w:rPr>
                <w:rFonts w:ascii="Arial" w:eastAsia="Times New Roman" w:hAnsi="Arial" w:cs="Arial"/>
                <w:strike/>
                <w:color w:val="000000"/>
                <w:sz w:val="18"/>
                <w:szCs w:val="18"/>
              </w:rPr>
              <w:t>: Cinema</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3393</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Special Topics in French Language (or other upper-level French courses approved by advisor, such as FRE 4850, Structure of Modern French)</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6</w:t>
            </w:r>
          </w:p>
        </w:tc>
      </w:tr>
      <w:tr w:rsidR="007A5964" w:rsidRPr="00806C10"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 xml:space="preserve">French Literature and Culture Minor for </w:t>
            </w:r>
            <w:r w:rsidRPr="00806C10">
              <w:rPr>
                <w:rFonts w:ascii="Arial" w:eastAsia="Times New Roman" w:hAnsi="Arial" w:cs="Arial"/>
                <w:i/>
                <w:iCs/>
                <w:strike/>
                <w:color w:val="000000"/>
                <w:sz w:val="18"/>
                <w:szCs w:val="18"/>
              </w:rPr>
              <w:br/>
              <w:t>Native Speakers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18</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Introduction to the Study of French – </w:t>
            </w:r>
            <w:r w:rsidRPr="00806C10">
              <w:rPr>
                <w:rFonts w:ascii="Arial" w:eastAsia="Times New Roman" w:hAnsi="Arial" w:cs="Arial"/>
                <w:strike/>
                <w:color w:val="000000"/>
                <w:sz w:val="18"/>
                <w:szCs w:val="18"/>
              </w:rPr>
              <w:br/>
              <w:t xml:space="preserve">Language Literature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FRW 3001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French Civilization and Literature:</w:t>
            </w:r>
            <w:r w:rsidRPr="00806C10">
              <w:rPr>
                <w:rFonts w:ascii="Arial" w:eastAsia="Times New Roman" w:hAnsi="Arial" w:cs="Arial"/>
                <w:strike/>
                <w:color w:val="000000"/>
                <w:sz w:val="18"/>
                <w:szCs w:val="18"/>
              </w:rPr>
              <w:br/>
              <w:t>Middle Ages and Renaissance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FRW 3100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French Civilization and Literature:</w:t>
            </w:r>
            <w:r w:rsidRPr="00806C10">
              <w:rPr>
                <w:rFonts w:ascii="Arial" w:eastAsia="Times New Roman" w:hAnsi="Arial" w:cs="Arial"/>
                <w:strike/>
                <w:color w:val="000000"/>
                <w:sz w:val="18"/>
                <w:szCs w:val="18"/>
              </w:rPr>
              <w:br/>
              <w:t>17th and 18th Centuries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FRW 3101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French Civilization and Literature:</w:t>
            </w:r>
            <w:r w:rsidRPr="00806C10">
              <w:rPr>
                <w:rFonts w:ascii="Arial" w:eastAsia="Times New Roman" w:hAnsi="Arial" w:cs="Arial"/>
                <w:strike/>
                <w:color w:val="000000"/>
                <w:sz w:val="18"/>
                <w:szCs w:val="18"/>
              </w:rPr>
              <w:br/>
              <w:t>19th and 20th Centuries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FRW 3122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Special Topics in French Language (or other upper-level French courses approved by advisor, such as FRE 4850, Structure of Modern French, or FRE 3393, Culture et </w:t>
            </w:r>
            <w:proofErr w:type="spellStart"/>
            <w:r w:rsidRPr="00806C10">
              <w:rPr>
                <w:rFonts w:ascii="Arial" w:eastAsia="Times New Roman" w:hAnsi="Arial" w:cs="Arial"/>
                <w:strike/>
                <w:color w:val="000000"/>
                <w:sz w:val="18"/>
                <w:szCs w:val="18"/>
              </w:rPr>
              <w:t>Societe:Cinema</w:t>
            </w:r>
            <w:proofErr w:type="spellEnd"/>
            <w:r w:rsidRPr="00806C10">
              <w:rPr>
                <w:rFonts w:ascii="Arial" w:eastAsia="Times New Roman" w:hAnsi="Arial" w:cs="Arial"/>
                <w:strike/>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6</w:t>
            </w:r>
          </w:p>
        </w:tc>
      </w:tr>
      <w:tr w:rsidR="007A5964" w:rsidRPr="00806C10"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 xml:space="preserve">Business French Minor for Native Speakers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19</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French Language and</w:t>
            </w:r>
            <w:r w:rsidRPr="00806C10">
              <w:rPr>
                <w:rFonts w:ascii="Arial" w:eastAsia="Times New Roman" w:hAnsi="Arial" w:cs="Arial"/>
                <w:strike/>
                <w:color w:val="000000"/>
                <w:sz w:val="18"/>
                <w:szCs w:val="18"/>
              </w:rPr>
              <w:br/>
              <w:t>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3401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Commercial French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3440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Commercial French</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FRE </w:t>
            </w:r>
            <w:r w:rsidRPr="00806C10">
              <w:rPr>
                <w:rFonts w:ascii="Arial" w:eastAsia="Times New Roman" w:hAnsi="Arial" w:cs="Arial"/>
                <w:strike/>
                <w:color w:val="000000"/>
                <w:sz w:val="18"/>
                <w:szCs w:val="18"/>
              </w:rPr>
              <w:lastRenderedPageBreak/>
              <w:t>3442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lastRenderedPageBreak/>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lastRenderedPageBreak/>
              <w:t xml:space="preserve">Culture et </w:t>
            </w:r>
            <w:proofErr w:type="spellStart"/>
            <w:r w:rsidRPr="00806C10">
              <w:rPr>
                <w:rFonts w:ascii="Arial" w:eastAsia="Times New Roman" w:hAnsi="Arial" w:cs="Arial"/>
                <w:strike/>
                <w:color w:val="000000"/>
                <w:sz w:val="18"/>
                <w:szCs w:val="18"/>
              </w:rPr>
              <w:t>Societe</w:t>
            </w:r>
            <w:proofErr w:type="spellEnd"/>
            <w:r w:rsidRPr="00806C10">
              <w:rPr>
                <w:rFonts w:ascii="Arial" w:eastAsia="Times New Roman" w:hAnsi="Arial" w:cs="Arial"/>
                <w:strike/>
                <w:color w:val="000000"/>
                <w:sz w:val="18"/>
                <w:szCs w:val="18"/>
              </w:rPr>
              <w:t>: Cinema</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3393</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Special Topics in French Language (or other upper-level French courses approved by advisor, such as FRE 4850, Structure of Modern French)</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FRE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6</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Minor in German (19-20 credits</w:t>
            </w:r>
            <w:proofErr w:type="gramStart"/>
            <w:r w:rsidRPr="00806C10">
              <w:rPr>
                <w:rFonts w:ascii="Arial" w:eastAsia="Times New Roman" w:hAnsi="Arial" w:cs="Arial"/>
                <w:b/>
                <w:bCs/>
                <w:strike/>
                <w:color w:val="000000"/>
                <w:sz w:val="18"/>
                <w:szCs w:val="18"/>
              </w:rPr>
              <w:t>)</w:t>
            </w:r>
            <w:proofErr w:type="gramEnd"/>
            <w:r w:rsidRPr="00806C10">
              <w:rPr>
                <w:rFonts w:ascii="Arial" w:eastAsia="Times New Roman" w:hAnsi="Arial" w:cs="Arial"/>
                <w:strike/>
                <w:color w:val="000000"/>
                <w:sz w:val="18"/>
                <w:szCs w:val="18"/>
              </w:rPr>
              <w:br/>
              <w:t>The minor in German is available for both native and non-native speakers. A minimum grade of "C" is required in all courses for the minor. Grades below "C" and "S" grades from other institutions are not accepted. At least 15 credits used for the minor must be earned within the Department. No credit by exam.</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Non-Native Speakers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Beginning German Language </w:t>
            </w:r>
            <w:r w:rsidRPr="00806C10">
              <w:rPr>
                <w:rFonts w:ascii="Arial" w:eastAsia="Times New Roman" w:hAnsi="Arial" w:cs="Arial"/>
                <w:strike/>
                <w:color w:val="000000"/>
                <w:sz w:val="18"/>
                <w:szCs w:val="18"/>
              </w:rPr>
              <w:br/>
              <w:t>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1120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Beginning German Language </w:t>
            </w:r>
            <w:r w:rsidRPr="00806C10">
              <w:rPr>
                <w:rFonts w:ascii="Arial" w:eastAsia="Times New Roman" w:hAnsi="Arial" w:cs="Arial"/>
                <w:strike/>
                <w:color w:val="000000"/>
                <w:sz w:val="18"/>
                <w:szCs w:val="18"/>
              </w:rPr>
              <w:br/>
              <w:t xml:space="preserve">and Culture 2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1121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Intermediate German: Culture and Society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2220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Readings in Intermediate German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GEW 2104</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Any upper-division course in German including any of the</w:t>
            </w:r>
            <w:r w:rsidRPr="00806C10">
              <w:rPr>
                <w:rFonts w:ascii="Arial" w:eastAsia="Times New Roman" w:hAnsi="Arial" w:cs="Arial"/>
                <w:strike/>
                <w:color w:val="000000"/>
                <w:sz w:val="18"/>
                <w:szCs w:val="18"/>
              </w:rPr>
              <w:br/>
              <w:t>following:</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German: Reading</w:t>
            </w:r>
            <w:r w:rsidRPr="00806C10">
              <w:rPr>
                <w:rFonts w:ascii="Arial" w:eastAsia="Times New Roman" w:hAnsi="Arial" w:cs="Arial"/>
                <w:strike/>
                <w:color w:val="000000"/>
                <w:sz w:val="18"/>
                <w:szCs w:val="18"/>
              </w:rPr>
              <w:br/>
              <w:t>and Composition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3400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Business German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3440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German: Culture and Society</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3503</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German Culture Study Abroad</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3952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1-8</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Structure of Modern German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4850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History and Dialectology of German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 6835</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German Literature in Translation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GET 3130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Modern German Literature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GEW 3730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Seminar in German Literature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GEW 3934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Special Topics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GEW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German Literature Study Abroad</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GEW 4957</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History of Modern Germany</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EUH 3462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Hitler and Nazi Germany</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EUH 4465</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i/>
                <w:iCs/>
                <w:strike/>
                <w:color w:val="000000"/>
                <w:sz w:val="18"/>
                <w:szCs w:val="18"/>
              </w:rPr>
              <w:lastRenderedPageBreak/>
              <w:t>Native Speakers</w:t>
            </w:r>
            <w:r w:rsidRPr="00806C10">
              <w:rPr>
                <w:rFonts w:ascii="Arial" w:eastAsia="Times New Roman" w:hAnsi="Arial" w:cs="Arial"/>
                <w:strike/>
                <w:color w:val="000000"/>
                <w:sz w:val="18"/>
                <w:szCs w:val="18"/>
              </w:rPr>
              <w:br/>
              <w:t>Choose any of the above courses at the 3000 level and above to total 19-20 credits.</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noProof/>
                <w:color w:val="3333CC"/>
                <w:sz w:val="18"/>
                <w:szCs w:val="18"/>
              </w:rPr>
              <w:drawing>
                <wp:inline distT="0" distB="0" distL="0" distR="0">
                  <wp:extent cx="403860" cy="205740"/>
                  <wp:effectExtent l="19050" t="0" r="0" b="0"/>
                  <wp:docPr id="7" name="Picture 7"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rsidP="00076720">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Minor in Japanese (19-20 credits)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Beginning Japanese Language and </w:t>
            </w:r>
            <w:r w:rsidRPr="00806C10">
              <w:rPr>
                <w:rFonts w:ascii="Arial" w:eastAsia="Times New Roman" w:hAnsi="Arial" w:cs="Arial"/>
                <w:strike/>
                <w:color w:val="000000"/>
                <w:sz w:val="18"/>
                <w:szCs w:val="18"/>
              </w:rPr>
              <w:br/>
              <w:t>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JPN 1120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Beginning Japanese Language and </w:t>
            </w:r>
            <w:r w:rsidRPr="00806C10">
              <w:rPr>
                <w:rFonts w:ascii="Arial" w:eastAsia="Times New Roman" w:hAnsi="Arial" w:cs="Arial"/>
                <w:strike/>
                <w:color w:val="000000"/>
                <w:sz w:val="18"/>
                <w:szCs w:val="18"/>
              </w:rPr>
              <w:br/>
              <w:t>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JPN 1121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Japanese Language 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JPN 2220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Japanese Language and 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JPN 2221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Upper-division course*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3-4</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The upper-division course must be chosen in consultation with the LLCL advisor on a topic relating to the culture, history or politics of the Japanese world.</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Note:</w:t>
            </w:r>
            <w:r w:rsidRPr="00806C10">
              <w:rPr>
                <w:rFonts w:ascii="Arial" w:eastAsia="Times New Roman" w:hAnsi="Arial" w:cs="Arial"/>
                <w:strike/>
                <w:color w:val="000000"/>
                <w:sz w:val="18"/>
                <w:szCs w:val="18"/>
              </w:rPr>
              <w:t xml:space="preserve"> Students who are heritage/native speakers and students with advanced knowledge of the Japanese language (beyond the basic level) need to contact the LLCL advisor for the list of five courses to take for the minor.</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 xml:space="preserve">Minor in Linguistics, </w:t>
            </w:r>
            <w:r w:rsidRPr="00806C10">
              <w:rPr>
                <w:rFonts w:ascii="Arial" w:eastAsia="Times New Roman" w:hAnsi="Arial" w:cs="Arial"/>
                <w:strike/>
                <w:color w:val="000000"/>
                <w:sz w:val="18"/>
                <w:szCs w:val="18"/>
              </w:rPr>
              <w:br/>
            </w:r>
            <w:r w:rsidRPr="00806C10">
              <w:rPr>
                <w:rFonts w:ascii="Arial" w:eastAsia="Times New Roman" w:hAnsi="Arial" w:cs="Arial"/>
                <w:b/>
                <w:bCs/>
                <w:strike/>
                <w:color w:val="000000"/>
                <w:sz w:val="18"/>
                <w:szCs w:val="18"/>
              </w:rPr>
              <w:t>with a focus in a single language (15 credits)*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Introduction to Linguistics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LIN 3010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One course in the structure of a language, </w:t>
            </w:r>
            <w:r w:rsidRPr="00806C10">
              <w:rPr>
                <w:rFonts w:ascii="Arial" w:eastAsia="Times New Roman" w:hAnsi="Arial" w:cs="Arial"/>
                <w:strike/>
                <w:color w:val="000000"/>
                <w:sz w:val="18"/>
                <w:szCs w:val="18"/>
              </w:rPr>
              <w:br/>
              <w:t>LIN 4680, FRE/SPN 4850 or ITA 4730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One of the following upper-division core courses in Linguistics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Contrastive Phonology</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LIN 4326</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Morphology and Syntax</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LIN 4430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Semantics and Pragmatics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LIN 4802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Two upper-division linguistics courses chosen in consultation with the LLCL advisor</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6</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*Majors in the Department of Languages, Linguistics, and Comparative Literature who want a minor in Linguistics should consult with the head of the Linguistics Program.</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Minor in Italian (18-19 credits</w:t>
            </w:r>
            <w:proofErr w:type="gramStart"/>
            <w:r w:rsidRPr="00806C10">
              <w:rPr>
                <w:rFonts w:ascii="Arial" w:eastAsia="Times New Roman" w:hAnsi="Arial" w:cs="Arial"/>
                <w:b/>
                <w:bCs/>
                <w:strike/>
                <w:color w:val="000000"/>
                <w:sz w:val="18"/>
                <w:szCs w:val="18"/>
              </w:rPr>
              <w:t>)</w:t>
            </w:r>
            <w:proofErr w:type="gramEnd"/>
            <w:r w:rsidRPr="00806C10">
              <w:rPr>
                <w:rFonts w:ascii="Arial" w:eastAsia="Times New Roman" w:hAnsi="Arial" w:cs="Arial"/>
                <w:strike/>
                <w:color w:val="000000"/>
                <w:sz w:val="18"/>
                <w:szCs w:val="18"/>
              </w:rPr>
              <w:br/>
              <w:t>The minor in Italian is available for both native and non-native speakers.</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Non-Native Speakers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Intermediate Italian Language </w:t>
            </w:r>
            <w:r w:rsidRPr="00806C10">
              <w:rPr>
                <w:rFonts w:ascii="Arial" w:eastAsia="Times New Roman" w:hAnsi="Arial" w:cs="Arial"/>
                <w:strike/>
                <w:color w:val="000000"/>
                <w:sz w:val="18"/>
                <w:szCs w:val="18"/>
              </w:rPr>
              <w:br/>
              <w:t>and Culture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 2220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Italian Language</w:t>
            </w:r>
            <w:r w:rsidRPr="00806C10">
              <w:rPr>
                <w:rFonts w:ascii="Arial" w:eastAsia="Times New Roman" w:hAnsi="Arial" w:cs="Arial"/>
                <w:strike/>
                <w:color w:val="000000"/>
                <w:sz w:val="18"/>
                <w:szCs w:val="18"/>
              </w:rPr>
              <w:br/>
              <w:t>and 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 2221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Italian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 3420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lastRenderedPageBreak/>
              <w:t>Italian Culture and Society</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ITT 2502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Any Literature/Culture course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Italian Literature Middle Ages</w:t>
            </w:r>
            <w:r w:rsidRPr="00806C10">
              <w:rPr>
                <w:rFonts w:ascii="Arial" w:eastAsia="Times New Roman" w:hAnsi="Arial" w:cs="Arial"/>
                <w:strike/>
                <w:color w:val="000000"/>
                <w:sz w:val="18"/>
                <w:szCs w:val="18"/>
              </w:rPr>
              <w:br/>
              <w:t xml:space="preserve">to Renaissance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ITW 3100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Italian Literature Baroque to Present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ITW 3101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Literature in Translation:</w:t>
            </w:r>
            <w:r w:rsidRPr="00806C10">
              <w:rPr>
                <w:rFonts w:ascii="Arial" w:eastAsia="Times New Roman" w:hAnsi="Arial" w:cs="Arial"/>
                <w:strike/>
                <w:color w:val="000000"/>
                <w:sz w:val="18"/>
                <w:szCs w:val="18"/>
              </w:rPr>
              <w:br/>
              <w:t>The Italian Tradition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ITT 3110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Dante: The Commedia in Translation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ITT 4440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Special Topics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Italian Cinema: From Text to Screen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ITT 3520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Italian 2, ITA 3421, may be substituted for any of the above courses.)</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i/>
                <w:iCs/>
                <w:strike/>
                <w:color w:val="000000"/>
                <w:sz w:val="18"/>
                <w:szCs w:val="18"/>
              </w:rPr>
              <w:t>Native Speakers</w:t>
            </w:r>
            <w:r w:rsidRPr="00806C10">
              <w:rPr>
                <w:rFonts w:ascii="Arial" w:eastAsia="Times New Roman" w:hAnsi="Arial" w:cs="Arial"/>
                <w:strike/>
                <w:color w:val="000000"/>
                <w:sz w:val="18"/>
                <w:szCs w:val="18"/>
              </w:rPr>
              <w:br/>
              <w:t>Choose any six of the above courses beyond the advanced 1 level.</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noProof/>
                <w:color w:val="3333CC"/>
                <w:sz w:val="18"/>
                <w:szCs w:val="18"/>
              </w:rPr>
              <w:drawing>
                <wp:inline distT="0" distB="0" distL="0" distR="0">
                  <wp:extent cx="403860" cy="205740"/>
                  <wp:effectExtent l="19050" t="0" r="0" b="0"/>
                  <wp:docPr id="8" name="Picture 8" descr="topof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ofpage">
                            <a:hlinkClick r:id="rId10"/>
                          </pic:cNvPr>
                          <pic:cNvPicPr>
                            <a:picLocks noChangeAspect="1" noChangeArrowheads="1"/>
                          </pic:cNvPicPr>
                        </pic:nvPicPr>
                        <pic:blipFill>
                          <a:blip r:embed="rId11" cstate="print"/>
                          <a:srcRect/>
                          <a:stretch>
                            <a:fillRect/>
                          </a:stretch>
                        </pic:blipFill>
                        <pic:spPr bwMode="auto">
                          <a:xfrm>
                            <a:off x="0" y="0"/>
                            <a:ext cx="403860" cy="205740"/>
                          </a:xfrm>
                          <a:prstGeom prst="rect">
                            <a:avLst/>
                          </a:prstGeom>
                          <a:noFill/>
                          <a:ln w="9525">
                            <a:noFill/>
                            <a:miter lim="800000"/>
                            <a:headEnd/>
                            <a:tailEnd/>
                          </a:ln>
                        </pic:spPr>
                      </pic:pic>
                    </a:graphicData>
                  </a:graphic>
                </wp:inline>
              </w:drawing>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b/>
                <w:bCs/>
                <w:strike/>
                <w:color w:val="000000"/>
                <w:sz w:val="18"/>
                <w:szCs w:val="18"/>
              </w:rPr>
              <w:t>Minor in Spanish (18-19 credits</w:t>
            </w:r>
            <w:proofErr w:type="gramStart"/>
            <w:r w:rsidRPr="00806C10">
              <w:rPr>
                <w:rFonts w:ascii="Arial" w:eastAsia="Times New Roman" w:hAnsi="Arial" w:cs="Arial"/>
                <w:b/>
                <w:bCs/>
                <w:strike/>
                <w:color w:val="000000"/>
                <w:sz w:val="18"/>
                <w:szCs w:val="18"/>
              </w:rPr>
              <w:t>)</w:t>
            </w:r>
            <w:proofErr w:type="gramEnd"/>
            <w:r w:rsidRPr="00806C10">
              <w:rPr>
                <w:rFonts w:ascii="Arial" w:eastAsia="Times New Roman" w:hAnsi="Arial" w:cs="Arial"/>
                <w:strike/>
                <w:color w:val="000000"/>
                <w:sz w:val="18"/>
                <w:szCs w:val="18"/>
              </w:rPr>
              <w:br/>
              <w:t>The minor in Spanish is available for both native and non-native speakers. Students may choose between a focus on language and culture, literature or business.</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Spanish Language and Culture Minor for Non-Native Speakers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Spanish Language</w:t>
            </w:r>
            <w:r w:rsidRPr="00806C10">
              <w:rPr>
                <w:rFonts w:ascii="Arial" w:eastAsia="Times New Roman" w:hAnsi="Arial" w:cs="Arial"/>
                <w:strike/>
                <w:color w:val="000000"/>
                <w:sz w:val="18"/>
                <w:szCs w:val="18"/>
              </w:rPr>
              <w:br/>
              <w:t xml:space="preserve">and Culture 1 (possible CLEP)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2220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Spanish Language</w:t>
            </w:r>
            <w:r w:rsidRPr="00806C10">
              <w:rPr>
                <w:rFonts w:ascii="Arial" w:eastAsia="Times New Roman" w:hAnsi="Arial" w:cs="Arial"/>
                <w:strike/>
                <w:color w:val="000000"/>
                <w:sz w:val="18"/>
                <w:szCs w:val="18"/>
              </w:rPr>
              <w:br/>
              <w:t>and Culture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2221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Spanish: Grammar</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SPN 3400 or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Spanish or Latin American Culture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3500 or SPN 3501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Elective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Spanish Language and Culture Minor for Heritage Speakers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Intermediate Spanish for Heritage Speakers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SPN 2341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Spanish for Heritage Speakers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3343</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Spanish Translation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SPT 4800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Spanish or Latin American Culture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3500 or</w:t>
            </w:r>
            <w:r w:rsidRPr="00806C10">
              <w:rPr>
                <w:rFonts w:ascii="Arial" w:eastAsia="Times New Roman" w:hAnsi="Arial" w:cs="Arial"/>
                <w:strike/>
                <w:color w:val="000000"/>
                <w:sz w:val="18"/>
                <w:szCs w:val="18"/>
              </w:rPr>
              <w:br/>
              <w:t>SPN 3501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Elective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 xml:space="preserve">Business Spanish Minor for Non-Native Speakers </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lastRenderedPageBreak/>
              <w:t>Advanced Spanish: Grammar</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3400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Commercial Spanish 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3440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Commercial Spanish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3441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Spanish Translation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SPT 4800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Spanish or Latin American Culture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3500 or</w:t>
            </w:r>
            <w:r w:rsidRPr="00806C10">
              <w:rPr>
                <w:rFonts w:ascii="Arial" w:eastAsia="Times New Roman" w:hAnsi="Arial" w:cs="Arial"/>
                <w:strike/>
                <w:color w:val="000000"/>
                <w:sz w:val="18"/>
                <w:szCs w:val="18"/>
              </w:rPr>
              <w:br/>
              <w:t>SPN 3501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Elective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Business Spanish Minor for Heritage Speakers</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Advanced Spanish for Heritage Speakers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SPN 3343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4</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Commercial Spanish I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3440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Commercial Spanish 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3441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Spanish Translation</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SPT 4800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Special Topics in Spanish </w:t>
            </w:r>
            <w:r w:rsidRPr="00806C10">
              <w:rPr>
                <w:rFonts w:ascii="Arial" w:eastAsia="Times New Roman" w:hAnsi="Arial" w:cs="Arial"/>
                <w:strike/>
                <w:color w:val="000000"/>
                <w:sz w:val="18"/>
                <w:szCs w:val="18"/>
              </w:rPr>
              <w:br/>
              <w:t>Language Studies</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SPN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Elective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rPr>
                <w:rFonts w:cs="Times New Roman"/>
                <w:strike/>
              </w:rPr>
            </w:pP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i/>
                <w:iCs/>
                <w:strike/>
                <w:color w:val="000000"/>
                <w:sz w:val="18"/>
                <w:szCs w:val="18"/>
              </w:rPr>
            </w:pPr>
            <w:r w:rsidRPr="00806C10">
              <w:rPr>
                <w:rFonts w:ascii="Arial" w:eastAsia="Times New Roman" w:hAnsi="Arial" w:cs="Arial"/>
                <w:i/>
                <w:iCs/>
                <w:strike/>
                <w:color w:val="000000"/>
                <w:sz w:val="18"/>
                <w:szCs w:val="18"/>
              </w:rPr>
              <w:t xml:space="preserve">Hispanic Literature Minor </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Introduction to Hispanic Literature</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SPW 3030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Spanish Peninsular Civilization </w:t>
            </w:r>
            <w:r w:rsidRPr="00806C10">
              <w:rPr>
                <w:rFonts w:ascii="Arial" w:eastAsia="Times New Roman" w:hAnsi="Arial" w:cs="Arial"/>
                <w:strike/>
                <w:color w:val="000000"/>
                <w:sz w:val="18"/>
                <w:szCs w:val="18"/>
              </w:rPr>
              <w:br/>
              <w:t>and Literature: to 1700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SPW 3100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Spanish Peninsular Civilization and </w:t>
            </w:r>
            <w:r w:rsidRPr="00806C10">
              <w:rPr>
                <w:rFonts w:ascii="Arial" w:eastAsia="Times New Roman" w:hAnsi="Arial" w:cs="Arial"/>
                <w:strike/>
                <w:color w:val="000000"/>
                <w:sz w:val="18"/>
                <w:szCs w:val="18"/>
              </w:rPr>
              <w:br/>
              <w:t xml:space="preserve">Literature: 1700 to the Present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SPW 3101</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 xml:space="preserve">Latin American Civilization and Literature: Conquest to Modernism </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SPW 3130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Latin American Civilization and Literature: Modernism to the Present</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SPW 3132</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r w:rsidR="007A5964" w:rsidRPr="00806C10" w:rsidTr="007A5964">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Special Topics in Spanish or Latin American literature (or other upper-level literature course approved by minor advisor)</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SPW 4930</w:t>
            </w:r>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7A5964" w:rsidRPr="00806C10" w:rsidRDefault="007A5964">
            <w:pPr>
              <w:spacing w:after="0" w:line="240" w:lineRule="auto"/>
              <w:rPr>
                <w:rFonts w:ascii="Arial" w:eastAsia="Times New Roman" w:hAnsi="Arial" w:cs="Arial"/>
                <w:strike/>
                <w:color w:val="000000"/>
                <w:sz w:val="18"/>
                <w:szCs w:val="18"/>
              </w:rPr>
            </w:pPr>
            <w:r w:rsidRPr="00806C10">
              <w:rPr>
                <w:rFonts w:ascii="Arial" w:eastAsia="Times New Roman" w:hAnsi="Arial" w:cs="Arial"/>
                <w:strike/>
                <w:color w:val="000000"/>
                <w:sz w:val="18"/>
                <w:szCs w:val="18"/>
              </w:rPr>
              <w:t>3</w:t>
            </w:r>
          </w:p>
        </w:tc>
      </w:tr>
    </w:tbl>
    <w:p w:rsidR="007A5964" w:rsidRPr="00806C10" w:rsidRDefault="007A5964" w:rsidP="007A5964">
      <w:pPr>
        <w:rPr>
          <w:strike/>
          <w:sz w:val="18"/>
          <w:szCs w:val="18"/>
        </w:rPr>
      </w:pPr>
    </w:p>
    <w:p w:rsidR="000B5923" w:rsidRPr="00806C10" w:rsidRDefault="000B5923">
      <w:pPr>
        <w:rPr>
          <w:strike/>
        </w:rPr>
      </w:pPr>
    </w:p>
    <w:sectPr w:rsidR="000B5923" w:rsidRPr="00806C10" w:rsidSect="007902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okewoo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25272"/>
    <w:multiLevelType w:val="hybridMultilevel"/>
    <w:tmpl w:val="1C486848"/>
    <w:lvl w:ilvl="0" w:tplc="48347C4E">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5923"/>
    <w:rsid w:val="00076720"/>
    <w:rsid w:val="000B5923"/>
    <w:rsid w:val="00143E4D"/>
    <w:rsid w:val="00286082"/>
    <w:rsid w:val="00504A6B"/>
    <w:rsid w:val="00561449"/>
    <w:rsid w:val="00571891"/>
    <w:rsid w:val="005D571B"/>
    <w:rsid w:val="005E6B64"/>
    <w:rsid w:val="00616987"/>
    <w:rsid w:val="0079027B"/>
    <w:rsid w:val="007A5964"/>
    <w:rsid w:val="00806C10"/>
    <w:rsid w:val="00923318"/>
    <w:rsid w:val="0094647D"/>
    <w:rsid w:val="00AE2884"/>
    <w:rsid w:val="00C07D77"/>
    <w:rsid w:val="00CD687E"/>
    <w:rsid w:val="00D0689E"/>
    <w:rsid w:val="00D50EF6"/>
    <w:rsid w:val="00E85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964"/>
    <w:rPr>
      <w:strike w:val="0"/>
      <w:dstrike w:val="0"/>
      <w:color w:val="3333CC"/>
      <w:u w:val="none"/>
      <w:effect w:val="none"/>
    </w:rPr>
  </w:style>
  <w:style w:type="character" w:styleId="FollowedHyperlink">
    <w:name w:val="FollowedHyperlink"/>
    <w:basedOn w:val="DefaultParagraphFont"/>
    <w:uiPriority w:val="99"/>
    <w:semiHidden/>
    <w:unhideWhenUsed/>
    <w:rsid w:val="007A5964"/>
    <w:rPr>
      <w:strike w:val="0"/>
      <w:dstrike w:val="0"/>
      <w:color w:val="3333CC"/>
      <w:u w:val="none"/>
      <w:effect w:val="none"/>
    </w:rPr>
  </w:style>
  <w:style w:type="paragraph" w:styleId="NormalWeb">
    <w:name w:val="Normal (Web)"/>
    <w:basedOn w:val="Normal"/>
    <w:uiPriority w:val="99"/>
    <w:semiHidden/>
    <w:unhideWhenUsed/>
    <w:rsid w:val="007A59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64"/>
    <w:rPr>
      <w:rFonts w:ascii="Tahoma" w:hAnsi="Tahoma" w:cs="Tahoma"/>
      <w:sz w:val="16"/>
      <w:szCs w:val="16"/>
    </w:rPr>
  </w:style>
  <w:style w:type="paragraph" w:customStyle="1" w:styleId="style3">
    <w:name w:val="style3"/>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style4">
    <w:name w:val="style4"/>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topheader">
    <w:name w:val="topheader"/>
    <w:basedOn w:val="Normal"/>
    <w:uiPriority w:val="99"/>
    <w:semiHidden/>
    <w:rsid w:val="007A5964"/>
    <w:pPr>
      <w:spacing w:before="100" w:beforeAutospacing="1" w:after="100" w:afterAutospacing="1" w:line="240" w:lineRule="auto"/>
    </w:pPr>
    <w:rPr>
      <w:rFonts w:ascii="Arial" w:eastAsia="Times New Roman" w:hAnsi="Arial" w:cs="Arial"/>
      <w:b/>
      <w:bCs/>
      <w:color w:val="FFFFFF"/>
      <w:sz w:val="15"/>
      <w:szCs w:val="15"/>
    </w:rPr>
  </w:style>
  <w:style w:type="paragraph" w:customStyle="1" w:styleId="news">
    <w:name w:val="news"/>
    <w:basedOn w:val="Normal"/>
    <w:uiPriority w:val="99"/>
    <w:semiHidden/>
    <w:rsid w:val="007A5964"/>
    <w:pPr>
      <w:spacing w:before="100" w:beforeAutospacing="1" w:after="100" w:afterAutospacing="1" w:line="168" w:lineRule="atLeast"/>
    </w:pPr>
    <w:rPr>
      <w:rFonts w:ascii="Arial" w:eastAsia="Times New Roman" w:hAnsi="Arial" w:cs="Arial"/>
      <w:color w:val="003366"/>
      <w:sz w:val="12"/>
      <w:szCs w:val="12"/>
    </w:rPr>
  </w:style>
  <w:style w:type="paragraph" w:customStyle="1" w:styleId="newshead">
    <w:name w:val="newshead"/>
    <w:basedOn w:val="Normal"/>
    <w:uiPriority w:val="99"/>
    <w:semiHidden/>
    <w:rsid w:val="007A5964"/>
    <w:pPr>
      <w:spacing w:before="100" w:beforeAutospacing="1" w:after="100" w:afterAutospacing="1" w:line="240" w:lineRule="auto"/>
    </w:pPr>
    <w:rPr>
      <w:rFonts w:ascii="Arial" w:eastAsia="Times New Roman" w:hAnsi="Arial" w:cs="Arial"/>
      <w:b/>
      <w:bCs/>
      <w:color w:val="FFFFFF"/>
      <w:sz w:val="12"/>
      <w:szCs w:val="12"/>
    </w:rPr>
  </w:style>
  <w:style w:type="paragraph" w:customStyle="1" w:styleId="accent">
    <w:name w:val="accent"/>
    <w:basedOn w:val="Normal"/>
    <w:uiPriority w:val="99"/>
    <w:semiHidden/>
    <w:rsid w:val="007A5964"/>
    <w:pPr>
      <w:spacing w:before="100" w:beforeAutospacing="1" w:after="100" w:afterAutospacing="1" w:line="240" w:lineRule="auto"/>
      <w:jc w:val="center"/>
    </w:pPr>
    <w:rPr>
      <w:rFonts w:ascii="Verdana" w:eastAsia="Times New Roman" w:hAnsi="Verdana" w:cs="Times New Roman"/>
      <w:b/>
      <w:bCs/>
      <w:sz w:val="19"/>
      <w:szCs w:val="19"/>
    </w:rPr>
  </w:style>
  <w:style w:type="paragraph" w:customStyle="1" w:styleId="calendar">
    <w:name w:val="calendar"/>
    <w:basedOn w:val="Normal"/>
    <w:uiPriority w:val="99"/>
    <w:semiHidden/>
    <w:rsid w:val="007A5964"/>
    <w:pPr>
      <w:spacing w:before="100" w:beforeAutospacing="1" w:after="100" w:afterAutospacing="1" w:line="168" w:lineRule="atLeast"/>
    </w:pPr>
    <w:rPr>
      <w:rFonts w:ascii="Arial" w:eastAsia="Times New Roman" w:hAnsi="Arial" w:cs="Arial"/>
      <w:b/>
      <w:bCs/>
      <w:smallCaps/>
      <w:color w:val="003366"/>
      <w:sz w:val="12"/>
      <w:szCs w:val="12"/>
    </w:rPr>
  </w:style>
  <w:style w:type="paragraph" w:customStyle="1" w:styleId="Date1">
    <w:name w:val="Date1"/>
    <w:basedOn w:val="Normal"/>
    <w:uiPriority w:val="99"/>
    <w:semiHidden/>
    <w:rsid w:val="007A5964"/>
    <w:pPr>
      <w:spacing w:before="100" w:beforeAutospacing="1" w:after="100" w:afterAutospacing="1" w:line="168" w:lineRule="atLeast"/>
    </w:pPr>
    <w:rPr>
      <w:rFonts w:ascii="Arial" w:eastAsia="Times New Roman" w:hAnsi="Arial" w:cs="Arial"/>
      <w:b/>
      <w:bCs/>
      <w:color w:val="003366"/>
      <w:sz w:val="12"/>
      <w:szCs w:val="12"/>
    </w:rPr>
  </w:style>
  <w:style w:type="paragraph" w:customStyle="1" w:styleId="menu">
    <w:name w:val="menu"/>
    <w:basedOn w:val="Normal"/>
    <w:uiPriority w:val="99"/>
    <w:semiHidden/>
    <w:rsid w:val="007A5964"/>
    <w:pPr>
      <w:spacing w:before="100" w:beforeAutospacing="1" w:after="100" w:afterAutospacing="1" w:line="48" w:lineRule="atLeast"/>
    </w:pPr>
    <w:rPr>
      <w:rFonts w:ascii="Arial" w:eastAsia="Times New Roman" w:hAnsi="Arial" w:cs="Arial"/>
      <w:b/>
      <w:bCs/>
      <w:color w:val="666666"/>
      <w:sz w:val="13"/>
      <w:szCs w:val="13"/>
    </w:rPr>
  </w:style>
  <w:style w:type="paragraph" w:customStyle="1" w:styleId="rules">
    <w:name w:val="rules"/>
    <w:basedOn w:val="Normal"/>
    <w:uiPriority w:val="99"/>
    <w:semiHidden/>
    <w:rsid w:val="007A5964"/>
    <w:pPr>
      <w:spacing w:before="100" w:beforeAutospacing="1" w:after="100" w:afterAutospacing="1" w:line="240" w:lineRule="auto"/>
    </w:pPr>
    <w:rPr>
      <w:rFonts w:ascii="Times New Roman" w:eastAsia="Times New Roman" w:hAnsi="Times New Roman" w:cs="Times New Roman"/>
      <w:color w:val="003366"/>
      <w:sz w:val="24"/>
      <w:szCs w:val="24"/>
    </w:rPr>
  </w:style>
  <w:style w:type="paragraph" w:customStyle="1" w:styleId="copyright1">
    <w:name w:val="copyright1"/>
    <w:basedOn w:val="Normal"/>
    <w:uiPriority w:val="99"/>
    <w:semiHidden/>
    <w:rsid w:val="007A5964"/>
    <w:pPr>
      <w:spacing w:before="100" w:beforeAutospacing="1" w:after="100" w:afterAutospacing="1" w:line="120" w:lineRule="atLeast"/>
    </w:pPr>
    <w:rPr>
      <w:rFonts w:ascii="Arial" w:eastAsia="Times New Roman" w:hAnsi="Arial" w:cs="Arial"/>
      <w:color w:val="666666"/>
      <w:sz w:val="11"/>
      <w:szCs w:val="11"/>
    </w:rPr>
  </w:style>
  <w:style w:type="paragraph" w:customStyle="1" w:styleId="copyright">
    <w:name w:val="copyright"/>
    <w:basedOn w:val="Normal"/>
    <w:uiPriority w:val="99"/>
    <w:semiHidden/>
    <w:rsid w:val="007A5964"/>
    <w:pPr>
      <w:spacing w:before="100" w:beforeAutospacing="1" w:after="100" w:afterAutospacing="1" w:line="120" w:lineRule="atLeast"/>
    </w:pPr>
    <w:rPr>
      <w:rFonts w:ascii="Arial" w:eastAsia="Times New Roman" w:hAnsi="Arial" w:cs="Arial"/>
      <w:color w:val="666666"/>
      <w:sz w:val="11"/>
      <w:szCs w:val="11"/>
    </w:rPr>
  </w:style>
  <w:style w:type="paragraph" w:customStyle="1" w:styleId="date2">
    <w:name w:val="date2"/>
    <w:basedOn w:val="Normal"/>
    <w:uiPriority w:val="99"/>
    <w:semiHidden/>
    <w:rsid w:val="007A5964"/>
    <w:pPr>
      <w:spacing w:before="100" w:beforeAutospacing="1" w:after="100" w:afterAutospacing="1" w:line="240" w:lineRule="auto"/>
    </w:pPr>
    <w:rPr>
      <w:rFonts w:ascii="Arial" w:eastAsia="Times New Roman" w:hAnsi="Arial" w:cs="Arial"/>
      <w:b/>
      <w:bCs/>
      <w:caps/>
      <w:color w:val="003366"/>
      <w:sz w:val="13"/>
      <w:szCs w:val="13"/>
    </w:rPr>
  </w:style>
  <w:style w:type="paragraph" w:customStyle="1" w:styleId="weather">
    <w:name w:val="weather"/>
    <w:basedOn w:val="Normal"/>
    <w:uiPriority w:val="99"/>
    <w:semiHidden/>
    <w:rsid w:val="007A5964"/>
    <w:pPr>
      <w:spacing w:before="100" w:beforeAutospacing="1" w:after="100" w:afterAutospacing="1" w:line="240" w:lineRule="auto"/>
    </w:pPr>
    <w:rPr>
      <w:rFonts w:ascii="Arial" w:eastAsia="Times New Roman" w:hAnsi="Arial" w:cs="Arial"/>
      <w:b/>
      <w:bCs/>
      <w:color w:val="003366"/>
      <w:sz w:val="11"/>
      <w:szCs w:val="11"/>
    </w:rPr>
  </w:style>
  <w:style w:type="paragraph" w:customStyle="1" w:styleId="menuwh">
    <w:name w:val="menuwh"/>
    <w:basedOn w:val="Normal"/>
    <w:uiPriority w:val="99"/>
    <w:semiHidden/>
    <w:rsid w:val="007A5964"/>
    <w:pPr>
      <w:spacing w:before="100" w:beforeAutospacing="1" w:after="100" w:afterAutospacing="1" w:line="156" w:lineRule="atLeast"/>
    </w:pPr>
    <w:rPr>
      <w:rFonts w:ascii="Arial" w:eastAsia="Times New Roman" w:hAnsi="Arial" w:cs="Arial"/>
      <w:b/>
      <w:bCs/>
      <w:color w:val="FFFFFF"/>
      <w:sz w:val="14"/>
      <w:szCs w:val="14"/>
    </w:rPr>
  </w:style>
  <w:style w:type="paragraph" w:customStyle="1" w:styleId="rule">
    <w:name w:val="rule"/>
    <w:basedOn w:val="Normal"/>
    <w:uiPriority w:val="99"/>
    <w:semiHidden/>
    <w:rsid w:val="007A5964"/>
    <w:pPr>
      <w:spacing w:before="100" w:beforeAutospacing="1" w:after="100" w:afterAutospacing="1" w:line="240" w:lineRule="auto"/>
    </w:pPr>
    <w:rPr>
      <w:rFonts w:ascii="Times New Roman" w:eastAsia="Times New Roman" w:hAnsi="Times New Roman" w:cs="Times New Roman"/>
      <w:color w:val="D7DDE4"/>
      <w:sz w:val="24"/>
      <w:szCs w:val="24"/>
    </w:rPr>
  </w:style>
  <w:style w:type="paragraph" w:customStyle="1" w:styleId="menublue">
    <w:name w:val="menublue"/>
    <w:basedOn w:val="Normal"/>
    <w:uiPriority w:val="99"/>
    <w:semiHidden/>
    <w:rsid w:val="007A5964"/>
    <w:pPr>
      <w:spacing w:before="100" w:beforeAutospacing="1" w:after="100" w:afterAutospacing="1" w:line="156" w:lineRule="atLeast"/>
    </w:pPr>
    <w:rPr>
      <w:rFonts w:ascii="Arial" w:eastAsia="Times New Roman" w:hAnsi="Arial" w:cs="Arial"/>
      <w:b/>
      <w:bCs/>
      <w:color w:val="142E62"/>
      <w:sz w:val="14"/>
      <w:szCs w:val="14"/>
    </w:rPr>
  </w:style>
  <w:style w:type="paragraph" w:customStyle="1" w:styleId="secmenu">
    <w:name w:val="secmenu"/>
    <w:basedOn w:val="Normal"/>
    <w:uiPriority w:val="99"/>
    <w:semiHidden/>
    <w:rsid w:val="007A5964"/>
    <w:pPr>
      <w:spacing w:before="100" w:beforeAutospacing="1" w:after="100" w:afterAutospacing="1" w:line="120" w:lineRule="atLeast"/>
    </w:pPr>
    <w:rPr>
      <w:rFonts w:ascii="Arial" w:eastAsia="Times New Roman" w:hAnsi="Arial" w:cs="Arial"/>
      <w:color w:val="99CCFF"/>
      <w:sz w:val="12"/>
      <w:szCs w:val="12"/>
    </w:rPr>
  </w:style>
  <w:style w:type="paragraph" w:customStyle="1" w:styleId="textheader">
    <w:name w:val="textheader"/>
    <w:basedOn w:val="Normal"/>
    <w:uiPriority w:val="99"/>
    <w:semiHidden/>
    <w:rsid w:val="007A5964"/>
    <w:pPr>
      <w:spacing w:before="100" w:beforeAutospacing="1" w:after="100" w:afterAutospacing="1" w:line="240" w:lineRule="auto"/>
    </w:pPr>
    <w:rPr>
      <w:rFonts w:ascii="Arial" w:eastAsia="Times New Roman" w:hAnsi="Arial" w:cs="Arial"/>
      <w:b/>
      <w:bCs/>
      <w:caps/>
      <w:color w:val="000000"/>
    </w:rPr>
  </w:style>
  <w:style w:type="paragraph" w:customStyle="1" w:styleId="bodytext">
    <w:name w:val="bodytext"/>
    <w:basedOn w:val="Normal"/>
    <w:uiPriority w:val="99"/>
    <w:semiHidden/>
    <w:rsid w:val="007A5964"/>
    <w:pPr>
      <w:spacing w:before="100" w:beforeAutospacing="1" w:after="100" w:afterAutospacing="1" w:line="168" w:lineRule="atLeast"/>
      <w:jc w:val="both"/>
    </w:pPr>
    <w:rPr>
      <w:rFonts w:ascii="Arial" w:eastAsia="Times New Roman" w:hAnsi="Arial" w:cs="Arial"/>
      <w:color w:val="000000"/>
      <w:sz w:val="14"/>
      <w:szCs w:val="14"/>
    </w:rPr>
  </w:style>
  <w:style w:type="paragraph" w:customStyle="1" w:styleId="maintd">
    <w:name w:val="maintd"/>
    <w:basedOn w:val="Normal"/>
    <w:uiPriority w:val="99"/>
    <w:semiHidden/>
    <w:rsid w:val="007A59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header">
    <w:name w:val="secheader"/>
    <w:basedOn w:val="Normal"/>
    <w:uiPriority w:val="99"/>
    <w:semiHidden/>
    <w:rsid w:val="007A5964"/>
    <w:pPr>
      <w:spacing w:before="100" w:beforeAutospacing="1" w:after="100" w:afterAutospacing="1" w:line="240" w:lineRule="auto"/>
    </w:pPr>
    <w:rPr>
      <w:rFonts w:ascii="Arial" w:eastAsia="Times New Roman" w:hAnsi="Arial" w:cs="Arial"/>
      <w:b/>
      <w:bCs/>
      <w:color w:val="000000"/>
      <w:sz w:val="19"/>
      <w:szCs w:val="19"/>
    </w:rPr>
  </w:style>
  <w:style w:type="paragraph" w:customStyle="1" w:styleId="quicklinks">
    <w:name w:val="quicklinks"/>
    <w:basedOn w:val="Normal"/>
    <w:uiPriority w:val="99"/>
    <w:semiHidden/>
    <w:rsid w:val="007A5964"/>
    <w:pPr>
      <w:spacing w:before="100" w:beforeAutospacing="1" w:after="100" w:afterAutospacing="1" w:line="156" w:lineRule="atLeast"/>
    </w:pPr>
    <w:rPr>
      <w:rFonts w:ascii="Arial" w:eastAsia="Times New Roman" w:hAnsi="Arial" w:cs="Arial"/>
      <w:b/>
      <w:bCs/>
      <w:color w:val="FFFFFF"/>
      <w:sz w:val="14"/>
      <w:szCs w:val="14"/>
    </w:rPr>
  </w:style>
  <w:style w:type="paragraph" w:customStyle="1" w:styleId="sidemenu">
    <w:name w:val="sidemenu"/>
    <w:basedOn w:val="Normal"/>
    <w:uiPriority w:val="99"/>
    <w:semiHidden/>
    <w:rsid w:val="007A5964"/>
    <w:pPr>
      <w:spacing w:before="100" w:beforeAutospacing="1" w:after="100" w:afterAutospacing="1" w:line="156" w:lineRule="atLeast"/>
    </w:pPr>
    <w:rPr>
      <w:rFonts w:ascii="Arial" w:eastAsia="Times New Roman" w:hAnsi="Arial" w:cs="Arial"/>
      <w:b/>
      <w:bCs/>
      <w:color w:val="FFFFFF"/>
      <w:sz w:val="14"/>
      <w:szCs w:val="14"/>
    </w:rPr>
  </w:style>
  <w:style w:type="paragraph" w:customStyle="1" w:styleId="page-title">
    <w:name w:val="page-title"/>
    <w:basedOn w:val="Normal"/>
    <w:uiPriority w:val="99"/>
    <w:semiHidden/>
    <w:rsid w:val="007A5964"/>
    <w:pPr>
      <w:spacing w:before="100" w:beforeAutospacing="1" w:after="100" w:afterAutospacing="1" w:line="240" w:lineRule="atLeast"/>
    </w:pPr>
    <w:rPr>
      <w:rFonts w:ascii="Arial" w:eastAsia="Times New Roman" w:hAnsi="Arial" w:cs="Arial"/>
      <w:b/>
      <w:bCs/>
      <w:color w:val="192E63"/>
    </w:rPr>
  </w:style>
  <w:style w:type="paragraph" w:customStyle="1" w:styleId="body-text">
    <w:name w:val="body-text"/>
    <w:basedOn w:val="Normal"/>
    <w:uiPriority w:val="99"/>
    <w:semiHidden/>
    <w:rsid w:val="007A5964"/>
    <w:pPr>
      <w:spacing w:before="100" w:beforeAutospacing="1" w:after="100" w:afterAutospacing="1" w:line="192" w:lineRule="atLeast"/>
    </w:pPr>
    <w:rPr>
      <w:rFonts w:ascii="Arial" w:eastAsia="Times New Roman" w:hAnsi="Arial" w:cs="Arial"/>
      <w:color w:val="192E63"/>
      <w:sz w:val="14"/>
      <w:szCs w:val="14"/>
    </w:rPr>
  </w:style>
  <w:style w:type="paragraph" w:customStyle="1" w:styleId="body-text-right">
    <w:name w:val="body-text-right"/>
    <w:basedOn w:val="Normal"/>
    <w:uiPriority w:val="99"/>
    <w:semiHidden/>
    <w:rsid w:val="007A5964"/>
    <w:pPr>
      <w:spacing w:before="100" w:beforeAutospacing="1" w:after="100" w:afterAutospacing="1" w:line="192" w:lineRule="atLeast"/>
      <w:jc w:val="right"/>
    </w:pPr>
    <w:rPr>
      <w:rFonts w:ascii="Arial" w:eastAsia="Times New Roman" w:hAnsi="Arial" w:cs="Arial"/>
      <w:color w:val="192E63"/>
      <w:sz w:val="14"/>
      <w:szCs w:val="14"/>
    </w:rPr>
  </w:style>
  <w:style w:type="paragraph" w:customStyle="1" w:styleId="collegeheadblue">
    <w:name w:val="collegeheadblue"/>
    <w:basedOn w:val="Normal"/>
    <w:uiPriority w:val="99"/>
    <w:semiHidden/>
    <w:rsid w:val="007A5964"/>
    <w:pPr>
      <w:spacing w:before="100" w:beforeAutospacing="1" w:after="100" w:afterAutospacing="1" w:line="240" w:lineRule="auto"/>
    </w:pPr>
    <w:rPr>
      <w:rFonts w:ascii="Arial" w:eastAsia="Times New Roman" w:hAnsi="Arial" w:cs="Arial"/>
      <w:b/>
      <w:bCs/>
      <w:color w:val="0000FF"/>
      <w:sz w:val="36"/>
      <w:szCs w:val="36"/>
    </w:rPr>
  </w:style>
  <w:style w:type="paragraph" w:customStyle="1" w:styleId="collegesubhead">
    <w:name w:val="collegesubhead"/>
    <w:basedOn w:val="Normal"/>
    <w:uiPriority w:val="99"/>
    <w:semiHidden/>
    <w:rsid w:val="007A5964"/>
    <w:pPr>
      <w:spacing w:before="100" w:beforeAutospacing="1" w:after="100" w:afterAutospacing="1" w:line="240" w:lineRule="auto"/>
    </w:pPr>
    <w:rPr>
      <w:rFonts w:ascii="Arial" w:eastAsia="Times New Roman" w:hAnsi="Arial" w:cs="Arial"/>
      <w:b/>
      <w:bCs/>
      <w:color w:val="FF0000"/>
      <w:sz w:val="14"/>
      <w:szCs w:val="14"/>
    </w:rPr>
  </w:style>
  <w:style w:type="paragraph" w:customStyle="1" w:styleId="collegesubheadcaps">
    <w:name w:val="collegesubheadcaps"/>
    <w:basedOn w:val="Normal"/>
    <w:uiPriority w:val="99"/>
    <w:semiHidden/>
    <w:rsid w:val="007A5964"/>
    <w:pPr>
      <w:spacing w:before="100" w:beforeAutospacing="1" w:after="100" w:afterAutospacing="1" w:line="240" w:lineRule="auto"/>
    </w:pPr>
    <w:rPr>
      <w:rFonts w:ascii="Arial" w:eastAsia="Times New Roman" w:hAnsi="Arial" w:cs="Arial"/>
      <w:b/>
      <w:bCs/>
      <w:smallCaps/>
      <w:color w:val="FF0000"/>
      <w:sz w:val="14"/>
      <w:szCs w:val="14"/>
    </w:rPr>
  </w:style>
  <w:style w:type="paragraph" w:customStyle="1" w:styleId="collegetext">
    <w:name w:val="collegetext"/>
    <w:basedOn w:val="Normal"/>
    <w:uiPriority w:val="99"/>
    <w:semiHidden/>
    <w:rsid w:val="007A5964"/>
    <w:pPr>
      <w:spacing w:before="100" w:beforeAutospacing="1" w:after="100" w:afterAutospacing="1" w:line="240" w:lineRule="auto"/>
    </w:pPr>
    <w:rPr>
      <w:rFonts w:ascii="Arial" w:eastAsia="Times New Roman" w:hAnsi="Arial" w:cs="Arial"/>
      <w:sz w:val="14"/>
      <w:szCs w:val="14"/>
    </w:rPr>
  </w:style>
  <w:style w:type="paragraph" w:customStyle="1" w:styleId="toclabels">
    <w:name w:val="toclabels"/>
    <w:basedOn w:val="Normal"/>
    <w:uiPriority w:val="99"/>
    <w:semiHidden/>
    <w:rsid w:val="007A5964"/>
    <w:pPr>
      <w:spacing w:before="100" w:beforeAutospacing="1" w:after="100" w:afterAutospacing="1" w:line="240" w:lineRule="auto"/>
    </w:pPr>
    <w:rPr>
      <w:rFonts w:ascii="Verdana" w:eastAsia="Times New Roman" w:hAnsi="Verdana" w:cs="Times New Roman"/>
      <w:smallCaps/>
      <w:color w:val="FF0000"/>
      <w:sz w:val="13"/>
      <w:szCs w:val="13"/>
    </w:rPr>
  </w:style>
  <w:style w:type="paragraph" w:customStyle="1" w:styleId="collegetexthead">
    <w:name w:val="collegetexthead"/>
    <w:basedOn w:val="Normal"/>
    <w:uiPriority w:val="99"/>
    <w:semiHidden/>
    <w:rsid w:val="007A5964"/>
    <w:pPr>
      <w:spacing w:before="100" w:beforeAutospacing="1" w:after="100" w:afterAutospacing="1" w:line="240" w:lineRule="auto"/>
    </w:pPr>
    <w:rPr>
      <w:rFonts w:ascii="Arial" w:eastAsia="Times New Roman" w:hAnsi="Arial" w:cs="Arial"/>
      <w:b/>
      <w:bCs/>
      <w:i/>
      <w:iCs/>
      <w:sz w:val="14"/>
      <w:szCs w:val="14"/>
    </w:rPr>
  </w:style>
  <w:style w:type="paragraph" w:customStyle="1" w:styleId="collegedept">
    <w:name w:val="collegedept"/>
    <w:basedOn w:val="Normal"/>
    <w:uiPriority w:val="99"/>
    <w:semiHidden/>
    <w:rsid w:val="007A5964"/>
    <w:pPr>
      <w:spacing w:before="100" w:beforeAutospacing="1" w:after="100" w:afterAutospacing="1" w:line="240" w:lineRule="auto"/>
    </w:pPr>
    <w:rPr>
      <w:rFonts w:ascii="Arial" w:eastAsia="Times New Roman" w:hAnsi="Arial" w:cs="Arial"/>
      <w:b/>
      <w:bCs/>
      <w:color w:val="333333"/>
      <w:sz w:val="17"/>
      <w:szCs w:val="17"/>
    </w:rPr>
  </w:style>
  <w:style w:type="paragraph" w:customStyle="1" w:styleId="collegetextb">
    <w:name w:val="collegetextb"/>
    <w:basedOn w:val="Normal"/>
    <w:uiPriority w:val="99"/>
    <w:semiHidden/>
    <w:rsid w:val="007A5964"/>
    <w:pPr>
      <w:spacing w:before="100" w:beforeAutospacing="1" w:after="100" w:afterAutospacing="1" w:line="240" w:lineRule="auto"/>
    </w:pPr>
    <w:rPr>
      <w:rFonts w:ascii="Arial" w:eastAsia="Times New Roman" w:hAnsi="Arial" w:cs="Arial"/>
      <w:b/>
      <w:bCs/>
      <w:sz w:val="14"/>
      <w:szCs w:val="14"/>
    </w:rPr>
  </w:style>
  <w:style w:type="paragraph" w:customStyle="1" w:styleId="collegetextit">
    <w:name w:val="collegetextit"/>
    <w:basedOn w:val="Normal"/>
    <w:uiPriority w:val="99"/>
    <w:semiHidden/>
    <w:rsid w:val="007A5964"/>
    <w:pPr>
      <w:spacing w:before="100" w:beforeAutospacing="1" w:after="100" w:afterAutospacing="1" w:line="240" w:lineRule="auto"/>
    </w:pPr>
    <w:rPr>
      <w:rFonts w:ascii="Arial" w:eastAsia="Times New Roman" w:hAnsi="Arial" w:cs="Arial"/>
      <w:i/>
      <w:iCs/>
      <w:sz w:val="14"/>
      <w:szCs w:val="14"/>
    </w:rPr>
  </w:style>
  <w:style w:type="paragraph" w:customStyle="1" w:styleId="undergrad">
    <w:name w:val="undergrad"/>
    <w:basedOn w:val="Normal"/>
    <w:uiPriority w:val="99"/>
    <w:semiHidden/>
    <w:rsid w:val="007A5964"/>
    <w:pPr>
      <w:spacing w:before="100" w:beforeAutospacing="1" w:after="100" w:afterAutospacing="1" w:line="240" w:lineRule="auto"/>
    </w:pPr>
    <w:rPr>
      <w:rFonts w:ascii="Arial" w:eastAsia="Times New Roman" w:hAnsi="Arial" w:cs="Arial"/>
      <w:b/>
      <w:bCs/>
      <w:sz w:val="14"/>
      <w:szCs w:val="14"/>
    </w:rPr>
  </w:style>
  <w:style w:type="paragraph" w:customStyle="1" w:styleId="top">
    <w:name w:val="top"/>
    <w:basedOn w:val="Normal"/>
    <w:uiPriority w:val="99"/>
    <w:semiHidden/>
    <w:rsid w:val="007A5964"/>
    <w:pPr>
      <w:spacing w:before="100" w:beforeAutospacing="1" w:after="100" w:afterAutospacing="1" w:line="240" w:lineRule="auto"/>
    </w:pPr>
    <w:rPr>
      <w:rFonts w:ascii="Jokewood" w:eastAsia="Times New Roman" w:hAnsi="Jokewood" w:cs="Times New Roman"/>
      <w:caps/>
      <w:sz w:val="36"/>
      <w:szCs w:val="36"/>
    </w:rPr>
  </w:style>
  <w:style w:type="paragraph" w:customStyle="1" w:styleId="style1">
    <w:name w:val="style1"/>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style2">
    <w:name w:val="style2"/>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style6">
    <w:name w:val="style6"/>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none">
    <w:name w:val="none"/>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collegetextred">
    <w:name w:val="collegetext_red"/>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collegetextbred">
    <w:name w:val="collegetextb_red"/>
    <w:basedOn w:val="Normal"/>
    <w:uiPriority w:val="99"/>
    <w:semiHidden/>
    <w:rsid w:val="007A5964"/>
    <w:pPr>
      <w:spacing w:before="100" w:beforeAutospacing="1" w:after="100" w:afterAutospacing="1" w:line="240" w:lineRule="auto"/>
    </w:pPr>
    <w:rPr>
      <w:rFonts w:ascii="Arial" w:eastAsia="Times New Roman" w:hAnsi="Arial" w:cs="Arial"/>
      <w:b/>
      <w:bCs/>
      <w:color w:val="FF0000"/>
      <w:sz w:val="14"/>
      <w:szCs w:val="14"/>
    </w:rPr>
  </w:style>
  <w:style w:type="paragraph" w:customStyle="1" w:styleId="collegetextitred">
    <w:name w:val="collegetextit_red"/>
    <w:basedOn w:val="Normal"/>
    <w:uiPriority w:val="99"/>
    <w:semiHidden/>
    <w:rsid w:val="007A5964"/>
    <w:pPr>
      <w:spacing w:before="100" w:beforeAutospacing="1" w:after="100" w:afterAutospacing="1" w:line="240" w:lineRule="auto"/>
    </w:pPr>
    <w:rPr>
      <w:rFonts w:ascii="Arial" w:eastAsia="Times New Roman" w:hAnsi="Arial" w:cs="Arial"/>
      <w:i/>
      <w:iCs/>
      <w:color w:val="FF0000"/>
      <w:sz w:val="14"/>
      <w:szCs w:val="14"/>
    </w:rPr>
  </w:style>
  <w:style w:type="paragraph" w:customStyle="1" w:styleId="collegetextheadred">
    <w:name w:val="collegetexthead_red"/>
    <w:basedOn w:val="Normal"/>
    <w:uiPriority w:val="99"/>
    <w:semiHidden/>
    <w:rsid w:val="007A5964"/>
    <w:pPr>
      <w:spacing w:before="100" w:beforeAutospacing="1" w:after="100" w:afterAutospacing="1" w:line="240" w:lineRule="auto"/>
    </w:pPr>
    <w:rPr>
      <w:rFonts w:ascii="Arial" w:eastAsia="Times New Roman" w:hAnsi="Arial" w:cs="Arial"/>
      <w:b/>
      <w:bCs/>
      <w:i/>
      <w:iCs/>
      <w:color w:val="FF0000"/>
      <w:sz w:val="14"/>
      <w:szCs w:val="14"/>
    </w:rPr>
  </w:style>
  <w:style w:type="paragraph" w:customStyle="1" w:styleId="style7">
    <w:name w:val="style7"/>
    <w:basedOn w:val="Normal"/>
    <w:uiPriority w:val="99"/>
    <w:semiHidden/>
    <w:rsid w:val="007A596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collegeheadblue1">
    <w:name w:val="collegeheadblue1"/>
    <w:basedOn w:val="DefaultParagraphFont"/>
    <w:rsid w:val="007A5964"/>
    <w:rPr>
      <w:rFonts w:ascii="Arial" w:hAnsi="Arial" w:cs="Arial" w:hint="default"/>
      <w:b/>
      <w:bCs/>
      <w:color w:val="0000FF"/>
      <w:sz w:val="36"/>
      <w:szCs w:val="36"/>
    </w:rPr>
  </w:style>
  <w:style w:type="character" w:customStyle="1" w:styleId="collegetextb1">
    <w:name w:val="collegetextb1"/>
    <w:basedOn w:val="DefaultParagraphFont"/>
    <w:rsid w:val="007A5964"/>
    <w:rPr>
      <w:rFonts w:ascii="Arial" w:hAnsi="Arial" w:cs="Arial" w:hint="default"/>
      <w:b/>
      <w:bCs/>
      <w:sz w:val="14"/>
      <w:szCs w:val="14"/>
    </w:rPr>
  </w:style>
  <w:style w:type="character" w:customStyle="1" w:styleId="collegetext1">
    <w:name w:val="collegetext1"/>
    <w:basedOn w:val="DefaultParagraphFont"/>
    <w:rsid w:val="007A5964"/>
    <w:rPr>
      <w:rFonts w:ascii="Arial" w:hAnsi="Arial" w:cs="Arial" w:hint="default"/>
      <w:i w:val="0"/>
      <w:iCs w:val="0"/>
      <w:sz w:val="14"/>
      <w:szCs w:val="14"/>
    </w:rPr>
  </w:style>
  <w:style w:type="character" w:customStyle="1" w:styleId="style11">
    <w:name w:val="style11"/>
    <w:basedOn w:val="DefaultParagraphFont"/>
    <w:rsid w:val="007A5964"/>
    <w:rPr>
      <w:rFonts w:ascii="Arial" w:hAnsi="Arial" w:cs="Arial" w:hint="default"/>
      <w:i w:val="0"/>
      <w:iCs w:val="0"/>
      <w:color w:val="FF0000"/>
      <w:sz w:val="14"/>
      <w:szCs w:val="14"/>
    </w:rPr>
  </w:style>
  <w:style w:type="character" w:customStyle="1" w:styleId="collegesubhead1">
    <w:name w:val="collegesubhead1"/>
    <w:basedOn w:val="DefaultParagraphFont"/>
    <w:rsid w:val="007A5964"/>
    <w:rPr>
      <w:rFonts w:ascii="Arial" w:hAnsi="Arial" w:cs="Arial" w:hint="default"/>
      <w:b/>
      <w:bCs/>
      <w:i w:val="0"/>
      <w:iCs w:val="0"/>
      <w:color w:val="FF0000"/>
      <w:sz w:val="14"/>
      <w:szCs w:val="14"/>
    </w:rPr>
  </w:style>
  <w:style w:type="character" w:customStyle="1" w:styleId="collegetextred1">
    <w:name w:val="collegetext_red1"/>
    <w:basedOn w:val="DefaultParagraphFont"/>
    <w:rsid w:val="007A5964"/>
    <w:rPr>
      <w:rFonts w:ascii="Arial" w:hAnsi="Arial" w:cs="Arial" w:hint="default"/>
      <w:color w:val="FF0000"/>
      <w:sz w:val="14"/>
      <w:szCs w:val="14"/>
    </w:rPr>
  </w:style>
  <w:style w:type="character" w:customStyle="1" w:styleId="collegetextbred1">
    <w:name w:val="collegetextb_red1"/>
    <w:basedOn w:val="DefaultParagraphFont"/>
    <w:rsid w:val="007A5964"/>
    <w:rPr>
      <w:rFonts w:ascii="Arial" w:hAnsi="Arial" w:cs="Arial" w:hint="default"/>
      <w:b/>
      <w:bCs/>
      <w:color w:val="FF0000"/>
      <w:sz w:val="14"/>
      <w:szCs w:val="14"/>
    </w:rPr>
  </w:style>
  <w:style w:type="character" w:customStyle="1" w:styleId="collegetextit1">
    <w:name w:val="collegetextit1"/>
    <w:basedOn w:val="DefaultParagraphFont"/>
    <w:rsid w:val="007A5964"/>
    <w:rPr>
      <w:rFonts w:ascii="Arial" w:hAnsi="Arial" w:cs="Arial" w:hint="default"/>
      <w:i/>
      <w:iCs/>
      <w:sz w:val="14"/>
      <w:szCs w:val="14"/>
    </w:rPr>
  </w:style>
  <w:style w:type="paragraph" w:styleId="ListParagraph">
    <w:name w:val="List Paragraph"/>
    <w:basedOn w:val="Normal"/>
    <w:uiPriority w:val="34"/>
    <w:qFormat/>
    <w:rsid w:val="00806C10"/>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964"/>
    <w:rPr>
      <w:strike w:val="0"/>
      <w:dstrike w:val="0"/>
      <w:color w:val="3333CC"/>
      <w:u w:val="none"/>
      <w:effect w:val="none"/>
    </w:rPr>
  </w:style>
  <w:style w:type="character" w:styleId="FollowedHyperlink">
    <w:name w:val="FollowedHyperlink"/>
    <w:basedOn w:val="DefaultParagraphFont"/>
    <w:uiPriority w:val="99"/>
    <w:semiHidden/>
    <w:unhideWhenUsed/>
    <w:rsid w:val="007A5964"/>
    <w:rPr>
      <w:strike w:val="0"/>
      <w:dstrike w:val="0"/>
      <w:color w:val="3333CC"/>
      <w:u w:val="none"/>
      <w:effect w:val="none"/>
    </w:rPr>
  </w:style>
  <w:style w:type="paragraph" w:styleId="NormalWeb">
    <w:name w:val="Normal (Web)"/>
    <w:basedOn w:val="Normal"/>
    <w:uiPriority w:val="99"/>
    <w:semiHidden/>
    <w:unhideWhenUsed/>
    <w:rsid w:val="007A59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64"/>
    <w:rPr>
      <w:rFonts w:ascii="Tahoma" w:hAnsi="Tahoma" w:cs="Tahoma"/>
      <w:sz w:val="16"/>
      <w:szCs w:val="16"/>
    </w:rPr>
  </w:style>
  <w:style w:type="paragraph" w:customStyle="1" w:styleId="style3">
    <w:name w:val="style3"/>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style4">
    <w:name w:val="style4"/>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topheader">
    <w:name w:val="topheader"/>
    <w:basedOn w:val="Normal"/>
    <w:uiPriority w:val="99"/>
    <w:semiHidden/>
    <w:rsid w:val="007A5964"/>
    <w:pPr>
      <w:spacing w:before="100" w:beforeAutospacing="1" w:after="100" w:afterAutospacing="1" w:line="240" w:lineRule="auto"/>
    </w:pPr>
    <w:rPr>
      <w:rFonts w:ascii="Arial" w:eastAsia="Times New Roman" w:hAnsi="Arial" w:cs="Arial"/>
      <w:b/>
      <w:bCs/>
      <w:color w:val="FFFFFF"/>
      <w:sz w:val="15"/>
      <w:szCs w:val="15"/>
    </w:rPr>
  </w:style>
  <w:style w:type="paragraph" w:customStyle="1" w:styleId="news">
    <w:name w:val="news"/>
    <w:basedOn w:val="Normal"/>
    <w:uiPriority w:val="99"/>
    <w:semiHidden/>
    <w:rsid w:val="007A5964"/>
    <w:pPr>
      <w:spacing w:before="100" w:beforeAutospacing="1" w:after="100" w:afterAutospacing="1" w:line="168" w:lineRule="atLeast"/>
    </w:pPr>
    <w:rPr>
      <w:rFonts w:ascii="Arial" w:eastAsia="Times New Roman" w:hAnsi="Arial" w:cs="Arial"/>
      <w:color w:val="003366"/>
      <w:sz w:val="12"/>
      <w:szCs w:val="12"/>
    </w:rPr>
  </w:style>
  <w:style w:type="paragraph" w:customStyle="1" w:styleId="newshead">
    <w:name w:val="newshead"/>
    <w:basedOn w:val="Normal"/>
    <w:uiPriority w:val="99"/>
    <w:semiHidden/>
    <w:rsid w:val="007A5964"/>
    <w:pPr>
      <w:spacing w:before="100" w:beforeAutospacing="1" w:after="100" w:afterAutospacing="1" w:line="240" w:lineRule="auto"/>
    </w:pPr>
    <w:rPr>
      <w:rFonts w:ascii="Arial" w:eastAsia="Times New Roman" w:hAnsi="Arial" w:cs="Arial"/>
      <w:b/>
      <w:bCs/>
      <w:color w:val="FFFFFF"/>
      <w:sz w:val="12"/>
      <w:szCs w:val="12"/>
    </w:rPr>
  </w:style>
  <w:style w:type="paragraph" w:customStyle="1" w:styleId="accent">
    <w:name w:val="accent"/>
    <w:basedOn w:val="Normal"/>
    <w:uiPriority w:val="99"/>
    <w:semiHidden/>
    <w:rsid w:val="007A5964"/>
    <w:pPr>
      <w:spacing w:before="100" w:beforeAutospacing="1" w:after="100" w:afterAutospacing="1" w:line="240" w:lineRule="auto"/>
      <w:jc w:val="center"/>
    </w:pPr>
    <w:rPr>
      <w:rFonts w:ascii="Verdana" w:eastAsia="Times New Roman" w:hAnsi="Verdana" w:cs="Times New Roman"/>
      <w:b/>
      <w:bCs/>
      <w:sz w:val="19"/>
      <w:szCs w:val="19"/>
    </w:rPr>
  </w:style>
  <w:style w:type="paragraph" w:customStyle="1" w:styleId="calendar">
    <w:name w:val="calendar"/>
    <w:basedOn w:val="Normal"/>
    <w:uiPriority w:val="99"/>
    <w:semiHidden/>
    <w:rsid w:val="007A5964"/>
    <w:pPr>
      <w:spacing w:before="100" w:beforeAutospacing="1" w:after="100" w:afterAutospacing="1" w:line="168" w:lineRule="atLeast"/>
    </w:pPr>
    <w:rPr>
      <w:rFonts w:ascii="Arial" w:eastAsia="Times New Roman" w:hAnsi="Arial" w:cs="Arial"/>
      <w:b/>
      <w:bCs/>
      <w:smallCaps/>
      <w:color w:val="003366"/>
      <w:sz w:val="12"/>
      <w:szCs w:val="12"/>
    </w:rPr>
  </w:style>
  <w:style w:type="paragraph" w:customStyle="1" w:styleId="Date1">
    <w:name w:val="Date1"/>
    <w:basedOn w:val="Normal"/>
    <w:uiPriority w:val="99"/>
    <w:semiHidden/>
    <w:rsid w:val="007A5964"/>
    <w:pPr>
      <w:spacing w:before="100" w:beforeAutospacing="1" w:after="100" w:afterAutospacing="1" w:line="168" w:lineRule="atLeast"/>
    </w:pPr>
    <w:rPr>
      <w:rFonts w:ascii="Arial" w:eastAsia="Times New Roman" w:hAnsi="Arial" w:cs="Arial"/>
      <w:b/>
      <w:bCs/>
      <w:color w:val="003366"/>
      <w:sz w:val="12"/>
      <w:szCs w:val="12"/>
    </w:rPr>
  </w:style>
  <w:style w:type="paragraph" w:customStyle="1" w:styleId="menu">
    <w:name w:val="menu"/>
    <w:basedOn w:val="Normal"/>
    <w:uiPriority w:val="99"/>
    <w:semiHidden/>
    <w:rsid w:val="007A5964"/>
    <w:pPr>
      <w:spacing w:before="100" w:beforeAutospacing="1" w:after="100" w:afterAutospacing="1" w:line="48" w:lineRule="atLeast"/>
    </w:pPr>
    <w:rPr>
      <w:rFonts w:ascii="Arial" w:eastAsia="Times New Roman" w:hAnsi="Arial" w:cs="Arial"/>
      <w:b/>
      <w:bCs/>
      <w:color w:val="666666"/>
      <w:sz w:val="13"/>
      <w:szCs w:val="13"/>
    </w:rPr>
  </w:style>
  <w:style w:type="paragraph" w:customStyle="1" w:styleId="rules">
    <w:name w:val="rules"/>
    <w:basedOn w:val="Normal"/>
    <w:uiPriority w:val="99"/>
    <w:semiHidden/>
    <w:rsid w:val="007A5964"/>
    <w:pPr>
      <w:spacing w:before="100" w:beforeAutospacing="1" w:after="100" w:afterAutospacing="1" w:line="240" w:lineRule="auto"/>
    </w:pPr>
    <w:rPr>
      <w:rFonts w:ascii="Times New Roman" w:eastAsia="Times New Roman" w:hAnsi="Times New Roman" w:cs="Times New Roman"/>
      <w:color w:val="003366"/>
      <w:sz w:val="24"/>
      <w:szCs w:val="24"/>
    </w:rPr>
  </w:style>
  <w:style w:type="paragraph" w:customStyle="1" w:styleId="copyright1">
    <w:name w:val="copyright1"/>
    <w:basedOn w:val="Normal"/>
    <w:uiPriority w:val="99"/>
    <w:semiHidden/>
    <w:rsid w:val="007A5964"/>
    <w:pPr>
      <w:spacing w:before="100" w:beforeAutospacing="1" w:after="100" w:afterAutospacing="1" w:line="120" w:lineRule="atLeast"/>
    </w:pPr>
    <w:rPr>
      <w:rFonts w:ascii="Arial" w:eastAsia="Times New Roman" w:hAnsi="Arial" w:cs="Arial"/>
      <w:color w:val="666666"/>
      <w:sz w:val="11"/>
      <w:szCs w:val="11"/>
    </w:rPr>
  </w:style>
  <w:style w:type="paragraph" w:customStyle="1" w:styleId="copyright">
    <w:name w:val="copyright"/>
    <w:basedOn w:val="Normal"/>
    <w:uiPriority w:val="99"/>
    <w:semiHidden/>
    <w:rsid w:val="007A5964"/>
    <w:pPr>
      <w:spacing w:before="100" w:beforeAutospacing="1" w:after="100" w:afterAutospacing="1" w:line="120" w:lineRule="atLeast"/>
    </w:pPr>
    <w:rPr>
      <w:rFonts w:ascii="Arial" w:eastAsia="Times New Roman" w:hAnsi="Arial" w:cs="Arial"/>
      <w:color w:val="666666"/>
      <w:sz w:val="11"/>
      <w:szCs w:val="11"/>
    </w:rPr>
  </w:style>
  <w:style w:type="paragraph" w:customStyle="1" w:styleId="date2">
    <w:name w:val="date2"/>
    <w:basedOn w:val="Normal"/>
    <w:uiPriority w:val="99"/>
    <w:semiHidden/>
    <w:rsid w:val="007A5964"/>
    <w:pPr>
      <w:spacing w:before="100" w:beforeAutospacing="1" w:after="100" w:afterAutospacing="1" w:line="240" w:lineRule="auto"/>
    </w:pPr>
    <w:rPr>
      <w:rFonts w:ascii="Arial" w:eastAsia="Times New Roman" w:hAnsi="Arial" w:cs="Arial"/>
      <w:b/>
      <w:bCs/>
      <w:caps/>
      <w:color w:val="003366"/>
      <w:sz w:val="13"/>
      <w:szCs w:val="13"/>
    </w:rPr>
  </w:style>
  <w:style w:type="paragraph" w:customStyle="1" w:styleId="weather">
    <w:name w:val="weather"/>
    <w:basedOn w:val="Normal"/>
    <w:uiPriority w:val="99"/>
    <w:semiHidden/>
    <w:rsid w:val="007A5964"/>
    <w:pPr>
      <w:spacing w:before="100" w:beforeAutospacing="1" w:after="100" w:afterAutospacing="1" w:line="240" w:lineRule="auto"/>
    </w:pPr>
    <w:rPr>
      <w:rFonts w:ascii="Arial" w:eastAsia="Times New Roman" w:hAnsi="Arial" w:cs="Arial"/>
      <w:b/>
      <w:bCs/>
      <w:color w:val="003366"/>
      <w:sz w:val="11"/>
      <w:szCs w:val="11"/>
    </w:rPr>
  </w:style>
  <w:style w:type="paragraph" w:customStyle="1" w:styleId="menuwh">
    <w:name w:val="menuwh"/>
    <w:basedOn w:val="Normal"/>
    <w:uiPriority w:val="99"/>
    <w:semiHidden/>
    <w:rsid w:val="007A5964"/>
    <w:pPr>
      <w:spacing w:before="100" w:beforeAutospacing="1" w:after="100" w:afterAutospacing="1" w:line="156" w:lineRule="atLeast"/>
    </w:pPr>
    <w:rPr>
      <w:rFonts w:ascii="Arial" w:eastAsia="Times New Roman" w:hAnsi="Arial" w:cs="Arial"/>
      <w:b/>
      <w:bCs/>
      <w:color w:val="FFFFFF"/>
      <w:sz w:val="14"/>
      <w:szCs w:val="14"/>
    </w:rPr>
  </w:style>
  <w:style w:type="paragraph" w:customStyle="1" w:styleId="rule">
    <w:name w:val="rule"/>
    <w:basedOn w:val="Normal"/>
    <w:uiPriority w:val="99"/>
    <w:semiHidden/>
    <w:rsid w:val="007A5964"/>
    <w:pPr>
      <w:spacing w:before="100" w:beforeAutospacing="1" w:after="100" w:afterAutospacing="1" w:line="240" w:lineRule="auto"/>
    </w:pPr>
    <w:rPr>
      <w:rFonts w:ascii="Times New Roman" w:eastAsia="Times New Roman" w:hAnsi="Times New Roman" w:cs="Times New Roman"/>
      <w:color w:val="D7DDE4"/>
      <w:sz w:val="24"/>
      <w:szCs w:val="24"/>
    </w:rPr>
  </w:style>
  <w:style w:type="paragraph" w:customStyle="1" w:styleId="menublue">
    <w:name w:val="menublue"/>
    <w:basedOn w:val="Normal"/>
    <w:uiPriority w:val="99"/>
    <w:semiHidden/>
    <w:rsid w:val="007A5964"/>
    <w:pPr>
      <w:spacing w:before="100" w:beforeAutospacing="1" w:after="100" w:afterAutospacing="1" w:line="156" w:lineRule="atLeast"/>
    </w:pPr>
    <w:rPr>
      <w:rFonts w:ascii="Arial" w:eastAsia="Times New Roman" w:hAnsi="Arial" w:cs="Arial"/>
      <w:b/>
      <w:bCs/>
      <w:color w:val="142E62"/>
      <w:sz w:val="14"/>
      <w:szCs w:val="14"/>
    </w:rPr>
  </w:style>
  <w:style w:type="paragraph" w:customStyle="1" w:styleId="secmenu">
    <w:name w:val="secmenu"/>
    <w:basedOn w:val="Normal"/>
    <w:uiPriority w:val="99"/>
    <w:semiHidden/>
    <w:rsid w:val="007A5964"/>
    <w:pPr>
      <w:spacing w:before="100" w:beforeAutospacing="1" w:after="100" w:afterAutospacing="1" w:line="120" w:lineRule="atLeast"/>
    </w:pPr>
    <w:rPr>
      <w:rFonts w:ascii="Arial" w:eastAsia="Times New Roman" w:hAnsi="Arial" w:cs="Arial"/>
      <w:color w:val="99CCFF"/>
      <w:sz w:val="12"/>
      <w:szCs w:val="12"/>
    </w:rPr>
  </w:style>
  <w:style w:type="paragraph" w:customStyle="1" w:styleId="textheader">
    <w:name w:val="textheader"/>
    <w:basedOn w:val="Normal"/>
    <w:uiPriority w:val="99"/>
    <w:semiHidden/>
    <w:rsid w:val="007A5964"/>
    <w:pPr>
      <w:spacing w:before="100" w:beforeAutospacing="1" w:after="100" w:afterAutospacing="1" w:line="240" w:lineRule="auto"/>
    </w:pPr>
    <w:rPr>
      <w:rFonts w:ascii="Arial" w:eastAsia="Times New Roman" w:hAnsi="Arial" w:cs="Arial"/>
      <w:b/>
      <w:bCs/>
      <w:caps/>
      <w:color w:val="000000"/>
    </w:rPr>
  </w:style>
  <w:style w:type="paragraph" w:customStyle="1" w:styleId="bodytext">
    <w:name w:val="bodytext"/>
    <w:basedOn w:val="Normal"/>
    <w:uiPriority w:val="99"/>
    <w:semiHidden/>
    <w:rsid w:val="007A5964"/>
    <w:pPr>
      <w:spacing w:before="100" w:beforeAutospacing="1" w:after="100" w:afterAutospacing="1" w:line="168" w:lineRule="atLeast"/>
      <w:jc w:val="both"/>
    </w:pPr>
    <w:rPr>
      <w:rFonts w:ascii="Arial" w:eastAsia="Times New Roman" w:hAnsi="Arial" w:cs="Arial"/>
      <w:color w:val="000000"/>
      <w:sz w:val="14"/>
      <w:szCs w:val="14"/>
    </w:rPr>
  </w:style>
  <w:style w:type="paragraph" w:customStyle="1" w:styleId="maintd">
    <w:name w:val="maintd"/>
    <w:basedOn w:val="Normal"/>
    <w:uiPriority w:val="99"/>
    <w:semiHidden/>
    <w:rsid w:val="007A59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header">
    <w:name w:val="secheader"/>
    <w:basedOn w:val="Normal"/>
    <w:uiPriority w:val="99"/>
    <w:semiHidden/>
    <w:rsid w:val="007A5964"/>
    <w:pPr>
      <w:spacing w:before="100" w:beforeAutospacing="1" w:after="100" w:afterAutospacing="1" w:line="240" w:lineRule="auto"/>
    </w:pPr>
    <w:rPr>
      <w:rFonts w:ascii="Arial" w:eastAsia="Times New Roman" w:hAnsi="Arial" w:cs="Arial"/>
      <w:b/>
      <w:bCs/>
      <w:color w:val="000000"/>
      <w:sz w:val="19"/>
      <w:szCs w:val="19"/>
    </w:rPr>
  </w:style>
  <w:style w:type="paragraph" w:customStyle="1" w:styleId="quicklinks">
    <w:name w:val="quicklinks"/>
    <w:basedOn w:val="Normal"/>
    <w:uiPriority w:val="99"/>
    <w:semiHidden/>
    <w:rsid w:val="007A5964"/>
    <w:pPr>
      <w:spacing w:before="100" w:beforeAutospacing="1" w:after="100" w:afterAutospacing="1" w:line="156" w:lineRule="atLeast"/>
    </w:pPr>
    <w:rPr>
      <w:rFonts w:ascii="Arial" w:eastAsia="Times New Roman" w:hAnsi="Arial" w:cs="Arial"/>
      <w:b/>
      <w:bCs/>
      <w:color w:val="FFFFFF"/>
      <w:sz w:val="14"/>
      <w:szCs w:val="14"/>
    </w:rPr>
  </w:style>
  <w:style w:type="paragraph" w:customStyle="1" w:styleId="sidemenu">
    <w:name w:val="sidemenu"/>
    <w:basedOn w:val="Normal"/>
    <w:uiPriority w:val="99"/>
    <w:semiHidden/>
    <w:rsid w:val="007A5964"/>
    <w:pPr>
      <w:spacing w:before="100" w:beforeAutospacing="1" w:after="100" w:afterAutospacing="1" w:line="156" w:lineRule="atLeast"/>
    </w:pPr>
    <w:rPr>
      <w:rFonts w:ascii="Arial" w:eastAsia="Times New Roman" w:hAnsi="Arial" w:cs="Arial"/>
      <w:b/>
      <w:bCs/>
      <w:color w:val="FFFFFF"/>
      <w:sz w:val="14"/>
      <w:szCs w:val="14"/>
    </w:rPr>
  </w:style>
  <w:style w:type="paragraph" w:customStyle="1" w:styleId="page-title">
    <w:name w:val="page-title"/>
    <w:basedOn w:val="Normal"/>
    <w:uiPriority w:val="99"/>
    <w:semiHidden/>
    <w:rsid w:val="007A5964"/>
    <w:pPr>
      <w:spacing w:before="100" w:beforeAutospacing="1" w:after="100" w:afterAutospacing="1" w:line="240" w:lineRule="atLeast"/>
    </w:pPr>
    <w:rPr>
      <w:rFonts w:ascii="Arial" w:eastAsia="Times New Roman" w:hAnsi="Arial" w:cs="Arial"/>
      <w:b/>
      <w:bCs/>
      <w:color w:val="192E63"/>
    </w:rPr>
  </w:style>
  <w:style w:type="paragraph" w:customStyle="1" w:styleId="body-text">
    <w:name w:val="body-text"/>
    <w:basedOn w:val="Normal"/>
    <w:uiPriority w:val="99"/>
    <w:semiHidden/>
    <w:rsid w:val="007A5964"/>
    <w:pPr>
      <w:spacing w:before="100" w:beforeAutospacing="1" w:after="100" w:afterAutospacing="1" w:line="192" w:lineRule="atLeast"/>
    </w:pPr>
    <w:rPr>
      <w:rFonts w:ascii="Arial" w:eastAsia="Times New Roman" w:hAnsi="Arial" w:cs="Arial"/>
      <w:color w:val="192E63"/>
      <w:sz w:val="14"/>
      <w:szCs w:val="14"/>
    </w:rPr>
  </w:style>
  <w:style w:type="paragraph" w:customStyle="1" w:styleId="body-text-right">
    <w:name w:val="body-text-right"/>
    <w:basedOn w:val="Normal"/>
    <w:uiPriority w:val="99"/>
    <w:semiHidden/>
    <w:rsid w:val="007A5964"/>
    <w:pPr>
      <w:spacing w:before="100" w:beforeAutospacing="1" w:after="100" w:afterAutospacing="1" w:line="192" w:lineRule="atLeast"/>
      <w:jc w:val="right"/>
    </w:pPr>
    <w:rPr>
      <w:rFonts w:ascii="Arial" w:eastAsia="Times New Roman" w:hAnsi="Arial" w:cs="Arial"/>
      <w:color w:val="192E63"/>
      <w:sz w:val="14"/>
      <w:szCs w:val="14"/>
    </w:rPr>
  </w:style>
  <w:style w:type="paragraph" w:customStyle="1" w:styleId="collegeheadblue">
    <w:name w:val="collegeheadblue"/>
    <w:basedOn w:val="Normal"/>
    <w:uiPriority w:val="99"/>
    <w:semiHidden/>
    <w:rsid w:val="007A5964"/>
    <w:pPr>
      <w:spacing w:before="100" w:beforeAutospacing="1" w:after="100" w:afterAutospacing="1" w:line="240" w:lineRule="auto"/>
    </w:pPr>
    <w:rPr>
      <w:rFonts w:ascii="Arial" w:eastAsia="Times New Roman" w:hAnsi="Arial" w:cs="Arial"/>
      <w:b/>
      <w:bCs/>
      <w:color w:val="0000FF"/>
      <w:sz w:val="36"/>
      <w:szCs w:val="36"/>
    </w:rPr>
  </w:style>
  <w:style w:type="paragraph" w:customStyle="1" w:styleId="collegesubhead">
    <w:name w:val="collegesubhead"/>
    <w:basedOn w:val="Normal"/>
    <w:uiPriority w:val="99"/>
    <w:semiHidden/>
    <w:rsid w:val="007A5964"/>
    <w:pPr>
      <w:spacing w:before="100" w:beforeAutospacing="1" w:after="100" w:afterAutospacing="1" w:line="240" w:lineRule="auto"/>
    </w:pPr>
    <w:rPr>
      <w:rFonts w:ascii="Arial" w:eastAsia="Times New Roman" w:hAnsi="Arial" w:cs="Arial"/>
      <w:b/>
      <w:bCs/>
      <w:color w:val="FF0000"/>
      <w:sz w:val="14"/>
      <w:szCs w:val="14"/>
    </w:rPr>
  </w:style>
  <w:style w:type="paragraph" w:customStyle="1" w:styleId="collegesubheadcaps">
    <w:name w:val="collegesubheadcaps"/>
    <w:basedOn w:val="Normal"/>
    <w:uiPriority w:val="99"/>
    <w:semiHidden/>
    <w:rsid w:val="007A5964"/>
    <w:pPr>
      <w:spacing w:before="100" w:beforeAutospacing="1" w:after="100" w:afterAutospacing="1" w:line="240" w:lineRule="auto"/>
    </w:pPr>
    <w:rPr>
      <w:rFonts w:ascii="Arial" w:eastAsia="Times New Roman" w:hAnsi="Arial" w:cs="Arial"/>
      <w:b/>
      <w:bCs/>
      <w:smallCaps/>
      <w:color w:val="FF0000"/>
      <w:sz w:val="14"/>
      <w:szCs w:val="14"/>
    </w:rPr>
  </w:style>
  <w:style w:type="paragraph" w:customStyle="1" w:styleId="collegetext">
    <w:name w:val="collegetext"/>
    <w:basedOn w:val="Normal"/>
    <w:uiPriority w:val="99"/>
    <w:semiHidden/>
    <w:rsid w:val="007A5964"/>
    <w:pPr>
      <w:spacing w:before="100" w:beforeAutospacing="1" w:after="100" w:afterAutospacing="1" w:line="240" w:lineRule="auto"/>
    </w:pPr>
    <w:rPr>
      <w:rFonts w:ascii="Arial" w:eastAsia="Times New Roman" w:hAnsi="Arial" w:cs="Arial"/>
      <w:sz w:val="14"/>
      <w:szCs w:val="14"/>
    </w:rPr>
  </w:style>
  <w:style w:type="paragraph" w:customStyle="1" w:styleId="toclabels">
    <w:name w:val="toclabels"/>
    <w:basedOn w:val="Normal"/>
    <w:uiPriority w:val="99"/>
    <w:semiHidden/>
    <w:rsid w:val="007A5964"/>
    <w:pPr>
      <w:spacing w:before="100" w:beforeAutospacing="1" w:after="100" w:afterAutospacing="1" w:line="240" w:lineRule="auto"/>
    </w:pPr>
    <w:rPr>
      <w:rFonts w:ascii="Verdana" w:eastAsia="Times New Roman" w:hAnsi="Verdana" w:cs="Times New Roman"/>
      <w:smallCaps/>
      <w:color w:val="FF0000"/>
      <w:sz w:val="13"/>
      <w:szCs w:val="13"/>
    </w:rPr>
  </w:style>
  <w:style w:type="paragraph" w:customStyle="1" w:styleId="collegetexthead">
    <w:name w:val="collegetexthead"/>
    <w:basedOn w:val="Normal"/>
    <w:uiPriority w:val="99"/>
    <w:semiHidden/>
    <w:rsid w:val="007A5964"/>
    <w:pPr>
      <w:spacing w:before="100" w:beforeAutospacing="1" w:after="100" w:afterAutospacing="1" w:line="240" w:lineRule="auto"/>
    </w:pPr>
    <w:rPr>
      <w:rFonts w:ascii="Arial" w:eastAsia="Times New Roman" w:hAnsi="Arial" w:cs="Arial"/>
      <w:b/>
      <w:bCs/>
      <w:i/>
      <w:iCs/>
      <w:sz w:val="14"/>
      <w:szCs w:val="14"/>
    </w:rPr>
  </w:style>
  <w:style w:type="paragraph" w:customStyle="1" w:styleId="collegedept">
    <w:name w:val="collegedept"/>
    <w:basedOn w:val="Normal"/>
    <w:uiPriority w:val="99"/>
    <w:semiHidden/>
    <w:rsid w:val="007A5964"/>
    <w:pPr>
      <w:spacing w:before="100" w:beforeAutospacing="1" w:after="100" w:afterAutospacing="1" w:line="240" w:lineRule="auto"/>
    </w:pPr>
    <w:rPr>
      <w:rFonts w:ascii="Arial" w:eastAsia="Times New Roman" w:hAnsi="Arial" w:cs="Arial"/>
      <w:b/>
      <w:bCs/>
      <w:color w:val="333333"/>
      <w:sz w:val="17"/>
      <w:szCs w:val="17"/>
    </w:rPr>
  </w:style>
  <w:style w:type="paragraph" w:customStyle="1" w:styleId="collegetextb">
    <w:name w:val="collegetextb"/>
    <w:basedOn w:val="Normal"/>
    <w:uiPriority w:val="99"/>
    <w:semiHidden/>
    <w:rsid w:val="007A5964"/>
    <w:pPr>
      <w:spacing w:before="100" w:beforeAutospacing="1" w:after="100" w:afterAutospacing="1" w:line="240" w:lineRule="auto"/>
    </w:pPr>
    <w:rPr>
      <w:rFonts w:ascii="Arial" w:eastAsia="Times New Roman" w:hAnsi="Arial" w:cs="Arial"/>
      <w:b/>
      <w:bCs/>
      <w:sz w:val="14"/>
      <w:szCs w:val="14"/>
    </w:rPr>
  </w:style>
  <w:style w:type="paragraph" w:customStyle="1" w:styleId="collegetextit">
    <w:name w:val="collegetextit"/>
    <w:basedOn w:val="Normal"/>
    <w:uiPriority w:val="99"/>
    <w:semiHidden/>
    <w:rsid w:val="007A5964"/>
    <w:pPr>
      <w:spacing w:before="100" w:beforeAutospacing="1" w:after="100" w:afterAutospacing="1" w:line="240" w:lineRule="auto"/>
    </w:pPr>
    <w:rPr>
      <w:rFonts w:ascii="Arial" w:eastAsia="Times New Roman" w:hAnsi="Arial" w:cs="Arial"/>
      <w:i/>
      <w:iCs/>
      <w:sz w:val="14"/>
      <w:szCs w:val="14"/>
    </w:rPr>
  </w:style>
  <w:style w:type="paragraph" w:customStyle="1" w:styleId="undergrad">
    <w:name w:val="undergrad"/>
    <w:basedOn w:val="Normal"/>
    <w:uiPriority w:val="99"/>
    <w:semiHidden/>
    <w:rsid w:val="007A5964"/>
    <w:pPr>
      <w:spacing w:before="100" w:beforeAutospacing="1" w:after="100" w:afterAutospacing="1" w:line="240" w:lineRule="auto"/>
    </w:pPr>
    <w:rPr>
      <w:rFonts w:ascii="Arial" w:eastAsia="Times New Roman" w:hAnsi="Arial" w:cs="Arial"/>
      <w:b/>
      <w:bCs/>
      <w:sz w:val="14"/>
      <w:szCs w:val="14"/>
    </w:rPr>
  </w:style>
  <w:style w:type="paragraph" w:customStyle="1" w:styleId="top">
    <w:name w:val="top"/>
    <w:basedOn w:val="Normal"/>
    <w:uiPriority w:val="99"/>
    <w:semiHidden/>
    <w:rsid w:val="007A5964"/>
    <w:pPr>
      <w:spacing w:before="100" w:beforeAutospacing="1" w:after="100" w:afterAutospacing="1" w:line="240" w:lineRule="auto"/>
    </w:pPr>
    <w:rPr>
      <w:rFonts w:ascii="Jokewood" w:eastAsia="Times New Roman" w:hAnsi="Jokewood" w:cs="Times New Roman"/>
      <w:caps/>
      <w:sz w:val="36"/>
      <w:szCs w:val="36"/>
    </w:rPr>
  </w:style>
  <w:style w:type="paragraph" w:customStyle="1" w:styleId="style1">
    <w:name w:val="style1"/>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style2">
    <w:name w:val="style2"/>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style6">
    <w:name w:val="style6"/>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none">
    <w:name w:val="none"/>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collegetextred">
    <w:name w:val="collegetext_red"/>
    <w:basedOn w:val="Normal"/>
    <w:uiPriority w:val="99"/>
    <w:semiHidden/>
    <w:rsid w:val="007A5964"/>
    <w:pPr>
      <w:spacing w:before="100" w:beforeAutospacing="1" w:after="100" w:afterAutospacing="1" w:line="240" w:lineRule="auto"/>
    </w:pPr>
    <w:rPr>
      <w:rFonts w:ascii="Arial" w:eastAsia="Times New Roman" w:hAnsi="Arial" w:cs="Arial"/>
      <w:color w:val="FF0000"/>
      <w:sz w:val="14"/>
      <w:szCs w:val="14"/>
    </w:rPr>
  </w:style>
  <w:style w:type="paragraph" w:customStyle="1" w:styleId="collegetextbred">
    <w:name w:val="collegetextb_red"/>
    <w:basedOn w:val="Normal"/>
    <w:uiPriority w:val="99"/>
    <w:semiHidden/>
    <w:rsid w:val="007A5964"/>
    <w:pPr>
      <w:spacing w:before="100" w:beforeAutospacing="1" w:after="100" w:afterAutospacing="1" w:line="240" w:lineRule="auto"/>
    </w:pPr>
    <w:rPr>
      <w:rFonts w:ascii="Arial" w:eastAsia="Times New Roman" w:hAnsi="Arial" w:cs="Arial"/>
      <w:b/>
      <w:bCs/>
      <w:color w:val="FF0000"/>
      <w:sz w:val="14"/>
      <w:szCs w:val="14"/>
    </w:rPr>
  </w:style>
  <w:style w:type="paragraph" w:customStyle="1" w:styleId="collegetextitred">
    <w:name w:val="collegetextit_red"/>
    <w:basedOn w:val="Normal"/>
    <w:uiPriority w:val="99"/>
    <w:semiHidden/>
    <w:rsid w:val="007A5964"/>
    <w:pPr>
      <w:spacing w:before="100" w:beforeAutospacing="1" w:after="100" w:afterAutospacing="1" w:line="240" w:lineRule="auto"/>
    </w:pPr>
    <w:rPr>
      <w:rFonts w:ascii="Arial" w:eastAsia="Times New Roman" w:hAnsi="Arial" w:cs="Arial"/>
      <w:i/>
      <w:iCs/>
      <w:color w:val="FF0000"/>
      <w:sz w:val="14"/>
      <w:szCs w:val="14"/>
    </w:rPr>
  </w:style>
  <w:style w:type="paragraph" w:customStyle="1" w:styleId="collegetextheadred">
    <w:name w:val="collegetexthead_red"/>
    <w:basedOn w:val="Normal"/>
    <w:uiPriority w:val="99"/>
    <w:semiHidden/>
    <w:rsid w:val="007A5964"/>
    <w:pPr>
      <w:spacing w:before="100" w:beforeAutospacing="1" w:after="100" w:afterAutospacing="1" w:line="240" w:lineRule="auto"/>
    </w:pPr>
    <w:rPr>
      <w:rFonts w:ascii="Arial" w:eastAsia="Times New Roman" w:hAnsi="Arial" w:cs="Arial"/>
      <w:b/>
      <w:bCs/>
      <w:i/>
      <w:iCs/>
      <w:color w:val="FF0000"/>
      <w:sz w:val="14"/>
      <w:szCs w:val="14"/>
    </w:rPr>
  </w:style>
  <w:style w:type="paragraph" w:customStyle="1" w:styleId="style7">
    <w:name w:val="style7"/>
    <w:basedOn w:val="Normal"/>
    <w:uiPriority w:val="99"/>
    <w:semiHidden/>
    <w:rsid w:val="007A596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collegeheadblue1">
    <w:name w:val="collegeheadblue1"/>
    <w:basedOn w:val="DefaultParagraphFont"/>
    <w:rsid w:val="007A5964"/>
    <w:rPr>
      <w:rFonts w:ascii="Arial" w:hAnsi="Arial" w:cs="Arial" w:hint="default"/>
      <w:b/>
      <w:bCs/>
      <w:color w:val="0000FF"/>
      <w:sz w:val="36"/>
      <w:szCs w:val="36"/>
    </w:rPr>
  </w:style>
  <w:style w:type="character" w:customStyle="1" w:styleId="collegetextb1">
    <w:name w:val="collegetextb1"/>
    <w:basedOn w:val="DefaultParagraphFont"/>
    <w:rsid w:val="007A5964"/>
    <w:rPr>
      <w:rFonts w:ascii="Arial" w:hAnsi="Arial" w:cs="Arial" w:hint="default"/>
      <w:b/>
      <w:bCs/>
      <w:sz w:val="14"/>
      <w:szCs w:val="14"/>
    </w:rPr>
  </w:style>
  <w:style w:type="character" w:customStyle="1" w:styleId="collegetext1">
    <w:name w:val="collegetext1"/>
    <w:basedOn w:val="DefaultParagraphFont"/>
    <w:rsid w:val="007A5964"/>
    <w:rPr>
      <w:rFonts w:ascii="Arial" w:hAnsi="Arial" w:cs="Arial" w:hint="default"/>
      <w:i w:val="0"/>
      <w:iCs w:val="0"/>
      <w:sz w:val="14"/>
      <w:szCs w:val="14"/>
    </w:rPr>
  </w:style>
  <w:style w:type="character" w:customStyle="1" w:styleId="style11">
    <w:name w:val="style11"/>
    <w:basedOn w:val="DefaultParagraphFont"/>
    <w:rsid w:val="007A5964"/>
    <w:rPr>
      <w:rFonts w:ascii="Arial" w:hAnsi="Arial" w:cs="Arial" w:hint="default"/>
      <w:i w:val="0"/>
      <w:iCs w:val="0"/>
      <w:color w:val="FF0000"/>
      <w:sz w:val="14"/>
      <w:szCs w:val="14"/>
    </w:rPr>
  </w:style>
  <w:style w:type="character" w:customStyle="1" w:styleId="collegesubhead1">
    <w:name w:val="collegesubhead1"/>
    <w:basedOn w:val="DefaultParagraphFont"/>
    <w:rsid w:val="007A5964"/>
    <w:rPr>
      <w:rFonts w:ascii="Arial" w:hAnsi="Arial" w:cs="Arial" w:hint="default"/>
      <w:b/>
      <w:bCs/>
      <w:i w:val="0"/>
      <w:iCs w:val="0"/>
      <w:color w:val="FF0000"/>
      <w:sz w:val="14"/>
      <w:szCs w:val="14"/>
    </w:rPr>
  </w:style>
  <w:style w:type="character" w:customStyle="1" w:styleId="collegetextred1">
    <w:name w:val="collegetext_red1"/>
    <w:basedOn w:val="DefaultParagraphFont"/>
    <w:rsid w:val="007A5964"/>
    <w:rPr>
      <w:rFonts w:ascii="Arial" w:hAnsi="Arial" w:cs="Arial" w:hint="default"/>
      <w:color w:val="FF0000"/>
      <w:sz w:val="14"/>
      <w:szCs w:val="14"/>
    </w:rPr>
  </w:style>
  <w:style w:type="character" w:customStyle="1" w:styleId="collegetextbred1">
    <w:name w:val="collegetextb_red1"/>
    <w:basedOn w:val="DefaultParagraphFont"/>
    <w:rsid w:val="007A5964"/>
    <w:rPr>
      <w:rFonts w:ascii="Arial" w:hAnsi="Arial" w:cs="Arial" w:hint="default"/>
      <w:b/>
      <w:bCs/>
      <w:color w:val="FF0000"/>
      <w:sz w:val="14"/>
      <w:szCs w:val="14"/>
    </w:rPr>
  </w:style>
  <w:style w:type="character" w:customStyle="1" w:styleId="collegetextit1">
    <w:name w:val="collegetextit1"/>
    <w:basedOn w:val="DefaultParagraphFont"/>
    <w:rsid w:val="007A5964"/>
    <w:rPr>
      <w:rFonts w:ascii="Arial" w:hAnsi="Arial" w:cs="Arial" w:hint="default"/>
      <w:i/>
      <w:iCs/>
      <w:sz w:val="14"/>
      <w:szCs w:val="14"/>
    </w:rPr>
  </w:style>
  <w:style w:type="paragraph" w:styleId="ListParagraph">
    <w:name w:val="List Paragraph"/>
    <w:basedOn w:val="Normal"/>
    <w:uiPriority w:val="34"/>
    <w:qFormat/>
    <w:rsid w:val="00806C1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divs>
    <w:div w:id="1129396828">
      <w:bodyDiv w:val="1"/>
      <w:marLeft w:val="0"/>
      <w:marRight w:val="0"/>
      <w:marTop w:val="0"/>
      <w:marBottom w:val="0"/>
      <w:divBdr>
        <w:top w:val="none" w:sz="0" w:space="0" w:color="auto"/>
        <w:left w:val="none" w:sz="0" w:space="0" w:color="auto"/>
        <w:bottom w:val="none" w:sz="0" w:space="0" w:color="auto"/>
        <w:right w:val="none" w:sz="0" w:space="0" w:color="auto"/>
      </w:divBdr>
    </w:div>
    <w:div w:id="15061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artsandletters.php" TargetMode="External"/><Relationship Id="rId13" Type="http://schemas.openxmlformats.org/officeDocument/2006/relationships/hyperlink" Target="http://www.fau.edu/academic/registrar/PREcatalog/artsandletters.php" TargetMode="External"/><Relationship Id="rId3" Type="http://schemas.openxmlformats.org/officeDocument/2006/relationships/settings" Target="settings.xml"/><Relationship Id="rId7" Type="http://schemas.openxmlformats.org/officeDocument/2006/relationships/hyperlink" Target="http://www.fau.edu/registrar/registration/transfer.php" TargetMode="External"/><Relationship Id="rId12" Type="http://schemas.openxmlformats.org/officeDocument/2006/relationships/hyperlink" Target="http://www.fau.edu/academic/registrar/PREcatalog/artsandletters.php"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fau.edu/registrar/registration/transfer.php" TargetMode="External"/><Relationship Id="rId11" Type="http://schemas.openxmlformats.org/officeDocument/2006/relationships/image" Target="media/image1.jpeg"/><Relationship Id="rId5" Type="http://schemas.openxmlformats.org/officeDocument/2006/relationships/hyperlink" Target="http://www.fau.edu/academic/registrar/PREcatalog/artsandletters.php" TargetMode="External"/><Relationship Id="rId15" Type="http://schemas.openxmlformats.org/officeDocument/2006/relationships/theme" Target="theme/theme1.xml"/><Relationship Id="rId10" Type="http://schemas.openxmlformats.org/officeDocument/2006/relationships/hyperlink" Target="http://www.fau.edu/academic/registrar/PREcatalog/artsandletters.php#topofpage" TargetMode="External"/><Relationship Id="rId4" Type="http://schemas.openxmlformats.org/officeDocument/2006/relationships/webSettings" Target="webSettings.xml"/><Relationship Id="rId9" Type="http://schemas.openxmlformats.org/officeDocument/2006/relationships/hyperlink" Target="http://www.fau.edu/academic/registrar/PREcatalog/artsandletter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2</cp:revision>
  <dcterms:created xsi:type="dcterms:W3CDTF">2015-01-15T19:52:00Z</dcterms:created>
  <dcterms:modified xsi:type="dcterms:W3CDTF">2015-01-15T19:52:00Z</dcterms:modified>
</cp:coreProperties>
</file>