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E8C" w:rsidRPr="003F2E8C" w:rsidRDefault="003F2E8C" w:rsidP="003F2E8C">
      <w:pPr>
        <w:shd w:val="clear" w:color="auto" w:fill="FFFFFF"/>
        <w:spacing w:before="100" w:beforeAutospacing="1" w:after="100" w:afterAutospacing="1" w:line="240" w:lineRule="auto"/>
        <w:rPr>
          <w:rFonts w:ascii="Arial" w:eastAsia="Times New Roman" w:hAnsi="Arial" w:cs="Arial"/>
          <w:b/>
          <w:bCs/>
          <w:color w:val="FF0000"/>
          <w:sz w:val="18"/>
          <w:szCs w:val="18"/>
        </w:rPr>
      </w:pPr>
      <w:bookmarkStart w:id="0" w:name="_GoBack"/>
      <w:bookmarkEnd w:id="0"/>
      <w:r w:rsidRPr="003F2E8C">
        <w:rPr>
          <w:rFonts w:ascii="Arial" w:eastAsia="Times New Roman" w:hAnsi="Arial" w:cs="Arial"/>
          <w:b/>
          <w:bCs/>
          <w:color w:val="0000FF"/>
          <w:sz w:val="36"/>
          <w:szCs w:val="36"/>
        </w:rPr>
        <w:t>Charles E. Schmidt College of Science </w:t>
      </w:r>
      <w:r w:rsidRPr="003F2E8C">
        <w:rPr>
          <w:rFonts w:ascii="Arial" w:eastAsia="Times New Roman" w:hAnsi="Arial" w:cs="Arial"/>
          <w:b/>
          <w:bCs/>
          <w:color w:val="FF0000"/>
          <w:sz w:val="18"/>
          <w:szCs w:val="18"/>
        </w:rPr>
        <w:br/>
      </w:r>
      <w:r w:rsidRPr="003F2E8C">
        <w:rPr>
          <w:rFonts w:ascii="Arial" w:eastAsia="Times New Roman" w:hAnsi="Arial" w:cs="Arial"/>
          <w:b/>
          <w:bCs/>
          <w:color w:val="FF0000"/>
          <w:sz w:val="18"/>
          <w:szCs w:val="18"/>
        </w:rPr>
        <w:br/>
        <w:t xml:space="preserve">This section of the Preliminary 2018-2019 University Catalog includes revisions received after the 2017-2018 </w:t>
      </w:r>
      <w:proofErr w:type="gramStart"/>
      <w:r w:rsidRPr="003F2E8C">
        <w:rPr>
          <w:rFonts w:ascii="Arial" w:eastAsia="Times New Roman" w:hAnsi="Arial" w:cs="Arial"/>
          <w:b/>
          <w:bCs/>
          <w:color w:val="FF0000"/>
          <w:sz w:val="18"/>
          <w:szCs w:val="18"/>
        </w:rPr>
        <w:t>catalog's</w:t>
      </w:r>
      <w:proofErr w:type="gramEnd"/>
      <w:r w:rsidRPr="003F2E8C">
        <w:rPr>
          <w:rFonts w:ascii="Arial" w:eastAsia="Times New Roman" w:hAnsi="Arial" w:cs="Arial"/>
          <w:b/>
          <w:bCs/>
          <w:color w:val="FF0000"/>
          <w:sz w:val="18"/>
          <w:szCs w:val="18"/>
        </w:rPr>
        <w:t xml:space="preserve"> publish date of May 26, 2017. Revisions appear in red.</w:t>
      </w:r>
    </w:p>
    <w:p w:rsidR="003F2E8C" w:rsidRPr="003F2E8C" w:rsidRDefault="00400B1C" w:rsidP="003F2E8C">
      <w:pPr>
        <w:shd w:val="clear" w:color="auto" w:fill="FFFFFF"/>
        <w:spacing w:before="100" w:beforeAutospacing="1" w:after="100" w:afterAutospacing="1" w:line="240" w:lineRule="auto"/>
        <w:rPr>
          <w:rFonts w:ascii="Verdana" w:eastAsia="Times New Roman" w:hAnsi="Verdana" w:cs="Times New Roman"/>
          <w:smallCaps/>
          <w:color w:val="FF0000"/>
          <w:sz w:val="17"/>
          <w:szCs w:val="17"/>
        </w:rPr>
      </w:pPr>
      <w:hyperlink r:id="rId4" w:anchor="bach" w:history="1">
        <w:r w:rsidR="003F2E8C" w:rsidRPr="003F2E8C">
          <w:rPr>
            <w:rFonts w:ascii="Verdana" w:eastAsia="Times New Roman" w:hAnsi="Verdana" w:cs="Times New Roman"/>
            <w:smallCaps/>
            <w:color w:val="FF0000"/>
            <w:sz w:val="17"/>
            <w:szCs w:val="17"/>
          </w:rPr>
          <w:br/>
          <w:t>Bachelor's Program Information</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5" w:anchor="comb" w:history="1">
        <w:r w:rsidR="003F2E8C" w:rsidRPr="003F2E8C">
          <w:rPr>
            <w:rFonts w:ascii="Verdana" w:eastAsia="Times New Roman" w:hAnsi="Verdana" w:cs="Times New Roman"/>
            <w:smallCaps/>
            <w:color w:val="3333CC"/>
            <w:sz w:val="17"/>
            <w:szCs w:val="17"/>
          </w:rPr>
          <w:t>Combined Program Information</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6" w:anchor="mast" w:history="1">
        <w:r w:rsidR="003F2E8C" w:rsidRPr="003F2E8C">
          <w:rPr>
            <w:rFonts w:ascii="Verdana" w:eastAsia="Times New Roman" w:hAnsi="Verdana" w:cs="Times New Roman"/>
            <w:smallCaps/>
            <w:color w:val="3333CC"/>
            <w:sz w:val="17"/>
            <w:szCs w:val="17"/>
          </w:rPr>
          <w:t>Master's Program Information</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7" w:anchor="doc" w:history="1">
        <w:r w:rsidR="003F2E8C" w:rsidRPr="003F2E8C">
          <w:rPr>
            <w:rFonts w:ascii="Verdana" w:eastAsia="Times New Roman" w:hAnsi="Verdana" w:cs="Times New Roman"/>
            <w:smallCaps/>
            <w:color w:val="3333CC"/>
            <w:sz w:val="17"/>
            <w:szCs w:val="17"/>
          </w:rPr>
          <w:t>Doctoral Program Information</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8" w:anchor="certificates" w:history="1">
        <w:r w:rsidR="003F2E8C" w:rsidRPr="003F2E8C">
          <w:rPr>
            <w:rFonts w:ascii="Verdana" w:eastAsia="Times New Roman" w:hAnsi="Verdana" w:cs="Times New Roman"/>
            <w:smallCaps/>
            <w:color w:val="3333CC"/>
            <w:sz w:val="17"/>
            <w:szCs w:val="17"/>
          </w:rPr>
          <w:t>Certificate Programs</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9" w:anchor="inter" w:history="1">
        <w:r w:rsidR="003F2E8C" w:rsidRPr="003F2E8C">
          <w:rPr>
            <w:rFonts w:ascii="Verdana" w:eastAsia="Times New Roman" w:hAnsi="Verdana" w:cs="Times New Roman"/>
            <w:smallCaps/>
            <w:color w:val="3333CC"/>
            <w:sz w:val="17"/>
            <w:szCs w:val="17"/>
          </w:rPr>
          <w:t>Interdisciplinary Programs</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t>Departments</w:t>
      </w:r>
      <w:r w:rsidR="003F2E8C" w:rsidRPr="003F2E8C">
        <w:rPr>
          <w:rFonts w:ascii="Verdana" w:eastAsia="Times New Roman" w:hAnsi="Verdana" w:cs="Times New Roman"/>
          <w:smallCaps/>
          <w:color w:val="FF0000"/>
          <w:sz w:val="17"/>
          <w:szCs w:val="17"/>
        </w:rPr>
        <w:br/>
      </w:r>
      <w:hyperlink r:id="rId10" w:anchor="biology" w:history="1">
        <w:r w:rsidR="003F2E8C" w:rsidRPr="003F2E8C">
          <w:rPr>
            <w:rFonts w:ascii="Verdana" w:eastAsia="Times New Roman" w:hAnsi="Verdana" w:cs="Times New Roman"/>
            <w:smallCaps/>
            <w:color w:val="3333CC"/>
            <w:sz w:val="17"/>
            <w:szCs w:val="17"/>
          </w:rPr>
          <w:t>Biological Sciences</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11" w:anchor="chemistry" w:history="1">
        <w:r w:rsidR="003F2E8C" w:rsidRPr="003F2E8C">
          <w:rPr>
            <w:rFonts w:ascii="Verdana" w:eastAsia="Times New Roman" w:hAnsi="Verdana" w:cs="Times New Roman"/>
            <w:smallCaps/>
            <w:color w:val="3333CC"/>
            <w:sz w:val="17"/>
            <w:szCs w:val="17"/>
          </w:rPr>
          <w:t>Chemistry and Biochemistry</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12" w:anchor="complex" w:history="1">
        <w:r w:rsidR="003F2E8C" w:rsidRPr="003F2E8C">
          <w:rPr>
            <w:rFonts w:ascii="Verdana" w:eastAsia="Times New Roman" w:hAnsi="Verdana" w:cs="Times New Roman"/>
            <w:smallCaps/>
            <w:color w:val="3333CC"/>
            <w:sz w:val="17"/>
            <w:szCs w:val="17"/>
          </w:rPr>
          <w:t>Complex Systems and Brain Sciences</w:t>
        </w:r>
      </w:hyperlink>
      <w:r w:rsidR="003F2E8C" w:rsidRPr="003F2E8C">
        <w:rPr>
          <w:rFonts w:ascii="Verdana" w:eastAsia="Times New Roman" w:hAnsi="Verdana" w:cs="Times New Roman"/>
          <w:smallCaps/>
          <w:color w:val="FF0000"/>
          <w:sz w:val="17"/>
          <w:szCs w:val="17"/>
        </w:rPr>
        <w:br/>
      </w:r>
      <w:r w:rsidR="003F2E8C" w:rsidRPr="003F2E8C">
        <w:rPr>
          <w:rFonts w:ascii="Verdana" w:eastAsia="Times New Roman" w:hAnsi="Verdana" w:cs="Times New Roman"/>
          <w:smallCaps/>
          <w:color w:val="FF0000"/>
          <w:sz w:val="17"/>
          <w:szCs w:val="17"/>
        </w:rPr>
        <w:br/>
      </w:r>
      <w:hyperlink r:id="rId13" w:anchor="geosciences" w:history="1">
        <w:r w:rsidR="003F2E8C" w:rsidRPr="003F2E8C">
          <w:rPr>
            <w:rFonts w:ascii="Verdana" w:eastAsia="Times New Roman" w:hAnsi="Verdana" w:cs="Times New Roman"/>
            <w:smallCaps/>
            <w:color w:val="3333CC"/>
            <w:sz w:val="17"/>
            <w:szCs w:val="17"/>
          </w:rPr>
          <w:t>Geosciences</w:t>
        </w:r>
        <w:r w:rsidR="003F2E8C" w:rsidRPr="003F2E8C">
          <w:rPr>
            <w:rFonts w:ascii="Verdana" w:eastAsia="Times New Roman" w:hAnsi="Verdana" w:cs="Times New Roman"/>
            <w:smallCaps/>
            <w:color w:val="3333CC"/>
            <w:sz w:val="17"/>
            <w:szCs w:val="17"/>
          </w:rPr>
          <w:br/>
        </w:r>
      </w:hyperlink>
    </w:p>
    <w:p w:rsidR="003F2E8C" w:rsidRPr="003F2E8C" w:rsidRDefault="00400B1C" w:rsidP="003F2E8C">
      <w:pPr>
        <w:spacing w:after="0" w:line="210" w:lineRule="atLeast"/>
        <w:ind w:left="720"/>
        <w:rPr>
          <w:rFonts w:ascii="Verdana" w:eastAsia="Times New Roman" w:hAnsi="Verdana" w:cs="Times New Roman"/>
          <w:smallCaps/>
          <w:color w:val="FF0000"/>
          <w:sz w:val="17"/>
          <w:szCs w:val="17"/>
          <w:shd w:val="clear" w:color="auto" w:fill="FFFFFF"/>
        </w:rPr>
      </w:pPr>
      <w:hyperlink r:id="rId14" w:anchor="geography" w:history="1">
        <w:r w:rsidR="003F2E8C" w:rsidRPr="003F2E8C">
          <w:rPr>
            <w:rFonts w:ascii="Verdana" w:eastAsia="Times New Roman" w:hAnsi="Verdana" w:cs="Times New Roman"/>
            <w:smallCaps/>
            <w:color w:val="3333CC"/>
            <w:sz w:val="17"/>
            <w:szCs w:val="17"/>
            <w:shd w:val="clear" w:color="auto" w:fill="FFFFFF"/>
          </w:rPr>
          <w:t>Geography</w:t>
        </w:r>
      </w:hyperlink>
      <w:r w:rsidR="003F2E8C" w:rsidRPr="003F2E8C">
        <w:rPr>
          <w:rFonts w:ascii="Verdana" w:eastAsia="Times New Roman" w:hAnsi="Verdana" w:cs="Times New Roman"/>
          <w:smallCaps/>
          <w:strike/>
          <w:color w:val="FF0000"/>
          <w:sz w:val="17"/>
          <w:szCs w:val="17"/>
          <w:shd w:val="clear" w:color="auto" w:fill="FFFFFF"/>
        </w:rPr>
        <w:br/>
      </w:r>
      <w:hyperlink r:id="rId15" w:anchor="geology" w:history="1">
        <w:r w:rsidR="003F2E8C" w:rsidRPr="003F2E8C">
          <w:rPr>
            <w:rFonts w:ascii="Verdana" w:eastAsia="Times New Roman" w:hAnsi="Verdana" w:cs="Times New Roman"/>
            <w:smallCaps/>
            <w:color w:val="3333CC"/>
            <w:sz w:val="17"/>
            <w:szCs w:val="17"/>
            <w:shd w:val="clear" w:color="auto" w:fill="FFFFFF"/>
          </w:rPr>
          <w:t>Geology</w:t>
        </w:r>
      </w:hyperlink>
    </w:p>
    <w:p w:rsidR="003F2E8C" w:rsidRPr="003F2E8C" w:rsidRDefault="00400B1C" w:rsidP="003F2E8C">
      <w:pPr>
        <w:spacing w:after="0" w:line="240" w:lineRule="auto"/>
        <w:rPr>
          <w:rFonts w:ascii="Times New Roman" w:eastAsia="Times New Roman" w:hAnsi="Times New Roman" w:cs="Times New Roman"/>
          <w:sz w:val="24"/>
          <w:szCs w:val="24"/>
        </w:rPr>
      </w:pPr>
      <w:hyperlink r:id="rId16" w:anchor="math" w:history="1">
        <w:r w:rsidR="003F2E8C" w:rsidRPr="003F2E8C">
          <w:rPr>
            <w:rFonts w:ascii="Verdana" w:eastAsia="Times New Roman" w:hAnsi="Verdana" w:cs="Times New Roman"/>
            <w:smallCaps/>
            <w:color w:val="3333CC"/>
            <w:sz w:val="17"/>
            <w:szCs w:val="17"/>
            <w:shd w:val="clear" w:color="auto" w:fill="FFFFFF"/>
          </w:rPr>
          <w:t>Mathematical Sciences</w:t>
        </w:r>
      </w:hyperlink>
      <w:r w:rsidR="003F2E8C" w:rsidRPr="003F2E8C">
        <w:rPr>
          <w:rFonts w:ascii="Verdana" w:eastAsia="Times New Roman" w:hAnsi="Verdana" w:cs="Times New Roman"/>
          <w:smallCaps/>
          <w:color w:val="FF0000"/>
          <w:sz w:val="17"/>
          <w:szCs w:val="17"/>
          <w:shd w:val="clear" w:color="auto" w:fill="FFFFFF"/>
        </w:rPr>
        <w:br/>
      </w:r>
      <w:r w:rsidR="003F2E8C" w:rsidRPr="003F2E8C">
        <w:rPr>
          <w:rFonts w:ascii="Verdana" w:eastAsia="Times New Roman" w:hAnsi="Verdana" w:cs="Times New Roman"/>
          <w:smallCaps/>
          <w:color w:val="FF0000"/>
          <w:sz w:val="17"/>
          <w:szCs w:val="17"/>
          <w:shd w:val="clear" w:color="auto" w:fill="FFFFFF"/>
        </w:rPr>
        <w:br/>
      </w:r>
      <w:hyperlink r:id="rId17" w:anchor="physics" w:history="1">
        <w:r w:rsidR="003F2E8C" w:rsidRPr="003F2E8C">
          <w:rPr>
            <w:rFonts w:ascii="Verdana" w:eastAsia="Times New Roman" w:hAnsi="Verdana" w:cs="Times New Roman"/>
            <w:smallCaps/>
            <w:color w:val="3333CC"/>
            <w:sz w:val="17"/>
            <w:szCs w:val="17"/>
            <w:shd w:val="clear" w:color="auto" w:fill="FFFFFF"/>
          </w:rPr>
          <w:t>Physics</w:t>
        </w:r>
      </w:hyperlink>
      <w:r w:rsidR="003F2E8C" w:rsidRPr="003F2E8C">
        <w:rPr>
          <w:rFonts w:ascii="Verdana" w:eastAsia="Times New Roman" w:hAnsi="Verdana" w:cs="Times New Roman"/>
          <w:smallCaps/>
          <w:color w:val="FF0000"/>
          <w:sz w:val="17"/>
          <w:szCs w:val="17"/>
          <w:shd w:val="clear" w:color="auto" w:fill="FFFFFF"/>
        </w:rPr>
        <w:br/>
      </w:r>
      <w:r w:rsidR="003F2E8C" w:rsidRPr="003F2E8C">
        <w:rPr>
          <w:rFonts w:ascii="Verdana" w:eastAsia="Times New Roman" w:hAnsi="Verdana" w:cs="Times New Roman"/>
          <w:smallCaps/>
          <w:color w:val="FF0000"/>
          <w:sz w:val="17"/>
          <w:szCs w:val="17"/>
          <w:shd w:val="clear" w:color="auto" w:fill="FFFFFF"/>
        </w:rPr>
        <w:br/>
      </w:r>
      <w:hyperlink r:id="rId18" w:anchor="psych" w:history="1">
        <w:r w:rsidR="003F2E8C" w:rsidRPr="003F2E8C">
          <w:rPr>
            <w:rFonts w:ascii="Verdana" w:eastAsia="Times New Roman" w:hAnsi="Verdana" w:cs="Times New Roman"/>
            <w:smallCaps/>
            <w:color w:val="3333CC"/>
            <w:sz w:val="17"/>
            <w:szCs w:val="17"/>
            <w:shd w:val="clear" w:color="auto" w:fill="FFFFFF"/>
          </w:rPr>
          <w:t>Psychology</w:t>
        </w:r>
      </w:hyperlink>
      <w:r w:rsidR="003F2E8C" w:rsidRPr="003F2E8C">
        <w:rPr>
          <w:rFonts w:ascii="Arial" w:eastAsia="Times New Roman" w:hAnsi="Arial" w:cs="Arial"/>
          <w:color w:val="000000"/>
          <w:sz w:val="18"/>
          <w:szCs w:val="18"/>
        </w:rPr>
        <w:br/>
      </w:r>
      <w:r w:rsidR="003F2E8C" w:rsidRPr="003F2E8C">
        <w:rPr>
          <w:rFonts w:ascii="Arial" w:eastAsia="Times New Roman" w:hAnsi="Arial" w:cs="Arial"/>
          <w:color w:val="000000"/>
          <w:sz w:val="18"/>
          <w:szCs w:val="18"/>
        </w:rPr>
        <w:br/>
      </w:r>
      <w:hyperlink r:id="rId19" w:history="1">
        <w:r w:rsidR="003F2E8C" w:rsidRPr="003F2E8C">
          <w:rPr>
            <w:rFonts w:ascii="Arial" w:eastAsia="Times New Roman" w:hAnsi="Arial" w:cs="Arial"/>
            <w:color w:val="3333CC"/>
            <w:sz w:val="18"/>
            <w:szCs w:val="18"/>
            <w:shd w:val="clear" w:color="auto" w:fill="FFFFFF"/>
          </w:rPr>
          <w:t>Link to Course Descriptions for the Charles E. Schmidt College of Science </w:t>
        </w:r>
      </w:hyperlink>
      <w:r w:rsidR="003F2E8C" w:rsidRPr="003F2E8C">
        <w:rPr>
          <w:rFonts w:ascii="Arial" w:eastAsia="Times New Roman" w:hAnsi="Arial" w:cs="Arial"/>
          <w:color w:val="000000"/>
          <w:sz w:val="18"/>
          <w:szCs w:val="18"/>
        </w:rPr>
        <w:br/>
      </w:r>
      <w:r w:rsidR="003F2E8C" w:rsidRPr="003F2E8C">
        <w:rPr>
          <w:rFonts w:ascii="Arial" w:eastAsia="Times New Roman" w:hAnsi="Arial" w:cs="Arial"/>
          <w:color w:val="000000"/>
          <w:sz w:val="18"/>
          <w:szCs w:val="18"/>
        </w:rPr>
        <w:br/>
      </w:r>
    </w:p>
    <w:p w:rsidR="00DB1AD1" w:rsidRDefault="003F2E8C" w:rsidP="003F2E8C">
      <w:pPr>
        <w:shd w:val="clear" w:color="auto" w:fill="FFFFFF"/>
        <w:spacing w:before="100" w:beforeAutospacing="1" w:after="100" w:afterAutospacing="1" w:line="240" w:lineRule="auto"/>
        <w:rPr>
          <w:rFonts w:ascii="Arial" w:eastAsia="Times New Roman" w:hAnsi="Arial" w:cs="Arial"/>
          <w:color w:val="000000"/>
          <w:sz w:val="18"/>
          <w:szCs w:val="18"/>
        </w:rPr>
      </w:pPr>
      <w:r w:rsidRPr="003F2E8C">
        <w:rPr>
          <w:rFonts w:ascii="Arial" w:eastAsia="Times New Roman" w:hAnsi="Arial" w:cs="Arial"/>
          <w:color w:val="000000"/>
          <w:sz w:val="18"/>
          <w:szCs w:val="18"/>
        </w:rPr>
        <w:t>The Charles E. Schmidt College of Science offers baccalaureate programs in Biological Sciences, Chemistry, Geology, Geography, Mathematics, Physics, Psychology, and Neuroscience and Behavior. The degrees awarded are Bachelor of Arts (B.A.) and Bachelor of Science (B.S.).</w:t>
      </w:r>
      <w:r w:rsidRPr="003F2E8C">
        <w:rPr>
          <w:rFonts w:ascii="Arial" w:eastAsia="Times New Roman" w:hAnsi="Arial" w:cs="Arial"/>
          <w:color w:val="000000"/>
          <w:sz w:val="18"/>
          <w:szCs w:val="18"/>
        </w:rPr>
        <w:br/>
      </w:r>
      <w:r w:rsidRPr="003F2E8C">
        <w:rPr>
          <w:rFonts w:ascii="Arial" w:eastAsia="Times New Roman" w:hAnsi="Arial" w:cs="Arial"/>
          <w:color w:val="000000"/>
          <w:sz w:val="18"/>
          <w:szCs w:val="18"/>
        </w:rPr>
        <w:br/>
        <w:t xml:space="preserve">The Bachelor of Arts programs are offered in the liberal arts tradition. They permit greater elective breadth with less specialization than the Bachelor of Science programs. B.A. programs are available for the preparation of secondary school science and mathematics teachers, for </w:t>
      </w:r>
      <w:proofErr w:type="spellStart"/>
      <w:r w:rsidRPr="003F2E8C">
        <w:rPr>
          <w:rFonts w:ascii="Arial" w:eastAsia="Times New Roman" w:hAnsi="Arial" w:cs="Arial"/>
          <w:color w:val="000000"/>
          <w:sz w:val="18"/>
          <w:szCs w:val="18"/>
        </w:rPr>
        <w:t>preprofessional</w:t>
      </w:r>
      <w:proofErr w:type="spellEnd"/>
      <w:r w:rsidRPr="003F2E8C">
        <w:rPr>
          <w:rFonts w:ascii="Arial" w:eastAsia="Times New Roman" w:hAnsi="Arial" w:cs="Arial"/>
          <w:color w:val="000000"/>
          <w:sz w:val="18"/>
          <w:szCs w:val="18"/>
        </w:rPr>
        <w:t xml:space="preserve"> programs such as dentistry and medicine and for graduate school preparation in certain interdisciplinary fields.</w:t>
      </w:r>
      <w:r w:rsidRPr="003F2E8C">
        <w:rPr>
          <w:rFonts w:ascii="Arial" w:eastAsia="Times New Roman" w:hAnsi="Arial" w:cs="Arial"/>
          <w:color w:val="000000"/>
          <w:sz w:val="18"/>
          <w:szCs w:val="18"/>
        </w:rPr>
        <w:br/>
      </w:r>
      <w:r w:rsidRPr="003F2E8C">
        <w:rPr>
          <w:rFonts w:ascii="Arial" w:eastAsia="Times New Roman" w:hAnsi="Arial" w:cs="Arial"/>
          <w:color w:val="000000"/>
          <w:sz w:val="18"/>
          <w:szCs w:val="18"/>
        </w:rPr>
        <w:br/>
        <w:t>The Bachelor of Science programs meet the requirements of professional associations and provide the more intensive training required for admission to graduate work. They are normally elected by students intending to pursue careers in these fields.</w:t>
      </w:r>
      <w:r w:rsidRPr="003F2E8C">
        <w:rPr>
          <w:rFonts w:ascii="Arial" w:eastAsia="Times New Roman" w:hAnsi="Arial" w:cs="Arial"/>
          <w:color w:val="000000"/>
          <w:sz w:val="18"/>
          <w:szCs w:val="18"/>
        </w:rPr>
        <w:br/>
      </w:r>
      <w:r w:rsidRPr="003F2E8C">
        <w:rPr>
          <w:rFonts w:ascii="Arial" w:eastAsia="Times New Roman" w:hAnsi="Arial" w:cs="Arial"/>
          <w:color w:val="000000"/>
          <w:sz w:val="18"/>
          <w:szCs w:val="18"/>
        </w:rPr>
        <w:br/>
        <w:t>Programs leading to the master's degree are available in Biological Sciences, Chemistry, Environmental Science, Geosciences, Mathematics, Physics and Psychology. These degrees are Master of Science (M.S.), Master of Science in Teaching (M.S.T.), Master of Arts (M.A.) or Master of Arts in Teaching (M.A.T.), as appropriate to the academic objectives of the student and as provided by the departments.</w:t>
      </w:r>
      <w:r w:rsidRPr="003F2E8C">
        <w:rPr>
          <w:rFonts w:ascii="Arial" w:eastAsia="Times New Roman" w:hAnsi="Arial" w:cs="Arial"/>
          <w:color w:val="000000"/>
          <w:sz w:val="18"/>
          <w:szCs w:val="18"/>
        </w:rPr>
        <w:br/>
      </w:r>
      <w:r w:rsidRPr="003F2E8C">
        <w:rPr>
          <w:rFonts w:ascii="Arial" w:eastAsia="Times New Roman" w:hAnsi="Arial" w:cs="Arial"/>
          <w:color w:val="000000"/>
          <w:sz w:val="18"/>
          <w:szCs w:val="18"/>
        </w:rPr>
        <w:br/>
        <w:t>Doctoral programs (Ph.D.) are offered in Integrative Biology, Chemistry, Complex Systems and Brain Sciences, Geosciences, Mathematics, Physics and Psychology. </w:t>
      </w:r>
    </w:p>
    <w:p w:rsidR="00DB1AD1" w:rsidRPr="00DB1AD1" w:rsidRDefault="00DB1AD1" w:rsidP="00DB1AD1">
      <w:pPr>
        <w:rPr>
          <w:rFonts w:ascii="Arial" w:eastAsia="Times New Roman" w:hAnsi="Arial" w:cs="Arial"/>
          <w:color w:val="FF0000"/>
          <w:sz w:val="18"/>
          <w:szCs w:val="18"/>
        </w:rPr>
      </w:pPr>
      <w:r w:rsidRPr="00DB1AD1">
        <w:rPr>
          <w:rFonts w:ascii="Arial" w:eastAsia="Times New Roman" w:hAnsi="Arial" w:cs="Arial"/>
          <w:color w:val="FF0000"/>
          <w:sz w:val="18"/>
          <w:szCs w:val="18"/>
        </w:rPr>
        <w:lastRenderedPageBreak/>
        <w:t xml:space="preserve">Upper division honors programs for undergraduates currently exist for all departments of the College of Science (Biology, Chemistry, </w:t>
      </w:r>
      <w:proofErr w:type="gramStart"/>
      <w:r w:rsidRPr="00DB1AD1">
        <w:rPr>
          <w:rFonts w:ascii="Arial" w:eastAsia="Times New Roman" w:hAnsi="Arial" w:cs="Arial"/>
          <w:color w:val="FF0000"/>
          <w:sz w:val="18"/>
          <w:szCs w:val="18"/>
        </w:rPr>
        <w:t>Psychology</w:t>
      </w:r>
      <w:proofErr w:type="gramEnd"/>
      <w:r w:rsidRPr="00DB1AD1">
        <w:rPr>
          <w:rFonts w:ascii="Arial" w:eastAsia="Times New Roman" w:hAnsi="Arial" w:cs="Arial"/>
          <w:color w:val="FF0000"/>
          <w:sz w:val="18"/>
          <w:szCs w:val="18"/>
        </w:rPr>
        <w:t>. Geosciences, Mathematics, Physics and Psychology).  Additionally, eligible College of Science majors in Biology, Psychology and Neuroscience Bachelors Programs may apply to participate in the FAU Max Planck Honors Program</w:t>
      </w:r>
      <w:r>
        <w:rPr>
          <w:rFonts w:ascii="Arial" w:eastAsia="Times New Roman" w:hAnsi="Arial" w:cs="Arial"/>
          <w:color w:val="FF0000"/>
          <w:sz w:val="18"/>
          <w:szCs w:val="18"/>
        </w:rPr>
        <w:t>.</w:t>
      </w:r>
      <w:r w:rsidRPr="00DB1AD1">
        <w:rPr>
          <w:rFonts w:ascii="Arial" w:eastAsia="Times New Roman" w:hAnsi="Arial" w:cs="Arial"/>
          <w:color w:val="FF0000"/>
          <w:sz w:val="18"/>
          <w:szCs w:val="18"/>
        </w:rPr>
        <w:t xml:space="preserve"> </w:t>
      </w:r>
      <w:r>
        <w:rPr>
          <w:rFonts w:ascii="Arial" w:eastAsia="Times New Roman" w:hAnsi="Arial" w:cs="Arial"/>
          <w:color w:val="FF0000"/>
          <w:sz w:val="18"/>
          <w:szCs w:val="18"/>
        </w:rPr>
        <w:t>Established by t</w:t>
      </w:r>
      <w:r w:rsidRPr="00DB1AD1">
        <w:rPr>
          <w:rFonts w:ascii="Arial" w:hAnsi="Arial" w:cs="Arial"/>
          <w:color w:val="FF0000"/>
          <w:sz w:val="18"/>
          <w:szCs w:val="18"/>
        </w:rPr>
        <w:t>he Jupiter Life Science Initiative, the College of Science, and the Wilkes Honors College, working in partnership with the Max Planck</w:t>
      </w:r>
      <w:r>
        <w:rPr>
          <w:rFonts w:ascii="Arial" w:hAnsi="Arial" w:cs="Arial"/>
          <w:color w:val="FF0000"/>
          <w:sz w:val="18"/>
          <w:szCs w:val="18"/>
        </w:rPr>
        <w:t xml:space="preserve"> Florida </w:t>
      </w:r>
      <w:r w:rsidRPr="00DB1AD1">
        <w:rPr>
          <w:rFonts w:ascii="Arial" w:hAnsi="Arial" w:cs="Arial"/>
          <w:color w:val="FF0000"/>
          <w:sz w:val="18"/>
          <w:szCs w:val="18"/>
        </w:rPr>
        <w:t>Institute for Neuroscience, the FAU Max Planck Honors Program (MPHP)</w:t>
      </w:r>
      <w:r>
        <w:rPr>
          <w:rFonts w:ascii="Arial" w:hAnsi="Arial" w:cs="Arial"/>
          <w:color w:val="FF0000"/>
          <w:sz w:val="18"/>
          <w:szCs w:val="18"/>
        </w:rPr>
        <w:t xml:space="preserve"> is a </w:t>
      </w:r>
      <w:r w:rsidRPr="00DB1AD1">
        <w:rPr>
          <w:rFonts w:ascii="Arial" w:hAnsi="Arial" w:cs="Arial"/>
          <w:color w:val="FF0000"/>
          <w:sz w:val="18"/>
          <w:szCs w:val="18"/>
        </w:rPr>
        <w:t>J</w:t>
      </w:r>
      <w:r>
        <w:rPr>
          <w:rFonts w:ascii="Arial" w:hAnsi="Arial" w:cs="Arial"/>
          <w:color w:val="FF0000"/>
          <w:sz w:val="18"/>
          <w:szCs w:val="18"/>
        </w:rPr>
        <w:t>upiter-specific honors program for undergraduates</w:t>
      </w:r>
      <w:r w:rsidRPr="00DB1AD1">
        <w:rPr>
          <w:rFonts w:ascii="Arial" w:hAnsi="Arial" w:cs="Arial"/>
          <w:color w:val="FF0000"/>
          <w:sz w:val="18"/>
          <w:szCs w:val="18"/>
        </w:rPr>
        <w:t xml:space="preserve">. The program will provide </w:t>
      </w:r>
      <w:r>
        <w:rPr>
          <w:rFonts w:ascii="Arial" w:hAnsi="Arial" w:cs="Arial"/>
          <w:color w:val="FF0000"/>
          <w:sz w:val="18"/>
          <w:szCs w:val="18"/>
        </w:rPr>
        <w:t>participants</w:t>
      </w:r>
      <w:r w:rsidRPr="00DB1AD1">
        <w:rPr>
          <w:rFonts w:ascii="Arial" w:hAnsi="Arial" w:cs="Arial"/>
          <w:color w:val="FF0000"/>
          <w:sz w:val="18"/>
          <w:szCs w:val="18"/>
        </w:rPr>
        <w:t xml:space="preserve"> with excl</w:t>
      </w:r>
      <w:r>
        <w:rPr>
          <w:rFonts w:ascii="Arial" w:hAnsi="Arial" w:cs="Arial"/>
          <w:color w:val="FF0000"/>
          <w:sz w:val="18"/>
          <w:szCs w:val="18"/>
        </w:rPr>
        <w:t>usive enrichment opportunities and s</w:t>
      </w:r>
      <w:r w:rsidRPr="00DB1AD1">
        <w:rPr>
          <w:rFonts w:ascii="Arial" w:hAnsi="Arial" w:cs="Arial"/>
          <w:color w:val="FF0000"/>
          <w:sz w:val="18"/>
          <w:szCs w:val="18"/>
        </w:rPr>
        <w:t>tudents who maintain all standards and fulfill all requirements of the MPHP, described herein, will receive a designation of “FAU Max Planck Honors” on their final transcript.</w:t>
      </w:r>
      <w:r>
        <w:rPr>
          <w:rFonts w:ascii="Arial" w:hAnsi="Arial" w:cs="Arial"/>
          <w:color w:val="FF0000"/>
          <w:sz w:val="18"/>
          <w:szCs w:val="18"/>
        </w:rPr>
        <w:t xml:space="preserve">  For more information, see the Biology, Psychology and Neuroscience and Behavior </w:t>
      </w:r>
      <w:r w:rsidR="00A41280">
        <w:rPr>
          <w:rFonts w:ascii="Arial" w:hAnsi="Arial" w:cs="Arial"/>
          <w:color w:val="FF0000"/>
          <w:sz w:val="18"/>
          <w:szCs w:val="18"/>
        </w:rPr>
        <w:t>bachelor’s</w:t>
      </w:r>
      <w:r w:rsidR="003C0327">
        <w:rPr>
          <w:rFonts w:ascii="Arial" w:hAnsi="Arial" w:cs="Arial"/>
          <w:color w:val="FF0000"/>
          <w:sz w:val="18"/>
          <w:szCs w:val="18"/>
        </w:rPr>
        <w:t xml:space="preserve"> degree options described below.</w:t>
      </w:r>
    </w:p>
    <w:p w:rsidR="003F2E8C" w:rsidRPr="003F2E8C" w:rsidRDefault="00DB1AD1" w:rsidP="003C0327">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p>
    <w:p w:rsidR="005844E4" w:rsidRDefault="005844E4"/>
    <w:sectPr w:rsidR="00584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8C"/>
    <w:rsid w:val="003C0327"/>
    <w:rsid w:val="003F2E8C"/>
    <w:rsid w:val="00400B1C"/>
    <w:rsid w:val="005844E4"/>
    <w:rsid w:val="005E6CD1"/>
    <w:rsid w:val="00A41280"/>
    <w:rsid w:val="00DB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7D4D5-6BD2-4B0D-9423-EB8F2447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egetextbred">
    <w:name w:val="collegetextb_red"/>
    <w:basedOn w:val="Normal"/>
    <w:rsid w:val="003F2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
    <w:name w:val="collegeheadblue"/>
    <w:basedOn w:val="DefaultParagraphFont"/>
    <w:rsid w:val="003F2E8C"/>
  </w:style>
  <w:style w:type="character" w:customStyle="1" w:styleId="collegetextb">
    <w:name w:val="collegetextb"/>
    <w:basedOn w:val="DefaultParagraphFont"/>
    <w:rsid w:val="003F2E8C"/>
  </w:style>
  <w:style w:type="paragraph" w:customStyle="1" w:styleId="toclabels">
    <w:name w:val="toclabels"/>
    <w:basedOn w:val="Normal"/>
    <w:rsid w:val="003F2E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2E8C"/>
    <w:rPr>
      <w:color w:val="0000FF"/>
      <w:u w:val="single"/>
    </w:rPr>
  </w:style>
  <w:style w:type="character" w:customStyle="1" w:styleId="toclabels1">
    <w:name w:val="toclabels1"/>
    <w:basedOn w:val="DefaultParagraphFont"/>
    <w:rsid w:val="003F2E8C"/>
  </w:style>
  <w:style w:type="paragraph" w:customStyle="1" w:styleId="collegetext">
    <w:name w:val="collegetext"/>
    <w:basedOn w:val="Normal"/>
    <w:rsid w:val="003F2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3F2E8C"/>
  </w:style>
  <w:style w:type="character" w:customStyle="1" w:styleId="collegesubhead">
    <w:name w:val="collegesubhead"/>
    <w:basedOn w:val="DefaultParagraphFont"/>
    <w:rsid w:val="003F2E8C"/>
  </w:style>
  <w:style w:type="character" w:customStyle="1" w:styleId="collegetextit">
    <w:name w:val="collegetextit"/>
    <w:basedOn w:val="DefaultParagraphFont"/>
    <w:rsid w:val="003F2E8C"/>
  </w:style>
  <w:style w:type="paragraph" w:styleId="NormalWeb">
    <w:name w:val="Normal (Web)"/>
    <w:basedOn w:val="Normal"/>
    <w:uiPriority w:val="99"/>
    <w:semiHidden/>
    <w:unhideWhenUsed/>
    <w:rsid w:val="003F2E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23930">
      <w:bodyDiv w:val="1"/>
      <w:marLeft w:val="0"/>
      <w:marRight w:val="0"/>
      <w:marTop w:val="0"/>
      <w:marBottom w:val="0"/>
      <w:divBdr>
        <w:top w:val="none" w:sz="0" w:space="0" w:color="auto"/>
        <w:left w:val="none" w:sz="0" w:space="0" w:color="auto"/>
        <w:bottom w:val="none" w:sz="0" w:space="0" w:color="auto"/>
        <w:right w:val="none" w:sz="0" w:space="0" w:color="auto"/>
      </w:divBdr>
    </w:div>
    <w:div w:id="156028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science.php" TargetMode="External"/><Relationship Id="rId13" Type="http://schemas.openxmlformats.org/officeDocument/2006/relationships/hyperlink" Target="http://www.fau.edu/academic/registrar/PREcatalog/science.php" TargetMode="External"/><Relationship Id="rId18" Type="http://schemas.openxmlformats.org/officeDocument/2006/relationships/hyperlink" Target="http://www.fau.edu/academic/registrar/PREcatalog/science.ph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fau.edu/academic/registrar/PREcatalog/science.php" TargetMode="External"/><Relationship Id="rId12" Type="http://schemas.openxmlformats.org/officeDocument/2006/relationships/hyperlink" Target="http://www.fau.edu/academic/registrar/PREcatalog/science.php" TargetMode="External"/><Relationship Id="rId17" Type="http://schemas.openxmlformats.org/officeDocument/2006/relationships/hyperlink" Target="http://www.fau.edu/academic/registrar/PREcatalog/science.php" TargetMode="External"/><Relationship Id="rId2" Type="http://schemas.openxmlformats.org/officeDocument/2006/relationships/settings" Target="settings.xml"/><Relationship Id="rId16" Type="http://schemas.openxmlformats.org/officeDocument/2006/relationships/hyperlink" Target="http://www.fau.edu/academic/registrar/PREcatalog/science.ph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au.edu/academic/registrar/PREcatalog/science.php" TargetMode="External"/><Relationship Id="rId11" Type="http://schemas.openxmlformats.org/officeDocument/2006/relationships/hyperlink" Target="http://www.fau.edu/academic/registrar/PREcatalog/science.php" TargetMode="External"/><Relationship Id="rId5" Type="http://schemas.openxmlformats.org/officeDocument/2006/relationships/hyperlink" Target="http://www.fau.edu/academic/registrar/PREcatalog/science.php" TargetMode="External"/><Relationship Id="rId15" Type="http://schemas.openxmlformats.org/officeDocument/2006/relationships/hyperlink" Target="http://www.fau.edu/academic/registrar/PREcatalog/science.php" TargetMode="External"/><Relationship Id="rId10" Type="http://schemas.openxmlformats.org/officeDocument/2006/relationships/hyperlink" Target="http://www.fau.edu/academic/registrar/PREcatalog/science.php" TargetMode="External"/><Relationship Id="rId19" Type="http://schemas.openxmlformats.org/officeDocument/2006/relationships/hyperlink" Target="http://www.fau.edu/academic/registrar/PREcatalog/scienceDES.php" TargetMode="External"/><Relationship Id="rId4" Type="http://schemas.openxmlformats.org/officeDocument/2006/relationships/hyperlink" Target="http://www.fau.edu/academic/registrar/PREcatalog/science.php" TargetMode="External"/><Relationship Id="rId9" Type="http://schemas.openxmlformats.org/officeDocument/2006/relationships/hyperlink" Target="http://www.fau.edu/academic/registrar/PREcatalog/science.php" TargetMode="External"/><Relationship Id="rId14" Type="http://schemas.openxmlformats.org/officeDocument/2006/relationships/hyperlink" Target="http://www.fau.edu/academic/registrar/PREcatalog/scienc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Cavallo</dc:creator>
  <cp:keywords/>
  <dc:description/>
  <cp:lastModifiedBy>Maria Jennings</cp:lastModifiedBy>
  <cp:revision>2</cp:revision>
  <cp:lastPrinted>2018-02-13T18:17:00Z</cp:lastPrinted>
  <dcterms:created xsi:type="dcterms:W3CDTF">2018-02-19T20:22:00Z</dcterms:created>
  <dcterms:modified xsi:type="dcterms:W3CDTF">2018-02-19T20:22:00Z</dcterms:modified>
</cp:coreProperties>
</file>