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Default="00AC5D6C" w:rsidP="00D74713">
      <w:pPr>
        <w:jc w:val="center"/>
        <w:rPr>
          <w:rFonts w:ascii="Arial" w:hAnsi="Arial" w:cs="Arial"/>
          <w:b/>
          <w:bCs/>
        </w:rPr>
      </w:pPr>
      <w:r w:rsidRPr="00D74713">
        <w:rPr>
          <w:rFonts w:ascii="Arial" w:hAnsi="Arial" w:cs="Arial"/>
          <w:b/>
          <w:bCs/>
        </w:rPr>
        <w:t>Florida Atlantic University</w:t>
      </w:r>
    </w:p>
    <w:p w:rsidR="00465356" w:rsidRPr="00D74713" w:rsidRDefault="00465356" w:rsidP="00D74713">
      <w:pPr>
        <w:jc w:val="center"/>
        <w:rPr>
          <w:rFonts w:ascii="Arial" w:hAnsi="Arial" w:cs="Arial"/>
          <w:b/>
          <w:bCs/>
        </w:rPr>
      </w:pPr>
    </w:p>
    <w:p w:rsidR="006C10A6" w:rsidRPr="00D74713" w:rsidRDefault="006C10A6" w:rsidP="00D74713">
      <w:pPr>
        <w:jc w:val="center"/>
        <w:rPr>
          <w:rFonts w:ascii="Arial" w:hAnsi="Arial" w:cs="Arial"/>
          <w:b/>
          <w:bCs/>
        </w:rPr>
      </w:pPr>
    </w:p>
    <w:p w:rsidR="00740105" w:rsidRPr="00740105" w:rsidRDefault="00740105" w:rsidP="00740105">
      <w:pPr>
        <w:rPr>
          <w:rFonts w:ascii="Arial" w:hAnsi="Arial" w:cs="Arial"/>
          <w:b/>
        </w:rPr>
      </w:pPr>
      <w:r w:rsidRPr="00740105">
        <w:rPr>
          <w:rFonts w:ascii="Arial" w:hAnsi="Arial" w:cs="Arial"/>
          <w:b/>
        </w:rPr>
        <w:t xml:space="preserve">Instructor: </w:t>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t>Office:</w:t>
      </w:r>
      <w:r w:rsidRPr="00740105">
        <w:rPr>
          <w:rFonts w:ascii="Arial" w:hAnsi="Arial" w:cs="Arial"/>
          <w:b/>
        </w:rPr>
        <w:tab/>
      </w:r>
    </w:p>
    <w:p w:rsidR="00740105" w:rsidRPr="00740105" w:rsidRDefault="00740105" w:rsidP="00740105">
      <w:pPr>
        <w:rPr>
          <w:rFonts w:ascii="Arial" w:hAnsi="Arial" w:cs="Arial"/>
          <w:b/>
        </w:rPr>
      </w:pPr>
      <w:r w:rsidRPr="00740105">
        <w:rPr>
          <w:rFonts w:ascii="Arial" w:hAnsi="Arial" w:cs="Arial"/>
          <w:b/>
        </w:rPr>
        <w:t>Phone:</w:t>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t>E-mail:</w:t>
      </w:r>
      <w:r w:rsidRPr="00740105">
        <w:rPr>
          <w:rFonts w:ascii="Arial" w:hAnsi="Arial" w:cs="Arial"/>
          <w:b/>
        </w:rPr>
        <w:tab/>
      </w:r>
    </w:p>
    <w:p w:rsidR="00740105" w:rsidRPr="00740105" w:rsidRDefault="00740105" w:rsidP="00740105">
      <w:pPr>
        <w:rPr>
          <w:rFonts w:ascii="Arial" w:hAnsi="Arial" w:cs="Arial"/>
          <w:b/>
        </w:rPr>
      </w:pPr>
      <w:r w:rsidRPr="00740105">
        <w:rPr>
          <w:rFonts w:ascii="Arial" w:hAnsi="Arial" w:cs="Arial"/>
          <w:b/>
        </w:rPr>
        <w:t>Office Hours:</w:t>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r>
      <w:r w:rsidRPr="00740105">
        <w:rPr>
          <w:rFonts w:ascii="Arial" w:hAnsi="Arial" w:cs="Arial"/>
          <w:b/>
        </w:rPr>
        <w:tab/>
        <w:t>Class Day/Time:</w:t>
      </w:r>
    </w:p>
    <w:p w:rsidR="00B548F1" w:rsidRPr="001B0E26" w:rsidRDefault="00465356" w:rsidP="00B548F1">
      <w:pPr>
        <w:rPr>
          <w:rFonts w:ascii="Arial" w:hAnsi="Arial" w:cs="Arial"/>
          <w:b/>
        </w:rPr>
      </w:pPr>
      <w:r w:rsidRPr="001B0E26">
        <w:rPr>
          <w:rFonts w:ascii="Arial" w:hAnsi="Arial" w:cs="Arial"/>
          <w:b/>
        </w:rPr>
        <w:tab/>
      </w:r>
      <w:r w:rsidRPr="001B0E26">
        <w:rPr>
          <w:rFonts w:ascii="Arial" w:hAnsi="Arial" w:cs="Arial"/>
          <w:b/>
        </w:rPr>
        <w:tab/>
      </w:r>
      <w:r w:rsidR="00B548F1" w:rsidRPr="001B0E26">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6C10A6" w:rsidRPr="00901401" w:rsidRDefault="00901401" w:rsidP="00901401">
      <w:pPr>
        <w:rPr>
          <w:rFonts w:ascii="Arial" w:hAnsi="Arial" w:cs="Arial"/>
          <w:color w:val="FF0000"/>
        </w:rPr>
      </w:pPr>
      <w:r>
        <w:rPr>
          <w:rFonts w:ascii="Arial" w:hAnsi="Arial" w:cs="Arial"/>
          <w:color w:val="FF0000"/>
        </w:rPr>
        <w:t>Insert Instructor’s Picture Here</w:t>
      </w:r>
    </w:p>
    <w:p w:rsidR="00D74713" w:rsidRDefault="00D74713" w:rsidP="00B548F1">
      <w:pPr>
        <w:rPr>
          <w:rFonts w:ascii="Arial" w:hAnsi="Arial" w:cs="Arial"/>
          <w:color w:val="C00000"/>
        </w:rPr>
      </w:pPr>
    </w:p>
    <w:p w:rsidR="00465356" w:rsidRPr="00D74713" w:rsidRDefault="00465356" w:rsidP="00B548F1">
      <w:pPr>
        <w:rPr>
          <w:rFonts w:ascii="Arial" w:hAnsi="Arial" w:cs="Arial"/>
          <w:color w:val="C00000"/>
        </w:rPr>
      </w:pPr>
    </w:p>
    <w:p w:rsidR="006C10A6" w:rsidRDefault="009911D6">
      <w:pPr>
        <w:pStyle w:val="BodyText"/>
        <w:rPr>
          <w:rFonts w:ascii="Arial" w:hAnsi="Arial" w:cs="Arial"/>
          <w:b w:val="0"/>
          <w:caps/>
        </w:rPr>
      </w:pPr>
      <w:r w:rsidRPr="00D74713">
        <w:rPr>
          <w:rFonts w:ascii="Arial" w:hAnsi="Arial" w:cs="Arial"/>
          <w:caps/>
        </w:rPr>
        <w:t xml:space="preserve">Course Number: </w:t>
      </w:r>
      <w:r w:rsidR="009378E9" w:rsidRPr="00C52187">
        <w:rPr>
          <w:rFonts w:ascii="Arial" w:hAnsi="Arial" w:cs="Arial"/>
          <w:b w:val="0"/>
          <w:caps/>
        </w:rPr>
        <w:t xml:space="preserve">SLS </w:t>
      </w:r>
      <w:r w:rsidR="004E384A" w:rsidRPr="00C52187">
        <w:rPr>
          <w:rFonts w:ascii="Arial" w:hAnsi="Arial" w:cs="Arial"/>
          <w:b w:val="0"/>
          <w:caps/>
        </w:rPr>
        <w:t>1</w:t>
      </w:r>
      <w:r w:rsidR="00D750E5" w:rsidRPr="00C52187">
        <w:rPr>
          <w:rFonts w:ascii="Arial" w:hAnsi="Arial" w:cs="Arial"/>
          <w:b w:val="0"/>
          <w:caps/>
        </w:rPr>
        <w:t>205</w:t>
      </w:r>
    </w:p>
    <w:p w:rsidR="00901401" w:rsidRDefault="00901401">
      <w:pPr>
        <w:pStyle w:val="BodyText"/>
        <w:rPr>
          <w:rFonts w:ascii="Arial" w:hAnsi="Arial" w:cs="Arial"/>
          <w:b w:val="0"/>
          <w:caps/>
        </w:rPr>
      </w:pPr>
    </w:p>
    <w:p w:rsidR="00901401" w:rsidRPr="00901401" w:rsidRDefault="00901401">
      <w:pPr>
        <w:pStyle w:val="BodyText"/>
        <w:rPr>
          <w:rFonts w:ascii="Arial" w:hAnsi="Arial" w:cs="Arial"/>
        </w:rPr>
      </w:pPr>
      <w:r>
        <w:rPr>
          <w:rFonts w:ascii="Arial" w:hAnsi="Arial" w:cs="Arial"/>
          <w:caps/>
        </w:rPr>
        <w:t>2 Credits</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A94AE1">
        <w:rPr>
          <w:rFonts w:ascii="Arial" w:hAnsi="Arial" w:cs="Arial"/>
          <w:b/>
          <w:caps/>
        </w:rPr>
        <w:t xml:space="preserve"> </w:t>
      </w:r>
      <w:r w:rsidR="00D750E5" w:rsidRPr="009357C7">
        <w:rPr>
          <w:rFonts w:ascii="Arial" w:hAnsi="Arial" w:cs="Arial"/>
        </w:rPr>
        <w:t>Be Safe, Stay S</w:t>
      </w:r>
      <w:r w:rsidR="000F1930">
        <w:rPr>
          <w:rFonts w:ascii="Arial" w:hAnsi="Arial" w:cs="Arial"/>
        </w:rPr>
        <w:t>afe</w:t>
      </w:r>
    </w:p>
    <w:p w:rsidR="006C10A6" w:rsidRPr="00D74713" w:rsidRDefault="006C10A6">
      <w:pPr>
        <w:pStyle w:val="BodyText"/>
        <w:rPr>
          <w:rFonts w:ascii="Arial" w:hAnsi="Arial" w:cs="Arial"/>
        </w:rPr>
      </w:pPr>
    </w:p>
    <w:p w:rsidR="00D750E5" w:rsidRDefault="006C10A6" w:rsidP="00394E62">
      <w:pPr>
        <w:rPr>
          <w:rFonts w:ascii="Arial" w:hAnsi="Arial" w:cs="Arial"/>
          <w:b/>
        </w:rPr>
      </w:pPr>
      <w:r w:rsidRPr="00D74713">
        <w:rPr>
          <w:rFonts w:ascii="Arial" w:hAnsi="Arial" w:cs="Arial"/>
          <w:b/>
          <w:caps/>
        </w:rPr>
        <w:t>Catalog Description:</w:t>
      </w:r>
      <w:r w:rsidR="00394E62" w:rsidRPr="00D74713">
        <w:rPr>
          <w:rFonts w:ascii="Arial" w:hAnsi="Arial" w:cs="Arial"/>
          <w:b/>
        </w:rPr>
        <w:tab/>
      </w:r>
    </w:p>
    <w:p w:rsidR="00065DAD" w:rsidRDefault="00065DAD" w:rsidP="00394E62">
      <w:pPr>
        <w:rPr>
          <w:rFonts w:ascii="Arial" w:hAnsi="Arial" w:cs="Arial"/>
          <w:b/>
          <w:caps/>
        </w:rPr>
      </w:pPr>
    </w:p>
    <w:p w:rsidR="005160A6" w:rsidRDefault="005160A6" w:rsidP="005160A6">
      <w:pPr>
        <w:pStyle w:val="BodyText"/>
        <w:rPr>
          <w:rFonts w:ascii="Arial" w:hAnsi="Arial" w:cs="Arial"/>
          <w:b w:val="0"/>
        </w:rPr>
      </w:pPr>
      <w:r w:rsidRPr="00482715">
        <w:rPr>
          <w:rFonts w:ascii="Arial" w:hAnsi="Arial" w:cs="Arial"/>
          <w:b w:val="0"/>
        </w:rPr>
        <w:t xml:space="preserve">In this class students will learn </w:t>
      </w:r>
      <w:r>
        <w:rPr>
          <w:rFonts w:ascii="Arial" w:hAnsi="Arial" w:cs="Arial"/>
          <w:b w:val="0"/>
        </w:rPr>
        <w:t xml:space="preserve">basic </w:t>
      </w:r>
      <w:r w:rsidRPr="00482715">
        <w:rPr>
          <w:rFonts w:ascii="Arial" w:hAnsi="Arial" w:cs="Arial"/>
          <w:b w:val="0"/>
        </w:rPr>
        <w:t xml:space="preserve">skills that will help them </w:t>
      </w:r>
      <w:r>
        <w:rPr>
          <w:rFonts w:ascii="Arial" w:hAnsi="Arial" w:cs="Arial"/>
          <w:b w:val="0"/>
        </w:rPr>
        <w:t>to be safe and stay safe in a variety of settings.</w:t>
      </w:r>
      <w:r w:rsidRPr="00482715">
        <w:rPr>
          <w:rFonts w:ascii="Arial" w:hAnsi="Arial" w:cs="Arial"/>
          <w:b w:val="0"/>
        </w:rPr>
        <w:t xml:space="preserve"> Students will learn how to </w:t>
      </w:r>
      <w:r>
        <w:rPr>
          <w:rFonts w:ascii="Arial" w:hAnsi="Arial" w:cs="Arial"/>
          <w:b w:val="0"/>
        </w:rPr>
        <w:t xml:space="preserve">identify and avoid common threats to personal safety.  </w:t>
      </w:r>
    </w:p>
    <w:p w:rsidR="005160A6" w:rsidRPr="00065DAD" w:rsidRDefault="005160A6" w:rsidP="00394E62">
      <w:pPr>
        <w:rPr>
          <w:rFonts w:ascii="Arial" w:hAnsi="Arial" w:cs="Arial"/>
          <w:b/>
          <w:caps/>
        </w:rPr>
      </w:pPr>
    </w:p>
    <w:p w:rsidR="00724FB9" w:rsidRDefault="00724FB9">
      <w:pPr>
        <w:pStyle w:val="BodyText"/>
        <w:rPr>
          <w:rFonts w:ascii="Arial" w:hAnsi="Arial" w:cs="Arial"/>
          <w:caps/>
        </w:rPr>
      </w:pPr>
    </w:p>
    <w:p w:rsidR="004D1E7F" w:rsidRPr="005160A6" w:rsidRDefault="0002673B">
      <w:pPr>
        <w:pStyle w:val="BodyText"/>
        <w:rPr>
          <w:rFonts w:ascii="Arial" w:hAnsi="Arial" w:cs="Arial"/>
          <w:caps/>
        </w:rPr>
      </w:pPr>
      <w:r>
        <w:rPr>
          <w:rFonts w:ascii="Arial" w:hAnsi="Arial" w:cs="Arial"/>
          <w:caps/>
        </w:rPr>
        <w:t xml:space="preserve">INSTRUCTOR INTRODUCTION TO THE COURSE: </w:t>
      </w:r>
      <w:r w:rsidR="00482715">
        <w:rPr>
          <w:rFonts w:ascii="Arial" w:hAnsi="Arial" w:cs="Arial"/>
          <w:b w:val="0"/>
        </w:rPr>
        <w:t xml:space="preserve">  </w:t>
      </w:r>
    </w:p>
    <w:p w:rsidR="005160A6" w:rsidRDefault="005160A6">
      <w:pPr>
        <w:pStyle w:val="BodyText"/>
        <w:rPr>
          <w:rFonts w:ascii="Arial" w:hAnsi="Arial" w:cs="Arial"/>
          <w:b w:val="0"/>
        </w:rPr>
      </w:pPr>
    </w:p>
    <w:p w:rsidR="005160A6" w:rsidRPr="00482715" w:rsidRDefault="009357C7">
      <w:pPr>
        <w:pStyle w:val="BodyText"/>
        <w:rPr>
          <w:rFonts w:ascii="Arial" w:hAnsi="Arial" w:cs="Arial"/>
          <w:b w:val="0"/>
          <w:caps/>
        </w:rPr>
      </w:pPr>
      <w:r>
        <w:rPr>
          <w:rFonts w:ascii="Arial" w:hAnsi="Arial" w:cs="Arial"/>
          <w:b w:val="0"/>
        </w:rPr>
        <w:t>Students will learn and apply proven strategies to become safe, responsible</w:t>
      </w:r>
      <w:r w:rsidR="009A5381">
        <w:rPr>
          <w:rFonts w:ascii="Arial" w:hAnsi="Arial" w:cs="Arial"/>
          <w:b w:val="0"/>
        </w:rPr>
        <w:t>,</w:t>
      </w:r>
      <w:r>
        <w:rPr>
          <w:rFonts w:ascii="Arial" w:hAnsi="Arial" w:cs="Arial"/>
          <w:b w:val="0"/>
        </w:rPr>
        <w:t xml:space="preserve"> and successful members of society.  </w:t>
      </w:r>
      <w:r w:rsidR="009A5381">
        <w:rPr>
          <w:rFonts w:ascii="Arial" w:hAnsi="Arial" w:cs="Arial"/>
          <w:b w:val="0"/>
        </w:rPr>
        <w:t xml:space="preserve">In class students will learn about how to stay safe when using the internet, how to figure out if a person you are talking or writing to online is really worthy or your trust or friendship, and how to avoid being bullied.  Students will also learn about being safe on a date and when they are out with friends. The most important topic in this class is to help students have a plan to stay safe where ever they are. </w:t>
      </w:r>
    </w:p>
    <w:p w:rsidR="00D750E5" w:rsidRPr="004D1E7F" w:rsidRDefault="00D750E5">
      <w:pPr>
        <w:pStyle w:val="BodyText"/>
        <w:rPr>
          <w:rFonts w:ascii="Arial" w:hAnsi="Arial" w:cs="Arial"/>
          <w:b w:val="0"/>
          <w:caps/>
        </w:rPr>
      </w:pPr>
    </w:p>
    <w:p w:rsidR="006C10A6" w:rsidRDefault="00394E62" w:rsidP="008B6920">
      <w:pPr>
        <w:rPr>
          <w:rFonts w:ascii="Arial" w:hAnsi="Arial" w:cs="Arial"/>
          <w:smallCaps/>
          <w:sz w:val="18"/>
          <w:szCs w:val="18"/>
        </w:rPr>
      </w:pPr>
      <w:r w:rsidRPr="00D74713">
        <w:rPr>
          <w:rFonts w:ascii="Arial" w:hAnsi="Arial" w:cs="Arial"/>
          <w:b/>
        </w:rPr>
        <w:t>PREREQUISITE</w:t>
      </w:r>
      <w:r w:rsidR="00D74713">
        <w:rPr>
          <w:rFonts w:ascii="Arial" w:hAnsi="Arial" w:cs="Arial"/>
          <w:b/>
        </w:rPr>
        <w:t>:</w:t>
      </w:r>
      <w:r w:rsidR="00C52187">
        <w:rPr>
          <w:rFonts w:ascii="Arial" w:hAnsi="Arial" w:cs="Arial"/>
          <w:b/>
        </w:rPr>
        <w:t xml:space="preserve"> </w:t>
      </w:r>
      <w:r w:rsidR="008B6920" w:rsidRPr="008B6920">
        <w:rPr>
          <w:rFonts w:ascii="Arial" w:hAnsi="Arial" w:cs="Arial"/>
        </w:rPr>
        <w:t>No Prerequisites</w:t>
      </w:r>
      <w:r w:rsidR="004B26ED">
        <w:rPr>
          <w:rFonts w:ascii="Arial" w:hAnsi="Arial" w:cs="Arial"/>
        </w:rPr>
        <w:t xml:space="preserve"> or Co-Requisites</w:t>
      </w:r>
    </w:p>
    <w:p w:rsidR="008B6920" w:rsidRPr="008B6920" w:rsidRDefault="008B6920" w:rsidP="008B6920">
      <w:pPr>
        <w:rPr>
          <w:rFonts w:ascii="Arial" w:hAnsi="Arial" w:cs="Arial"/>
          <w:b/>
        </w:rPr>
      </w:pPr>
    </w:p>
    <w:p w:rsidR="002F48FA" w:rsidRPr="002F48FA" w:rsidRDefault="002F48FA" w:rsidP="002F48FA">
      <w:pPr>
        <w:pStyle w:val="BodyText"/>
        <w:rPr>
          <w:rFonts w:ascii="Arial" w:hAnsi="Arial" w:cs="Arial"/>
          <w:b w:val="0"/>
        </w:rPr>
      </w:pPr>
      <w:r w:rsidRPr="002F48FA">
        <w:rPr>
          <w:rFonts w:ascii="Arial" w:hAnsi="Arial" w:cs="Arial"/>
          <w:b w:val="0"/>
        </w:rPr>
        <w:t>Note: This class may be repeated to ensure mastery</w:t>
      </w:r>
      <w:r w:rsidR="00901401">
        <w:rPr>
          <w:rFonts w:ascii="Arial" w:hAnsi="Arial" w:cs="Arial"/>
          <w:b w:val="0"/>
        </w:rPr>
        <w:t xml:space="preserve"> of the skills presented in the </w:t>
      </w:r>
      <w:r w:rsidRPr="002F48FA">
        <w:rPr>
          <w:rFonts w:ascii="Arial" w:hAnsi="Arial" w:cs="Arial"/>
          <w:b w:val="0"/>
        </w:rPr>
        <w:t>course objectives.</w:t>
      </w:r>
    </w:p>
    <w:p w:rsidR="00901401" w:rsidRDefault="00901401">
      <w:pPr>
        <w:rPr>
          <w:rFonts w:ascii="Arial" w:hAnsi="Arial" w:cs="Arial"/>
          <w:bCs/>
          <w:color w:val="FF0000"/>
        </w:rPr>
      </w:pPr>
    </w:p>
    <w:p w:rsidR="00F83BF3"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pPr>
        <w:pStyle w:val="BodyText"/>
        <w:rPr>
          <w:rFonts w:ascii="Arial" w:hAnsi="Arial" w:cs="Arial"/>
        </w:rPr>
      </w:pPr>
    </w:p>
    <w:p w:rsidR="00F82FA5" w:rsidRPr="005920AB" w:rsidRDefault="00F82FA5" w:rsidP="00F82FA5">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F83BF3" w:rsidRDefault="00F83BF3">
      <w:pPr>
        <w:pStyle w:val="BodyText"/>
        <w:rPr>
          <w:rFonts w:ascii="Arial" w:hAnsi="Arial" w:cs="Arial"/>
          <w:u w:val="single"/>
        </w:rPr>
      </w:pPr>
    </w:p>
    <w:p w:rsidR="009D6CEB" w:rsidRPr="00D74713" w:rsidRDefault="009D6CEB">
      <w:pPr>
        <w:pStyle w:val="BodyText"/>
        <w:rPr>
          <w:rFonts w:ascii="Arial" w:hAnsi="Arial" w:cs="Arial"/>
          <w:u w:val="single"/>
        </w:rPr>
      </w:pPr>
    </w:p>
    <w:p w:rsidR="006C10A6" w:rsidRPr="00D74713" w:rsidRDefault="006C10A6">
      <w:pPr>
        <w:pStyle w:val="BodyText"/>
        <w:rPr>
          <w:rFonts w:ascii="Arial" w:hAnsi="Arial" w:cs="Arial"/>
          <w:b w:val="0"/>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9A5381" w:rsidP="00A1137D">
      <w:pPr>
        <w:pStyle w:val="BodyText"/>
        <w:rPr>
          <w:rFonts w:ascii="Arial" w:hAnsi="Arial" w:cs="Arial"/>
        </w:rPr>
      </w:pPr>
      <w:r>
        <w:rPr>
          <w:rFonts w:ascii="Arial" w:hAnsi="Arial" w:cs="Arial"/>
          <w:b w:val="0"/>
          <w:noProof/>
        </w:rPr>
        <w:drawing>
          <wp:anchor distT="0" distB="0" distL="114300" distR="114300" simplePos="0" relativeHeight="251662336" behindDoc="0" locked="0" layoutInCell="1" allowOverlap="1">
            <wp:simplePos x="0" y="0"/>
            <wp:positionH relativeFrom="column">
              <wp:posOffset>3390900</wp:posOffset>
            </wp:positionH>
            <wp:positionV relativeFrom="paragraph">
              <wp:posOffset>123825</wp:posOffset>
            </wp:positionV>
            <wp:extent cx="2338070" cy="1314450"/>
            <wp:effectExtent l="0" t="0" r="5080" b="0"/>
            <wp:wrapThrough wrapText="bothSides">
              <wp:wrapPolygon edited="0">
                <wp:start x="0" y="0"/>
                <wp:lineTo x="0" y="21287"/>
                <wp:lineTo x="21471" y="21287"/>
                <wp:lineTo x="214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ga.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38070" cy="1314450"/>
                    </a:xfrm>
                    <a:prstGeom prst="rect">
                      <a:avLst/>
                    </a:prstGeom>
                  </pic:spPr>
                </pic:pic>
              </a:graphicData>
            </a:graphic>
          </wp:anchor>
        </w:drawing>
      </w:r>
    </w:p>
    <w:p w:rsidR="00A1137D" w:rsidRPr="00D74713" w:rsidRDefault="00A1137D" w:rsidP="00A1137D">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Pr="00D74713" w:rsidRDefault="0002673B" w:rsidP="00D74713">
      <w:pPr>
        <w:pStyle w:val="BodyText"/>
        <w:rPr>
          <w:rFonts w:ascii="Arial" w:hAnsi="Arial" w:cs="Arial"/>
        </w:rPr>
      </w:pPr>
    </w:p>
    <w:p w:rsidR="00D74713" w:rsidRDefault="00D74713">
      <w:pPr>
        <w:pStyle w:val="BodyText"/>
        <w:rPr>
          <w:rFonts w:ascii="Arial" w:hAnsi="Arial" w:cs="Arial"/>
          <w:bCs w:val="0"/>
          <w:iCs/>
          <w:caps/>
        </w:rPr>
      </w:pPr>
    </w:p>
    <w:p w:rsidR="00F22B96"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345C9" w:rsidRDefault="006345C9" w:rsidP="001D3EDC">
      <w:pPr>
        <w:rPr>
          <w:rFonts w:ascii="Arial" w:hAnsi="Arial" w:cs="Arial"/>
        </w:rPr>
      </w:pPr>
    </w:p>
    <w:p w:rsidR="006345C9" w:rsidRDefault="006345C9" w:rsidP="001D3EDC">
      <w:pPr>
        <w:rPr>
          <w:rFonts w:ascii="Arial" w:hAnsi="Arial" w:cs="Arial"/>
        </w:rPr>
      </w:pPr>
      <w:r>
        <w:rPr>
          <w:rFonts w:ascii="Arial" w:hAnsi="Arial" w:cs="Arial"/>
        </w:rPr>
        <w:t>Upon completion of this course, the successful student will be able to demonstrate:</w:t>
      </w:r>
    </w:p>
    <w:p w:rsidR="00561CE0" w:rsidRDefault="00180AEA" w:rsidP="003D5437">
      <w:pPr>
        <w:rPr>
          <w:rFonts w:ascii="Arial" w:hAnsi="Arial" w:cs="Arial"/>
        </w:rPr>
      </w:pPr>
      <w:r>
        <w:rPr>
          <w:rFonts w:ascii="Arial" w:hAnsi="Arial" w:cs="Arial"/>
        </w:rPr>
        <w:t xml:space="preserve"> </w:t>
      </w:r>
    </w:p>
    <w:p w:rsidR="00B409F2" w:rsidRPr="00C52187" w:rsidRDefault="00B409F2" w:rsidP="00C52187">
      <w:pPr>
        <w:pStyle w:val="ListParagraph"/>
        <w:numPr>
          <w:ilvl w:val="0"/>
          <w:numId w:val="34"/>
        </w:numPr>
        <w:rPr>
          <w:rFonts w:ascii="Arial" w:hAnsi="Arial" w:cs="Arial"/>
          <w:b/>
          <w:caps/>
          <w:color w:val="800000"/>
        </w:rPr>
      </w:pPr>
      <w:r w:rsidRPr="00C52187">
        <w:rPr>
          <w:rFonts w:ascii="Arial" w:hAnsi="Arial" w:cs="Arial"/>
        </w:rPr>
        <w:t xml:space="preserve">Demonstrate an awareness of </w:t>
      </w:r>
      <w:r w:rsidR="001B0E26" w:rsidRPr="00C52187">
        <w:rPr>
          <w:rFonts w:ascii="Arial" w:hAnsi="Arial" w:cs="Arial"/>
        </w:rPr>
        <w:t>personal feelings (i.e. safe, unsafe)</w:t>
      </w:r>
      <w:r w:rsidRPr="00C52187">
        <w:rPr>
          <w:rFonts w:ascii="Arial" w:hAnsi="Arial" w:cs="Arial"/>
        </w:rPr>
        <w:t>.</w:t>
      </w:r>
    </w:p>
    <w:p w:rsidR="001B0E26" w:rsidRPr="00C52187" w:rsidRDefault="001B0E26" w:rsidP="00C52187">
      <w:pPr>
        <w:pStyle w:val="ListParagraph"/>
        <w:numPr>
          <w:ilvl w:val="0"/>
          <w:numId w:val="34"/>
        </w:numPr>
        <w:rPr>
          <w:rFonts w:ascii="Arial" w:hAnsi="Arial" w:cs="Arial"/>
          <w:b/>
          <w:caps/>
          <w:color w:val="800000"/>
        </w:rPr>
      </w:pPr>
      <w:r w:rsidRPr="00C52187">
        <w:rPr>
          <w:rFonts w:ascii="Arial" w:hAnsi="Arial" w:cs="Arial"/>
        </w:rPr>
        <w:t>Demonstrate an understanding of personal rights</w:t>
      </w:r>
    </w:p>
    <w:p w:rsidR="001B0E26" w:rsidRPr="00C52187" w:rsidRDefault="001B0E26" w:rsidP="00C52187">
      <w:pPr>
        <w:pStyle w:val="ListParagraph"/>
        <w:numPr>
          <w:ilvl w:val="0"/>
          <w:numId w:val="34"/>
        </w:numPr>
        <w:rPr>
          <w:rFonts w:ascii="Arial" w:hAnsi="Arial" w:cs="Arial"/>
          <w:b/>
          <w:caps/>
          <w:color w:val="800000"/>
        </w:rPr>
      </w:pPr>
      <w:r w:rsidRPr="00C52187">
        <w:rPr>
          <w:rFonts w:ascii="Arial" w:hAnsi="Arial" w:cs="Arial"/>
        </w:rPr>
        <w:t>Demonstrate an understanding of personal safety</w:t>
      </w:r>
    </w:p>
    <w:p w:rsidR="001B0E26" w:rsidRPr="00C52187" w:rsidRDefault="001B0E26" w:rsidP="00C52187">
      <w:pPr>
        <w:pStyle w:val="ListParagraph"/>
        <w:numPr>
          <w:ilvl w:val="0"/>
          <w:numId w:val="34"/>
        </w:numPr>
        <w:rPr>
          <w:rFonts w:ascii="Arial" w:hAnsi="Arial" w:cs="Arial"/>
          <w:b/>
          <w:caps/>
          <w:color w:val="800000"/>
        </w:rPr>
      </w:pPr>
      <w:r w:rsidRPr="00C52187">
        <w:rPr>
          <w:rFonts w:ascii="Arial" w:hAnsi="Arial" w:cs="Arial"/>
        </w:rPr>
        <w:t>Demonstrate an understanding of abus</w:t>
      </w:r>
      <w:r w:rsidR="006F68D7" w:rsidRPr="00C52187">
        <w:rPr>
          <w:rFonts w:ascii="Arial" w:hAnsi="Arial" w:cs="Arial"/>
        </w:rPr>
        <w:t>e and strategies to avoid abuse.</w:t>
      </w:r>
    </w:p>
    <w:p w:rsidR="001B0E26" w:rsidRPr="00C52187" w:rsidRDefault="001B0E26" w:rsidP="00C52187">
      <w:pPr>
        <w:pStyle w:val="ListParagraph"/>
        <w:numPr>
          <w:ilvl w:val="0"/>
          <w:numId w:val="34"/>
        </w:numPr>
        <w:rPr>
          <w:rFonts w:ascii="Arial" w:hAnsi="Arial" w:cs="Arial"/>
          <w:b/>
          <w:caps/>
          <w:color w:val="800000"/>
        </w:rPr>
      </w:pPr>
      <w:r w:rsidRPr="00C52187">
        <w:rPr>
          <w:rFonts w:ascii="Arial" w:hAnsi="Arial" w:cs="Arial"/>
        </w:rPr>
        <w:t>Identify a circle of trusted individuals.</w:t>
      </w:r>
    </w:p>
    <w:p w:rsidR="00901401" w:rsidRPr="00901401" w:rsidRDefault="001B0E26" w:rsidP="00901401">
      <w:pPr>
        <w:pStyle w:val="ListParagraph"/>
        <w:numPr>
          <w:ilvl w:val="0"/>
          <w:numId w:val="34"/>
        </w:numPr>
        <w:rPr>
          <w:rFonts w:ascii="Arial" w:hAnsi="Arial" w:cs="Arial"/>
          <w:b/>
          <w:caps/>
          <w:color w:val="800000"/>
        </w:rPr>
      </w:pPr>
      <w:r w:rsidRPr="00C52187">
        <w:rPr>
          <w:rFonts w:ascii="Arial" w:hAnsi="Arial" w:cs="Arial"/>
        </w:rPr>
        <w:t>Demonstrate an understanding regarding the roles of first responders</w:t>
      </w:r>
    </w:p>
    <w:p w:rsidR="00901401" w:rsidRDefault="00901401" w:rsidP="00901401">
      <w:pPr>
        <w:rPr>
          <w:rFonts w:ascii="Arial" w:hAnsi="Arial" w:cs="Arial"/>
          <w:caps/>
          <w:color w:val="000000"/>
        </w:rPr>
      </w:pPr>
    </w:p>
    <w:p w:rsidR="0002673B" w:rsidRPr="00901401" w:rsidRDefault="006C10A6" w:rsidP="00901401">
      <w:pPr>
        <w:rPr>
          <w:rFonts w:ascii="Arial" w:hAnsi="Arial" w:cs="Arial"/>
          <w:b/>
          <w:caps/>
          <w:color w:val="800000"/>
        </w:rPr>
      </w:pPr>
      <w:r w:rsidRPr="00901401">
        <w:rPr>
          <w:rFonts w:ascii="Arial" w:hAnsi="Arial" w:cs="Arial"/>
          <w:b/>
          <w:caps/>
          <w:color w:val="000000"/>
        </w:rPr>
        <w:t>Content Outline:</w:t>
      </w:r>
      <w:r w:rsidR="001D3EDC" w:rsidRPr="00901401">
        <w:rPr>
          <w:rFonts w:ascii="Arial" w:hAnsi="Arial" w:cs="Arial"/>
          <w:b/>
          <w:caps/>
          <w:color w:val="000000"/>
        </w:rPr>
        <w:t xml:space="preserve"> </w:t>
      </w:r>
    </w:p>
    <w:p w:rsidR="0002673B" w:rsidRDefault="009A5381">
      <w:pPr>
        <w:pStyle w:val="BodyText"/>
        <w:rPr>
          <w:rFonts w:ascii="Arial" w:hAnsi="Arial" w:cs="Arial"/>
          <w:caps/>
          <w:color w:val="800000"/>
        </w:rPr>
      </w:pPr>
      <w:r>
        <w:rPr>
          <w:rFonts w:ascii="Arial" w:hAnsi="Arial" w:cs="Arial"/>
          <w:noProof/>
          <w:color w:val="000000"/>
        </w:rPr>
        <w:drawing>
          <wp:anchor distT="0" distB="0" distL="114300" distR="114300" simplePos="0" relativeHeight="251663360" behindDoc="0" locked="0" layoutInCell="1" allowOverlap="1">
            <wp:simplePos x="0" y="0"/>
            <wp:positionH relativeFrom="margin">
              <wp:align>left</wp:align>
            </wp:positionH>
            <wp:positionV relativeFrom="paragraph">
              <wp:posOffset>219710</wp:posOffset>
            </wp:positionV>
            <wp:extent cx="5276850" cy="2724150"/>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0D1DDC" w:rsidRPr="00561CE0" w:rsidRDefault="000D1DDC" w:rsidP="00901401">
      <w:pPr>
        <w:pStyle w:val="BodyText"/>
        <w:rPr>
          <w:rFonts w:ascii="Arial" w:hAnsi="Arial" w:cs="Arial"/>
        </w:rPr>
      </w:pPr>
      <w:r w:rsidRPr="00561CE0">
        <w:rPr>
          <w:rFonts w:ascii="Arial" w:hAnsi="Arial" w:cs="Arial"/>
        </w:rPr>
        <w:lastRenderedPageBreak/>
        <w:t>COURSE REQUIREMENTS:</w:t>
      </w:r>
    </w:p>
    <w:p w:rsidR="000D1DDC" w:rsidRDefault="000D1DDC" w:rsidP="000D1DDC">
      <w:pPr>
        <w:pStyle w:val="BodyText"/>
        <w:ind w:left="-720" w:firstLine="720"/>
        <w:rPr>
          <w:rFonts w:ascii="Arial" w:hAnsi="Arial" w:cs="Arial"/>
          <w:b w:val="0"/>
        </w:rPr>
      </w:pPr>
    </w:p>
    <w:p w:rsidR="00EB29DB" w:rsidRDefault="00B2561D" w:rsidP="00EB29DB">
      <w:pPr>
        <w:pStyle w:val="BodyText"/>
        <w:numPr>
          <w:ilvl w:val="0"/>
          <w:numId w:val="25"/>
        </w:numPr>
        <w:ind w:left="0" w:hanging="720"/>
        <w:rPr>
          <w:rFonts w:ascii="Arial" w:hAnsi="Arial" w:cs="Arial"/>
        </w:rPr>
      </w:pPr>
      <w:r>
        <w:rPr>
          <w:rFonts w:ascii="Arial" w:hAnsi="Arial" w:cs="Arial"/>
        </w:rPr>
        <w:t>Safety Plan</w:t>
      </w:r>
    </w:p>
    <w:p w:rsidR="000D571A" w:rsidRDefault="000D571A" w:rsidP="000D571A">
      <w:pPr>
        <w:pStyle w:val="BodyText"/>
        <w:rPr>
          <w:rFonts w:ascii="Arial" w:hAnsi="Arial" w:cs="Arial"/>
        </w:rPr>
      </w:pPr>
    </w:p>
    <w:p w:rsidR="000D571A" w:rsidRPr="000D571A" w:rsidRDefault="000D571A" w:rsidP="000D571A">
      <w:pPr>
        <w:pStyle w:val="BodyText"/>
        <w:rPr>
          <w:rFonts w:ascii="Arial" w:hAnsi="Arial" w:cs="Arial"/>
          <w:b w:val="0"/>
        </w:rPr>
      </w:pPr>
      <w:r>
        <w:rPr>
          <w:rFonts w:ascii="Arial" w:hAnsi="Arial" w:cs="Arial"/>
          <w:b w:val="0"/>
        </w:rPr>
        <w:t xml:space="preserve">Students will use the information learned thru ought this course to </w:t>
      </w:r>
      <w:r w:rsidR="00B2561D">
        <w:rPr>
          <w:rFonts w:ascii="Arial" w:hAnsi="Arial" w:cs="Arial"/>
          <w:b w:val="0"/>
        </w:rPr>
        <w:t>create a comprehensive personal safety plan.  Safety plans will include components regarding safety in the community, home and workplace.  A template will be provided to students.</w:t>
      </w:r>
    </w:p>
    <w:p w:rsidR="002F30BC" w:rsidRDefault="002F30BC" w:rsidP="00635E1B">
      <w:pPr>
        <w:pStyle w:val="BodyText"/>
        <w:rPr>
          <w:rFonts w:ascii="Arial" w:hAnsi="Arial" w:cs="Arial"/>
          <w:b w:val="0"/>
        </w:rPr>
      </w:pPr>
    </w:p>
    <w:p w:rsidR="002C5990" w:rsidRDefault="002C5990" w:rsidP="006B62C5">
      <w:pPr>
        <w:pStyle w:val="BodyText"/>
        <w:rPr>
          <w:rFonts w:ascii="Arial" w:hAnsi="Arial" w:cs="Arial"/>
          <w:b w:val="0"/>
        </w:rPr>
      </w:pPr>
    </w:p>
    <w:p w:rsidR="000D1DDC" w:rsidRDefault="000D1DDC" w:rsidP="000D1DDC">
      <w:pPr>
        <w:pStyle w:val="BodyText"/>
        <w:ind w:left="-720"/>
        <w:rPr>
          <w:rFonts w:ascii="Arial" w:hAnsi="Arial" w:cs="Arial"/>
        </w:rPr>
      </w:pPr>
      <w:r>
        <w:rPr>
          <w:rFonts w:ascii="Arial" w:hAnsi="Arial" w:cs="Arial"/>
          <w:b w:val="0"/>
        </w:rPr>
        <w:t xml:space="preserve">2) </w:t>
      </w:r>
      <w:r>
        <w:rPr>
          <w:rFonts w:ascii="Arial" w:hAnsi="Arial" w:cs="Arial"/>
          <w:b w:val="0"/>
        </w:rPr>
        <w:tab/>
      </w:r>
      <w:r w:rsidRPr="0095576A">
        <w:rPr>
          <w:rFonts w:ascii="Arial" w:hAnsi="Arial" w:cs="Arial"/>
        </w:rPr>
        <w:t>In</w:t>
      </w:r>
      <w:r>
        <w:rPr>
          <w:rFonts w:ascii="Arial" w:hAnsi="Arial" w:cs="Arial"/>
        </w:rPr>
        <w:t>-</w:t>
      </w:r>
      <w:r w:rsidRPr="0095576A">
        <w:rPr>
          <w:rFonts w:ascii="Arial" w:hAnsi="Arial" w:cs="Arial"/>
        </w:rPr>
        <w:t>class and Homework Assignments</w:t>
      </w:r>
    </w:p>
    <w:p w:rsidR="000D1DDC" w:rsidRDefault="000D1DDC" w:rsidP="000D1DDC">
      <w:pPr>
        <w:pStyle w:val="BodyText"/>
        <w:ind w:hanging="720"/>
        <w:rPr>
          <w:rFonts w:ascii="Arial" w:hAnsi="Arial" w:cs="Arial"/>
          <w:b w:val="0"/>
        </w:rPr>
      </w:pPr>
      <w:r>
        <w:rPr>
          <w:rFonts w:ascii="Arial" w:hAnsi="Arial" w:cs="Arial"/>
          <w:b w:val="0"/>
        </w:rPr>
        <w:tab/>
      </w:r>
    </w:p>
    <w:p w:rsidR="00F21358" w:rsidRDefault="000D1DDC" w:rsidP="00F21358">
      <w:pPr>
        <w:pStyle w:val="BodyText"/>
        <w:ind w:hanging="720"/>
        <w:rPr>
          <w:rFonts w:ascii="Arial" w:hAnsi="Arial" w:cs="Arial"/>
          <w:b w:val="0"/>
        </w:rPr>
      </w:pPr>
      <w:r>
        <w:rPr>
          <w:rFonts w:ascii="Arial" w:hAnsi="Arial" w:cs="Arial"/>
          <w:b w:val="0"/>
        </w:rPr>
        <w:tab/>
      </w:r>
      <w:r w:rsidR="00F21358">
        <w:rPr>
          <w:rFonts w:ascii="Arial" w:hAnsi="Arial" w:cs="Arial"/>
          <w:b w:val="0"/>
        </w:rPr>
        <w:t>Students are expected to attend and fully participate in class. Each class session will have either an in- class or homework assignment that will allow you to practice the skills presented in class. Students are responsible for completing the assignments within the given time frame stated by the faculty instructor.</w:t>
      </w:r>
    </w:p>
    <w:p w:rsidR="00F21358" w:rsidRDefault="00F21358" w:rsidP="00F21358">
      <w:pPr>
        <w:pStyle w:val="BodyText"/>
        <w:ind w:hanging="720"/>
        <w:rPr>
          <w:rFonts w:ascii="Arial" w:hAnsi="Arial" w:cs="Arial"/>
          <w:b w:val="0"/>
        </w:rPr>
      </w:pPr>
      <w:r>
        <w:rPr>
          <w:rFonts w:ascii="Arial" w:hAnsi="Arial" w:cs="Arial"/>
          <w:b w:val="0"/>
        </w:rPr>
        <w:tab/>
      </w:r>
    </w:p>
    <w:p w:rsidR="00EF4308" w:rsidRDefault="00EF4308" w:rsidP="00EF4308">
      <w:pPr>
        <w:pStyle w:val="BodyText"/>
        <w:ind w:hanging="720"/>
        <w:rPr>
          <w:rFonts w:ascii="Arial" w:hAnsi="Arial" w:cs="Arial"/>
          <w:b w:val="0"/>
        </w:rPr>
      </w:pPr>
    </w:p>
    <w:p w:rsidR="000D1DDC" w:rsidRDefault="000D1DDC" w:rsidP="000D1DDC">
      <w:pPr>
        <w:pStyle w:val="BodyText"/>
        <w:ind w:left="-720"/>
        <w:rPr>
          <w:rFonts w:ascii="Arial" w:hAnsi="Arial" w:cs="Arial"/>
        </w:rPr>
      </w:pPr>
      <w:r>
        <w:rPr>
          <w:rFonts w:ascii="Arial" w:hAnsi="Arial" w:cs="Arial"/>
          <w:b w:val="0"/>
        </w:rPr>
        <w:t>3)</w:t>
      </w:r>
      <w:r>
        <w:rPr>
          <w:rFonts w:ascii="Arial" w:hAnsi="Arial" w:cs="Arial"/>
          <w:b w:val="0"/>
        </w:rPr>
        <w:tab/>
      </w:r>
      <w:r w:rsidR="00DE0E09">
        <w:rPr>
          <w:rFonts w:ascii="Arial" w:hAnsi="Arial" w:cs="Arial"/>
        </w:rPr>
        <w:t>Mid-Term Exam</w:t>
      </w:r>
    </w:p>
    <w:p w:rsidR="007E1249" w:rsidRDefault="000D1DDC" w:rsidP="007A4D25">
      <w:pPr>
        <w:pStyle w:val="BodyText"/>
        <w:ind w:hanging="720"/>
        <w:rPr>
          <w:rFonts w:ascii="Arial" w:hAnsi="Arial" w:cs="Arial"/>
          <w:b w:val="0"/>
        </w:rPr>
      </w:pPr>
      <w:r>
        <w:rPr>
          <w:rFonts w:ascii="Arial" w:hAnsi="Arial" w:cs="Arial"/>
        </w:rPr>
        <w:tab/>
      </w:r>
      <w:r w:rsidR="00DE0E09">
        <w:rPr>
          <w:rFonts w:ascii="Arial" w:hAnsi="Arial" w:cs="Arial"/>
          <w:b w:val="0"/>
        </w:rPr>
        <w:t>Students will engage in a comprehensive exam covering all material taught during the first half of the semester</w:t>
      </w:r>
      <w:r w:rsidR="00482A19">
        <w:rPr>
          <w:rFonts w:ascii="Arial" w:hAnsi="Arial" w:cs="Arial"/>
          <w:b w:val="0"/>
        </w:rPr>
        <w:t>.</w:t>
      </w:r>
      <w:r w:rsidR="00DE0E09">
        <w:rPr>
          <w:rFonts w:ascii="Arial" w:hAnsi="Arial" w:cs="Arial"/>
          <w:b w:val="0"/>
        </w:rPr>
        <w:t xml:space="preserve">  A study guide will be provided a week prior to the exam.</w:t>
      </w:r>
    </w:p>
    <w:p w:rsidR="005362D1" w:rsidRPr="007A4D25" w:rsidRDefault="005362D1" w:rsidP="007A4D25">
      <w:pPr>
        <w:pStyle w:val="BodyText"/>
        <w:ind w:hanging="720"/>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tbl>
      <w:tblPr>
        <w:tblStyle w:val="TableGrid"/>
        <w:tblW w:w="0" w:type="auto"/>
        <w:tblLook w:val="04A0"/>
      </w:tblPr>
      <w:tblGrid>
        <w:gridCol w:w="4675"/>
        <w:gridCol w:w="1427"/>
        <w:gridCol w:w="2528"/>
      </w:tblGrid>
      <w:tr w:rsidR="00901401" w:rsidTr="009A5381">
        <w:trPr>
          <w:trHeight w:val="135"/>
        </w:trPr>
        <w:tc>
          <w:tcPr>
            <w:tcW w:w="4675" w:type="dxa"/>
          </w:tcPr>
          <w:p w:rsidR="00901401" w:rsidRPr="00F22B96" w:rsidRDefault="00901401">
            <w:pPr>
              <w:rPr>
                <w:rFonts w:ascii="Arial" w:hAnsi="Arial" w:cs="Arial"/>
                <w:b/>
                <w:color w:val="000000" w:themeColor="text1"/>
              </w:rPr>
            </w:pPr>
            <w:r w:rsidRPr="00F22B96">
              <w:rPr>
                <w:rFonts w:ascii="Arial" w:hAnsi="Arial" w:cs="Arial"/>
                <w:b/>
                <w:color w:val="000000" w:themeColor="text1"/>
              </w:rPr>
              <w:t>Assignment</w:t>
            </w:r>
          </w:p>
        </w:tc>
        <w:tc>
          <w:tcPr>
            <w:tcW w:w="1427" w:type="dxa"/>
          </w:tcPr>
          <w:p w:rsidR="00901401" w:rsidRPr="00F22B96" w:rsidRDefault="00901401">
            <w:pPr>
              <w:rPr>
                <w:rFonts w:ascii="Arial" w:hAnsi="Arial" w:cs="Arial"/>
                <w:b/>
                <w:color w:val="000000" w:themeColor="text1"/>
              </w:rPr>
            </w:pPr>
            <w:r w:rsidRPr="00F22B96">
              <w:rPr>
                <w:rFonts w:ascii="Arial" w:hAnsi="Arial" w:cs="Arial"/>
                <w:b/>
                <w:color w:val="000000" w:themeColor="text1"/>
              </w:rPr>
              <w:t>Possible</w:t>
            </w:r>
            <w:r>
              <w:rPr>
                <w:rFonts w:ascii="Arial" w:hAnsi="Arial" w:cs="Arial"/>
                <w:b/>
                <w:color w:val="000000" w:themeColor="text1"/>
              </w:rPr>
              <w:t xml:space="preserve"> Points</w:t>
            </w:r>
          </w:p>
        </w:tc>
        <w:tc>
          <w:tcPr>
            <w:tcW w:w="2528" w:type="dxa"/>
          </w:tcPr>
          <w:p w:rsidR="00901401" w:rsidRPr="00F22B96" w:rsidRDefault="00901401" w:rsidP="00901401">
            <w:pPr>
              <w:rPr>
                <w:rFonts w:ascii="Arial" w:hAnsi="Arial" w:cs="Arial"/>
                <w:b/>
                <w:color w:val="000000" w:themeColor="text1"/>
              </w:rPr>
            </w:pPr>
            <w:r>
              <w:rPr>
                <w:rFonts w:ascii="Arial" w:hAnsi="Arial" w:cs="Arial"/>
                <w:b/>
                <w:color w:val="000000" w:themeColor="text1"/>
              </w:rPr>
              <w:t>Points I Earned</w:t>
            </w:r>
          </w:p>
        </w:tc>
      </w:tr>
      <w:tr w:rsidR="00901401" w:rsidTr="009A5381">
        <w:trPr>
          <w:trHeight w:val="135"/>
        </w:trPr>
        <w:tc>
          <w:tcPr>
            <w:tcW w:w="4675" w:type="dxa"/>
          </w:tcPr>
          <w:p w:rsidR="00901401" w:rsidRPr="00172329" w:rsidRDefault="00901401">
            <w:pPr>
              <w:rPr>
                <w:rFonts w:ascii="Arial" w:hAnsi="Arial" w:cs="Arial"/>
                <w:color w:val="000000" w:themeColor="text1"/>
              </w:rPr>
            </w:pPr>
            <w:r>
              <w:rPr>
                <w:rFonts w:ascii="Arial" w:hAnsi="Arial" w:cs="Arial"/>
                <w:color w:val="000000" w:themeColor="text1"/>
              </w:rPr>
              <w:t>Safety Plan</w:t>
            </w:r>
          </w:p>
        </w:tc>
        <w:tc>
          <w:tcPr>
            <w:tcW w:w="1427" w:type="dxa"/>
          </w:tcPr>
          <w:p w:rsidR="00901401" w:rsidRPr="00482A19" w:rsidRDefault="00901401" w:rsidP="00901401">
            <w:pPr>
              <w:jc w:val="right"/>
              <w:rPr>
                <w:rFonts w:ascii="Arial" w:hAnsi="Arial" w:cs="Arial"/>
                <w:color w:val="000000" w:themeColor="text1"/>
              </w:rPr>
            </w:pPr>
            <w:r>
              <w:rPr>
                <w:rFonts w:ascii="Arial" w:hAnsi="Arial" w:cs="Arial"/>
                <w:color w:val="000000" w:themeColor="text1"/>
              </w:rPr>
              <w:t>40</w:t>
            </w:r>
          </w:p>
        </w:tc>
        <w:tc>
          <w:tcPr>
            <w:tcW w:w="2528" w:type="dxa"/>
          </w:tcPr>
          <w:p w:rsidR="00901401" w:rsidRDefault="00901401">
            <w:pPr>
              <w:rPr>
                <w:rFonts w:ascii="Arial" w:hAnsi="Arial" w:cs="Arial"/>
                <w:color w:val="000000" w:themeColor="text1"/>
              </w:rPr>
            </w:pPr>
          </w:p>
        </w:tc>
      </w:tr>
      <w:tr w:rsidR="00901401" w:rsidTr="009A5381">
        <w:tc>
          <w:tcPr>
            <w:tcW w:w="4675" w:type="dxa"/>
          </w:tcPr>
          <w:p w:rsidR="00901401" w:rsidRPr="008115EA" w:rsidRDefault="00901401">
            <w:pPr>
              <w:rPr>
                <w:rFonts w:ascii="Arial" w:hAnsi="Arial" w:cs="Arial"/>
                <w:color w:val="000000" w:themeColor="text1"/>
              </w:rPr>
            </w:pPr>
            <w:r>
              <w:rPr>
                <w:rFonts w:ascii="Arial" w:hAnsi="Arial" w:cs="Arial"/>
                <w:color w:val="000000" w:themeColor="text1"/>
              </w:rPr>
              <w:t>In-Class and Homework Assignments</w:t>
            </w:r>
          </w:p>
        </w:tc>
        <w:tc>
          <w:tcPr>
            <w:tcW w:w="1427" w:type="dxa"/>
          </w:tcPr>
          <w:p w:rsidR="00901401" w:rsidRPr="008115EA" w:rsidRDefault="00901401" w:rsidP="00901401">
            <w:pPr>
              <w:jc w:val="right"/>
              <w:rPr>
                <w:rFonts w:ascii="Arial" w:hAnsi="Arial" w:cs="Arial"/>
                <w:color w:val="000000" w:themeColor="text1"/>
              </w:rPr>
            </w:pPr>
            <w:r>
              <w:rPr>
                <w:rFonts w:ascii="Arial" w:hAnsi="Arial" w:cs="Arial"/>
                <w:color w:val="000000" w:themeColor="text1"/>
              </w:rPr>
              <w:t>30</w:t>
            </w:r>
          </w:p>
        </w:tc>
        <w:tc>
          <w:tcPr>
            <w:tcW w:w="2528" w:type="dxa"/>
          </w:tcPr>
          <w:p w:rsidR="00901401" w:rsidRDefault="00901401">
            <w:pPr>
              <w:rPr>
                <w:rFonts w:ascii="Arial" w:hAnsi="Arial" w:cs="Arial"/>
                <w:color w:val="000000" w:themeColor="text1"/>
              </w:rPr>
            </w:pPr>
          </w:p>
        </w:tc>
      </w:tr>
      <w:tr w:rsidR="00901401" w:rsidTr="009A5381">
        <w:trPr>
          <w:trHeight w:val="286"/>
        </w:trPr>
        <w:tc>
          <w:tcPr>
            <w:tcW w:w="4675" w:type="dxa"/>
          </w:tcPr>
          <w:p w:rsidR="00901401" w:rsidRPr="008115EA" w:rsidRDefault="00901401" w:rsidP="00F35B79">
            <w:pPr>
              <w:rPr>
                <w:rFonts w:ascii="Arial" w:hAnsi="Arial" w:cs="Arial"/>
                <w:color w:val="000000" w:themeColor="text1"/>
              </w:rPr>
            </w:pPr>
            <w:r>
              <w:rPr>
                <w:rFonts w:ascii="Arial" w:hAnsi="Arial" w:cs="Arial"/>
              </w:rPr>
              <w:t>Mid-Term Exam</w:t>
            </w:r>
          </w:p>
        </w:tc>
        <w:tc>
          <w:tcPr>
            <w:tcW w:w="1427" w:type="dxa"/>
          </w:tcPr>
          <w:p w:rsidR="00901401" w:rsidRPr="008115EA" w:rsidRDefault="00901401" w:rsidP="00901401">
            <w:pPr>
              <w:jc w:val="right"/>
              <w:rPr>
                <w:rFonts w:ascii="Arial" w:hAnsi="Arial" w:cs="Arial"/>
                <w:color w:val="000000" w:themeColor="text1"/>
              </w:rPr>
            </w:pPr>
            <w:r>
              <w:rPr>
                <w:rFonts w:ascii="Arial" w:hAnsi="Arial" w:cs="Arial"/>
                <w:color w:val="000000" w:themeColor="text1"/>
              </w:rPr>
              <w:t>30</w:t>
            </w:r>
          </w:p>
        </w:tc>
        <w:tc>
          <w:tcPr>
            <w:tcW w:w="2528" w:type="dxa"/>
          </w:tcPr>
          <w:p w:rsidR="00901401" w:rsidRDefault="00901401">
            <w:pPr>
              <w:rPr>
                <w:rFonts w:ascii="Arial" w:hAnsi="Arial" w:cs="Arial"/>
                <w:color w:val="000000" w:themeColor="text1"/>
              </w:rPr>
            </w:pPr>
          </w:p>
        </w:tc>
      </w:tr>
      <w:tr w:rsidR="00901401" w:rsidTr="009A5381">
        <w:trPr>
          <w:trHeight w:val="286"/>
        </w:trPr>
        <w:tc>
          <w:tcPr>
            <w:tcW w:w="4675" w:type="dxa"/>
          </w:tcPr>
          <w:p w:rsidR="00901401" w:rsidRPr="00901401" w:rsidRDefault="00901401" w:rsidP="00901401">
            <w:pPr>
              <w:jc w:val="right"/>
              <w:rPr>
                <w:rFonts w:ascii="Arial" w:hAnsi="Arial" w:cs="Arial"/>
                <w:b/>
              </w:rPr>
            </w:pPr>
            <w:r>
              <w:rPr>
                <w:rFonts w:ascii="Arial" w:hAnsi="Arial" w:cs="Arial"/>
                <w:b/>
              </w:rPr>
              <w:t>Total</w:t>
            </w:r>
          </w:p>
        </w:tc>
        <w:tc>
          <w:tcPr>
            <w:tcW w:w="1427" w:type="dxa"/>
          </w:tcPr>
          <w:p w:rsidR="00901401" w:rsidRPr="00901401" w:rsidRDefault="00901401" w:rsidP="00901401">
            <w:pPr>
              <w:jc w:val="right"/>
              <w:rPr>
                <w:rFonts w:ascii="Arial" w:hAnsi="Arial" w:cs="Arial"/>
                <w:b/>
                <w:color w:val="000000" w:themeColor="text1"/>
              </w:rPr>
            </w:pPr>
            <w:r w:rsidRPr="00901401">
              <w:rPr>
                <w:rFonts w:ascii="Arial" w:hAnsi="Arial" w:cs="Arial"/>
                <w:b/>
                <w:color w:val="000000" w:themeColor="text1"/>
              </w:rPr>
              <w:t>100</w:t>
            </w:r>
          </w:p>
        </w:tc>
        <w:tc>
          <w:tcPr>
            <w:tcW w:w="2528" w:type="dxa"/>
          </w:tcPr>
          <w:p w:rsidR="00901401" w:rsidRDefault="00901401">
            <w:pPr>
              <w:rPr>
                <w:rFonts w:ascii="Arial" w:hAnsi="Arial" w:cs="Arial"/>
                <w:color w:val="000000" w:themeColor="text1"/>
              </w:rPr>
            </w:pPr>
          </w:p>
        </w:tc>
      </w:tr>
    </w:tbl>
    <w:p w:rsidR="0002673B" w:rsidRDefault="0002673B">
      <w:pPr>
        <w:rPr>
          <w:rFonts w:ascii="Arial" w:hAnsi="Arial" w:cs="Arial"/>
          <w:b/>
          <w:color w:val="800000"/>
        </w:rPr>
      </w:pPr>
    </w:p>
    <w:p w:rsidR="0002673B" w:rsidRDefault="0002673B">
      <w:pPr>
        <w:rPr>
          <w:rFonts w:ascii="Arial" w:hAnsi="Arial" w:cs="Arial"/>
          <w:b/>
          <w:color w:val="800000"/>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C10A6" w:rsidRPr="00D74713" w:rsidRDefault="00687495" w:rsidP="009E1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w:t>
      </w:r>
      <w:r w:rsidRPr="00D74713">
        <w:rPr>
          <w:rFonts w:ascii="Arial" w:hAnsi="Arial" w:cs="Arial"/>
        </w:rPr>
        <w:lastRenderedPageBreak/>
        <w:t xml:space="preserve">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9A5381" w:rsidRPr="009A5381" w:rsidRDefault="009A5381" w:rsidP="009A5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A5381">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5" w:history="1">
        <w:r w:rsidRPr="009A5381">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268C2" w:rsidRDefault="00561CE0" w:rsidP="005268C2">
      <w:pPr>
        <w:autoSpaceDE w:val="0"/>
        <w:autoSpaceDN w:val="0"/>
        <w:rPr>
          <w:sz w:val="22"/>
          <w:szCs w:val="22"/>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6" w:history="1">
        <w:r w:rsidR="005268C2" w:rsidRPr="00901401">
          <w:rPr>
            <w:rStyle w:val="Hyperlink"/>
            <w:rFonts w:ascii="Arial" w:hAnsi="Arial" w:cs="Arial"/>
          </w:rPr>
          <w:t>https://www.fau.edu/ctl/4.001_Code_of_Academic_Integrity.pdf</w:t>
        </w:r>
      </w:hyperlink>
      <w:r w:rsidR="005268C2" w:rsidRPr="00901401">
        <w:rPr>
          <w:rFonts w:ascii="Arial" w:hAnsi="Arial" w:cs="Arial"/>
        </w:rPr>
        <w:t xml:space="preserve"> </w:t>
      </w:r>
      <w:r w:rsidR="005268C2">
        <w:rPr>
          <w:rFonts w:ascii="Segoe UI" w:hAnsi="Segoe UI" w:cs="Segoe UI"/>
          <w:color w:val="000000"/>
          <w:sz w:val="20"/>
          <w:szCs w:val="20"/>
        </w:rPr>
        <w:t> </w:t>
      </w:r>
    </w:p>
    <w:p w:rsidR="0002673B" w:rsidRPr="00597708" w:rsidRDefault="0002673B"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7E1249" w:rsidRDefault="007E1249">
      <w:pPr>
        <w:rPr>
          <w:rFonts w:ascii="Arial" w:hAnsi="Arial" w:cs="Arial"/>
          <w:b/>
        </w:rPr>
      </w:pPr>
    </w:p>
    <w:p w:rsidR="001D3EDC" w:rsidRDefault="001D3EDC" w:rsidP="001D3EDC">
      <w:pPr>
        <w:jc w:val="center"/>
        <w:rPr>
          <w:rFonts w:ascii="Arial" w:hAnsi="Arial" w:cs="Arial"/>
          <w:b/>
        </w:rPr>
      </w:pPr>
      <w:r w:rsidRPr="00D74713">
        <w:rPr>
          <w:rFonts w:ascii="Arial" w:hAnsi="Arial" w:cs="Arial"/>
          <w:b/>
        </w:rPr>
        <w:t>BIBLIOGRAPHY</w:t>
      </w:r>
    </w:p>
    <w:p w:rsidR="00C443C2" w:rsidRPr="00D74713" w:rsidRDefault="00C443C2" w:rsidP="00C443C2">
      <w:pPr>
        <w:rPr>
          <w:rFonts w:ascii="Arial" w:hAnsi="Arial" w:cs="Arial"/>
          <w:b/>
        </w:rPr>
      </w:pPr>
    </w:p>
    <w:p w:rsidR="00F83BF3" w:rsidRDefault="00F83BF3" w:rsidP="00F83BF3">
      <w:pPr>
        <w:pStyle w:val="BodyText"/>
        <w:rPr>
          <w:rFonts w:ascii="Arial" w:hAnsi="Arial" w:cs="Arial"/>
          <w:b w:val="0"/>
        </w:rPr>
      </w:pPr>
    </w:p>
    <w:p w:rsidR="00E30ABB" w:rsidRDefault="0062539A" w:rsidP="006B653F">
      <w:pPr>
        <w:ind w:left="630" w:right="182" w:hanging="630"/>
        <w:rPr>
          <w:rFonts w:ascii="Arial" w:eastAsia="Arial" w:hAnsi="Arial" w:cs="Arial"/>
          <w:spacing w:val="6"/>
        </w:rPr>
      </w:pPr>
      <w:proofErr w:type="spellStart"/>
      <w:proofErr w:type="gramStart"/>
      <w:r>
        <w:rPr>
          <w:rFonts w:ascii="Arial" w:eastAsia="Arial" w:hAnsi="Arial" w:cs="Arial"/>
          <w:spacing w:val="6"/>
        </w:rPr>
        <w:t>Gri</w:t>
      </w:r>
      <w:r w:rsidR="006B653F">
        <w:rPr>
          <w:rFonts w:ascii="Arial" w:eastAsia="Arial" w:hAnsi="Arial" w:cs="Arial"/>
          <w:spacing w:val="6"/>
        </w:rPr>
        <w:t>gal</w:t>
      </w:r>
      <w:proofErr w:type="spellEnd"/>
      <w:r w:rsidR="00901401">
        <w:rPr>
          <w:rFonts w:ascii="Arial" w:eastAsia="Arial" w:hAnsi="Arial" w:cs="Arial"/>
          <w:spacing w:val="6"/>
        </w:rPr>
        <w:t>,</w:t>
      </w:r>
      <w:r w:rsidR="006B653F">
        <w:rPr>
          <w:rFonts w:ascii="Arial" w:eastAsia="Arial" w:hAnsi="Arial" w:cs="Arial"/>
          <w:spacing w:val="6"/>
        </w:rPr>
        <w:t xml:space="preserve"> M., &amp; Hart</w:t>
      </w:r>
      <w:r w:rsidR="00901401">
        <w:rPr>
          <w:rFonts w:ascii="Arial" w:eastAsia="Arial" w:hAnsi="Arial" w:cs="Arial"/>
          <w:spacing w:val="6"/>
        </w:rPr>
        <w:t>,</w:t>
      </w:r>
      <w:r w:rsidR="006B653F">
        <w:rPr>
          <w:rFonts w:ascii="Arial" w:eastAsia="Arial" w:hAnsi="Arial" w:cs="Arial"/>
          <w:spacing w:val="6"/>
        </w:rPr>
        <w:t xml:space="preserve"> D. (2010).</w:t>
      </w:r>
      <w:proofErr w:type="gramEnd"/>
      <w:r w:rsidR="006B653F">
        <w:rPr>
          <w:rFonts w:ascii="Arial" w:eastAsia="Arial" w:hAnsi="Arial" w:cs="Arial"/>
          <w:spacing w:val="6"/>
        </w:rPr>
        <w:t xml:space="preserve"> </w:t>
      </w:r>
      <w:r w:rsidR="00C52187">
        <w:rPr>
          <w:rFonts w:ascii="Arial" w:eastAsia="Arial" w:hAnsi="Arial" w:cs="Arial"/>
          <w:i/>
          <w:spacing w:val="6"/>
        </w:rPr>
        <w:t>Think college: Postsecondary education options for students with i</w:t>
      </w:r>
      <w:r w:rsidR="006B653F" w:rsidRPr="00CF2879">
        <w:rPr>
          <w:rFonts w:ascii="Arial" w:eastAsia="Arial" w:hAnsi="Arial" w:cs="Arial"/>
          <w:i/>
          <w:spacing w:val="6"/>
        </w:rPr>
        <w:t xml:space="preserve">ntellectual </w:t>
      </w:r>
      <w:r w:rsidR="00C52187">
        <w:rPr>
          <w:rFonts w:ascii="Arial" w:eastAsia="Arial" w:hAnsi="Arial" w:cs="Arial"/>
          <w:i/>
          <w:spacing w:val="6"/>
        </w:rPr>
        <w:t>d</w:t>
      </w:r>
      <w:r w:rsidR="006B653F" w:rsidRPr="00CF2879">
        <w:rPr>
          <w:rFonts w:ascii="Arial" w:eastAsia="Arial" w:hAnsi="Arial" w:cs="Arial"/>
          <w:i/>
          <w:spacing w:val="6"/>
        </w:rPr>
        <w:t>isabilities.</w:t>
      </w:r>
      <w:r w:rsidR="006B653F">
        <w:rPr>
          <w:rFonts w:ascii="Arial" w:eastAsia="Arial" w:hAnsi="Arial" w:cs="Arial"/>
          <w:spacing w:val="6"/>
        </w:rPr>
        <w:t xml:space="preserve"> Baltimore, MD: Paul H. Brookes Publishing</w:t>
      </w:r>
      <w:r w:rsidR="00901401">
        <w:rPr>
          <w:rFonts w:ascii="Arial" w:eastAsia="Arial" w:hAnsi="Arial" w:cs="Arial"/>
          <w:spacing w:val="6"/>
        </w:rPr>
        <w:t>.</w:t>
      </w:r>
    </w:p>
    <w:p w:rsidR="00E30ABB" w:rsidRDefault="00E30ABB" w:rsidP="006B653F">
      <w:pPr>
        <w:ind w:left="630" w:right="182" w:hanging="630"/>
        <w:rPr>
          <w:rFonts w:ascii="Arial" w:eastAsia="Arial" w:hAnsi="Arial" w:cs="Arial"/>
          <w:spacing w:val="6"/>
        </w:rPr>
      </w:pPr>
    </w:p>
    <w:p w:rsidR="006B653F" w:rsidRDefault="00E30ABB" w:rsidP="006B653F">
      <w:pPr>
        <w:ind w:left="630" w:right="182" w:hanging="630"/>
        <w:rPr>
          <w:rFonts w:ascii="Arial" w:eastAsia="Arial" w:hAnsi="Arial" w:cs="Arial"/>
          <w:spacing w:val="6"/>
        </w:rPr>
      </w:pPr>
      <w:proofErr w:type="spellStart"/>
      <w:r w:rsidRPr="00E30ABB">
        <w:rPr>
          <w:rFonts w:ascii="Arial" w:eastAsia="Arial" w:hAnsi="Arial" w:cs="Arial"/>
          <w:spacing w:val="6"/>
        </w:rPr>
        <w:t>Hafne</w:t>
      </w:r>
      <w:r w:rsidR="00C52187">
        <w:rPr>
          <w:rFonts w:ascii="Arial" w:eastAsia="Arial" w:hAnsi="Arial" w:cs="Arial"/>
          <w:spacing w:val="6"/>
        </w:rPr>
        <w:t>r</w:t>
      </w:r>
      <w:proofErr w:type="spellEnd"/>
      <w:r w:rsidR="00C52187">
        <w:rPr>
          <w:rFonts w:ascii="Arial" w:eastAsia="Arial" w:hAnsi="Arial" w:cs="Arial"/>
          <w:spacing w:val="6"/>
        </w:rPr>
        <w:t>, D. (2015). S</w:t>
      </w:r>
      <w:r w:rsidR="00C52187" w:rsidRPr="00901401">
        <w:rPr>
          <w:rFonts w:ascii="Arial" w:eastAsia="Arial" w:hAnsi="Arial" w:cs="Arial"/>
          <w:i/>
          <w:spacing w:val="6"/>
        </w:rPr>
        <w:t>afety a</w:t>
      </w:r>
      <w:r w:rsidRPr="00901401">
        <w:rPr>
          <w:rFonts w:ascii="Arial" w:eastAsia="Arial" w:hAnsi="Arial" w:cs="Arial"/>
          <w:i/>
          <w:spacing w:val="6"/>
        </w:rPr>
        <w:t>wareness f</w:t>
      </w:r>
      <w:r w:rsidR="00C52187" w:rsidRPr="00901401">
        <w:rPr>
          <w:rFonts w:ascii="Arial" w:eastAsia="Arial" w:hAnsi="Arial" w:cs="Arial"/>
          <w:i/>
          <w:spacing w:val="6"/>
        </w:rPr>
        <w:t>or e</w:t>
      </w:r>
      <w:r w:rsidRPr="00901401">
        <w:rPr>
          <w:rFonts w:ascii="Arial" w:eastAsia="Arial" w:hAnsi="Arial" w:cs="Arial"/>
          <w:i/>
          <w:spacing w:val="6"/>
        </w:rPr>
        <w:t>mpowerment: S.A.F.E</w:t>
      </w:r>
      <w:r w:rsidRPr="00E30ABB">
        <w:rPr>
          <w:rFonts w:ascii="Arial" w:eastAsia="Arial" w:hAnsi="Arial" w:cs="Arial"/>
          <w:spacing w:val="6"/>
        </w:rPr>
        <w:t>. Madison, Wisconsin: University of Wisconsin.</w:t>
      </w:r>
      <w:r w:rsidR="006B653F">
        <w:rPr>
          <w:rFonts w:ascii="Arial" w:eastAsia="Arial" w:hAnsi="Arial" w:cs="Arial"/>
          <w:spacing w:val="6"/>
        </w:rPr>
        <w:t xml:space="preserve"> </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spellStart"/>
      <w:r>
        <w:rPr>
          <w:rFonts w:ascii="Arial" w:eastAsia="Arial" w:hAnsi="Arial" w:cs="Arial"/>
          <w:spacing w:val="6"/>
        </w:rPr>
        <w:t>Falvey</w:t>
      </w:r>
      <w:proofErr w:type="spellEnd"/>
      <w:r w:rsidR="00901401">
        <w:rPr>
          <w:rFonts w:ascii="Arial" w:eastAsia="Arial" w:hAnsi="Arial" w:cs="Arial"/>
          <w:spacing w:val="6"/>
        </w:rPr>
        <w:t>,</w:t>
      </w:r>
      <w:r>
        <w:rPr>
          <w:rFonts w:ascii="Arial" w:eastAsia="Arial" w:hAnsi="Arial" w:cs="Arial"/>
          <w:spacing w:val="6"/>
        </w:rPr>
        <w:t xml:space="preserve"> M., Forest</w:t>
      </w:r>
      <w:r w:rsidR="00901401">
        <w:rPr>
          <w:rFonts w:ascii="Arial" w:eastAsia="Arial" w:hAnsi="Arial" w:cs="Arial"/>
          <w:spacing w:val="6"/>
        </w:rPr>
        <w:t>,</w:t>
      </w:r>
      <w:r>
        <w:rPr>
          <w:rFonts w:ascii="Arial" w:eastAsia="Arial" w:hAnsi="Arial" w:cs="Arial"/>
          <w:spacing w:val="6"/>
        </w:rPr>
        <w:t xml:space="preserve"> M., </w:t>
      </w:r>
      <w:proofErr w:type="spellStart"/>
      <w:r>
        <w:rPr>
          <w:rFonts w:ascii="Arial" w:eastAsia="Arial" w:hAnsi="Arial" w:cs="Arial"/>
          <w:spacing w:val="6"/>
        </w:rPr>
        <w:t>Pearpoint</w:t>
      </w:r>
      <w:proofErr w:type="spellEnd"/>
      <w:r w:rsidR="00901401">
        <w:rPr>
          <w:rFonts w:ascii="Arial" w:eastAsia="Arial" w:hAnsi="Arial" w:cs="Arial"/>
          <w:spacing w:val="6"/>
        </w:rPr>
        <w:t>,</w:t>
      </w:r>
      <w:r>
        <w:rPr>
          <w:rFonts w:ascii="Arial" w:eastAsia="Arial" w:hAnsi="Arial" w:cs="Arial"/>
          <w:spacing w:val="6"/>
        </w:rPr>
        <w:t xml:space="preserve"> J., &amp; Rosenberg</w:t>
      </w:r>
      <w:r w:rsidR="00901401">
        <w:rPr>
          <w:rFonts w:ascii="Arial" w:eastAsia="Arial" w:hAnsi="Arial" w:cs="Arial"/>
          <w:spacing w:val="6"/>
        </w:rPr>
        <w:t>,</w:t>
      </w:r>
      <w:r>
        <w:rPr>
          <w:rFonts w:ascii="Arial" w:eastAsia="Arial" w:hAnsi="Arial" w:cs="Arial"/>
          <w:spacing w:val="6"/>
        </w:rPr>
        <w:t xml:space="preserve"> R. (2000). </w:t>
      </w:r>
      <w:r w:rsidR="00C52187">
        <w:rPr>
          <w:rFonts w:ascii="Arial" w:eastAsia="Arial" w:hAnsi="Arial" w:cs="Arial"/>
          <w:i/>
          <w:spacing w:val="6"/>
        </w:rPr>
        <w:t>All my life’s a circle u</w:t>
      </w:r>
      <w:r w:rsidRPr="005945FA">
        <w:rPr>
          <w:rFonts w:ascii="Arial" w:eastAsia="Arial" w:hAnsi="Arial" w:cs="Arial"/>
          <w:i/>
          <w:spacing w:val="6"/>
        </w:rPr>
        <w:t>sing th</w:t>
      </w:r>
      <w:r w:rsidR="00C52187">
        <w:rPr>
          <w:rFonts w:ascii="Arial" w:eastAsia="Arial" w:hAnsi="Arial" w:cs="Arial"/>
          <w:i/>
          <w:spacing w:val="6"/>
        </w:rPr>
        <w:t>e tools: circles, maps and p</w:t>
      </w:r>
      <w:r w:rsidRPr="005945FA">
        <w:rPr>
          <w:rFonts w:ascii="Arial" w:eastAsia="Arial" w:hAnsi="Arial" w:cs="Arial"/>
          <w:i/>
          <w:spacing w:val="6"/>
        </w:rPr>
        <w:t xml:space="preserve">aths. </w:t>
      </w:r>
      <w:r>
        <w:rPr>
          <w:rFonts w:ascii="Arial" w:eastAsia="Arial" w:hAnsi="Arial" w:cs="Arial"/>
          <w:spacing w:val="6"/>
        </w:rPr>
        <w:t>Toronto, Canada: Inclusion Press</w:t>
      </w:r>
      <w:r w:rsidR="00901401">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spellStart"/>
      <w:proofErr w:type="gramStart"/>
      <w:r>
        <w:rPr>
          <w:rFonts w:ascii="Arial" w:eastAsia="Arial" w:hAnsi="Arial" w:cs="Arial"/>
          <w:spacing w:val="6"/>
        </w:rPr>
        <w:t>Flexer</w:t>
      </w:r>
      <w:proofErr w:type="spellEnd"/>
      <w:r w:rsidR="00901401">
        <w:rPr>
          <w:rFonts w:ascii="Arial" w:eastAsia="Arial" w:hAnsi="Arial" w:cs="Arial"/>
          <w:spacing w:val="6"/>
        </w:rPr>
        <w:t>,</w:t>
      </w:r>
      <w:r>
        <w:rPr>
          <w:rFonts w:ascii="Arial" w:eastAsia="Arial" w:hAnsi="Arial" w:cs="Arial"/>
          <w:spacing w:val="6"/>
        </w:rPr>
        <w:t xml:space="preserve"> R., Baer</w:t>
      </w:r>
      <w:r w:rsidR="00901401">
        <w:rPr>
          <w:rFonts w:ascii="Arial" w:eastAsia="Arial" w:hAnsi="Arial" w:cs="Arial"/>
          <w:spacing w:val="6"/>
        </w:rPr>
        <w:t>,</w:t>
      </w:r>
      <w:r>
        <w:rPr>
          <w:rFonts w:ascii="Arial" w:eastAsia="Arial" w:hAnsi="Arial" w:cs="Arial"/>
          <w:spacing w:val="6"/>
        </w:rPr>
        <w:t xml:space="preserve"> R., </w:t>
      </w:r>
      <w:proofErr w:type="spellStart"/>
      <w:r>
        <w:rPr>
          <w:rFonts w:ascii="Arial" w:eastAsia="Arial" w:hAnsi="Arial" w:cs="Arial"/>
          <w:spacing w:val="6"/>
        </w:rPr>
        <w:t>Luft</w:t>
      </w:r>
      <w:proofErr w:type="spellEnd"/>
      <w:r w:rsidR="00901401">
        <w:rPr>
          <w:rFonts w:ascii="Arial" w:eastAsia="Arial" w:hAnsi="Arial" w:cs="Arial"/>
          <w:spacing w:val="6"/>
        </w:rPr>
        <w:t>,</w:t>
      </w:r>
      <w:r>
        <w:rPr>
          <w:rFonts w:ascii="Arial" w:eastAsia="Arial" w:hAnsi="Arial" w:cs="Arial"/>
          <w:spacing w:val="6"/>
        </w:rPr>
        <w:t xml:space="preserve"> P., &amp; Simmons, T. (2013).</w:t>
      </w:r>
      <w:proofErr w:type="gramEnd"/>
      <w:r>
        <w:rPr>
          <w:rFonts w:ascii="Arial" w:eastAsia="Arial" w:hAnsi="Arial" w:cs="Arial"/>
          <w:spacing w:val="6"/>
        </w:rPr>
        <w:t xml:space="preserve"> </w:t>
      </w:r>
      <w:proofErr w:type="gramStart"/>
      <w:r w:rsidR="00C52187">
        <w:rPr>
          <w:rFonts w:ascii="Arial" w:eastAsia="Arial" w:hAnsi="Arial" w:cs="Arial"/>
          <w:i/>
          <w:spacing w:val="6"/>
        </w:rPr>
        <w:t>Transition planning for secondary students with d</w:t>
      </w:r>
      <w:r w:rsidRPr="00A355DB">
        <w:rPr>
          <w:rFonts w:ascii="Arial" w:eastAsia="Arial" w:hAnsi="Arial" w:cs="Arial"/>
          <w:i/>
          <w:spacing w:val="6"/>
        </w:rPr>
        <w:t>isabilities</w:t>
      </w:r>
      <w:r w:rsidR="00C52187">
        <w:rPr>
          <w:rFonts w:ascii="Arial" w:eastAsia="Arial" w:hAnsi="Arial" w:cs="Arial"/>
          <w:i/>
          <w:spacing w:val="6"/>
        </w:rPr>
        <w:t>, 4th e</w:t>
      </w:r>
      <w:r>
        <w:rPr>
          <w:rFonts w:ascii="Arial" w:eastAsia="Arial" w:hAnsi="Arial" w:cs="Arial"/>
          <w:i/>
          <w:spacing w:val="6"/>
        </w:rPr>
        <w:t>dition</w:t>
      </w:r>
      <w:r w:rsidRPr="00A355DB">
        <w:rPr>
          <w:rFonts w:ascii="Arial" w:eastAsia="Arial" w:hAnsi="Arial" w:cs="Arial"/>
          <w:i/>
          <w:spacing w:val="6"/>
        </w:rPr>
        <w:t>.</w:t>
      </w:r>
      <w:proofErr w:type="gramEnd"/>
      <w:r>
        <w:rPr>
          <w:rFonts w:ascii="Arial" w:eastAsia="Arial" w:hAnsi="Arial" w:cs="Arial"/>
          <w:spacing w:val="6"/>
        </w:rPr>
        <w:t xml:space="preserve"> Boston, MA: Pearson</w:t>
      </w:r>
      <w:r w:rsidR="00901401">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spellStart"/>
      <w:proofErr w:type="gramStart"/>
      <w:r>
        <w:rPr>
          <w:rFonts w:ascii="Arial" w:eastAsia="Arial" w:hAnsi="Arial" w:cs="Arial"/>
          <w:spacing w:val="6"/>
        </w:rPr>
        <w:t>Pearpoint</w:t>
      </w:r>
      <w:proofErr w:type="spellEnd"/>
      <w:r w:rsidR="00901401">
        <w:rPr>
          <w:rFonts w:ascii="Arial" w:eastAsia="Arial" w:hAnsi="Arial" w:cs="Arial"/>
          <w:spacing w:val="6"/>
        </w:rPr>
        <w:t>,</w:t>
      </w:r>
      <w:r>
        <w:rPr>
          <w:rFonts w:ascii="Arial" w:eastAsia="Arial" w:hAnsi="Arial" w:cs="Arial"/>
          <w:spacing w:val="6"/>
        </w:rPr>
        <w:t xml:space="preserve"> J., Obrien</w:t>
      </w:r>
      <w:r w:rsidR="00901401">
        <w:rPr>
          <w:rFonts w:ascii="Arial" w:eastAsia="Arial" w:hAnsi="Arial" w:cs="Arial"/>
          <w:spacing w:val="6"/>
        </w:rPr>
        <w:t>,</w:t>
      </w:r>
      <w:r>
        <w:rPr>
          <w:rFonts w:ascii="Arial" w:eastAsia="Arial" w:hAnsi="Arial" w:cs="Arial"/>
          <w:spacing w:val="6"/>
        </w:rPr>
        <w:t xml:space="preserve"> J., &amp; Forest</w:t>
      </w:r>
      <w:r w:rsidR="00901401">
        <w:rPr>
          <w:rFonts w:ascii="Arial" w:eastAsia="Arial" w:hAnsi="Arial" w:cs="Arial"/>
          <w:spacing w:val="6"/>
        </w:rPr>
        <w:t>,</w:t>
      </w:r>
      <w:r>
        <w:rPr>
          <w:rFonts w:ascii="Arial" w:eastAsia="Arial" w:hAnsi="Arial" w:cs="Arial"/>
          <w:spacing w:val="6"/>
        </w:rPr>
        <w:t xml:space="preserve"> M. (1998).</w:t>
      </w:r>
      <w:proofErr w:type="gramEnd"/>
      <w:r>
        <w:rPr>
          <w:rFonts w:ascii="Arial" w:eastAsia="Arial" w:hAnsi="Arial" w:cs="Arial"/>
          <w:spacing w:val="6"/>
        </w:rPr>
        <w:t xml:space="preserve"> </w:t>
      </w:r>
      <w:r w:rsidR="00C52187">
        <w:rPr>
          <w:rFonts w:ascii="Arial" w:eastAsia="Arial" w:hAnsi="Arial" w:cs="Arial"/>
          <w:i/>
          <w:spacing w:val="6"/>
        </w:rPr>
        <w:t>PATH: A w</w:t>
      </w:r>
      <w:r w:rsidRPr="002208FA">
        <w:rPr>
          <w:rFonts w:ascii="Arial" w:eastAsia="Arial" w:hAnsi="Arial" w:cs="Arial"/>
          <w:i/>
          <w:spacing w:val="6"/>
        </w:rPr>
        <w:t xml:space="preserve">orkbook for </w:t>
      </w:r>
      <w:r w:rsidR="00C52187">
        <w:rPr>
          <w:rFonts w:ascii="Arial" w:eastAsia="Arial" w:hAnsi="Arial" w:cs="Arial"/>
          <w:i/>
          <w:spacing w:val="6"/>
        </w:rPr>
        <w:t>planning p</w:t>
      </w:r>
      <w:r w:rsidRPr="002208FA">
        <w:rPr>
          <w:rFonts w:ascii="Arial" w:eastAsia="Arial" w:hAnsi="Arial" w:cs="Arial"/>
          <w:i/>
          <w:spacing w:val="6"/>
        </w:rPr>
        <w:t xml:space="preserve">ositive, </w:t>
      </w:r>
      <w:r w:rsidR="00C52187">
        <w:rPr>
          <w:rFonts w:ascii="Arial" w:eastAsia="Arial" w:hAnsi="Arial" w:cs="Arial"/>
          <w:i/>
          <w:spacing w:val="6"/>
        </w:rPr>
        <w:t>possible f</w:t>
      </w:r>
      <w:r w:rsidRPr="002208FA">
        <w:rPr>
          <w:rFonts w:ascii="Arial" w:eastAsia="Arial" w:hAnsi="Arial" w:cs="Arial"/>
          <w:i/>
          <w:spacing w:val="6"/>
        </w:rPr>
        <w:t xml:space="preserve">utures. </w:t>
      </w:r>
      <w:r>
        <w:rPr>
          <w:rFonts w:ascii="Arial" w:eastAsia="Arial" w:hAnsi="Arial" w:cs="Arial"/>
          <w:spacing w:val="6"/>
        </w:rPr>
        <w:t>Toronto, Canada: Inclusion Press</w:t>
      </w:r>
      <w:r w:rsidR="00901401">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gramStart"/>
      <w:r>
        <w:rPr>
          <w:rFonts w:ascii="Arial" w:eastAsia="Arial" w:hAnsi="Arial" w:cs="Arial"/>
          <w:spacing w:val="6"/>
        </w:rPr>
        <w:lastRenderedPageBreak/>
        <w:t xml:space="preserve">Test D., </w:t>
      </w:r>
      <w:proofErr w:type="spellStart"/>
      <w:r>
        <w:rPr>
          <w:rFonts w:ascii="Arial" w:eastAsia="Arial" w:hAnsi="Arial" w:cs="Arial"/>
          <w:spacing w:val="6"/>
        </w:rPr>
        <w:t>Aspel</w:t>
      </w:r>
      <w:proofErr w:type="spellEnd"/>
      <w:r w:rsidR="00901401">
        <w:rPr>
          <w:rFonts w:ascii="Arial" w:eastAsia="Arial" w:hAnsi="Arial" w:cs="Arial"/>
          <w:spacing w:val="6"/>
        </w:rPr>
        <w:t>,</w:t>
      </w:r>
      <w:r>
        <w:rPr>
          <w:rFonts w:ascii="Arial" w:eastAsia="Arial" w:hAnsi="Arial" w:cs="Arial"/>
          <w:spacing w:val="6"/>
        </w:rPr>
        <w:t xml:space="preserve"> N., &amp; Everson</w:t>
      </w:r>
      <w:r w:rsidR="00901401">
        <w:rPr>
          <w:rFonts w:ascii="Arial" w:eastAsia="Arial" w:hAnsi="Arial" w:cs="Arial"/>
          <w:spacing w:val="6"/>
        </w:rPr>
        <w:t>,</w:t>
      </w:r>
      <w:r>
        <w:rPr>
          <w:rFonts w:ascii="Arial" w:eastAsia="Arial" w:hAnsi="Arial" w:cs="Arial"/>
          <w:spacing w:val="6"/>
        </w:rPr>
        <w:t xml:space="preserve"> J. (2006).</w:t>
      </w:r>
      <w:proofErr w:type="gramEnd"/>
      <w:r>
        <w:rPr>
          <w:rFonts w:ascii="Arial" w:eastAsia="Arial" w:hAnsi="Arial" w:cs="Arial"/>
          <w:spacing w:val="6"/>
        </w:rPr>
        <w:t xml:space="preserve"> </w:t>
      </w:r>
      <w:proofErr w:type="gramStart"/>
      <w:r w:rsidR="00C52187">
        <w:rPr>
          <w:rFonts w:ascii="Arial" w:eastAsia="Arial" w:hAnsi="Arial" w:cs="Arial"/>
          <w:i/>
          <w:spacing w:val="6"/>
        </w:rPr>
        <w:t>Transition methods for youth with d</w:t>
      </w:r>
      <w:r w:rsidRPr="00A355DB">
        <w:rPr>
          <w:rFonts w:ascii="Arial" w:eastAsia="Arial" w:hAnsi="Arial" w:cs="Arial"/>
          <w:i/>
          <w:spacing w:val="6"/>
        </w:rPr>
        <w:t>isabilities.</w:t>
      </w:r>
      <w:proofErr w:type="gramEnd"/>
      <w:r>
        <w:rPr>
          <w:rFonts w:ascii="Arial" w:eastAsia="Arial" w:hAnsi="Arial" w:cs="Arial"/>
          <w:spacing w:val="6"/>
        </w:rPr>
        <w:t xml:space="preserve"> Columbus, OH: Pearson</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gramStart"/>
      <w:r>
        <w:rPr>
          <w:rFonts w:ascii="Arial" w:eastAsia="Arial" w:hAnsi="Arial" w:cs="Arial"/>
          <w:spacing w:val="6"/>
        </w:rPr>
        <w:t xml:space="preserve">Van </w:t>
      </w:r>
      <w:proofErr w:type="spellStart"/>
      <w:r>
        <w:rPr>
          <w:rFonts w:ascii="Arial" w:eastAsia="Arial" w:hAnsi="Arial" w:cs="Arial"/>
          <w:spacing w:val="6"/>
        </w:rPr>
        <w:t>Reusen</w:t>
      </w:r>
      <w:proofErr w:type="spellEnd"/>
      <w:r w:rsidR="00901401">
        <w:rPr>
          <w:rFonts w:ascii="Arial" w:eastAsia="Arial" w:hAnsi="Arial" w:cs="Arial"/>
          <w:spacing w:val="6"/>
        </w:rPr>
        <w:t>,</w:t>
      </w:r>
      <w:r>
        <w:rPr>
          <w:rFonts w:ascii="Arial" w:eastAsia="Arial" w:hAnsi="Arial" w:cs="Arial"/>
          <w:spacing w:val="6"/>
        </w:rPr>
        <w:t xml:space="preserve"> K., </w:t>
      </w:r>
      <w:proofErr w:type="spellStart"/>
      <w:r>
        <w:rPr>
          <w:rFonts w:ascii="Arial" w:eastAsia="Arial" w:hAnsi="Arial" w:cs="Arial"/>
          <w:spacing w:val="6"/>
        </w:rPr>
        <w:t>Bos</w:t>
      </w:r>
      <w:proofErr w:type="spellEnd"/>
      <w:r w:rsidR="00901401">
        <w:rPr>
          <w:rFonts w:ascii="Arial" w:eastAsia="Arial" w:hAnsi="Arial" w:cs="Arial"/>
          <w:spacing w:val="6"/>
        </w:rPr>
        <w:t>,</w:t>
      </w:r>
      <w:r>
        <w:rPr>
          <w:rFonts w:ascii="Arial" w:eastAsia="Arial" w:hAnsi="Arial" w:cs="Arial"/>
          <w:spacing w:val="6"/>
        </w:rPr>
        <w:t xml:space="preserve"> C., </w:t>
      </w:r>
      <w:proofErr w:type="spellStart"/>
      <w:r>
        <w:rPr>
          <w:rFonts w:ascii="Arial" w:eastAsia="Arial" w:hAnsi="Arial" w:cs="Arial"/>
          <w:spacing w:val="6"/>
        </w:rPr>
        <w:t>Schumaker</w:t>
      </w:r>
      <w:proofErr w:type="spellEnd"/>
      <w:r w:rsidR="00901401">
        <w:rPr>
          <w:rFonts w:ascii="Arial" w:eastAsia="Arial" w:hAnsi="Arial" w:cs="Arial"/>
          <w:spacing w:val="6"/>
        </w:rPr>
        <w:t>,</w:t>
      </w:r>
      <w:r>
        <w:rPr>
          <w:rFonts w:ascii="Arial" w:eastAsia="Arial" w:hAnsi="Arial" w:cs="Arial"/>
          <w:spacing w:val="6"/>
        </w:rPr>
        <w:t xml:space="preserve"> J, &amp; Deshler</w:t>
      </w:r>
      <w:r w:rsidR="00901401">
        <w:rPr>
          <w:rFonts w:ascii="Arial" w:eastAsia="Arial" w:hAnsi="Arial" w:cs="Arial"/>
          <w:spacing w:val="6"/>
        </w:rPr>
        <w:t>,</w:t>
      </w:r>
      <w:r>
        <w:rPr>
          <w:rFonts w:ascii="Arial" w:eastAsia="Arial" w:hAnsi="Arial" w:cs="Arial"/>
          <w:spacing w:val="6"/>
        </w:rPr>
        <w:t xml:space="preserve"> D. (2007).</w:t>
      </w:r>
      <w:proofErr w:type="gramEnd"/>
      <w:r>
        <w:rPr>
          <w:rFonts w:ascii="Arial" w:eastAsia="Arial" w:hAnsi="Arial" w:cs="Arial"/>
          <w:spacing w:val="6"/>
        </w:rPr>
        <w:t xml:space="preserve"> </w:t>
      </w:r>
      <w:proofErr w:type="gramStart"/>
      <w:r w:rsidR="00C52187">
        <w:rPr>
          <w:rFonts w:ascii="Arial" w:eastAsia="Arial" w:hAnsi="Arial" w:cs="Arial"/>
          <w:i/>
          <w:spacing w:val="6"/>
        </w:rPr>
        <w:t>The s</w:t>
      </w:r>
      <w:r w:rsidRPr="003A513C">
        <w:rPr>
          <w:rFonts w:ascii="Arial" w:eastAsia="Arial" w:hAnsi="Arial" w:cs="Arial"/>
          <w:i/>
          <w:spacing w:val="6"/>
        </w:rPr>
        <w:t>elf-</w:t>
      </w:r>
      <w:r w:rsidR="00C52187">
        <w:rPr>
          <w:rFonts w:ascii="Arial" w:eastAsia="Arial" w:hAnsi="Arial" w:cs="Arial"/>
          <w:i/>
          <w:spacing w:val="6"/>
        </w:rPr>
        <w:t>a</w:t>
      </w:r>
      <w:r w:rsidRPr="003A513C">
        <w:rPr>
          <w:rFonts w:ascii="Arial" w:eastAsia="Arial" w:hAnsi="Arial" w:cs="Arial"/>
          <w:i/>
          <w:spacing w:val="6"/>
        </w:rPr>
        <w:t xml:space="preserve">dvocacy </w:t>
      </w:r>
      <w:r w:rsidR="00C52187">
        <w:rPr>
          <w:rFonts w:ascii="Arial" w:eastAsia="Arial" w:hAnsi="Arial" w:cs="Arial"/>
          <w:i/>
          <w:spacing w:val="6"/>
        </w:rPr>
        <w:t>s</w:t>
      </w:r>
      <w:r w:rsidRPr="003A513C">
        <w:rPr>
          <w:rFonts w:ascii="Arial" w:eastAsia="Arial" w:hAnsi="Arial" w:cs="Arial"/>
          <w:i/>
          <w:spacing w:val="6"/>
        </w:rPr>
        <w:t xml:space="preserve">trategy for </w:t>
      </w:r>
      <w:r w:rsidR="00C52187">
        <w:rPr>
          <w:rFonts w:ascii="Arial" w:eastAsia="Arial" w:hAnsi="Arial" w:cs="Arial"/>
          <w:i/>
          <w:spacing w:val="6"/>
        </w:rPr>
        <w:t>e</w:t>
      </w:r>
      <w:r w:rsidRPr="003A513C">
        <w:rPr>
          <w:rFonts w:ascii="Arial" w:eastAsia="Arial" w:hAnsi="Arial" w:cs="Arial"/>
          <w:i/>
          <w:spacing w:val="6"/>
        </w:rPr>
        <w:t xml:space="preserve">nhancing </w:t>
      </w:r>
      <w:r w:rsidR="00C52187">
        <w:rPr>
          <w:rFonts w:ascii="Arial" w:eastAsia="Arial" w:hAnsi="Arial" w:cs="Arial"/>
          <w:i/>
          <w:spacing w:val="6"/>
        </w:rPr>
        <w:t>s</w:t>
      </w:r>
      <w:r w:rsidRPr="003A513C">
        <w:rPr>
          <w:rFonts w:ascii="Arial" w:eastAsia="Arial" w:hAnsi="Arial" w:cs="Arial"/>
          <w:i/>
          <w:spacing w:val="6"/>
        </w:rPr>
        <w:t xml:space="preserve">tudent </w:t>
      </w:r>
      <w:r w:rsidR="00C52187">
        <w:rPr>
          <w:rFonts w:ascii="Arial" w:eastAsia="Arial" w:hAnsi="Arial" w:cs="Arial"/>
          <w:i/>
          <w:spacing w:val="6"/>
        </w:rPr>
        <w:t>m</w:t>
      </w:r>
      <w:r w:rsidRPr="003A513C">
        <w:rPr>
          <w:rFonts w:ascii="Arial" w:eastAsia="Arial" w:hAnsi="Arial" w:cs="Arial"/>
          <w:i/>
          <w:spacing w:val="6"/>
        </w:rPr>
        <w:t xml:space="preserve">otivation and </w:t>
      </w:r>
      <w:r w:rsidR="00C52187">
        <w:rPr>
          <w:rFonts w:ascii="Arial" w:eastAsia="Arial" w:hAnsi="Arial" w:cs="Arial"/>
          <w:i/>
          <w:spacing w:val="6"/>
        </w:rPr>
        <w:t>s</w:t>
      </w:r>
      <w:r w:rsidRPr="003A513C">
        <w:rPr>
          <w:rFonts w:ascii="Arial" w:eastAsia="Arial" w:hAnsi="Arial" w:cs="Arial"/>
          <w:i/>
          <w:spacing w:val="6"/>
        </w:rPr>
        <w:t>elf-</w:t>
      </w:r>
      <w:r w:rsidR="00C52187">
        <w:rPr>
          <w:rFonts w:ascii="Arial" w:eastAsia="Arial" w:hAnsi="Arial" w:cs="Arial"/>
          <w:i/>
          <w:spacing w:val="6"/>
        </w:rPr>
        <w:t>d</w:t>
      </w:r>
      <w:r w:rsidRPr="003A513C">
        <w:rPr>
          <w:rFonts w:ascii="Arial" w:eastAsia="Arial" w:hAnsi="Arial" w:cs="Arial"/>
          <w:i/>
          <w:spacing w:val="6"/>
        </w:rPr>
        <w:t>etermination</w:t>
      </w:r>
      <w:r>
        <w:rPr>
          <w:rFonts w:ascii="Arial" w:eastAsia="Arial" w:hAnsi="Arial" w:cs="Arial"/>
          <w:spacing w:val="6"/>
        </w:rPr>
        <w:t>.</w:t>
      </w:r>
      <w:proofErr w:type="gramEnd"/>
      <w:r>
        <w:rPr>
          <w:rFonts w:ascii="Arial" w:eastAsia="Arial" w:hAnsi="Arial" w:cs="Arial"/>
          <w:spacing w:val="6"/>
        </w:rPr>
        <w:t xml:space="preserve"> Lawrence, KS: Edge Enterprises</w:t>
      </w:r>
      <w:r w:rsidR="00901401">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Pr="00CF2879" w:rsidRDefault="006B653F" w:rsidP="006B653F">
      <w:pPr>
        <w:ind w:left="630" w:right="182" w:hanging="630"/>
        <w:rPr>
          <w:rFonts w:ascii="Arial" w:eastAsia="Arial" w:hAnsi="Arial" w:cs="Arial"/>
          <w:spacing w:val="6"/>
        </w:rPr>
      </w:pPr>
      <w:proofErr w:type="spellStart"/>
      <w:proofErr w:type="gramStart"/>
      <w:r>
        <w:rPr>
          <w:rFonts w:ascii="Arial" w:eastAsia="Arial" w:hAnsi="Arial" w:cs="Arial"/>
          <w:spacing w:val="6"/>
        </w:rPr>
        <w:t>Wehmeyer</w:t>
      </w:r>
      <w:proofErr w:type="spellEnd"/>
      <w:r>
        <w:rPr>
          <w:rFonts w:ascii="Arial" w:eastAsia="Arial" w:hAnsi="Arial" w:cs="Arial"/>
          <w:spacing w:val="6"/>
        </w:rPr>
        <w:t>, M. (2007).</w:t>
      </w:r>
      <w:proofErr w:type="gramEnd"/>
      <w:r>
        <w:rPr>
          <w:rFonts w:ascii="Arial" w:eastAsia="Arial" w:hAnsi="Arial" w:cs="Arial"/>
          <w:spacing w:val="6"/>
        </w:rPr>
        <w:t xml:space="preserve"> </w:t>
      </w:r>
      <w:proofErr w:type="gramStart"/>
      <w:r w:rsidRPr="00CF2879">
        <w:rPr>
          <w:rFonts w:ascii="Arial" w:eastAsia="Arial" w:hAnsi="Arial" w:cs="Arial"/>
          <w:i/>
          <w:spacing w:val="6"/>
        </w:rPr>
        <w:t xml:space="preserve">Promoting </w:t>
      </w:r>
      <w:r w:rsidR="00F42FB0">
        <w:rPr>
          <w:rFonts w:ascii="Arial" w:eastAsia="Arial" w:hAnsi="Arial" w:cs="Arial"/>
          <w:i/>
          <w:spacing w:val="6"/>
        </w:rPr>
        <w:t>s</w:t>
      </w:r>
      <w:r w:rsidRPr="00CF2879">
        <w:rPr>
          <w:rFonts w:ascii="Arial" w:eastAsia="Arial" w:hAnsi="Arial" w:cs="Arial"/>
          <w:i/>
          <w:spacing w:val="6"/>
        </w:rPr>
        <w:t>elf-</w:t>
      </w:r>
      <w:r w:rsidR="00F42FB0">
        <w:rPr>
          <w:rFonts w:ascii="Arial" w:eastAsia="Arial" w:hAnsi="Arial" w:cs="Arial"/>
          <w:i/>
          <w:spacing w:val="6"/>
        </w:rPr>
        <w:t>d</w:t>
      </w:r>
      <w:r w:rsidRPr="00CF2879">
        <w:rPr>
          <w:rFonts w:ascii="Arial" w:eastAsia="Arial" w:hAnsi="Arial" w:cs="Arial"/>
          <w:i/>
          <w:spacing w:val="6"/>
        </w:rPr>
        <w:t xml:space="preserve">etermination in </w:t>
      </w:r>
      <w:r w:rsidR="00F42FB0">
        <w:rPr>
          <w:rFonts w:ascii="Arial" w:eastAsia="Arial" w:hAnsi="Arial" w:cs="Arial"/>
          <w:i/>
          <w:spacing w:val="6"/>
        </w:rPr>
        <w:t>s</w:t>
      </w:r>
      <w:r w:rsidRPr="00CF2879">
        <w:rPr>
          <w:rFonts w:ascii="Arial" w:eastAsia="Arial" w:hAnsi="Arial" w:cs="Arial"/>
          <w:i/>
          <w:spacing w:val="6"/>
        </w:rPr>
        <w:t xml:space="preserve">tudents with </w:t>
      </w:r>
      <w:r w:rsidR="00F42FB0">
        <w:rPr>
          <w:rFonts w:ascii="Arial" w:eastAsia="Arial" w:hAnsi="Arial" w:cs="Arial"/>
          <w:i/>
          <w:spacing w:val="6"/>
        </w:rPr>
        <w:t>d</w:t>
      </w:r>
      <w:r w:rsidRPr="00CF2879">
        <w:rPr>
          <w:rFonts w:ascii="Arial" w:eastAsia="Arial" w:hAnsi="Arial" w:cs="Arial"/>
          <w:i/>
          <w:spacing w:val="6"/>
        </w:rPr>
        <w:t xml:space="preserve">evelopmental </w:t>
      </w:r>
      <w:r w:rsidR="00F42FB0">
        <w:rPr>
          <w:rFonts w:ascii="Arial" w:eastAsia="Arial" w:hAnsi="Arial" w:cs="Arial"/>
          <w:i/>
          <w:spacing w:val="6"/>
        </w:rPr>
        <w:t>d</w:t>
      </w:r>
      <w:r w:rsidRPr="00CF2879">
        <w:rPr>
          <w:rFonts w:ascii="Arial" w:eastAsia="Arial" w:hAnsi="Arial" w:cs="Arial"/>
          <w:i/>
          <w:spacing w:val="6"/>
        </w:rPr>
        <w:t>isabilities.</w:t>
      </w:r>
      <w:proofErr w:type="gramEnd"/>
      <w:r>
        <w:rPr>
          <w:rFonts w:ascii="Arial" w:eastAsia="Arial" w:hAnsi="Arial" w:cs="Arial"/>
          <w:spacing w:val="6"/>
        </w:rPr>
        <w:t xml:space="preserve"> New York, NY: The Guilford Press</w:t>
      </w:r>
      <w:r w:rsidR="00901401">
        <w:rPr>
          <w:rFonts w:ascii="Arial" w:eastAsia="Arial" w:hAnsi="Arial" w:cs="Arial"/>
          <w:spacing w:val="6"/>
        </w:rPr>
        <w:t>.</w:t>
      </w:r>
      <w:r>
        <w:rPr>
          <w:rFonts w:ascii="Arial" w:eastAsia="Arial" w:hAnsi="Arial" w:cs="Arial"/>
          <w:spacing w:val="6"/>
        </w:rPr>
        <w:t xml:space="preserve"> </w:t>
      </w:r>
    </w:p>
    <w:p w:rsidR="003D1B18" w:rsidRPr="006E6934" w:rsidRDefault="00561CE0" w:rsidP="006E6934">
      <w:pPr>
        <w:jc w:val="center"/>
        <w:rPr>
          <w:rFonts w:ascii="Arial" w:hAnsi="Arial" w:cs="Arial"/>
        </w:rPr>
      </w:pPr>
      <w:r>
        <w:rPr>
          <w:rFonts w:ascii="Arial" w:hAnsi="Arial" w:cs="Arial"/>
        </w:rPr>
        <w:br w:type="page"/>
      </w:r>
      <w:r w:rsidR="001942BE">
        <w:rPr>
          <w:rFonts w:ascii="Arial" w:hAnsi="Arial" w:cs="Arial"/>
          <w:b/>
          <w:i/>
        </w:rPr>
        <w:lastRenderedPageBreak/>
        <w:t xml:space="preserve">SLS </w:t>
      </w:r>
      <w:r w:rsidR="00363C73">
        <w:rPr>
          <w:rFonts w:ascii="Arial" w:hAnsi="Arial" w:cs="Arial"/>
          <w:b/>
          <w:i/>
        </w:rPr>
        <w:t>1205</w:t>
      </w:r>
      <w:r w:rsidR="003D1B18" w:rsidRPr="00156E85">
        <w:rPr>
          <w:rFonts w:ascii="Arial" w:hAnsi="Arial" w:cs="Arial"/>
          <w:b/>
          <w:i/>
        </w:rPr>
        <w:t xml:space="preserve">    </w:t>
      </w:r>
      <w:r w:rsidR="00363C73">
        <w:rPr>
          <w:rFonts w:ascii="Arial" w:hAnsi="Arial" w:cs="Arial"/>
          <w:b/>
          <w:i/>
        </w:rPr>
        <w:t>Semester</w:t>
      </w:r>
      <w:r w:rsidR="003D1B18" w:rsidRPr="00156E85">
        <w:rPr>
          <w:rFonts w:ascii="Arial" w:hAnsi="Arial" w:cs="Arial"/>
          <w:b/>
          <w:i/>
        </w:rPr>
        <w:t xml:space="preserve"> 20</w:t>
      </w:r>
      <w:r w:rsidR="00363C73">
        <w:rPr>
          <w:rFonts w:ascii="Arial" w:hAnsi="Arial" w:cs="Arial"/>
          <w:b/>
          <w:i/>
        </w:rPr>
        <w:t>XX</w:t>
      </w:r>
    </w:p>
    <w:p w:rsidR="001D3EDC" w:rsidRDefault="001D3EDC" w:rsidP="00156E85">
      <w:pPr>
        <w:jc w:val="center"/>
        <w:rPr>
          <w:rFonts w:ascii="Arial" w:hAnsi="Arial" w:cs="Arial"/>
          <w:b/>
          <w:i/>
        </w:rPr>
      </w:pPr>
      <w:r w:rsidRPr="00156E85">
        <w:rPr>
          <w:rFonts w:ascii="Arial" w:hAnsi="Arial" w:cs="Arial"/>
          <w:b/>
          <w:i/>
        </w:rPr>
        <w:t xml:space="preserve">COURSE SCHEDULE </w:t>
      </w:r>
    </w:p>
    <w:tbl>
      <w:tblPr>
        <w:tblStyle w:val="TableGrid"/>
        <w:tblW w:w="0" w:type="auto"/>
        <w:tblLook w:val="01E0"/>
      </w:tblPr>
      <w:tblGrid>
        <w:gridCol w:w="1283"/>
        <w:gridCol w:w="898"/>
        <w:gridCol w:w="2953"/>
        <w:gridCol w:w="3722"/>
      </w:tblGrid>
      <w:tr w:rsidR="001D3EDC" w:rsidRPr="00D74713" w:rsidTr="006E6934">
        <w:trPr>
          <w:trHeight w:val="393"/>
        </w:trPr>
        <w:tc>
          <w:tcPr>
            <w:tcW w:w="1283" w:type="dxa"/>
          </w:tcPr>
          <w:p w:rsidR="001D3EDC" w:rsidRPr="00D74713" w:rsidRDefault="001D3EDC" w:rsidP="003476B2">
            <w:pPr>
              <w:jc w:val="center"/>
              <w:rPr>
                <w:rFonts w:ascii="Arial" w:hAnsi="Arial" w:cs="Arial"/>
                <w:b/>
                <w:i/>
              </w:rPr>
            </w:pPr>
            <w:r w:rsidRPr="00D74713">
              <w:rPr>
                <w:rFonts w:ascii="Arial" w:hAnsi="Arial" w:cs="Arial"/>
                <w:b/>
                <w:i/>
              </w:rPr>
              <w:t>SESSION</w:t>
            </w:r>
          </w:p>
        </w:tc>
        <w:tc>
          <w:tcPr>
            <w:tcW w:w="958" w:type="dxa"/>
          </w:tcPr>
          <w:p w:rsidR="001D3EDC" w:rsidRPr="00D74713" w:rsidRDefault="00BF11BC" w:rsidP="003476B2">
            <w:pPr>
              <w:jc w:val="center"/>
              <w:rPr>
                <w:rFonts w:ascii="Arial" w:hAnsi="Arial" w:cs="Arial"/>
                <w:b/>
                <w:i/>
              </w:rPr>
            </w:pPr>
            <w:r>
              <w:rPr>
                <w:rFonts w:ascii="Arial" w:hAnsi="Arial" w:cs="Arial"/>
                <w:b/>
                <w:i/>
              </w:rPr>
              <w:t>Week of</w:t>
            </w:r>
          </w:p>
        </w:tc>
        <w:tc>
          <w:tcPr>
            <w:tcW w:w="4344"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5650" w:type="dxa"/>
          </w:tcPr>
          <w:p w:rsidR="001D3EDC" w:rsidRPr="009A6EB0" w:rsidRDefault="001D3EDC" w:rsidP="003476B2">
            <w:pPr>
              <w:jc w:val="center"/>
              <w:rPr>
                <w:rFonts w:ascii="Arial" w:hAnsi="Arial" w:cs="Arial"/>
              </w:rPr>
            </w:pPr>
            <w:r w:rsidRPr="009A6EB0">
              <w:rPr>
                <w:rFonts w:ascii="Arial" w:hAnsi="Arial" w:cs="Arial"/>
              </w:rPr>
              <w:t>ASSIGNMENTS</w:t>
            </w:r>
          </w:p>
        </w:tc>
      </w:tr>
      <w:tr w:rsidR="001D3EDC" w:rsidRPr="00D74713" w:rsidTr="006E6934">
        <w:trPr>
          <w:trHeight w:val="424"/>
        </w:trPr>
        <w:tc>
          <w:tcPr>
            <w:tcW w:w="1283"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958" w:type="dxa"/>
          </w:tcPr>
          <w:p w:rsidR="001D3EDC" w:rsidRPr="00D74713" w:rsidRDefault="001D3EDC" w:rsidP="003476B2">
            <w:pPr>
              <w:jc w:val="center"/>
              <w:rPr>
                <w:rFonts w:ascii="Arial" w:hAnsi="Arial" w:cs="Arial"/>
                <w:b/>
                <w:i/>
              </w:rPr>
            </w:pPr>
          </w:p>
        </w:tc>
        <w:tc>
          <w:tcPr>
            <w:tcW w:w="4344" w:type="dxa"/>
          </w:tcPr>
          <w:p w:rsidR="004F5CCD" w:rsidRPr="0096737C" w:rsidRDefault="00732C94" w:rsidP="0096737C">
            <w:pPr>
              <w:rPr>
                <w:rFonts w:ascii="Arial" w:hAnsi="Arial" w:cs="Arial"/>
              </w:rPr>
            </w:pPr>
            <w:r>
              <w:rPr>
                <w:rFonts w:ascii="Arial" w:hAnsi="Arial" w:cs="Arial"/>
              </w:rPr>
              <w:t>What is safety?</w:t>
            </w:r>
          </w:p>
        </w:tc>
        <w:tc>
          <w:tcPr>
            <w:tcW w:w="5650" w:type="dxa"/>
          </w:tcPr>
          <w:p w:rsidR="00172329" w:rsidRPr="009A6EB0" w:rsidRDefault="00B541BB" w:rsidP="00A16185">
            <w:pPr>
              <w:rPr>
                <w:rFonts w:ascii="Arial" w:hAnsi="Arial" w:cs="Arial"/>
              </w:rPr>
            </w:pPr>
            <w:r>
              <w:rPr>
                <w:rFonts w:ascii="Arial" w:hAnsi="Arial" w:cs="Arial"/>
              </w:rPr>
              <w:t>Review Syllabus, Course Expectations</w:t>
            </w:r>
          </w:p>
        </w:tc>
      </w:tr>
      <w:tr w:rsidR="001D3EDC" w:rsidRPr="00D74713" w:rsidTr="006E6934">
        <w:trPr>
          <w:trHeight w:val="393"/>
        </w:trPr>
        <w:tc>
          <w:tcPr>
            <w:tcW w:w="1283"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958" w:type="dxa"/>
          </w:tcPr>
          <w:p w:rsidR="001D3EDC" w:rsidRPr="00D74713" w:rsidRDefault="001D3EDC" w:rsidP="003476B2">
            <w:pPr>
              <w:jc w:val="center"/>
              <w:rPr>
                <w:rFonts w:ascii="Arial" w:hAnsi="Arial" w:cs="Arial"/>
                <w:b/>
                <w:i/>
              </w:rPr>
            </w:pPr>
          </w:p>
        </w:tc>
        <w:tc>
          <w:tcPr>
            <w:tcW w:w="4344" w:type="dxa"/>
          </w:tcPr>
          <w:p w:rsidR="00561B1C" w:rsidRDefault="00732C94" w:rsidP="00C06AA8">
            <w:pPr>
              <w:rPr>
                <w:rFonts w:ascii="Arial" w:hAnsi="Arial" w:cs="Arial"/>
              </w:rPr>
            </w:pPr>
            <w:r>
              <w:rPr>
                <w:rFonts w:ascii="Arial" w:hAnsi="Arial" w:cs="Arial"/>
              </w:rPr>
              <w:t>What are my rights?</w:t>
            </w:r>
          </w:p>
          <w:p w:rsidR="00D750E5" w:rsidRPr="0096737C" w:rsidRDefault="00D750E5" w:rsidP="00C06AA8">
            <w:pPr>
              <w:rPr>
                <w:rFonts w:ascii="Arial" w:hAnsi="Arial" w:cs="Arial"/>
              </w:rPr>
            </w:pPr>
          </w:p>
        </w:tc>
        <w:tc>
          <w:tcPr>
            <w:tcW w:w="5650" w:type="dxa"/>
          </w:tcPr>
          <w:p w:rsidR="00172329" w:rsidRDefault="00172329" w:rsidP="00A16185">
            <w:pPr>
              <w:rPr>
                <w:rFonts w:ascii="Arial" w:hAnsi="Arial" w:cs="Arial"/>
              </w:rPr>
            </w:pPr>
          </w:p>
          <w:p w:rsidR="00B541BB" w:rsidRPr="009A6EB0" w:rsidRDefault="00B541BB" w:rsidP="00A16185">
            <w:pPr>
              <w:rPr>
                <w:rFonts w:ascii="Arial" w:hAnsi="Arial" w:cs="Arial"/>
              </w:rPr>
            </w:pPr>
            <w:r>
              <w:rPr>
                <w:rFonts w:ascii="Arial" w:hAnsi="Arial" w:cs="Arial"/>
              </w:rPr>
              <w:t>HW:  My Rights Poster</w:t>
            </w:r>
          </w:p>
        </w:tc>
      </w:tr>
      <w:tr w:rsidR="001D3EDC" w:rsidRPr="00D74713" w:rsidTr="006E6934">
        <w:trPr>
          <w:trHeight w:val="175"/>
        </w:trPr>
        <w:tc>
          <w:tcPr>
            <w:tcW w:w="1283"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958" w:type="dxa"/>
          </w:tcPr>
          <w:p w:rsidR="001D3EDC" w:rsidRPr="00D74713" w:rsidRDefault="001D3EDC" w:rsidP="003476B2">
            <w:pPr>
              <w:jc w:val="center"/>
              <w:rPr>
                <w:rFonts w:ascii="Arial" w:hAnsi="Arial" w:cs="Arial"/>
                <w:b/>
                <w:i/>
              </w:rPr>
            </w:pPr>
          </w:p>
        </w:tc>
        <w:tc>
          <w:tcPr>
            <w:tcW w:w="4344" w:type="dxa"/>
          </w:tcPr>
          <w:p w:rsidR="00561B1C" w:rsidRDefault="00732C94" w:rsidP="00C06AA8">
            <w:pPr>
              <w:rPr>
                <w:rFonts w:ascii="Arial" w:hAnsi="Arial" w:cs="Arial"/>
              </w:rPr>
            </w:pPr>
            <w:r>
              <w:rPr>
                <w:rFonts w:ascii="Arial" w:hAnsi="Arial" w:cs="Arial"/>
              </w:rPr>
              <w:t>What makes me feel safe, unsafe and uncertain?</w:t>
            </w:r>
          </w:p>
          <w:p w:rsidR="00D750E5" w:rsidRPr="0096737C" w:rsidRDefault="00D750E5" w:rsidP="00C06AA8">
            <w:pPr>
              <w:rPr>
                <w:rFonts w:ascii="Arial" w:hAnsi="Arial" w:cs="Arial"/>
              </w:rPr>
            </w:pPr>
          </w:p>
        </w:tc>
        <w:tc>
          <w:tcPr>
            <w:tcW w:w="5650" w:type="dxa"/>
          </w:tcPr>
          <w:p w:rsidR="008621C7" w:rsidRDefault="008621C7" w:rsidP="009A6EB0">
            <w:pPr>
              <w:rPr>
                <w:rFonts w:ascii="Arial" w:hAnsi="Arial" w:cs="Arial"/>
              </w:rPr>
            </w:pPr>
          </w:p>
          <w:p w:rsidR="00B541BB" w:rsidRPr="009A6EB0" w:rsidRDefault="00B541BB" w:rsidP="009A6EB0">
            <w:pPr>
              <w:rPr>
                <w:rFonts w:ascii="Arial" w:hAnsi="Arial" w:cs="Arial"/>
              </w:rPr>
            </w:pPr>
            <w:r>
              <w:rPr>
                <w:rFonts w:ascii="Arial" w:hAnsi="Arial" w:cs="Arial"/>
              </w:rPr>
              <w:t>HW:  Safety Scenario Activity</w:t>
            </w:r>
          </w:p>
        </w:tc>
      </w:tr>
      <w:tr w:rsidR="001D3EDC" w:rsidRPr="00D74713" w:rsidTr="006E6934">
        <w:trPr>
          <w:trHeight w:val="393"/>
        </w:trPr>
        <w:tc>
          <w:tcPr>
            <w:tcW w:w="1283"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958" w:type="dxa"/>
          </w:tcPr>
          <w:p w:rsidR="001D3EDC" w:rsidRPr="00D74713" w:rsidRDefault="001D3EDC" w:rsidP="003476B2">
            <w:pPr>
              <w:jc w:val="center"/>
              <w:rPr>
                <w:rFonts w:ascii="Arial" w:hAnsi="Arial" w:cs="Arial"/>
                <w:b/>
                <w:i/>
              </w:rPr>
            </w:pPr>
          </w:p>
        </w:tc>
        <w:tc>
          <w:tcPr>
            <w:tcW w:w="4344" w:type="dxa"/>
          </w:tcPr>
          <w:p w:rsidR="00D750E5" w:rsidRDefault="00732C94" w:rsidP="00E12955">
            <w:pPr>
              <w:rPr>
                <w:rFonts w:ascii="Arial" w:hAnsi="Arial" w:cs="Arial"/>
              </w:rPr>
            </w:pPr>
            <w:r>
              <w:rPr>
                <w:rFonts w:ascii="Arial" w:hAnsi="Arial" w:cs="Arial"/>
              </w:rPr>
              <w:t>Who should I trust?</w:t>
            </w:r>
          </w:p>
          <w:p w:rsidR="00D71201" w:rsidRPr="0096737C" w:rsidRDefault="00D71201" w:rsidP="00E12955">
            <w:pPr>
              <w:rPr>
                <w:rFonts w:ascii="Arial" w:hAnsi="Arial" w:cs="Arial"/>
              </w:rPr>
            </w:pPr>
          </w:p>
        </w:tc>
        <w:tc>
          <w:tcPr>
            <w:tcW w:w="5650" w:type="dxa"/>
          </w:tcPr>
          <w:p w:rsidR="00482A19" w:rsidRDefault="00482A19" w:rsidP="00A16185">
            <w:pPr>
              <w:rPr>
                <w:rFonts w:ascii="Arial" w:hAnsi="Arial" w:cs="Arial"/>
              </w:rPr>
            </w:pPr>
          </w:p>
          <w:p w:rsidR="00D71201" w:rsidRPr="009A6EB0" w:rsidRDefault="00D71201" w:rsidP="0092097C">
            <w:pPr>
              <w:rPr>
                <w:rFonts w:ascii="Arial" w:hAnsi="Arial" w:cs="Arial"/>
              </w:rPr>
            </w:pPr>
            <w:r>
              <w:rPr>
                <w:rFonts w:ascii="Arial" w:hAnsi="Arial" w:cs="Arial"/>
              </w:rPr>
              <w:t xml:space="preserve">HW:  </w:t>
            </w:r>
            <w:r w:rsidR="0092097C">
              <w:rPr>
                <w:rFonts w:ascii="Arial" w:hAnsi="Arial" w:cs="Arial"/>
              </w:rPr>
              <w:t>Tell Someone You Trust WS</w:t>
            </w:r>
            <w:r>
              <w:rPr>
                <w:rFonts w:ascii="Arial" w:hAnsi="Arial" w:cs="Arial"/>
              </w:rPr>
              <w:t xml:space="preserve"> </w:t>
            </w:r>
          </w:p>
        </w:tc>
      </w:tr>
      <w:tr w:rsidR="001D3EDC" w:rsidRPr="00D74713" w:rsidTr="006E6934">
        <w:trPr>
          <w:trHeight w:val="403"/>
        </w:trPr>
        <w:tc>
          <w:tcPr>
            <w:tcW w:w="1283"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958" w:type="dxa"/>
          </w:tcPr>
          <w:p w:rsidR="001D3EDC" w:rsidRPr="00D74713" w:rsidRDefault="001D3EDC" w:rsidP="003476B2">
            <w:pPr>
              <w:jc w:val="center"/>
              <w:rPr>
                <w:rFonts w:ascii="Arial" w:hAnsi="Arial" w:cs="Arial"/>
                <w:b/>
                <w:i/>
              </w:rPr>
            </w:pPr>
          </w:p>
        </w:tc>
        <w:tc>
          <w:tcPr>
            <w:tcW w:w="4344" w:type="dxa"/>
          </w:tcPr>
          <w:p w:rsidR="00561B1C" w:rsidRDefault="00732C94" w:rsidP="00E12955">
            <w:pPr>
              <w:rPr>
                <w:rFonts w:ascii="Arial" w:hAnsi="Arial" w:cs="Arial"/>
              </w:rPr>
            </w:pPr>
            <w:r>
              <w:rPr>
                <w:rFonts w:ascii="Arial" w:hAnsi="Arial" w:cs="Arial"/>
              </w:rPr>
              <w:t>Who should have the right to privacy?</w:t>
            </w:r>
          </w:p>
          <w:p w:rsidR="00D750E5" w:rsidRPr="0096737C" w:rsidRDefault="00D750E5" w:rsidP="00E12955">
            <w:pPr>
              <w:rPr>
                <w:rFonts w:ascii="Arial" w:hAnsi="Arial" w:cs="Arial"/>
              </w:rPr>
            </w:pPr>
          </w:p>
        </w:tc>
        <w:tc>
          <w:tcPr>
            <w:tcW w:w="5650" w:type="dxa"/>
          </w:tcPr>
          <w:p w:rsidR="00482A19" w:rsidRPr="009A6EB0" w:rsidRDefault="00482A19" w:rsidP="00B53998">
            <w:pPr>
              <w:rPr>
                <w:rFonts w:ascii="Arial" w:hAnsi="Arial" w:cs="Arial"/>
              </w:rPr>
            </w:pPr>
          </w:p>
        </w:tc>
      </w:tr>
      <w:tr w:rsidR="001D3EDC" w:rsidRPr="00D74713" w:rsidTr="006E6934">
        <w:trPr>
          <w:trHeight w:val="393"/>
        </w:trPr>
        <w:tc>
          <w:tcPr>
            <w:tcW w:w="1283"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958" w:type="dxa"/>
          </w:tcPr>
          <w:p w:rsidR="001D3EDC" w:rsidRPr="00D74713" w:rsidRDefault="001D3EDC" w:rsidP="003476B2">
            <w:pPr>
              <w:jc w:val="center"/>
              <w:rPr>
                <w:rFonts w:ascii="Arial" w:hAnsi="Arial" w:cs="Arial"/>
                <w:b/>
                <w:i/>
              </w:rPr>
            </w:pPr>
          </w:p>
        </w:tc>
        <w:tc>
          <w:tcPr>
            <w:tcW w:w="4344" w:type="dxa"/>
          </w:tcPr>
          <w:p w:rsidR="00D750E5" w:rsidRDefault="00732C94" w:rsidP="004949CC">
            <w:pPr>
              <w:rPr>
                <w:rFonts w:ascii="Arial" w:hAnsi="Arial" w:cs="Arial"/>
              </w:rPr>
            </w:pPr>
            <w:r>
              <w:rPr>
                <w:rFonts w:ascii="Arial" w:hAnsi="Arial" w:cs="Arial"/>
              </w:rPr>
              <w:t>How do I date safely?</w:t>
            </w:r>
          </w:p>
          <w:p w:rsidR="004949CC" w:rsidRPr="0096737C" w:rsidRDefault="004949CC" w:rsidP="004949CC">
            <w:pPr>
              <w:rPr>
                <w:rFonts w:ascii="Arial" w:hAnsi="Arial" w:cs="Arial"/>
              </w:rPr>
            </w:pPr>
          </w:p>
        </w:tc>
        <w:tc>
          <w:tcPr>
            <w:tcW w:w="5650" w:type="dxa"/>
          </w:tcPr>
          <w:p w:rsidR="009A6EB0" w:rsidRDefault="009A6EB0" w:rsidP="00A16185">
            <w:pPr>
              <w:rPr>
                <w:rFonts w:ascii="Arial" w:hAnsi="Arial" w:cs="Arial"/>
              </w:rPr>
            </w:pPr>
          </w:p>
          <w:p w:rsidR="00956786" w:rsidRPr="009A6EB0" w:rsidRDefault="00956786" w:rsidP="00A16185">
            <w:pPr>
              <w:rPr>
                <w:rFonts w:ascii="Arial" w:hAnsi="Arial" w:cs="Arial"/>
              </w:rPr>
            </w:pPr>
            <w:r>
              <w:rPr>
                <w:rFonts w:ascii="Arial" w:hAnsi="Arial" w:cs="Arial"/>
              </w:rPr>
              <w:t>HW: Safe Dating Review</w:t>
            </w:r>
          </w:p>
        </w:tc>
      </w:tr>
      <w:tr w:rsidR="001D3EDC" w:rsidRPr="00D74713" w:rsidTr="006E6934">
        <w:trPr>
          <w:trHeight w:val="403"/>
        </w:trPr>
        <w:tc>
          <w:tcPr>
            <w:tcW w:w="1283"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958" w:type="dxa"/>
          </w:tcPr>
          <w:p w:rsidR="001D3EDC" w:rsidRPr="00D74713" w:rsidRDefault="001D3EDC" w:rsidP="003476B2">
            <w:pPr>
              <w:jc w:val="center"/>
              <w:rPr>
                <w:rFonts w:ascii="Arial" w:hAnsi="Arial" w:cs="Arial"/>
                <w:b/>
                <w:i/>
              </w:rPr>
            </w:pPr>
          </w:p>
        </w:tc>
        <w:tc>
          <w:tcPr>
            <w:tcW w:w="4344" w:type="dxa"/>
          </w:tcPr>
          <w:p w:rsidR="00561B1C" w:rsidRDefault="00732C94" w:rsidP="00561B1C">
            <w:pPr>
              <w:rPr>
                <w:rFonts w:ascii="Arial" w:hAnsi="Arial" w:cs="Arial"/>
              </w:rPr>
            </w:pPr>
            <w:r>
              <w:rPr>
                <w:rFonts w:ascii="Arial" w:hAnsi="Arial" w:cs="Arial"/>
              </w:rPr>
              <w:t>How do relationships change?</w:t>
            </w:r>
          </w:p>
          <w:p w:rsidR="00D750E5" w:rsidRPr="0096737C" w:rsidRDefault="00D750E5" w:rsidP="00561B1C">
            <w:pPr>
              <w:rPr>
                <w:rFonts w:ascii="Arial" w:hAnsi="Arial" w:cs="Arial"/>
              </w:rPr>
            </w:pPr>
          </w:p>
        </w:tc>
        <w:tc>
          <w:tcPr>
            <w:tcW w:w="5650" w:type="dxa"/>
          </w:tcPr>
          <w:p w:rsidR="00E24561" w:rsidRDefault="00E24561" w:rsidP="00E24561">
            <w:pPr>
              <w:rPr>
                <w:rFonts w:ascii="Arial" w:hAnsi="Arial" w:cs="Arial"/>
              </w:rPr>
            </w:pPr>
          </w:p>
          <w:p w:rsidR="004949CC" w:rsidRPr="00E24561" w:rsidRDefault="004949CC" w:rsidP="00E24561">
            <w:pPr>
              <w:rPr>
                <w:rFonts w:ascii="Arial" w:hAnsi="Arial" w:cs="Arial"/>
              </w:rPr>
            </w:pPr>
            <w:r>
              <w:rPr>
                <w:rFonts w:ascii="Arial" w:hAnsi="Arial" w:cs="Arial"/>
              </w:rPr>
              <w:t>HW:  Review for Mid-Term Exam</w:t>
            </w:r>
          </w:p>
        </w:tc>
      </w:tr>
      <w:tr w:rsidR="001D3EDC" w:rsidRPr="00D74713" w:rsidTr="006E6934">
        <w:trPr>
          <w:trHeight w:val="393"/>
        </w:trPr>
        <w:tc>
          <w:tcPr>
            <w:tcW w:w="1283"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958" w:type="dxa"/>
          </w:tcPr>
          <w:p w:rsidR="001D3EDC" w:rsidRPr="00D74713" w:rsidRDefault="001D3EDC" w:rsidP="003476B2">
            <w:pPr>
              <w:jc w:val="center"/>
              <w:rPr>
                <w:rFonts w:ascii="Arial" w:hAnsi="Arial" w:cs="Arial"/>
                <w:b/>
                <w:i/>
              </w:rPr>
            </w:pPr>
          </w:p>
        </w:tc>
        <w:tc>
          <w:tcPr>
            <w:tcW w:w="4344" w:type="dxa"/>
          </w:tcPr>
          <w:p w:rsidR="00D750E5" w:rsidRDefault="004949CC" w:rsidP="00561B1C">
            <w:pPr>
              <w:rPr>
                <w:rFonts w:ascii="Arial" w:hAnsi="Arial" w:cs="Arial"/>
              </w:rPr>
            </w:pPr>
            <w:r>
              <w:rPr>
                <w:rFonts w:ascii="Arial" w:hAnsi="Arial" w:cs="Arial"/>
              </w:rPr>
              <w:t>Mid-Term</w:t>
            </w:r>
          </w:p>
          <w:p w:rsidR="002F6B97" w:rsidRPr="0096737C" w:rsidRDefault="002F6B97" w:rsidP="00561B1C">
            <w:pPr>
              <w:rPr>
                <w:rFonts w:ascii="Arial" w:hAnsi="Arial" w:cs="Arial"/>
              </w:rPr>
            </w:pPr>
          </w:p>
        </w:tc>
        <w:tc>
          <w:tcPr>
            <w:tcW w:w="5650" w:type="dxa"/>
          </w:tcPr>
          <w:p w:rsidR="004949CC" w:rsidRPr="009A6EB0" w:rsidRDefault="004949CC" w:rsidP="009A6EB0">
            <w:pPr>
              <w:rPr>
                <w:rFonts w:ascii="Arial" w:hAnsi="Arial" w:cs="Arial"/>
              </w:rPr>
            </w:pPr>
          </w:p>
        </w:tc>
      </w:tr>
      <w:tr w:rsidR="00C8196F" w:rsidRPr="00D74713" w:rsidTr="006E6934">
        <w:trPr>
          <w:trHeight w:val="403"/>
        </w:trPr>
        <w:tc>
          <w:tcPr>
            <w:tcW w:w="1283" w:type="dxa"/>
          </w:tcPr>
          <w:p w:rsidR="00C8196F" w:rsidRPr="00D74713" w:rsidRDefault="00C8196F" w:rsidP="00C8196F">
            <w:pPr>
              <w:jc w:val="center"/>
              <w:rPr>
                <w:rFonts w:ascii="Arial" w:hAnsi="Arial" w:cs="Arial"/>
                <w:b/>
                <w:i/>
              </w:rPr>
            </w:pPr>
            <w:r w:rsidRPr="00D74713">
              <w:rPr>
                <w:rFonts w:ascii="Arial" w:hAnsi="Arial" w:cs="Arial"/>
                <w:b/>
                <w:i/>
              </w:rPr>
              <w:t>9</w:t>
            </w:r>
          </w:p>
        </w:tc>
        <w:tc>
          <w:tcPr>
            <w:tcW w:w="958" w:type="dxa"/>
          </w:tcPr>
          <w:p w:rsidR="00C8196F" w:rsidRPr="00D74713" w:rsidRDefault="00C8196F" w:rsidP="00C8196F">
            <w:pPr>
              <w:jc w:val="center"/>
              <w:rPr>
                <w:rFonts w:ascii="Arial" w:hAnsi="Arial" w:cs="Arial"/>
                <w:b/>
                <w:i/>
              </w:rPr>
            </w:pPr>
          </w:p>
        </w:tc>
        <w:tc>
          <w:tcPr>
            <w:tcW w:w="4344" w:type="dxa"/>
          </w:tcPr>
          <w:p w:rsidR="00941B4B" w:rsidRDefault="00732C94" w:rsidP="004949CC">
            <w:pPr>
              <w:rPr>
                <w:rFonts w:ascii="Arial" w:hAnsi="Arial" w:cs="Arial"/>
              </w:rPr>
            </w:pPr>
            <w:r>
              <w:rPr>
                <w:rFonts w:ascii="Arial" w:hAnsi="Arial" w:cs="Arial"/>
              </w:rPr>
              <w:t>How do I develop a personal safety plan?</w:t>
            </w:r>
          </w:p>
          <w:p w:rsidR="002F6B97" w:rsidRPr="0096737C" w:rsidRDefault="002F6B97" w:rsidP="004949CC">
            <w:pPr>
              <w:rPr>
                <w:rFonts w:ascii="Arial" w:hAnsi="Arial" w:cs="Arial"/>
              </w:rPr>
            </w:pPr>
          </w:p>
        </w:tc>
        <w:tc>
          <w:tcPr>
            <w:tcW w:w="5650" w:type="dxa"/>
          </w:tcPr>
          <w:p w:rsidR="00E24561" w:rsidRPr="009A6EB0" w:rsidRDefault="00E24561" w:rsidP="00E24561">
            <w:pPr>
              <w:rPr>
                <w:rFonts w:ascii="Arial" w:hAnsi="Arial" w:cs="Arial"/>
              </w:rPr>
            </w:pPr>
          </w:p>
        </w:tc>
      </w:tr>
      <w:tr w:rsidR="00C8196F" w:rsidRPr="00D74713" w:rsidTr="006E6934">
        <w:trPr>
          <w:trHeight w:val="393"/>
        </w:trPr>
        <w:tc>
          <w:tcPr>
            <w:tcW w:w="1283" w:type="dxa"/>
          </w:tcPr>
          <w:p w:rsidR="00C8196F" w:rsidRPr="00D74713" w:rsidRDefault="00C8196F" w:rsidP="00C8196F">
            <w:pPr>
              <w:jc w:val="center"/>
              <w:rPr>
                <w:rFonts w:ascii="Arial" w:hAnsi="Arial" w:cs="Arial"/>
                <w:b/>
                <w:i/>
              </w:rPr>
            </w:pPr>
            <w:r>
              <w:rPr>
                <w:rFonts w:ascii="Arial" w:hAnsi="Arial" w:cs="Arial"/>
                <w:b/>
                <w:i/>
              </w:rPr>
              <w:t xml:space="preserve">  </w:t>
            </w:r>
            <w:r w:rsidRPr="00D74713">
              <w:rPr>
                <w:rFonts w:ascii="Arial" w:hAnsi="Arial" w:cs="Arial"/>
                <w:b/>
                <w:i/>
              </w:rPr>
              <w:t>10</w:t>
            </w:r>
          </w:p>
        </w:tc>
        <w:tc>
          <w:tcPr>
            <w:tcW w:w="958" w:type="dxa"/>
          </w:tcPr>
          <w:p w:rsidR="00C8196F" w:rsidRPr="00D74713" w:rsidRDefault="00C8196F" w:rsidP="00C8196F">
            <w:pPr>
              <w:jc w:val="center"/>
              <w:rPr>
                <w:rFonts w:ascii="Arial" w:hAnsi="Arial" w:cs="Arial"/>
                <w:b/>
                <w:i/>
              </w:rPr>
            </w:pPr>
          </w:p>
        </w:tc>
        <w:tc>
          <w:tcPr>
            <w:tcW w:w="4344" w:type="dxa"/>
          </w:tcPr>
          <w:p w:rsidR="00561B1C" w:rsidRDefault="00732C94" w:rsidP="00561B1C">
            <w:pPr>
              <w:rPr>
                <w:rFonts w:ascii="Arial" w:hAnsi="Arial" w:cs="Arial"/>
              </w:rPr>
            </w:pPr>
            <w:r>
              <w:rPr>
                <w:rFonts w:ascii="Arial" w:hAnsi="Arial" w:cs="Arial"/>
              </w:rPr>
              <w:t>How should I interact with police?</w:t>
            </w:r>
          </w:p>
          <w:p w:rsidR="00D750E5" w:rsidRPr="0096737C" w:rsidRDefault="00D750E5" w:rsidP="00561B1C">
            <w:pPr>
              <w:rPr>
                <w:rFonts w:ascii="Arial" w:hAnsi="Arial" w:cs="Arial"/>
              </w:rPr>
            </w:pPr>
          </w:p>
        </w:tc>
        <w:tc>
          <w:tcPr>
            <w:tcW w:w="5650" w:type="dxa"/>
          </w:tcPr>
          <w:p w:rsidR="005A164B" w:rsidRDefault="005A164B" w:rsidP="00A16185">
            <w:pPr>
              <w:rPr>
                <w:rFonts w:ascii="Arial" w:hAnsi="Arial" w:cs="Arial"/>
              </w:rPr>
            </w:pPr>
          </w:p>
          <w:p w:rsidR="004949CC" w:rsidRPr="009A6EB0" w:rsidRDefault="004949CC" w:rsidP="00B541BB">
            <w:pPr>
              <w:rPr>
                <w:rFonts w:ascii="Arial" w:hAnsi="Arial" w:cs="Arial"/>
              </w:rPr>
            </w:pPr>
            <w:r>
              <w:rPr>
                <w:rFonts w:ascii="Arial" w:hAnsi="Arial" w:cs="Arial"/>
              </w:rPr>
              <w:t xml:space="preserve">HW:  Police Presentation </w:t>
            </w:r>
            <w:r w:rsidR="00B541BB">
              <w:rPr>
                <w:rFonts w:ascii="Arial" w:hAnsi="Arial" w:cs="Arial"/>
              </w:rPr>
              <w:t>Reflection</w:t>
            </w:r>
          </w:p>
        </w:tc>
      </w:tr>
      <w:tr w:rsidR="00C8196F" w:rsidRPr="00D74713" w:rsidTr="006E6934">
        <w:trPr>
          <w:trHeight w:val="403"/>
        </w:trPr>
        <w:tc>
          <w:tcPr>
            <w:tcW w:w="1283" w:type="dxa"/>
          </w:tcPr>
          <w:p w:rsidR="00C8196F" w:rsidRPr="00D74713" w:rsidRDefault="00C8196F" w:rsidP="00C8196F">
            <w:pPr>
              <w:jc w:val="center"/>
              <w:rPr>
                <w:rFonts w:ascii="Arial" w:hAnsi="Arial" w:cs="Arial"/>
                <w:b/>
                <w:i/>
              </w:rPr>
            </w:pPr>
            <w:r w:rsidRPr="00D74713">
              <w:rPr>
                <w:rFonts w:ascii="Arial" w:hAnsi="Arial" w:cs="Arial"/>
                <w:b/>
                <w:i/>
              </w:rPr>
              <w:t>11</w:t>
            </w:r>
          </w:p>
        </w:tc>
        <w:tc>
          <w:tcPr>
            <w:tcW w:w="958" w:type="dxa"/>
          </w:tcPr>
          <w:p w:rsidR="00C8196F" w:rsidRPr="00D74713" w:rsidRDefault="00C8196F" w:rsidP="00C8196F">
            <w:pPr>
              <w:jc w:val="center"/>
              <w:rPr>
                <w:rFonts w:ascii="Arial" w:hAnsi="Arial" w:cs="Arial"/>
                <w:b/>
                <w:i/>
              </w:rPr>
            </w:pPr>
          </w:p>
        </w:tc>
        <w:tc>
          <w:tcPr>
            <w:tcW w:w="4344" w:type="dxa"/>
          </w:tcPr>
          <w:p w:rsidR="00561B1C" w:rsidRDefault="00732C94" w:rsidP="00C8196F">
            <w:pPr>
              <w:rPr>
                <w:rFonts w:ascii="Arial" w:hAnsi="Arial" w:cs="Arial"/>
              </w:rPr>
            </w:pPr>
            <w:r>
              <w:rPr>
                <w:rFonts w:ascii="Arial" w:hAnsi="Arial" w:cs="Arial"/>
              </w:rPr>
              <w:t>How can I prepare for and prevent fires?</w:t>
            </w:r>
          </w:p>
          <w:p w:rsidR="00D750E5" w:rsidRPr="0096737C" w:rsidRDefault="00D750E5" w:rsidP="00C8196F">
            <w:pPr>
              <w:rPr>
                <w:rFonts w:ascii="Arial" w:hAnsi="Arial" w:cs="Arial"/>
              </w:rPr>
            </w:pPr>
          </w:p>
        </w:tc>
        <w:tc>
          <w:tcPr>
            <w:tcW w:w="5650" w:type="dxa"/>
          </w:tcPr>
          <w:p w:rsidR="00E24561" w:rsidRDefault="00E24561" w:rsidP="00E24561">
            <w:pPr>
              <w:rPr>
                <w:rFonts w:ascii="Arial" w:hAnsi="Arial" w:cs="Arial"/>
              </w:rPr>
            </w:pPr>
          </w:p>
          <w:p w:rsidR="004949CC" w:rsidRPr="009A6EB0" w:rsidRDefault="004949CC" w:rsidP="00B541BB">
            <w:pPr>
              <w:rPr>
                <w:rFonts w:ascii="Arial" w:hAnsi="Arial" w:cs="Arial"/>
              </w:rPr>
            </w:pPr>
            <w:r>
              <w:rPr>
                <w:rFonts w:ascii="Arial" w:hAnsi="Arial" w:cs="Arial"/>
              </w:rPr>
              <w:t xml:space="preserve">HW:  Fire Presentation </w:t>
            </w:r>
            <w:r w:rsidR="00B541BB">
              <w:rPr>
                <w:rFonts w:ascii="Arial" w:hAnsi="Arial" w:cs="Arial"/>
              </w:rPr>
              <w:t>Reflection</w:t>
            </w:r>
          </w:p>
        </w:tc>
      </w:tr>
      <w:tr w:rsidR="00C8196F" w:rsidRPr="00D74713" w:rsidTr="006E6934">
        <w:trPr>
          <w:trHeight w:val="393"/>
        </w:trPr>
        <w:tc>
          <w:tcPr>
            <w:tcW w:w="1283" w:type="dxa"/>
          </w:tcPr>
          <w:p w:rsidR="00C8196F" w:rsidRPr="00D74713" w:rsidRDefault="00C8196F" w:rsidP="00C8196F">
            <w:pPr>
              <w:jc w:val="center"/>
              <w:rPr>
                <w:rFonts w:ascii="Arial" w:hAnsi="Arial" w:cs="Arial"/>
                <w:b/>
                <w:i/>
              </w:rPr>
            </w:pPr>
            <w:r w:rsidRPr="00D74713">
              <w:rPr>
                <w:rFonts w:ascii="Arial" w:hAnsi="Arial" w:cs="Arial"/>
                <w:b/>
                <w:i/>
              </w:rPr>
              <w:t>12</w:t>
            </w:r>
          </w:p>
        </w:tc>
        <w:tc>
          <w:tcPr>
            <w:tcW w:w="958" w:type="dxa"/>
          </w:tcPr>
          <w:p w:rsidR="00C8196F" w:rsidRPr="00D74713" w:rsidRDefault="00C8196F" w:rsidP="00C8196F">
            <w:pPr>
              <w:jc w:val="center"/>
              <w:rPr>
                <w:rFonts w:ascii="Arial" w:hAnsi="Arial" w:cs="Arial"/>
                <w:b/>
                <w:i/>
              </w:rPr>
            </w:pPr>
          </w:p>
        </w:tc>
        <w:tc>
          <w:tcPr>
            <w:tcW w:w="4344" w:type="dxa"/>
          </w:tcPr>
          <w:p w:rsidR="00561B1C" w:rsidRDefault="00732C94" w:rsidP="00C8196F">
            <w:pPr>
              <w:rPr>
                <w:rFonts w:ascii="Arial" w:hAnsi="Arial" w:cs="Arial"/>
              </w:rPr>
            </w:pPr>
            <w:r>
              <w:rPr>
                <w:rFonts w:ascii="Arial" w:hAnsi="Arial" w:cs="Arial"/>
              </w:rPr>
              <w:t>How can I be a safe pedestrian and or bike rider?</w:t>
            </w:r>
          </w:p>
          <w:p w:rsidR="00D750E5" w:rsidRPr="0096737C" w:rsidRDefault="00D750E5" w:rsidP="00C8196F">
            <w:pPr>
              <w:rPr>
                <w:rFonts w:ascii="Arial" w:hAnsi="Arial" w:cs="Arial"/>
              </w:rPr>
            </w:pPr>
          </w:p>
        </w:tc>
        <w:tc>
          <w:tcPr>
            <w:tcW w:w="5650" w:type="dxa"/>
          </w:tcPr>
          <w:p w:rsidR="00B541BB" w:rsidRPr="009A6EB0" w:rsidRDefault="00B541BB" w:rsidP="00F266F1">
            <w:pPr>
              <w:rPr>
                <w:rFonts w:ascii="Arial" w:hAnsi="Arial" w:cs="Arial"/>
              </w:rPr>
            </w:pPr>
          </w:p>
        </w:tc>
      </w:tr>
      <w:tr w:rsidR="00C8196F" w:rsidRPr="00D74713" w:rsidTr="006E6934">
        <w:trPr>
          <w:trHeight w:val="403"/>
        </w:trPr>
        <w:tc>
          <w:tcPr>
            <w:tcW w:w="1283" w:type="dxa"/>
          </w:tcPr>
          <w:p w:rsidR="00C8196F" w:rsidRPr="00D74713" w:rsidRDefault="00C8196F" w:rsidP="00C8196F">
            <w:pPr>
              <w:jc w:val="center"/>
              <w:rPr>
                <w:rFonts w:ascii="Arial" w:hAnsi="Arial" w:cs="Arial"/>
                <w:b/>
                <w:i/>
              </w:rPr>
            </w:pPr>
            <w:r w:rsidRPr="00D74713">
              <w:rPr>
                <w:rFonts w:ascii="Arial" w:hAnsi="Arial" w:cs="Arial"/>
                <w:b/>
                <w:i/>
              </w:rPr>
              <w:t>13</w:t>
            </w:r>
          </w:p>
        </w:tc>
        <w:tc>
          <w:tcPr>
            <w:tcW w:w="958" w:type="dxa"/>
          </w:tcPr>
          <w:p w:rsidR="00C8196F" w:rsidRPr="00D74713" w:rsidRDefault="00C8196F" w:rsidP="00C8196F">
            <w:pPr>
              <w:jc w:val="center"/>
              <w:rPr>
                <w:rFonts w:ascii="Arial" w:hAnsi="Arial" w:cs="Arial"/>
                <w:b/>
                <w:i/>
              </w:rPr>
            </w:pPr>
          </w:p>
        </w:tc>
        <w:tc>
          <w:tcPr>
            <w:tcW w:w="4344" w:type="dxa"/>
          </w:tcPr>
          <w:p w:rsidR="00941B4B" w:rsidRDefault="00732C94" w:rsidP="00941B4B">
            <w:pPr>
              <w:rPr>
                <w:rFonts w:ascii="Arial" w:hAnsi="Arial" w:cs="Arial"/>
              </w:rPr>
            </w:pPr>
            <w:r>
              <w:rPr>
                <w:rFonts w:ascii="Arial" w:hAnsi="Arial" w:cs="Arial"/>
              </w:rPr>
              <w:t>What is bullying?</w:t>
            </w:r>
          </w:p>
          <w:p w:rsidR="00D750E5" w:rsidRPr="00CF6808" w:rsidRDefault="00D750E5" w:rsidP="009A6EB0">
            <w:pPr>
              <w:rPr>
                <w:rFonts w:ascii="Arial" w:hAnsi="Arial" w:cs="Arial"/>
              </w:rPr>
            </w:pPr>
          </w:p>
        </w:tc>
        <w:tc>
          <w:tcPr>
            <w:tcW w:w="5650" w:type="dxa"/>
          </w:tcPr>
          <w:p w:rsidR="00482A19" w:rsidRDefault="00482A19" w:rsidP="00E24561">
            <w:pPr>
              <w:rPr>
                <w:rFonts w:ascii="Arial" w:hAnsi="Arial" w:cs="Arial"/>
              </w:rPr>
            </w:pPr>
          </w:p>
          <w:p w:rsidR="00B541BB" w:rsidRPr="009A6EB0" w:rsidRDefault="00B541BB" w:rsidP="00E24561">
            <w:pPr>
              <w:rPr>
                <w:rFonts w:ascii="Arial" w:hAnsi="Arial" w:cs="Arial"/>
              </w:rPr>
            </w:pPr>
            <w:r>
              <w:rPr>
                <w:rFonts w:ascii="Arial" w:hAnsi="Arial" w:cs="Arial"/>
              </w:rPr>
              <w:t>HW:  Bullying WS</w:t>
            </w:r>
          </w:p>
        </w:tc>
      </w:tr>
      <w:tr w:rsidR="00C8196F" w:rsidRPr="00D74713" w:rsidTr="006E6934">
        <w:trPr>
          <w:trHeight w:val="393"/>
        </w:trPr>
        <w:tc>
          <w:tcPr>
            <w:tcW w:w="1283" w:type="dxa"/>
          </w:tcPr>
          <w:p w:rsidR="00C8196F" w:rsidRPr="00D74713" w:rsidRDefault="00C8196F" w:rsidP="00C8196F">
            <w:pPr>
              <w:jc w:val="center"/>
              <w:rPr>
                <w:rFonts w:ascii="Arial" w:hAnsi="Arial" w:cs="Arial"/>
                <w:b/>
                <w:i/>
              </w:rPr>
            </w:pPr>
            <w:r w:rsidRPr="00D74713">
              <w:rPr>
                <w:rFonts w:ascii="Arial" w:hAnsi="Arial" w:cs="Arial"/>
                <w:b/>
                <w:i/>
              </w:rPr>
              <w:t>14</w:t>
            </w:r>
          </w:p>
        </w:tc>
        <w:tc>
          <w:tcPr>
            <w:tcW w:w="958" w:type="dxa"/>
          </w:tcPr>
          <w:p w:rsidR="00C8196F" w:rsidRPr="00D74713" w:rsidRDefault="00C8196F" w:rsidP="00C8196F">
            <w:pPr>
              <w:jc w:val="center"/>
              <w:rPr>
                <w:rFonts w:ascii="Arial" w:hAnsi="Arial" w:cs="Arial"/>
                <w:b/>
                <w:i/>
              </w:rPr>
            </w:pPr>
          </w:p>
        </w:tc>
        <w:tc>
          <w:tcPr>
            <w:tcW w:w="4344" w:type="dxa"/>
          </w:tcPr>
          <w:p w:rsidR="00561B1C" w:rsidRDefault="00732C94" w:rsidP="00C8196F">
            <w:pPr>
              <w:rPr>
                <w:rFonts w:ascii="Arial" w:hAnsi="Arial" w:cs="Arial"/>
              </w:rPr>
            </w:pPr>
            <w:r>
              <w:rPr>
                <w:rFonts w:ascii="Arial" w:hAnsi="Arial" w:cs="Arial"/>
              </w:rPr>
              <w:t>How can I defend myself?</w:t>
            </w:r>
          </w:p>
          <w:p w:rsidR="00D750E5" w:rsidRPr="0096737C" w:rsidRDefault="00D750E5" w:rsidP="00C8196F">
            <w:pPr>
              <w:rPr>
                <w:rFonts w:ascii="Arial" w:hAnsi="Arial" w:cs="Arial"/>
              </w:rPr>
            </w:pPr>
          </w:p>
        </w:tc>
        <w:tc>
          <w:tcPr>
            <w:tcW w:w="5650" w:type="dxa"/>
          </w:tcPr>
          <w:p w:rsidR="005A164B" w:rsidRDefault="005A164B" w:rsidP="00C06AA8">
            <w:pPr>
              <w:rPr>
                <w:rFonts w:ascii="Arial" w:hAnsi="Arial" w:cs="Arial"/>
              </w:rPr>
            </w:pPr>
          </w:p>
          <w:p w:rsidR="004949CC" w:rsidRPr="005A164B" w:rsidRDefault="004949CC" w:rsidP="00C06AA8">
            <w:pPr>
              <w:rPr>
                <w:rFonts w:ascii="Arial" w:hAnsi="Arial" w:cs="Arial"/>
              </w:rPr>
            </w:pPr>
            <w:r>
              <w:rPr>
                <w:rFonts w:ascii="Arial" w:hAnsi="Arial" w:cs="Arial"/>
              </w:rPr>
              <w:t>HW:  Finalize Safety Plans</w:t>
            </w:r>
          </w:p>
        </w:tc>
      </w:tr>
      <w:tr w:rsidR="00C8196F" w:rsidRPr="00D74713" w:rsidTr="006E6934">
        <w:trPr>
          <w:trHeight w:val="248"/>
        </w:trPr>
        <w:tc>
          <w:tcPr>
            <w:tcW w:w="1283" w:type="dxa"/>
          </w:tcPr>
          <w:p w:rsidR="00C8196F" w:rsidRPr="00D74713" w:rsidRDefault="00C8196F" w:rsidP="00C8196F">
            <w:pPr>
              <w:jc w:val="center"/>
              <w:rPr>
                <w:rFonts w:ascii="Arial" w:hAnsi="Arial" w:cs="Arial"/>
                <w:b/>
                <w:i/>
              </w:rPr>
            </w:pPr>
            <w:r w:rsidRPr="00D74713">
              <w:rPr>
                <w:rFonts w:ascii="Arial" w:hAnsi="Arial" w:cs="Arial"/>
                <w:b/>
                <w:i/>
              </w:rPr>
              <w:t>15</w:t>
            </w:r>
          </w:p>
        </w:tc>
        <w:tc>
          <w:tcPr>
            <w:tcW w:w="958" w:type="dxa"/>
          </w:tcPr>
          <w:p w:rsidR="00C8196F" w:rsidRPr="00D74713" w:rsidRDefault="00C8196F" w:rsidP="00C8196F">
            <w:pPr>
              <w:jc w:val="center"/>
              <w:rPr>
                <w:rFonts w:ascii="Arial" w:hAnsi="Arial" w:cs="Arial"/>
                <w:b/>
                <w:i/>
              </w:rPr>
            </w:pPr>
          </w:p>
        </w:tc>
        <w:tc>
          <w:tcPr>
            <w:tcW w:w="4344" w:type="dxa"/>
          </w:tcPr>
          <w:p w:rsidR="00D750E5" w:rsidRPr="0096737C" w:rsidRDefault="00941B4B" w:rsidP="008B2651">
            <w:pPr>
              <w:rPr>
                <w:rFonts w:ascii="Arial" w:hAnsi="Arial" w:cs="Arial"/>
              </w:rPr>
            </w:pPr>
            <w:r>
              <w:rPr>
                <w:rFonts w:ascii="Arial" w:hAnsi="Arial" w:cs="Arial"/>
              </w:rPr>
              <w:t>Final</w:t>
            </w:r>
            <w:r w:rsidR="0092097C">
              <w:rPr>
                <w:rFonts w:ascii="Arial" w:hAnsi="Arial" w:cs="Arial"/>
              </w:rPr>
              <w:t xml:space="preserve"> Presentations</w:t>
            </w:r>
          </w:p>
        </w:tc>
        <w:tc>
          <w:tcPr>
            <w:tcW w:w="5650" w:type="dxa"/>
          </w:tcPr>
          <w:p w:rsidR="00DC24CA" w:rsidRDefault="0092097C" w:rsidP="00C06AA8">
            <w:pPr>
              <w:rPr>
                <w:rFonts w:ascii="Arial" w:hAnsi="Arial" w:cs="Arial"/>
              </w:rPr>
            </w:pPr>
            <w:r>
              <w:rPr>
                <w:rFonts w:ascii="Arial" w:hAnsi="Arial" w:cs="Arial"/>
              </w:rPr>
              <w:t>Safety Plans Due</w:t>
            </w:r>
          </w:p>
          <w:p w:rsidR="002F6B97" w:rsidRPr="00F266F1" w:rsidRDefault="002F6B97" w:rsidP="00C06AA8">
            <w:pPr>
              <w:rPr>
                <w:rFonts w:ascii="Arial" w:hAnsi="Arial" w:cs="Arial"/>
              </w:rPr>
            </w:pPr>
          </w:p>
        </w:tc>
      </w:tr>
    </w:tbl>
    <w:p w:rsidR="00D93263" w:rsidRDefault="00D93263" w:rsidP="00F231D0">
      <w:pPr>
        <w:spacing w:before="72"/>
        <w:ind w:left="100"/>
        <w:jc w:val="center"/>
        <w:rPr>
          <w:rFonts w:ascii="Arial" w:eastAsia="Arial" w:hAnsi="Arial" w:cs="Arial"/>
          <w:b/>
          <w:bCs/>
          <w:spacing w:val="-1"/>
        </w:rPr>
      </w:pPr>
    </w:p>
    <w:p w:rsidR="009A5381" w:rsidRPr="009A5381" w:rsidRDefault="006F7CDE" w:rsidP="009A5381">
      <w:pPr>
        <w:tabs>
          <w:tab w:val="decimal" w:pos="11610"/>
        </w:tabs>
        <w:ind w:right="-29"/>
        <w:jc w:val="center"/>
        <w:rPr>
          <w:rFonts w:ascii="Arial" w:eastAsia="Arial" w:hAnsi="Arial" w:cs="Arial"/>
          <w:bCs/>
          <w:spacing w:val="-1"/>
        </w:rPr>
      </w:pPr>
      <w:r w:rsidRPr="009357C7">
        <w:rPr>
          <w:rFonts w:ascii="Arial" w:eastAsia="Arial" w:hAnsi="Arial" w:cs="Arial"/>
          <w:bCs/>
          <w:spacing w:val="-1"/>
        </w:rPr>
        <w:lastRenderedPageBreak/>
        <w:t>SLS 1</w:t>
      </w:r>
      <w:r w:rsidR="002B538B" w:rsidRPr="009357C7">
        <w:rPr>
          <w:rFonts w:ascii="Arial" w:eastAsia="Arial" w:hAnsi="Arial" w:cs="Arial"/>
          <w:bCs/>
          <w:spacing w:val="-1"/>
        </w:rPr>
        <w:t>205</w:t>
      </w:r>
      <w:r w:rsidR="009A5381">
        <w:rPr>
          <w:rFonts w:ascii="Arial" w:eastAsia="Arial" w:hAnsi="Arial" w:cs="Arial"/>
          <w:bCs/>
          <w:spacing w:val="-1"/>
        </w:rPr>
        <w:t xml:space="preserve">: </w:t>
      </w:r>
      <w:r w:rsidR="009A5381" w:rsidRPr="009A5381">
        <w:rPr>
          <w:rFonts w:ascii="Arial" w:eastAsia="Arial" w:hAnsi="Arial" w:cs="Arial"/>
          <w:bCs/>
          <w:spacing w:val="-1"/>
        </w:rPr>
        <w:t>Be Safe, Stay Safe</w:t>
      </w:r>
    </w:p>
    <w:p w:rsidR="00F231D0" w:rsidRPr="0002563F" w:rsidRDefault="00F231D0" w:rsidP="00F231D0">
      <w:pPr>
        <w:spacing w:before="72"/>
        <w:ind w:left="100"/>
        <w:jc w:val="center"/>
        <w:rPr>
          <w:rFonts w:ascii="Arial" w:eastAsia="Arial" w:hAnsi="Arial" w:cs="Arial"/>
          <w:b/>
          <w:bCs/>
        </w:rPr>
      </w:pPr>
      <w:r w:rsidRPr="0002563F">
        <w:rPr>
          <w:rFonts w:ascii="Arial" w:eastAsia="Arial" w:hAnsi="Arial" w:cs="Arial"/>
          <w:b/>
          <w:bCs/>
          <w:spacing w:val="-1"/>
        </w:rPr>
        <w:t>SCOR</w:t>
      </w:r>
      <w:r w:rsidRPr="0002563F">
        <w:rPr>
          <w:rFonts w:ascii="Arial" w:eastAsia="Arial" w:hAnsi="Arial" w:cs="Arial"/>
          <w:b/>
          <w:bCs/>
        </w:rPr>
        <w:t>I</w:t>
      </w:r>
      <w:r w:rsidRPr="0002563F">
        <w:rPr>
          <w:rFonts w:ascii="Arial" w:eastAsia="Arial" w:hAnsi="Arial" w:cs="Arial"/>
          <w:b/>
          <w:bCs/>
          <w:spacing w:val="-1"/>
        </w:rPr>
        <w:t>N</w:t>
      </w:r>
      <w:r w:rsidRPr="0002563F">
        <w:rPr>
          <w:rFonts w:ascii="Arial" w:eastAsia="Arial" w:hAnsi="Arial" w:cs="Arial"/>
          <w:b/>
          <w:bCs/>
        </w:rPr>
        <w:t>G</w:t>
      </w:r>
      <w:r w:rsidRPr="0002563F">
        <w:rPr>
          <w:rFonts w:ascii="Arial" w:eastAsia="Arial" w:hAnsi="Arial" w:cs="Arial"/>
          <w:b/>
          <w:bCs/>
          <w:spacing w:val="-1"/>
        </w:rPr>
        <w:t xml:space="preserve"> R</w:t>
      </w:r>
      <w:r w:rsidRPr="0002563F">
        <w:rPr>
          <w:rFonts w:ascii="Arial" w:eastAsia="Arial" w:hAnsi="Arial" w:cs="Arial"/>
          <w:b/>
          <w:bCs/>
          <w:spacing w:val="1"/>
        </w:rPr>
        <w:t>U</w:t>
      </w:r>
      <w:r w:rsidRPr="0002563F">
        <w:rPr>
          <w:rFonts w:ascii="Arial" w:eastAsia="Arial" w:hAnsi="Arial" w:cs="Arial"/>
          <w:b/>
          <w:bCs/>
          <w:spacing w:val="-1"/>
        </w:rPr>
        <w:t>BR</w:t>
      </w:r>
      <w:r w:rsidRPr="0002563F">
        <w:rPr>
          <w:rFonts w:ascii="Arial" w:eastAsia="Arial" w:hAnsi="Arial" w:cs="Arial"/>
          <w:b/>
          <w:bCs/>
        </w:rPr>
        <w:t>IC F</w:t>
      </w:r>
      <w:r w:rsidRPr="0002563F">
        <w:rPr>
          <w:rFonts w:ascii="Arial" w:eastAsia="Arial" w:hAnsi="Arial" w:cs="Arial"/>
          <w:b/>
          <w:bCs/>
          <w:spacing w:val="-1"/>
        </w:rPr>
        <w:t>O</w:t>
      </w:r>
      <w:r w:rsidRPr="0002563F">
        <w:rPr>
          <w:rFonts w:ascii="Arial" w:eastAsia="Arial" w:hAnsi="Arial" w:cs="Arial"/>
          <w:b/>
          <w:bCs/>
        </w:rPr>
        <w:t>R</w:t>
      </w:r>
    </w:p>
    <w:p w:rsidR="00F231D0" w:rsidRPr="0002563F" w:rsidRDefault="00F231D0" w:rsidP="00F231D0">
      <w:pPr>
        <w:spacing w:before="72"/>
        <w:ind w:left="100"/>
        <w:jc w:val="center"/>
        <w:rPr>
          <w:rFonts w:ascii="Arial" w:eastAsia="Arial" w:hAnsi="Arial" w:cs="Arial"/>
          <w:b/>
        </w:rPr>
      </w:pPr>
      <w:r w:rsidRPr="0002563F">
        <w:rPr>
          <w:rFonts w:ascii="Arial" w:eastAsia="Arial" w:hAnsi="Arial" w:cs="Arial"/>
          <w:b/>
          <w:bCs/>
        </w:rPr>
        <w:t xml:space="preserve"> </w:t>
      </w:r>
      <w:r w:rsidR="00C75E5B" w:rsidRPr="0002563F">
        <w:rPr>
          <w:rFonts w:ascii="Arial" w:eastAsia="Arial" w:hAnsi="Arial" w:cs="Arial"/>
          <w:b/>
          <w:bCs/>
          <w:spacing w:val="-1"/>
        </w:rPr>
        <w:t>Safety Plan</w:t>
      </w:r>
    </w:p>
    <w:p w:rsidR="00F231D0" w:rsidRPr="0002563F" w:rsidRDefault="00F231D0" w:rsidP="00F231D0">
      <w:pPr>
        <w:spacing w:before="16" w:line="240" w:lineRule="exact"/>
        <w:rPr>
          <w:b/>
        </w:rPr>
      </w:pPr>
    </w:p>
    <w:p w:rsidR="00F42FB0" w:rsidRDefault="00F42FB0" w:rsidP="00F42FB0">
      <w:pPr>
        <w:tabs>
          <w:tab w:val="decimal" w:pos="11610"/>
        </w:tabs>
        <w:ind w:right="-29"/>
        <w:rPr>
          <w:rFonts w:ascii="Arial" w:eastAsia="Arial" w:hAnsi="Arial" w:cs="Arial"/>
          <w:b/>
          <w:bCs/>
          <w:spacing w:val="-1"/>
        </w:rPr>
      </w:pPr>
    </w:p>
    <w:p w:rsidR="00E253F6" w:rsidRPr="00F42FB0" w:rsidRDefault="00F42FB0" w:rsidP="00F42FB0">
      <w:pPr>
        <w:tabs>
          <w:tab w:val="decimal" w:pos="11610"/>
        </w:tabs>
        <w:ind w:right="-29"/>
        <w:rPr>
          <w:rFonts w:ascii="Arial" w:eastAsia="Arial" w:hAnsi="Arial" w:cs="Arial"/>
          <w:bCs/>
          <w:spacing w:val="-1"/>
        </w:rPr>
      </w:pPr>
      <w:r w:rsidRPr="00F42FB0">
        <w:rPr>
          <w:rFonts w:ascii="Arial" w:eastAsia="Arial" w:hAnsi="Arial" w:cs="Arial"/>
          <w:bCs/>
          <w:spacing w:val="-1"/>
        </w:rPr>
        <w:t xml:space="preserve">Name:                                         </w:t>
      </w:r>
      <w:r>
        <w:rPr>
          <w:rFonts w:ascii="Arial" w:eastAsia="Arial" w:hAnsi="Arial" w:cs="Arial"/>
          <w:bCs/>
          <w:spacing w:val="-1"/>
        </w:rPr>
        <w:t xml:space="preserve">                                             </w:t>
      </w:r>
      <w:r w:rsidRPr="00F42FB0">
        <w:rPr>
          <w:rFonts w:ascii="Arial" w:eastAsia="Arial" w:hAnsi="Arial" w:cs="Arial"/>
          <w:bCs/>
          <w:spacing w:val="-1"/>
        </w:rPr>
        <w:t xml:space="preserve">  Date</w:t>
      </w:r>
      <w:r>
        <w:rPr>
          <w:rFonts w:ascii="Arial" w:eastAsia="Arial" w:hAnsi="Arial" w:cs="Arial"/>
          <w:bCs/>
          <w:spacing w:val="-1"/>
        </w:rPr>
        <w:t>:</w:t>
      </w:r>
    </w:p>
    <w:p w:rsidR="00E253F6" w:rsidRPr="00F42FB0" w:rsidRDefault="00E253F6" w:rsidP="00E253F6">
      <w:pPr>
        <w:tabs>
          <w:tab w:val="decimal" w:pos="11610"/>
        </w:tabs>
        <w:ind w:right="-29"/>
        <w:rPr>
          <w:rFonts w:ascii="Arial" w:eastAsia="Arial" w:hAnsi="Arial" w:cs="Arial"/>
          <w:bCs/>
          <w:spacing w:val="-1"/>
        </w:rPr>
      </w:pPr>
      <w:r w:rsidRPr="00F42FB0">
        <w:rPr>
          <w:rFonts w:ascii="Arial" w:eastAsia="Arial" w:hAnsi="Arial" w:cs="Arial"/>
          <w:bCs/>
          <w:spacing w:val="-1"/>
        </w:rPr>
        <w:t xml:space="preserve">     </w:t>
      </w:r>
      <w:r w:rsidR="00F42FB0">
        <w:rPr>
          <w:rFonts w:ascii="Arial" w:eastAsia="Arial" w:hAnsi="Arial" w:cs="Arial"/>
          <w:bCs/>
          <w:spacing w:val="-1"/>
        </w:rPr>
        <w:t xml:space="preserve"> </w:t>
      </w:r>
    </w:p>
    <w:p w:rsidR="0002563F" w:rsidRDefault="00E253F6" w:rsidP="009A5381">
      <w:pPr>
        <w:tabs>
          <w:tab w:val="decimal" w:pos="11610"/>
        </w:tabs>
        <w:ind w:right="-29"/>
        <w:jc w:val="center"/>
        <w:rPr>
          <w:rFonts w:ascii="Arial" w:eastAsia="Arial" w:hAnsi="Arial" w:cs="Arial"/>
          <w:bCs/>
          <w:spacing w:val="1"/>
        </w:rPr>
      </w:pPr>
      <w:r w:rsidRPr="00F42FB0">
        <w:rPr>
          <w:rFonts w:ascii="Arial" w:eastAsia="Arial" w:hAnsi="Arial" w:cs="Arial"/>
          <w:bCs/>
          <w:spacing w:val="-1"/>
        </w:rPr>
        <w:t xml:space="preserve">  </w:t>
      </w:r>
    </w:p>
    <w:p w:rsidR="00F42FB0" w:rsidRPr="00F42FB0" w:rsidRDefault="00F42FB0" w:rsidP="00F42FB0">
      <w:pPr>
        <w:tabs>
          <w:tab w:val="left" w:pos="4369"/>
        </w:tabs>
        <w:spacing w:before="72"/>
        <w:contextualSpacing/>
        <w:rPr>
          <w:sz w:val="17"/>
          <w:szCs w:val="17"/>
        </w:rPr>
      </w:pPr>
      <w:r w:rsidRPr="00F42FB0">
        <w:rPr>
          <w:rFonts w:ascii="Arial" w:eastAsia="Arial" w:hAnsi="Arial" w:cs="Arial"/>
          <w:bCs/>
          <w:spacing w:val="1"/>
        </w:rPr>
        <w:t>O</w:t>
      </w:r>
      <w:r w:rsidRPr="00F42FB0">
        <w:rPr>
          <w:rFonts w:ascii="Arial" w:eastAsia="Arial" w:hAnsi="Arial" w:cs="Arial"/>
          <w:bCs/>
          <w:spacing w:val="-3"/>
        </w:rPr>
        <w:t>v</w:t>
      </w:r>
      <w:r w:rsidRPr="00F42FB0">
        <w:rPr>
          <w:rFonts w:ascii="Arial" w:eastAsia="Arial" w:hAnsi="Arial" w:cs="Arial"/>
          <w:bCs/>
          <w:spacing w:val="-1"/>
        </w:rPr>
        <w:t>e</w:t>
      </w:r>
      <w:r w:rsidRPr="00F42FB0">
        <w:rPr>
          <w:rFonts w:ascii="Arial" w:eastAsia="Arial" w:hAnsi="Arial" w:cs="Arial"/>
          <w:bCs/>
        </w:rPr>
        <w:t>r</w:t>
      </w:r>
      <w:r w:rsidRPr="00F42FB0">
        <w:rPr>
          <w:rFonts w:ascii="Arial" w:eastAsia="Arial" w:hAnsi="Arial" w:cs="Arial"/>
          <w:bCs/>
          <w:spacing w:val="-1"/>
        </w:rPr>
        <w:t>a</w:t>
      </w:r>
      <w:r w:rsidRPr="00F42FB0">
        <w:rPr>
          <w:rFonts w:ascii="Arial" w:eastAsia="Arial" w:hAnsi="Arial" w:cs="Arial"/>
          <w:bCs/>
          <w:spacing w:val="1"/>
        </w:rPr>
        <w:t>l</w:t>
      </w:r>
      <w:r w:rsidRPr="00F42FB0">
        <w:rPr>
          <w:rFonts w:ascii="Arial" w:eastAsia="Arial" w:hAnsi="Arial" w:cs="Arial"/>
          <w:bCs/>
        </w:rPr>
        <w:t xml:space="preserve">l </w:t>
      </w:r>
      <w:r w:rsidRPr="00F42FB0">
        <w:rPr>
          <w:rFonts w:ascii="Arial" w:eastAsia="Arial" w:hAnsi="Arial" w:cs="Arial"/>
          <w:bCs/>
          <w:spacing w:val="-2"/>
        </w:rPr>
        <w:t>R</w:t>
      </w:r>
      <w:r w:rsidRPr="00F42FB0">
        <w:rPr>
          <w:rFonts w:ascii="Arial" w:eastAsia="Arial" w:hAnsi="Arial" w:cs="Arial"/>
          <w:bCs/>
          <w:spacing w:val="-1"/>
        </w:rPr>
        <w:t>a</w:t>
      </w:r>
      <w:r w:rsidRPr="00F42FB0">
        <w:rPr>
          <w:rFonts w:ascii="Arial" w:eastAsia="Arial" w:hAnsi="Arial" w:cs="Arial"/>
          <w:bCs/>
        </w:rPr>
        <w:t>t</w:t>
      </w:r>
      <w:r w:rsidRPr="00F42FB0">
        <w:rPr>
          <w:rFonts w:ascii="Arial" w:eastAsia="Arial" w:hAnsi="Arial" w:cs="Arial"/>
          <w:bCs/>
          <w:spacing w:val="1"/>
        </w:rPr>
        <w:t>i</w:t>
      </w:r>
      <w:r w:rsidRPr="00F42FB0">
        <w:rPr>
          <w:rFonts w:ascii="Arial" w:eastAsia="Arial" w:hAnsi="Arial" w:cs="Arial"/>
          <w:bCs/>
          <w:spacing w:val="-1"/>
        </w:rPr>
        <w:t>n</w:t>
      </w:r>
      <w:r w:rsidRPr="00F42FB0">
        <w:rPr>
          <w:rFonts w:ascii="Arial" w:eastAsia="Arial" w:hAnsi="Arial" w:cs="Arial"/>
          <w:bCs/>
        </w:rPr>
        <w:t>g</w:t>
      </w:r>
      <w:r w:rsidRPr="00F42FB0">
        <w:rPr>
          <w:rFonts w:ascii="Arial" w:eastAsia="Arial" w:hAnsi="Arial" w:cs="Arial"/>
          <w:bCs/>
          <w:spacing w:val="-4"/>
        </w:rPr>
        <w:t xml:space="preserve"> </w:t>
      </w:r>
      <w:r w:rsidRPr="00F42FB0">
        <w:rPr>
          <w:rFonts w:ascii="Arial" w:eastAsia="Arial" w:hAnsi="Arial" w:cs="Arial"/>
          <w:bCs/>
        </w:rPr>
        <w:t>/</w:t>
      </w:r>
      <w:r w:rsidRPr="00F42FB0">
        <w:rPr>
          <w:rFonts w:ascii="Arial" w:eastAsia="Arial" w:hAnsi="Arial" w:cs="Arial"/>
          <w:bCs/>
          <w:spacing w:val="2"/>
        </w:rPr>
        <w:t xml:space="preserve"> </w:t>
      </w:r>
      <w:r w:rsidRPr="00F42FB0">
        <w:rPr>
          <w:rFonts w:ascii="Arial" w:eastAsia="Arial" w:hAnsi="Arial" w:cs="Arial"/>
          <w:bCs/>
          <w:spacing w:val="-1"/>
        </w:rPr>
        <w:t>Po</w:t>
      </w:r>
      <w:r w:rsidRPr="00F42FB0">
        <w:rPr>
          <w:rFonts w:ascii="Arial" w:eastAsia="Arial" w:hAnsi="Arial" w:cs="Arial"/>
          <w:bCs/>
          <w:spacing w:val="1"/>
        </w:rPr>
        <w:t>i</w:t>
      </w:r>
      <w:r w:rsidRPr="00F42FB0">
        <w:rPr>
          <w:rFonts w:ascii="Arial" w:eastAsia="Arial" w:hAnsi="Arial" w:cs="Arial"/>
          <w:bCs/>
          <w:spacing w:val="-3"/>
        </w:rPr>
        <w:t>n</w:t>
      </w:r>
      <w:r w:rsidRPr="00F42FB0">
        <w:rPr>
          <w:rFonts w:ascii="Arial" w:eastAsia="Arial" w:hAnsi="Arial" w:cs="Arial"/>
          <w:bCs/>
        </w:rPr>
        <w:t>ts</w:t>
      </w:r>
      <w:r w:rsidRPr="00F42FB0">
        <w:rPr>
          <w:rFonts w:ascii="Arial" w:eastAsia="Arial" w:hAnsi="Arial" w:cs="Arial"/>
          <w:bCs/>
          <w:spacing w:val="-2"/>
        </w:rPr>
        <w:t xml:space="preserve"> </w:t>
      </w:r>
      <w:r w:rsidRPr="00F42FB0">
        <w:rPr>
          <w:rFonts w:ascii="Arial" w:eastAsia="Arial" w:hAnsi="Arial" w:cs="Arial"/>
          <w:bCs/>
          <w:spacing w:val="-1"/>
        </w:rPr>
        <w:t>Ea</w:t>
      </w:r>
      <w:r w:rsidRPr="00F42FB0">
        <w:rPr>
          <w:rFonts w:ascii="Arial" w:eastAsia="Arial" w:hAnsi="Arial" w:cs="Arial"/>
          <w:bCs/>
        </w:rPr>
        <w:t>r</w:t>
      </w:r>
      <w:r w:rsidRPr="00F42FB0">
        <w:rPr>
          <w:rFonts w:ascii="Arial" w:eastAsia="Arial" w:hAnsi="Arial" w:cs="Arial"/>
          <w:bCs/>
          <w:spacing w:val="-1"/>
        </w:rPr>
        <w:t>ned</w:t>
      </w:r>
      <w:r w:rsidRPr="00F42FB0">
        <w:rPr>
          <w:rFonts w:ascii="Arial" w:eastAsia="Arial" w:hAnsi="Arial" w:cs="Arial"/>
          <w:bCs/>
        </w:rPr>
        <w:t>:</w:t>
      </w:r>
      <w:r w:rsidRPr="00F42FB0">
        <w:rPr>
          <w:rFonts w:ascii="Arial" w:eastAsia="Arial" w:hAnsi="Arial" w:cs="Arial"/>
          <w:bCs/>
          <w:u w:val="single" w:color="000000"/>
        </w:rPr>
        <w:tab/>
      </w:r>
      <w:r w:rsidRPr="00F42FB0">
        <w:rPr>
          <w:rFonts w:ascii="Arial" w:eastAsia="Arial" w:hAnsi="Arial" w:cs="Arial"/>
          <w:bCs/>
          <w:spacing w:val="1"/>
        </w:rPr>
        <w:t>/</w:t>
      </w:r>
      <w:r w:rsidRPr="00F42FB0">
        <w:rPr>
          <w:rFonts w:ascii="Arial" w:eastAsia="Arial" w:hAnsi="Arial" w:cs="Arial"/>
          <w:bCs/>
          <w:spacing w:val="-1"/>
        </w:rPr>
        <w:t>40</w:t>
      </w:r>
    </w:p>
    <w:p w:rsidR="00F42FB0" w:rsidRDefault="00F42FB0" w:rsidP="00F231D0">
      <w:pPr>
        <w:tabs>
          <w:tab w:val="decimal" w:pos="11610"/>
        </w:tabs>
        <w:ind w:right="-29"/>
        <w:jc w:val="center"/>
        <w:rPr>
          <w:rFonts w:ascii="Arial" w:eastAsia="Arial" w:hAnsi="Arial" w:cs="Arial"/>
          <w:b/>
          <w:bCs/>
          <w:spacing w:val="-1"/>
        </w:rPr>
      </w:pPr>
    </w:p>
    <w:tbl>
      <w:tblPr>
        <w:tblStyle w:val="TableGrid"/>
        <w:tblpPr w:leftFromText="180" w:rightFromText="180" w:vertAnchor="page" w:horzAnchor="margin" w:tblpY="5131"/>
        <w:tblW w:w="8705" w:type="dxa"/>
        <w:tblLook w:val="04A0"/>
      </w:tblPr>
      <w:tblGrid>
        <w:gridCol w:w="2236"/>
        <w:gridCol w:w="2156"/>
        <w:gridCol w:w="2156"/>
        <w:gridCol w:w="2157"/>
      </w:tblGrid>
      <w:tr w:rsidR="00F42FB0" w:rsidRPr="003D1B18" w:rsidTr="001F370A">
        <w:trPr>
          <w:trHeight w:val="925"/>
        </w:trPr>
        <w:tc>
          <w:tcPr>
            <w:tcW w:w="2236" w:type="dxa"/>
          </w:tcPr>
          <w:p w:rsidR="00F42FB0" w:rsidRPr="003D1B18" w:rsidRDefault="00F42FB0" w:rsidP="001F370A">
            <w:pPr>
              <w:contextualSpacing/>
              <w:rPr>
                <w:rFonts w:asciiTheme="minorHAnsi" w:hAnsiTheme="minorHAnsi"/>
                <w:sz w:val="32"/>
                <w:szCs w:val="32"/>
              </w:rPr>
            </w:pPr>
            <w:r w:rsidRPr="003D1B18">
              <w:rPr>
                <w:rFonts w:asciiTheme="minorHAnsi" w:hAnsiTheme="minorHAnsi"/>
                <w:sz w:val="32"/>
                <w:szCs w:val="32"/>
              </w:rPr>
              <w:t>Project Component</w:t>
            </w:r>
          </w:p>
        </w:tc>
        <w:tc>
          <w:tcPr>
            <w:tcW w:w="2156" w:type="dxa"/>
          </w:tcPr>
          <w:p w:rsidR="00F42FB0" w:rsidRPr="003D1B18" w:rsidRDefault="00F42FB0" w:rsidP="001F370A">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156" w:type="dxa"/>
          </w:tcPr>
          <w:p w:rsidR="00F42FB0" w:rsidRPr="003D1B18" w:rsidRDefault="00F42FB0" w:rsidP="001F370A">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157" w:type="dxa"/>
          </w:tcPr>
          <w:p w:rsidR="00F42FB0" w:rsidRPr="003D1B18" w:rsidRDefault="00F42FB0" w:rsidP="001F370A">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F42FB0" w:rsidRPr="003D1B18" w:rsidTr="001F370A">
        <w:trPr>
          <w:trHeight w:val="2676"/>
        </w:trPr>
        <w:tc>
          <w:tcPr>
            <w:tcW w:w="2236" w:type="dxa"/>
          </w:tcPr>
          <w:p w:rsidR="00F42FB0" w:rsidRDefault="00F42FB0" w:rsidP="001F370A">
            <w:pPr>
              <w:contextualSpacing/>
              <w:rPr>
                <w:rFonts w:asciiTheme="minorHAnsi" w:hAnsiTheme="minorHAnsi"/>
                <w:sz w:val="32"/>
                <w:szCs w:val="32"/>
              </w:rPr>
            </w:pPr>
            <w:r>
              <w:rPr>
                <w:rFonts w:asciiTheme="minorHAnsi" w:hAnsiTheme="minorHAnsi"/>
                <w:sz w:val="32"/>
                <w:szCs w:val="32"/>
              </w:rPr>
              <w:t xml:space="preserve">Includes Required Components </w:t>
            </w:r>
          </w:p>
          <w:p w:rsidR="00F42FB0" w:rsidRDefault="00F42FB0" w:rsidP="001F370A">
            <w:pPr>
              <w:contextualSpacing/>
              <w:rPr>
                <w:rFonts w:asciiTheme="minorHAnsi" w:hAnsiTheme="minorHAnsi"/>
                <w:sz w:val="32"/>
                <w:szCs w:val="32"/>
              </w:rPr>
            </w:pPr>
          </w:p>
          <w:p w:rsidR="00F42FB0" w:rsidRDefault="00F42FB0" w:rsidP="001F370A">
            <w:pPr>
              <w:contextualSpacing/>
              <w:rPr>
                <w:rFonts w:asciiTheme="minorHAnsi" w:hAnsiTheme="minorHAnsi"/>
                <w:sz w:val="32"/>
                <w:szCs w:val="32"/>
              </w:rPr>
            </w:pPr>
          </w:p>
          <w:p w:rsidR="00F42FB0" w:rsidRPr="003D1B18" w:rsidRDefault="00F42FB0" w:rsidP="001F370A">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20</w:t>
            </w:r>
          </w:p>
        </w:tc>
        <w:tc>
          <w:tcPr>
            <w:tcW w:w="2156" w:type="dxa"/>
          </w:tcPr>
          <w:p w:rsidR="00F42FB0" w:rsidRPr="003D1B18" w:rsidRDefault="00F42FB0" w:rsidP="001F370A">
            <w:pPr>
              <w:contextualSpacing/>
              <w:rPr>
                <w:rFonts w:asciiTheme="minorHAnsi" w:hAnsiTheme="minorHAnsi"/>
                <w:sz w:val="32"/>
                <w:szCs w:val="32"/>
              </w:rPr>
            </w:pPr>
          </w:p>
        </w:tc>
        <w:tc>
          <w:tcPr>
            <w:tcW w:w="2156" w:type="dxa"/>
          </w:tcPr>
          <w:p w:rsidR="00F42FB0" w:rsidRPr="003D1B18" w:rsidRDefault="00F42FB0" w:rsidP="001F370A">
            <w:pPr>
              <w:contextualSpacing/>
              <w:rPr>
                <w:rFonts w:asciiTheme="minorHAnsi" w:hAnsiTheme="minorHAnsi"/>
                <w:sz w:val="32"/>
                <w:szCs w:val="32"/>
              </w:rPr>
            </w:pPr>
          </w:p>
        </w:tc>
        <w:tc>
          <w:tcPr>
            <w:tcW w:w="2157" w:type="dxa"/>
          </w:tcPr>
          <w:p w:rsidR="00F42FB0" w:rsidRPr="003D1B18" w:rsidRDefault="00F42FB0" w:rsidP="001F370A">
            <w:pPr>
              <w:contextualSpacing/>
              <w:rPr>
                <w:rFonts w:asciiTheme="minorHAnsi" w:hAnsiTheme="minorHAnsi"/>
                <w:sz w:val="32"/>
                <w:szCs w:val="32"/>
              </w:rPr>
            </w:pPr>
          </w:p>
        </w:tc>
      </w:tr>
      <w:tr w:rsidR="00F42FB0" w:rsidRPr="003D1B18" w:rsidTr="001F370A">
        <w:trPr>
          <w:trHeight w:val="3614"/>
        </w:trPr>
        <w:tc>
          <w:tcPr>
            <w:tcW w:w="2236" w:type="dxa"/>
          </w:tcPr>
          <w:p w:rsidR="00F42FB0" w:rsidRDefault="00F42FB0" w:rsidP="001F370A">
            <w:pPr>
              <w:contextualSpacing/>
              <w:rPr>
                <w:rFonts w:asciiTheme="minorHAnsi" w:hAnsiTheme="minorHAnsi"/>
                <w:sz w:val="32"/>
                <w:szCs w:val="32"/>
              </w:rPr>
            </w:pPr>
            <w:r>
              <w:rPr>
                <w:rFonts w:asciiTheme="minorHAnsi" w:hAnsiTheme="minorHAnsi"/>
                <w:sz w:val="32"/>
                <w:szCs w:val="32"/>
              </w:rPr>
              <w:t>Clearly Communicates Ideas</w:t>
            </w:r>
          </w:p>
          <w:p w:rsidR="00F42FB0" w:rsidRDefault="00F42FB0" w:rsidP="001F370A">
            <w:pPr>
              <w:contextualSpacing/>
              <w:rPr>
                <w:rFonts w:asciiTheme="minorHAnsi" w:hAnsiTheme="minorHAnsi"/>
                <w:sz w:val="32"/>
                <w:szCs w:val="32"/>
              </w:rPr>
            </w:pPr>
          </w:p>
          <w:p w:rsidR="00F42FB0" w:rsidRDefault="00F42FB0" w:rsidP="001F370A">
            <w:pPr>
              <w:contextualSpacing/>
              <w:rPr>
                <w:rFonts w:asciiTheme="minorHAnsi" w:hAnsiTheme="minorHAnsi"/>
                <w:sz w:val="32"/>
                <w:szCs w:val="32"/>
              </w:rPr>
            </w:pPr>
          </w:p>
          <w:p w:rsidR="00F42FB0" w:rsidRDefault="00F42FB0" w:rsidP="001F370A">
            <w:pPr>
              <w:contextualSpacing/>
              <w:rPr>
                <w:rFonts w:asciiTheme="minorHAnsi" w:hAnsiTheme="minorHAnsi"/>
                <w:sz w:val="32"/>
                <w:szCs w:val="32"/>
              </w:rPr>
            </w:pPr>
          </w:p>
          <w:p w:rsidR="00F42FB0" w:rsidRPr="0076083E" w:rsidRDefault="00F42FB0" w:rsidP="001F370A">
            <w:pPr>
              <w:contextualSpacing/>
              <w:rPr>
                <w:rFonts w:ascii="Arial" w:eastAsia="Arial" w:hAnsi="Arial" w:cs="Arial"/>
                <w:spacing w:val="1"/>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20</w:t>
            </w:r>
          </w:p>
        </w:tc>
        <w:tc>
          <w:tcPr>
            <w:tcW w:w="2156" w:type="dxa"/>
          </w:tcPr>
          <w:p w:rsidR="00F42FB0" w:rsidRPr="003D1B18" w:rsidRDefault="00F42FB0" w:rsidP="001F370A">
            <w:pPr>
              <w:contextualSpacing/>
              <w:rPr>
                <w:rFonts w:asciiTheme="minorHAnsi" w:hAnsiTheme="minorHAnsi"/>
                <w:sz w:val="32"/>
                <w:szCs w:val="32"/>
              </w:rPr>
            </w:pPr>
            <w:r>
              <w:rPr>
                <w:rFonts w:asciiTheme="minorHAnsi" w:hAnsiTheme="minorHAnsi"/>
                <w:sz w:val="32"/>
                <w:szCs w:val="32"/>
              </w:rPr>
              <w:t xml:space="preserve"> </w:t>
            </w:r>
          </w:p>
        </w:tc>
        <w:tc>
          <w:tcPr>
            <w:tcW w:w="2156" w:type="dxa"/>
          </w:tcPr>
          <w:p w:rsidR="00F42FB0" w:rsidRPr="003D1B18" w:rsidRDefault="00F42FB0" w:rsidP="001F370A">
            <w:pPr>
              <w:contextualSpacing/>
              <w:rPr>
                <w:rFonts w:asciiTheme="minorHAnsi" w:hAnsiTheme="minorHAnsi"/>
                <w:sz w:val="32"/>
                <w:szCs w:val="32"/>
              </w:rPr>
            </w:pPr>
          </w:p>
        </w:tc>
        <w:tc>
          <w:tcPr>
            <w:tcW w:w="2157" w:type="dxa"/>
          </w:tcPr>
          <w:p w:rsidR="00F42FB0" w:rsidRPr="003D1B18" w:rsidRDefault="00F42FB0" w:rsidP="001F370A">
            <w:pPr>
              <w:contextualSpacing/>
              <w:rPr>
                <w:rFonts w:asciiTheme="minorHAnsi" w:hAnsiTheme="minorHAnsi"/>
                <w:sz w:val="32"/>
                <w:szCs w:val="32"/>
              </w:rPr>
            </w:pPr>
          </w:p>
        </w:tc>
      </w:tr>
    </w:tbl>
    <w:p w:rsidR="00F83BF3" w:rsidRPr="00D74713" w:rsidRDefault="00F83BF3" w:rsidP="009A5381">
      <w:pPr>
        <w:tabs>
          <w:tab w:val="left" w:pos="4367"/>
          <w:tab w:val="left" w:pos="7177"/>
        </w:tabs>
        <w:spacing w:before="72"/>
        <w:contextualSpacing/>
        <w:rPr>
          <w:rFonts w:ascii="Arial" w:hAnsi="Arial" w:cs="Arial"/>
          <w:b/>
        </w:rPr>
      </w:pPr>
      <w:bookmarkStart w:id="0" w:name="_GoBack"/>
      <w:bookmarkEnd w:id="0"/>
    </w:p>
    <w:sectPr w:rsidR="00F83BF3" w:rsidRPr="00D74713" w:rsidSect="007C6BA3">
      <w:headerReference w:type="even" r:id="rId17"/>
      <w:headerReference w:type="default" r:id="rId18"/>
      <w:footerReference w:type="even" r:id="rId19"/>
      <w:footerReference w:type="default" r:id="rId20"/>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01A" w:rsidRDefault="004D001A">
      <w:r>
        <w:separator/>
      </w:r>
    </w:p>
  </w:endnote>
  <w:endnote w:type="continuationSeparator" w:id="0">
    <w:p w:rsidR="004D001A" w:rsidRDefault="004D0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716C53">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740105">
    <w:pPr>
      <w:pStyle w:val="Footer"/>
      <w:ind w:right="360"/>
      <w:rPr>
        <w:rFonts w:ascii="Arial" w:hAnsi="Arial" w:cs="Arial"/>
        <w:sz w:val="20"/>
        <w:szCs w:val="20"/>
      </w:rPr>
    </w:pPr>
    <w:r>
      <w:rPr>
        <w:rFonts w:ascii="Arial" w:hAnsi="Arial" w:cs="Arial"/>
        <w:sz w:val="20"/>
        <w:szCs w:val="20"/>
      </w:rPr>
      <w:t>SLS 1205</w:t>
    </w:r>
    <w:r>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01A" w:rsidRDefault="004D001A">
      <w:r>
        <w:separator/>
      </w:r>
    </w:p>
  </w:footnote>
  <w:footnote w:type="continuationSeparator" w:id="0">
    <w:p w:rsidR="004D001A" w:rsidRDefault="004D0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716C53"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716C53"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0C044C">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3D1B18">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D059A"/>
    <w:multiLevelType w:val="hybridMultilevel"/>
    <w:tmpl w:val="21CE6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5">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A12867"/>
    <w:multiLevelType w:val="hybridMultilevel"/>
    <w:tmpl w:val="46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2">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D3331B"/>
    <w:multiLevelType w:val="hybridMultilevel"/>
    <w:tmpl w:val="BBBA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9B1C3A"/>
    <w:multiLevelType w:val="hybridMultilevel"/>
    <w:tmpl w:val="7632D558"/>
    <w:lvl w:ilvl="0" w:tplc="23361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B10D4B"/>
    <w:multiLevelType w:val="hybridMultilevel"/>
    <w:tmpl w:val="2FDA1D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79576A"/>
    <w:multiLevelType w:val="hybridMultilevel"/>
    <w:tmpl w:val="A3767006"/>
    <w:lvl w:ilvl="0" w:tplc="1780F5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nsid w:val="76A2796B"/>
    <w:multiLevelType w:val="hybridMultilevel"/>
    <w:tmpl w:val="24B0FD0A"/>
    <w:lvl w:ilvl="0" w:tplc="11FE9D3E">
      <w:start w:val="1"/>
      <w:numFmt w:val="decimal"/>
      <w:lvlText w:val="%1."/>
      <w:lvlJc w:val="left"/>
      <w:pPr>
        <w:ind w:left="153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25"/>
  </w:num>
  <w:num w:numId="4">
    <w:abstractNumId w:val="6"/>
  </w:num>
  <w:num w:numId="5">
    <w:abstractNumId w:val="19"/>
  </w:num>
  <w:num w:numId="6">
    <w:abstractNumId w:val="32"/>
  </w:num>
  <w:num w:numId="7">
    <w:abstractNumId w:val="15"/>
  </w:num>
  <w:num w:numId="8">
    <w:abstractNumId w:val="7"/>
  </w:num>
  <w:num w:numId="9">
    <w:abstractNumId w:val="10"/>
  </w:num>
  <w:num w:numId="10">
    <w:abstractNumId w:val="21"/>
  </w:num>
  <w:num w:numId="11">
    <w:abstractNumId w:val="28"/>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3"/>
  </w:num>
  <w:num w:numId="19">
    <w:abstractNumId w:val="5"/>
  </w:num>
  <w:num w:numId="20">
    <w:abstractNumId w:val="33"/>
  </w:num>
  <w:num w:numId="21">
    <w:abstractNumId w:val="29"/>
  </w:num>
  <w:num w:numId="22">
    <w:abstractNumId w:val="16"/>
  </w:num>
  <w:num w:numId="23">
    <w:abstractNumId w:val="8"/>
  </w:num>
  <w:num w:numId="24">
    <w:abstractNumId w:val="22"/>
  </w:num>
  <w:num w:numId="25">
    <w:abstractNumId w:val="26"/>
  </w:num>
  <w:num w:numId="26">
    <w:abstractNumId w:val="17"/>
  </w:num>
  <w:num w:numId="27">
    <w:abstractNumId w:val="14"/>
  </w:num>
  <w:num w:numId="28">
    <w:abstractNumId w:val="11"/>
  </w:num>
  <w:num w:numId="29">
    <w:abstractNumId w:val="30"/>
  </w:num>
  <w:num w:numId="30">
    <w:abstractNumId w:val="18"/>
  </w:num>
  <w:num w:numId="31">
    <w:abstractNumId w:val="9"/>
  </w:num>
  <w:num w:numId="32">
    <w:abstractNumId w:val="24"/>
  </w:num>
  <w:num w:numId="33">
    <w:abstractNumId w:val="27"/>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3152"/>
    <w:rsid w:val="00012D62"/>
    <w:rsid w:val="00017B45"/>
    <w:rsid w:val="0002563F"/>
    <w:rsid w:val="0002673B"/>
    <w:rsid w:val="00027C84"/>
    <w:rsid w:val="00056D01"/>
    <w:rsid w:val="00065DAD"/>
    <w:rsid w:val="00095C82"/>
    <w:rsid w:val="000B7F45"/>
    <w:rsid w:val="000C044C"/>
    <w:rsid w:val="000C0689"/>
    <w:rsid w:val="000D1DDC"/>
    <w:rsid w:val="000D571A"/>
    <w:rsid w:val="000F1930"/>
    <w:rsid w:val="000F7C61"/>
    <w:rsid w:val="00101482"/>
    <w:rsid w:val="00102447"/>
    <w:rsid w:val="00116791"/>
    <w:rsid w:val="00121657"/>
    <w:rsid w:val="001217A5"/>
    <w:rsid w:val="00133374"/>
    <w:rsid w:val="00156E85"/>
    <w:rsid w:val="001702FB"/>
    <w:rsid w:val="00172329"/>
    <w:rsid w:val="00180AEA"/>
    <w:rsid w:val="00185BC9"/>
    <w:rsid w:val="001942BE"/>
    <w:rsid w:val="001A21FA"/>
    <w:rsid w:val="001A3686"/>
    <w:rsid w:val="001A3F21"/>
    <w:rsid w:val="001A415A"/>
    <w:rsid w:val="001B0E26"/>
    <w:rsid w:val="001B6ACD"/>
    <w:rsid w:val="001D3EDC"/>
    <w:rsid w:val="001E4A49"/>
    <w:rsid w:val="001E76D6"/>
    <w:rsid w:val="001F003E"/>
    <w:rsid w:val="001F3D5E"/>
    <w:rsid w:val="00201434"/>
    <w:rsid w:val="002040D6"/>
    <w:rsid w:val="002208FA"/>
    <w:rsid w:val="002250A9"/>
    <w:rsid w:val="00232273"/>
    <w:rsid w:val="00250C5E"/>
    <w:rsid w:val="00295970"/>
    <w:rsid w:val="002969D6"/>
    <w:rsid w:val="002A1B90"/>
    <w:rsid w:val="002A4393"/>
    <w:rsid w:val="002B436B"/>
    <w:rsid w:val="002B538B"/>
    <w:rsid w:val="002C1029"/>
    <w:rsid w:val="002C5990"/>
    <w:rsid w:val="002C789C"/>
    <w:rsid w:val="002D2255"/>
    <w:rsid w:val="002E25FF"/>
    <w:rsid w:val="002F30BC"/>
    <w:rsid w:val="002F48FA"/>
    <w:rsid w:val="002F6B97"/>
    <w:rsid w:val="00316511"/>
    <w:rsid w:val="00336BE9"/>
    <w:rsid w:val="003476B2"/>
    <w:rsid w:val="00352232"/>
    <w:rsid w:val="00363C73"/>
    <w:rsid w:val="003665C5"/>
    <w:rsid w:val="00383B1B"/>
    <w:rsid w:val="00386084"/>
    <w:rsid w:val="00394E62"/>
    <w:rsid w:val="003A513C"/>
    <w:rsid w:val="003A5D3A"/>
    <w:rsid w:val="003B244C"/>
    <w:rsid w:val="003B4E34"/>
    <w:rsid w:val="003B63BA"/>
    <w:rsid w:val="003B7EAF"/>
    <w:rsid w:val="003D1B18"/>
    <w:rsid w:val="003D5437"/>
    <w:rsid w:val="00416037"/>
    <w:rsid w:val="00440762"/>
    <w:rsid w:val="00465356"/>
    <w:rsid w:val="00482715"/>
    <w:rsid w:val="00482A19"/>
    <w:rsid w:val="004949CC"/>
    <w:rsid w:val="004A1C72"/>
    <w:rsid w:val="004A5DBB"/>
    <w:rsid w:val="004B26ED"/>
    <w:rsid w:val="004B5BCB"/>
    <w:rsid w:val="004C2C54"/>
    <w:rsid w:val="004C39C6"/>
    <w:rsid w:val="004C50A1"/>
    <w:rsid w:val="004D001A"/>
    <w:rsid w:val="004D1E7F"/>
    <w:rsid w:val="004D2051"/>
    <w:rsid w:val="004E384A"/>
    <w:rsid w:val="004F2E6C"/>
    <w:rsid w:val="004F5CCD"/>
    <w:rsid w:val="00504E7F"/>
    <w:rsid w:val="005160A6"/>
    <w:rsid w:val="005268C2"/>
    <w:rsid w:val="005362D1"/>
    <w:rsid w:val="00545D1B"/>
    <w:rsid w:val="005506B8"/>
    <w:rsid w:val="00561B1C"/>
    <w:rsid w:val="00561CE0"/>
    <w:rsid w:val="005832B6"/>
    <w:rsid w:val="005920AB"/>
    <w:rsid w:val="00592357"/>
    <w:rsid w:val="005928E1"/>
    <w:rsid w:val="005945FA"/>
    <w:rsid w:val="00597708"/>
    <w:rsid w:val="005A164B"/>
    <w:rsid w:val="005C0E4E"/>
    <w:rsid w:val="005C14C8"/>
    <w:rsid w:val="005C2379"/>
    <w:rsid w:val="005E21AB"/>
    <w:rsid w:val="005E223B"/>
    <w:rsid w:val="005E2449"/>
    <w:rsid w:val="005E5C2F"/>
    <w:rsid w:val="00602D90"/>
    <w:rsid w:val="006043B9"/>
    <w:rsid w:val="006164A8"/>
    <w:rsid w:val="0062539A"/>
    <w:rsid w:val="00633A0E"/>
    <w:rsid w:val="006345C9"/>
    <w:rsid w:val="00634D7C"/>
    <w:rsid w:val="00635236"/>
    <w:rsid w:val="00635E1B"/>
    <w:rsid w:val="00687495"/>
    <w:rsid w:val="006B6114"/>
    <w:rsid w:val="006B62C5"/>
    <w:rsid w:val="006B653F"/>
    <w:rsid w:val="006C10A6"/>
    <w:rsid w:val="006C664B"/>
    <w:rsid w:val="006D25CD"/>
    <w:rsid w:val="006D64E4"/>
    <w:rsid w:val="006E6934"/>
    <w:rsid w:val="006F68D7"/>
    <w:rsid w:val="006F70C7"/>
    <w:rsid w:val="006F7CDE"/>
    <w:rsid w:val="00716B60"/>
    <w:rsid w:val="00716C53"/>
    <w:rsid w:val="0072032C"/>
    <w:rsid w:val="00723574"/>
    <w:rsid w:val="00723579"/>
    <w:rsid w:val="00724FB9"/>
    <w:rsid w:val="007309B2"/>
    <w:rsid w:val="00732375"/>
    <w:rsid w:val="00732C94"/>
    <w:rsid w:val="00740105"/>
    <w:rsid w:val="00760206"/>
    <w:rsid w:val="0076083E"/>
    <w:rsid w:val="00777FA4"/>
    <w:rsid w:val="0079501C"/>
    <w:rsid w:val="007A4D25"/>
    <w:rsid w:val="007B4150"/>
    <w:rsid w:val="007C0ECE"/>
    <w:rsid w:val="007C6BA3"/>
    <w:rsid w:val="007E1249"/>
    <w:rsid w:val="007F23B6"/>
    <w:rsid w:val="007F648A"/>
    <w:rsid w:val="007F7071"/>
    <w:rsid w:val="008115EA"/>
    <w:rsid w:val="00825517"/>
    <w:rsid w:val="0084552F"/>
    <w:rsid w:val="00860997"/>
    <w:rsid w:val="008621C7"/>
    <w:rsid w:val="0086274D"/>
    <w:rsid w:val="0087003A"/>
    <w:rsid w:val="00871D19"/>
    <w:rsid w:val="00874B3F"/>
    <w:rsid w:val="00876366"/>
    <w:rsid w:val="00890D43"/>
    <w:rsid w:val="00896398"/>
    <w:rsid w:val="008B2651"/>
    <w:rsid w:val="008B68EC"/>
    <w:rsid w:val="008B6920"/>
    <w:rsid w:val="008B7BEE"/>
    <w:rsid w:val="008C4043"/>
    <w:rsid w:val="008C66D7"/>
    <w:rsid w:val="008D17BF"/>
    <w:rsid w:val="008D2F4D"/>
    <w:rsid w:val="008D37A0"/>
    <w:rsid w:val="00900F69"/>
    <w:rsid w:val="00901401"/>
    <w:rsid w:val="0092097C"/>
    <w:rsid w:val="0093037D"/>
    <w:rsid w:val="009321E6"/>
    <w:rsid w:val="009357C7"/>
    <w:rsid w:val="009378E9"/>
    <w:rsid w:val="00941B4B"/>
    <w:rsid w:val="00956786"/>
    <w:rsid w:val="00956B92"/>
    <w:rsid w:val="00962C8D"/>
    <w:rsid w:val="009667A9"/>
    <w:rsid w:val="0096737C"/>
    <w:rsid w:val="009759D5"/>
    <w:rsid w:val="00981C1B"/>
    <w:rsid w:val="009911D6"/>
    <w:rsid w:val="009A5381"/>
    <w:rsid w:val="009A6EB0"/>
    <w:rsid w:val="009D6CEB"/>
    <w:rsid w:val="009E1F3F"/>
    <w:rsid w:val="009F02B2"/>
    <w:rsid w:val="009F6431"/>
    <w:rsid w:val="009F708B"/>
    <w:rsid w:val="00A1137D"/>
    <w:rsid w:val="00A113B7"/>
    <w:rsid w:val="00A16185"/>
    <w:rsid w:val="00A355DB"/>
    <w:rsid w:val="00A468A1"/>
    <w:rsid w:val="00A56D24"/>
    <w:rsid w:val="00A94AE1"/>
    <w:rsid w:val="00AC4F4E"/>
    <w:rsid w:val="00AC5D6C"/>
    <w:rsid w:val="00AC6FDA"/>
    <w:rsid w:val="00AD78C3"/>
    <w:rsid w:val="00AE06F1"/>
    <w:rsid w:val="00B07858"/>
    <w:rsid w:val="00B2561D"/>
    <w:rsid w:val="00B31B4F"/>
    <w:rsid w:val="00B409F2"/>
    <w:rsid w:val="00B53998"/>
    <w:rsid w:val="00B541BB"/>
    <w:rsid w:val="00B548F1"/>
    <w:rsid w:val="00B67FB4"/>
    <w:rsid w:val="00B77BF7"/>
    <w:rsid w:val="00B801AB"/>
    <w:rsid w:val="00BC7544"/>
    <w:rsid w:val="00BD0B39"/>
    <w:rsid w:val="00BE58C3"/>
    <w:rsid w:val="00BF11BC"/>
    <w:rsid w:val="00C04DE8"/>
    <w:rsid w:val="00C06AA8"/>
    <w:rsid w:val="00C22178"/>
    <w:rsid w:val="00C23B35"/>
    <w:rsid w:val="00C27EFD"/>
    <w:rsid w:val="00C443C2"/>
    <w:rsid w:val="00C52187"/>
    <w:rsid w:val="00C75E5B"/>
    <w:rsid w:val="00C8196F"/>
    <w:rsid w:val="00CA0BC2"/>
    <w:rsid w:val="00CB2968"/>
    <w:rsid w:val="00CC6F62"/>
    <w:rsid w:val="00CF0DA6"/>
    <w:rsid w:val="00CF2879"/>
    <w:rsid w:val="00CF4C67"/>
    <w:rsid w:val="00CF6808"/>
    <w:rsid w:val="00D166C6"/>
    <w:rsid w:val="00D23B58"/>
    <w:rsid w:val="00D25658"/>
    <w:rsid w:val="00D32495"/>
    <w:rsid w:val="00D431B3"/>
    <w:rsid w:val="00D43C4C"/>
    <w:rsid w:val="00D60C96"/>
    <w:rsid w:val="00D71201"/>
    <w:rsid w:val="00D74713"/>
    <w:rsid w:val="00D750E5"/>
    <w:rsid w:val="00D93263"/>
    <w:rsid w:val="00DB07EE"/>
    <w:rsid w:val="00DB174D"/>
    <w:rsid w:val="00DB7341"/>
    <w:rsid w:val="00DB7580"/>
    <w:rsid w:val="00DC24CA"/>
    <w:rsid w:val="00DE0E09"/>
    <w:rsid w:val="00DF041B"/>
    <w:rsid w:val="00DF4908"/>
    <w:rsid w:val="00DF6EDC"/>
    <w:rsid w:val="00E12955"/>
    <w:rsid w:val="00E2096B"/>
    <w:rsid w:val="00E24561"/>
    <w:rsid w:val="00E253F6"/>
    <w:rsid w:val="00E30ABB"/>
    <w:rsid w:val="00E35651"/>
    <w:rsid w:val="00E52AFF"/>
    <w:rsid w:val="00E62159"/>
    <w:rsid w:val="00E62931"/>
    <w:rsid w:val="00E64CDC"/>
    <w:rsid w:val="00E663BC"/>
    <w:rsid w:val="00E71172"/>
    <w:rsid w:val="00E84383"/>
    <w:rsid w:val="00E85D68"/>
    <w:rsid w:val="00EA2D15"/>
    <w:rsid w:val="00EB29DB"/>
    <w:rsid w:val="00EB34F1"/>
    <w:rsid w:val="00ED5256"/>
    <w:rsid w:val="00EE77A5"/>
    <w:rsid w:val="00EF3BF4"/>
    <w:rsid w:val="00EF4308"/>
    <w:rsid w:val="00F21358"/>
    <w:rsid w:val="00F22B96"/>
    <w:rsid w:val="00F231D0"/>
    <w:rsid w:val="00F266F1"/>
    <w:rsid w:val="00F35B79"/>
    <w:rsid w:val="00F41FA0"/>
    <w:rsid w:val="00F42FB0"/>
    <w:rsid w:val="00F51CAF"/>
    <w:rsid w:val="00F65D4D"/>
    <w:rsid w:val="00F82FA5"/>
    <w:rsid w:val="00F83BF3"/>
    <w:rsid w:val="00FC1255"/>
    <w:rsid w:val="00FD0270"/>
    <w:rsid w:val="00FD28D5"/>
    <w:rsid w:val="00FE2A1C"/>
    <w:rsid w:val="00FE4F71"/>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FB0"/>
    <w:rPr>
      <w:sz w:val="24"/>
      <w:szCs w:val="24"/>
    </w:rPr>
  </w:style>
  <w:style w:type="paragraph" w:styleId="Heading1">
    <w:name w:val="heading 1"/>
    <w:basedOn w:val="Normal"/>
    <w:next w:val="Normal"/>
    <w:qFormat/>
    <w:rsid w:val="00716C53"/>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6C53"/>
    <w:rPr>
      <w:b/>
      <w:bCs/>
    </w:rPr>
  </w:style>
  <w:style w:type="character" w:styleId="Hyperlink">
    <w:name w:val="Hyperlink"/>
    <w:basedOn w:val="DefaultParagraphFont"/>
    <w:rsid w:val="00716C53"/>
    <w:rPr>
      <w:color w:val="0000FF"/>
      <w:u w:val="single"/>
    </w:rPr>
  </w:style>
  <w:style w:type="paragraph" w:styleId="Footer">
    <w:name w:val="footer"/>
    <w:basedOn w:val="Normal"/>
    <w:rsid w:val="00716C53"/>
    <w:pPr>
      <w:tabs>
        <w:tab w:val="center" w:pos="4320"/>
        <w:tab w:val="right" w:pos="8640"/>
      </w:tabs>
    </w:pPr>
  </w:style>
  <w:style w:type="character" w:styleId="PageNumber">
    <w:name w:val="page number"/>
    <w:basedOn w:val="DefaultParagraphFont"/>
    <w:rsid w:val="00716C53"/>
  </w:style>
  <w:style w:type="character" w:styleId="FollowedHyperlink">
    <w:name w:val="FollowedHyperlink"/>
    <w:basedOn w:val="DefaultParagraphFont"/>
    <w:rsid w:val="00716C53"/>
    <w:rPr>
      <w:color w:val="800080"/>
      <w:u w:val="single"/>
    </w:rPr>
  </w:style>
  <w:style w:type="paragraph" w:styleId="Header">
    <w:name w:val="header"/>
    <w:basedOn w:val="Normal"/>
    <w:rsid w:val="00716C53"/>
    <w:pPr>
      <w:tabs>
        <w:tab w:val="center" w:pos="4320"/>
        <w:tab w:val="right" w:pos="8640"/>
      </w:tabs>
    </w:pPr>
  </w:style>
  <w:style w:type="paragraph" w:styleId="BodyText2">
    <w:name w:val="Body Text 2"/>
    <w:basedOn w:val="Normal"/>
    <w:rsid w:val="00716C53"/>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B62C5"/>
    <w:rPr>
      <w:b/>
      <w:bCs/>
      <w:sz w:val="24"/>
      <w:szCs w:val="24"/>
    </w:rPr>
  </w:style>
  <w:style w:type="paragraph" w:styleId="BalloonText">
    <w:name w:val="Balloon Text"/>
    <w:basedOn w:val="Normal"/>
    <w:link w:val="BalloonTextChar"/>
    <w:rsid w:val="0062539A"/>
    <w:rPr>
      <w:rFonts w:ascii="Segoe UI" w:hAnsi="Segoe UI" w:cs="Segoe UI"/>
      <w:sz w:val="18"/>
      <w:szCs w:val="18"/>
    </w:rPr>
  </w:style>
  <w:style w:type="character" w:customStyle="1" w:styleId="BalloonTextChar">
    <w:name w:val="Balloon Text Char"/>
    <w:basedOn w:val="DefaultParagraphFont"/>
    <w:link w:val="BalloonText"/>
    <w:rsid w:val="0062539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3864878">
      <w:bodyDiv w:val="1"/>
      <w:marLeft w:val="0"/>
      <w:marRight w:val="0"/>
      <w:marTop w:val="0"/>
      <w:marBottom w:val="0"/>
      <w:divBdr>
        <w:top w:val="none" w:sz="0" w:space="0" w:color="auto"/>
        <w:left w:val="none" w:sz="0" w:space="0" w:color="auto"/>
        <w:bottom w:val="none" w:sz="0" w:space="0" w:color="auto"/>
        <w:right w:val="none" w:sz="0" w:space="0" w:color="auto"/>
      </w:divBdr>
      <w:divsChild>
        <w:div w:id="939527726">
          <w:marLeft w:val="0"/>
          <w:marRight w:val="0"/>
          <w:marTop w:val="0"/>
          <w:marBottom w:val="0"/>
          <w:divBdr>
            <w:top w:val="none" w:sz="0" w:space="0" w:color="auto"/>
            <w:left w:val="none" w:sz="0" w:space="0" w:color="auto"/>
            <w:bottom w:val="none" w:sz="0" w:space="0" w:color="auto"/>
            <w:right w:val="none" w:sz="0" w:space="0" w:color="auto"/>
          </w:divBdr>
        </w:div>
      </w:divsChild>
    </w:div>
    <w:div w:id="107044459">
      <w:bodyDiv w:val="1"/>
      <w:marLeft w:val="0"/>
      <w:marRight w:val="0"/>
      <w:marTop w:val="0"/>
      <w:marBottom w:val="0"/>
      <w:divBdr>
        <w:top w:val="none" w:sz="0" w:space="0" w:color="auto"/>
        <w:left w:val="none" w:sz="0" w:space="0" w:color="auto"/>
        <w:bottom w:val="none" w:sz="0" w:space="0" w:color="auto"/>
        <w:right w:val="none" w:sz="0" w:space="0" w:color="auto"/>
      </w:divBdr>
      <w:divsChild>
        <w:div w:id="1699819573">
          <w:marLeft w:val="0"/>
          <w:marRight w:val="0"/>
          <w:marTop w:val="0"/>
          <w:marBottom w:val="0"/>
          <w:divBdr>
            <w:top w:val="none" w:sz="0" w:space="0" w:color="auto"/>
            <w:left w:val="none" w:sz="0" w:space="0" w:color="auto"/>
            <w:bottom w:val="none" w:sz="0" w:space="0" w:color="auto"/>
            <w:right w:val="none" w:sz="0" w:space="0" w:color="auto"/>
          </w:divBdr>
        </w:div>
      </w:divsChild>
    </w:div>
    <w:div w:id="746151285">
      <w:bodyDiv w:val="1"/>
      <w:marLeft w:val="0"/>
      <w:marRight w:val="0"/>
      <w:marTop w:val="0"/>
      <w:marBottom w:val="0"/>
      <w:divBdr>
        <w:top w:val="none" w:sz="0" w:space="0" w:color="auto"/>
        <w:left w:val="none" w:sz="0" w:space="0" w:color="auto"/>
        <w:bottom w:val="none" w:sz="0" w:space="0" w:color="auto"/>
        <w:right w:val="none" w:sz="0" w:space="0" w:color="auto"/>
      </w:divBdr>
      <w:divsChild>
        <w:div w:id="2083945638">
          <w:marLeft w:val="0"/>
          <w:marRight w:val="0"/>
          <w:marTop w:val="0"/>
          <w:marBottom w:val="0"/>
          <w:divBdr>
            <w:top w:val="none" w:sz="0" w:space="0" w:color="auto"/>
            <w:left w:val="none" w:sz="0" w:space="0" w:color="auto"/>
            <w:bottom w:val="none" w:sz="0" w:space="0" w:color="auto"/>
            <w:right w:val="none" w:sz="0" w:space="0" w:color="auto"/>
          </w:divBdr>
        </w:div>
      </w:divsChild>
    </w:div>
    <w:div w:id="886335952">
      <w:bodyDiv w:val="1"/>
      <w:marLeft w:val="0"/>
      <w:marRight w:val="0"/>
      <w:marTop w:val="0"/>
      <w:marBottom w:val="0"/>
      <w:divBdr>
        <w:top w:val="none" w:sz="0" w:space="0" w:color="auto"/>
        <w:left w:val="none" w:sz="0" w:space="0" w:color="auto"/>
        <w:bottom w:val="none" w:sz="0" w:space="0" w:color="auto"/>
        <w:right w:val="none" w:sz="0" w:space="0" w:color="auto"/>
      </w:divBdr>
    </w:div>
    <w:div w:id="929970491">
      <w:bodyDiv w:val="1"/>
      <w:marLeft w:val="0"/>
      <w:marRight w:val="0"/>
      <w:marTop w:val="0"/>
      <w:marBottom w:val="0"/>
      <w:divBdr>
        <w:top w:val="none" w:sz="0" w:space="0" w:color="auto"/>
        <w:left w:val="none" w:sz="0" w:space="0" w:color="auto"/>
        <w:bottom w:val="none" w:sz="0" w:space="0" w:color="auto"/>
        <w:right w:val="none" w:sz="0" w:space="0" w:color="auto"/>
      </w:divBdr>
      <w:divsChild>
        <w:div w:id="203949341">
          <w:marLeft w:val="0"/>
          <w:marRight w:val="0"/>
          <w:marTop w:val="0"/>
          <w:marBottom w:val="0"/>
          <w:divBdr>
            <w:top w:val="none" w:sz="0" w:space="0" w:color="auto"/>
            <w:left w:val="none" w:sz="0" w:space="0" w:color="auto"/>
            <w:bottom w:val="none" w:sz="0" w:space="0" w:color="auto"/>
            <w:right w:val="none" w:sz="0" w:space="0" w:color="auto"/>
          </w:divBdr>
        </w:div>
      </w:divsChild>
    </w:div>
    <w:div w:id="1121458403">
      <w:bodyDiv w:val="1"/>
      <w:marLeft w:val="0"/>
      <w:marRight w:val="0"/>
      <w:marTop w:val="0"/>
      <w:marBottom w:val="0"/>
      <w:divBdr>
        <w:top w:val="none" w:sz="0" w:space="0" w:color="auto"/>
        <w:left w:val="none" w:sz="0" w:space="0" w:color="auto"/>
        <w:bottom w:val="none" w:sz="0" w:space="0" w:color="auto"/>
        <w:right w:val="none" w:sz="0" w:space="0" w:color="auto"/>
      </w:divBdr>
      <w:divsChild>
        <w:div w:id="580483019">
          <w:marLeft w:val="0"/>
          <w:marRight w:val="0"/>
          <w:marTop w:val="0"/>
          <w:marBottom w:val="0"/>
          <w:divBdr>
            <w:top w:val="none" w:sz="0" w:space="0" w:color="auto"/>
            <w:left w:val="none" w:sz="0" w:space="0" w:color="auto"/>
            <w:bottom w:val="none" w:sz="0" w:space="0" w:color="auto"/>
            <w:right w:val="none" w:sz="0" w:space="0" w:color="auto"/>
          </w:divBdr>
        </w:div>
      </w:divsChild>
    </w:div>
    <w:div w:id="1782191121">
      <w:bodyDiv w:val="1"/>
      <w:marLeft w:val="0"/>
      <w:marRight w:val="0"/>
      <w:marTop w:val="0"/>
      <w:marBottom w:val="0"/>
      <w:divBdr>
        <w:top w:val="none" w:sz="0" w:space="0" w:color="auto"/>
        <w:left w:val="none" w:sz="0" w:space="0" w:color="auto"/>
        <w:bottom w:val="none" w:sz="0" w:space="0" w:color="auto"/>
        <w:right w:val="none" w:sz="0" w:space="0" w:color="auto"/>
      </w:divBdr>
    </w:div>
    <w:div w:id="2049448837">
      <w:bodyDiv w:val="1"/>
      <w:marLeft w:val="0"/>
      <w:marRight w:val="0"/>
      <w:marTop w:val="0"/>
      <w:marBottom w:val="0"/>
      <w:divBdr>
        <w:top w:val="none" w:sz="0" w:space="0" w:color="auto"/>
        <w:left w:val="none" w:sz="0" w:space="0" w:color="auto"/>
        <w:bottom w:val="none" w:sz="0" w:space="0" w:color="auto"/>
        <w:right w:val="none" w:sz="0" w:space="0" w:color="auto"/>
      </w:divBdr>
      <w:divsChild>
        <w:div w:id="175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u.edu/ctl/4.001_Code_of_Academic_Integrit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www.fau.edu/sas/" TargetMode="Externa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5277EB-1601-4050-A331-375310EA00A0}"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98614CAA-3F18-4F67-A1FE-99BF5B025B79}">
      <dgm:prSet phldrT="[Text]"/>
      <dgm:spPr/>
      <dgm:t>
        <a:bodyPr/>
        <a:lstStyle/>
        <a:p>
          <a:r>
            <a:rPr lang="en-US"/>
            <a:t>Be Safe,</a:t>
          </a:r>
        </a:p>
        <a:p>
          <a:r>
            <a:rPr lang="en-US"/>
            <a:t>Stay Safe</a:t>
          </a:r>
        </a:p>
      </dgm:t>
    </dgm:pt>
    <dgm:pt modelId="{4DFF1B04-3346-46BF-BA97-C188533F78B8}" type="parTrans" cxnId="{392FDB2E-10AE-43E4-A996-3AACB6304CB9}">
      <dgm:prSet/>
      <dgm:spPr/>
      <dgm:t>
        <a:bodyPr/>
        <a:lstStyle/>
        <a:p>
          <a:endParaRPr lang="en-US"/>
        </a:p>
      </dgm:t>
    </dgm:pt>
    <dgm:pt modelId="{0070BE5D-D9FE-43F7-86CD-E0391397CF1A}" type="sibTrans" cxnId="{392FDB2E-10AE-43E4-A996-3AACB6304CB9}">
      <dgm:prSet/>
      <dgm:spPr/>
      <dgm:t>
        <a:bodyPr/>
        <a:lstStyle/>
        <a:p>
          <a:endParaRPr lang="en-US"/>
        </a:p>
      </dgm:t>
    </dgm:pt>
    <dgm:pt modelId="{145870FC-B5F2-4B30-B646-0B77CEE4F2C8}">
      <dgm:prSet phldrT="[Text]"/>
      <dgm:spPr/>
      <dgm:t>
        <a:bodyPr/>
        <a:lstStyle/>
        <a:p>
          <a:r>
            <a:rPr lang="en-US"/>
            <a:t>Who to Trust</a:t>
          </a:r>
        </a:p>
      </dgm:t>
    </dgm:pt>
    <dgm:pt modelId="{CCE4931B-94BC-4E88-8CC7-367666FC4F1E}" type="parTrans" cxnId="{25CFEAA0-E029-4076-81B8-45F8DD2F90EF}">
      <dgm:prSet/>
      <dgm:spPr/>
      <dgm:t>
        <a:bodyPr/>
        <a:lstStyle/>
        <a:p>
          <a:endParaRPr lang="en-US"/>
        </a:p>
      </dgm:t>
    </dgm:pt>
    <dgm:pt modelId="{80F493BF-DBFB-471A-AEE2-2BF180C7B2AA}" type="sibTrans" cxnId="{25CFEAA0-E029-4076-81B8-45F8DD2F90EF}">
      <dgm:prSet/>
      <dgm:spPr/>
      <dgm:t>
        <a:bodyPr/>
        <a:lstStyle/>
        <a:p>
          <a:endParaRPr lang="en-US"/>
        </a:p>
      </dgm:t>
    </dgm:pt>
    <dgm:pt modelId="{F30578C6-EBD7-4E96-9B20-861E3C4F27DC}">
      <dgm:prSet phldrT="[Text]"/>
      <dgm:spPr/>
      <dgm:t>
        <a:bodyPr/>
        <a:lstStyle/>
        <a:p>
          <a:r>
            <a:rPr lang="en-US"/>
            <a:t>Dating</a:t>
          </a:r>
        </a:p>
        <a:p>
          <a:r>
            <a:rPr lang="en-US"/>
            <a:t>Safety</a:t>
          </a:r>
        </a:p>
      </dgm:t>
    </dgm:pt>
    <dgm:pt modelId="{E47E9B5B-1024-4326-A952-642383035A3E}" type="parTrans" cxnId="{DD865EA6-3E80-4A96-AC38-15968516FE6F}">
      <dgm:prSet/>
      <dgm:spPr/>
      <dgm:t>
        <a:bodyPr/>
        <a:lstStyle/>
        <a:p>
          <a:endParaRPr lang="en-US"/>
        </a:p>
      </dgm:t>
    </dgm:pt>
    <dgm:pt modelId="{FEFD2375-C68D-4F6D-A2E5-3CA9226580BA}" type="sibTrans" cxnId="{DD865EA6-3E80-4A96-AC38-15968516FE6F}">
      <dgm:prSet/>
      <dgm:spPr/>
      <dgm:t>
        <a:bodyPr/>
        <a:lstStyle/>
        <a:p>
          <a:endParaRPr lang="en-US"/>
        </a:p>
      </dgm:t>
    </dgm:pt>
    <dgm:pt modelId="{D93A9920-228A-4708-A26C-833E0C0FB5F0}">
      <dgm:prSet phldrT="[Text]"/>
      <dgm:spPr/>
      <dgm:t>
        <a:bodyPr/>
        <a:lstStyle/>
        <a:p>
          <a:r>
            <a:rPr lang="en-US"/>
            <a:t>First </a:t>
          </a:r>
        </a:p>
        <a:p>
          <a:r>
            <a:rPr lang="en-US"/>
            <a:t>Responders</a:t>
          </a:r>
        </a:p>
      </dgm:t>
    </dgm:pt>
    <dgm:pt modelId="{BE746E2A-2D89-4B3D-BE63-500FAFA7908A}" type="parTrans" cxnId="{5E2A28C6-D411-435D-BE64-6300388D85AB}">
      <dgm:prSet/>
      <dgm:spPr/>
      <dgm:t>
        <a:bodyPr/>
        <a:lstStyle/>
        <a:p>
          <a:endParaRPr lang="en-US"/>
        </a:p>
      </dgm:t>
    </dgm:pt>
    <dgm:pt modelId="{548AE621-81BE-4E6D-81B3-5D1FE2C8B89A}" type="sibTrans" cxnId="{5E2A28C6-D411-435D-BE64-6300388D85AB}">
      <dgm:prSet/>
      <dgm:spPr/>
      <dgm:t>
        <a:bodyPr/>
        <a:lstStyle/>
        <a:p>
          <a:endParaRPr lang="en-US"/>
        </a:p>
      </dgm:t>
    </dgm:pt>
    <dgm:pt modelId="{E50BF03D-AA7F-43FC-8144-F1BEEFD3EB80}">
      <dgm:prSet phldrT="[Text]"/>
      <dgm:spPr/>
      <dgm:t>
        <a:bodyPr/>
        <a:lstStyle/>
        <a:p>
          <a:r>
            <a:rPr lang="en-US"/>
            <a:t>Privacy</a:t>
          </a:r>
        </a:p>
        <a:p>
          <a:endParaRPr lang="en-US"/>
        </a:p>
      </dgm:t>
    </dgm:pt>
    <dgm:pt modelId="{5AEA3218-0936-4494-9472-1D225E10D109}" type="parTrans" cxnId="{FC085162-5A8D-40D5-8951-242FBA073D70}">
      <dgm:prSet/>
      <dgm:spPr/>
      <dgm:t>
        <a:bodyPr/>
        <a:lstStyle/>
        <a:p>
          <a:endParaRPr lang="en-US"/>
        </a:p>
      </dgm:t>
    </dgm:pt>
    <dgm:pt modelId="{5BFA9676-2EA3-48F3-83E8-E0D2A49F5A3D}" type="sibTrans" cxnId="{FC085162-5A8D-40D5-8951-242FBA073D70}">
      <dgm:prSet/>
      <dgm:spPr/>
      <dgm:t>
        <a:bodyPr/>
        <a:lstStyle/>
        <a:p>
          <a:endParaRPr lang="en-US"/>
        </a:p>
      </dgm:t>
    </dgm:pt>
    <dgm:pt modelId="{A422F262-79A8-49C5-BCB2-A0BA8991E31B}">
      <dgm:prSet/>
      <dgm:spPr/>
      <dgm:t>
        <a:bodyPr/>
        <a:lstStyle/>
        <a:p>
          <a:r>
            <a:rPr lang="en-US"/>
            <a:t>Safey </a:t>
          </a:r>
        </a:p>
        <a:p>
          <a:r>
            <a:rPr lang="en-US"/>
            <a:t>Plan</a:t>
          </a:r>
        </a:p>
      </dgm:t>
    </dgm:pt>
    <dgm:pt modelId="{3895DB9E-2D3A-4996-922E-96DFE30FB348}" type="parTrans" cxnId="{A8C1722A-362B-4966-8EE0-935B665ED2D9}">
      <dgm:prSet/>
      <dgm:spPr/>
      <dgm:t>
        <a:bodyPr/>
        <a:lstStyle/>
        <a:p>
          <a:endParaRPr lang="en-US"/>
        </a:p>
      </dgm:t>
    </dgm:pt>
    <dgm:pt modelId="{C4E70E96-92EB-4622-8214-C766D1F440AE}" type="sibTrans" cxnId="{A8C1722A-362B-4966-8EE0-935B665ED2D9}">
      <dgm:prSet/>
      <dgm:spPr/>
      <dgm:t>
        <a:bodyPr/>
        <a:lstStyle/>
        <a:p>
          <a:endParaRPr lang="en-US"/>
        </a:p>
      </dgm:t>
    </dgm:pt>
    <dgm:pt modelId="{4B471CA8-3763-4C11-9D7F-FCC462D03CA1}">
      <dgm:prSet/>
      <dgm:spPr/>
      <dgm:t>
        <a:bodyPr/>
        <a:lstStyle/>
        <a:p>
          <a:r>
            <a:rPr lang="en-US"/>
            <a:t>Bullying</a:t>
          </a:r>
        </a:p>
        <a:p>
          <a:endParaRPr lang="en-US"/>
        </a:p>
      </dgm:t>
    </dgm:pt>
    <dgm:pt modelId="{4C9E2AFC-A176-4F29-A754-9D1ECEE574C8}" type="parTrans" cxnId="{7BE2C93C-083E-4DB1-B75B-614CD4E75299}">
      <dgm:prSet/>
      <dgm:spPr/>
      <dgm:t>
        <a:bodyPr/>
        <a:lstStyle/>
        <a:p>
          <a:endParaRPr lang="en-US"/>
        </a:p>
      </dgm:t>
    </dgm:pt>
    <dgm:pt modelId="{E6E64047-B9F7-4E3E-80A7-71E3C8293B83}" type="sibTrans" cxnId="{7BE2C93C-083E-4DB1-B75B-614CD4E75299}">
      <dgm:prSet/>
      <dgm:spPr/>
      <dgm:t>
        <a:bodyPr/>
        <a:lstStyle/>
        <a:p>
          <a:endParaRPr lang="en-US"/>
        </a:p>
      </dgm:t>
    </dgm:pt>
    <dgm:pt modelId="{0B64CC9F-CB54-4F3B-ADE9-376A1CCD4D46}">
      <dgm:prSet/>
      <dgm:spPr/>
      <dgm:t>
        <a:bodyPr/>
        <a:lstStyle/>
        <a:p>
          <a:r>
            <a:rPr lang="en-US"/>
            <a:t>Personal Rights</a:t>
          </a:r>
        </a:p>
      </dgm:t>
    </dgm:pt>
    <dgm:pt modelId="{DB9932E9-BF0F-496C-9B6B-A120D6BC3D05}" type="parTrans" cxnId="{8CC02B31-BCB9-4266-AD22-5C58A952D200}">
      <dgm:prSet/>
      <dgm:spPr/>
      <dgm:t>
        <a:bodyPr/>
        <a:lstStyle/>
        <a:p>
          <a:endParaRPr lang="en-US"/>
        </a:p>
      </dgm:t>
    </dgm:pt>
    <dgm:pt modelId="{36261CE4-F1C9-452A-B288-7D1800BB84FD}" type="sibTrans" cxnId="{8CC02B31-BCB9-4266-AD22-5C58A952D200}">
      <dgm:prSet/>
      <dgm:spPr/>
      <dgm:t>
        <a:bodyPr/>
        <a:lstStyle/>
        <a:p>
          <a:endParaRPr lang="en-US"/>
        </a:p>
      </dgm:t>
    </dgm:pt>
    <dgm:pt modelId="{EE5BF443-5C3D-4DAE-B62D-B11F78A80BCF}" type="pres">
      <dgm:prSet presAssocID="{7D5277EB-1601-4050-A331-375310EA00A0}" presName="Name0" presStyleCnt="0">
        <dgm:presLayoutVars>
          <dgm:chMax val="1"/>
          <dgm:dir/>
          <dgm:animLvl val="ctr"/>
          <dgm:resizeHandles val="exact"/>
        </dgm:presLayoutVars>
      </dgm:prSet>
      <dgm:spPr/>
      <dgm:t>
        <a:bodyPr/>
        <a:lstStyle/>
        <a:p>
          <a:endParaRPr lang="en-US"/>
        </a:p>
      </dgm:t>
    </dgm:pt>
    <dgm:pt modelId="{4C4250D3-1E3B-42C5-95F7-4E79357623AC}" type="pres">
      <dgm:prSet presAssocID="{98614CAA-3F18-4F67-A1FE-99BF5B025B79}" presName="centerShape" presStyleLbl="node0" presStyleIdx="0" presStyleCnt="1"/>
      <dgm:spPr/>
      <dgm:t>
        <a:bodyPr/>
        <a:lstStyle/>
        <a:p>
          <a:endParaRPr lang="en-US"/>
        </a:p>
      </dgm:t>
    </dgm:pt>
    <dgm:pt modelId="{528CCBDC-9ACE-472B-993F-8026400E88AE}" type="pres">
      <dgm:prSet presAssocID="{145870FC-B5F2-4B30-B646-0B77CEE4F2C8}" presName="node" presStyleLbl="node1" presStyleIdx="0" presStyleCnt="7">
        <dgm:presLayoutVars>
          <dgm:bulletEnabled val="1"/>
        </dgm:presLayoutVars>
      </dgm:prSet>
      <dgm:spPr/>
      <dgm:t>
        <a:bodyPr/>
        <a:lstStyle/>
        <a:p>
          <a:endParaRPr lang="en-US"/>
        </a:p>
      </dgm:t>
    </dgm:pt>
    <dgm:pt modelId="{17171806-08CC-49B6-A588-F704D94B11CD}" type="pres">
      <dgm:prSet presAssocID="{145870FC-B5F2-4B30-B646-0B77CEE4F2C8}" presName="dummy" presStyleCnt="0"/>
      <dgm:spPr/>
    </dgm:pt>
    <dgm:pt modelId="{514E307B-D3F3-46B1-9EBA-74E89F5C75EA}" type="pres">
      <dgm:prSet presAssocID="{80F493BF-DBFB-471A-AEE2-2BF180C7B2AA}" presName="sibTrans" presStyleLbl="sibTrans2D1" presStyleIdx="0" presStyleCnt="7"/>
      <dgm:spPr/>
      <dgm:t>
        <a:bodyPr/>
        <a:lstStyle/>
        <a:p>
          <a:endParaRPr lang="en-US"/>
        </a:p>
      </dgm:t>
    </dgm:pt>
    <dgm:pt modelId="{906BB85B-4424-45ED-94CD-B3C3691510C8}" type="pres">
      <dgm:prSet presAssocID="{0B64CC9F-CB54-4F3B-ADE9-376A1CCD4D46}" presName="node" presStyleLbl="node1" presStyleIdx="1" presStyleCnt="7">
        <dgm:presLayoutVars>
          <dgm:bulletEnabled val="1"/>
        </dgm:presLayoutVars>
      </dgm:prSet>
      <dgm:spPr/>
      <dgm:t>
        <a:bodyPr/>
        <a:lstStyle/>
        <a:p>
          <a:endParaRPr lang="en-US"/>
        </a:p>
      </dgm:t>
    </dgm:pt>
    <dgm:pt modelId="{81DB7ACF-F915-4BA2-BE33-291802A9DA63}" type="pres">
      <dgm:prSet presAssocID="{0B64CC9F-CB54-4F3B-ADE9-376A1CCD4D46}" presName="dummy" presStyleCnt="0"/>
      <dgm:spPr/>
    </dgm:pt>
    <dgm:pt modelId="{1BD6F606-8438-463B-B6A3-3315457511CE}" type="pres">
      <dgm:prSet presAssocID="{36261CE4-F1C9-452A-B288-7D1800BB84FD}" presName="sibTrans" presStyleLbl="sibTrans2D1" presStyleIdx="1" presStyleCnt="7"/>
      <dgm:spPr/>
      <dgm:t>
        <a:bodyPr/>
        <a:lstStyle/>
        <a:p>
          <a:endParaRPr lang="en-US"/>
        </a:p>
      </dgm:t>
    </dgm:pt>
    <dgm:pt modelId="{E4D833ED-AD61-474D-9DCF-10A2DC9F7591}" type="pres">
      <dgm:prSet presAssocID="{F30578C6-EBD7-4E96-9B20-861E3C4F27DC}" presName="node" presStyleLbl="node1" presStyleIdx="2" presStyleCnt="7">
        <dgm:presLayoutVars>
          <dgm:bulletEnabled val="1"/>
        </dgm:presLayoutVars>
      </dgm:prSet>
      <dgm:spPr/>
      <dgm:t>
        <a:bodyPr/>
        <a:lstStyle/>
        <a:p>
          <a:endParaRPr lang="en-US"/>
        </a:p>
      </dgm:t>
    </dgm:pt>
    <dgm:pt modelId="{AD1A39BD-C9C0-49FD-958D-B3FD8F4B6F06}" type="pres">
      <dgm:prSet presAssocID="{F30578C6-EBD7-4E96-9B20-861E3C4F27DC}" presName="dummy" presStyleCnt="0"/>
      <dgm:spPr/>
    </dgm:pt>
    <dgm:pt modelId="{F7A77B15-C358-4D71-ABBA-7F840FBFE8C0}" type="pres">
      <dgm:prSet presAssocID="{FEFD2375-C68D-4F6D-A2E5-3CA9226580BA}" presName="sibTrans" presStyleLbl="sibTrans2D1" presStyleIdx="2" presStyleCnt="7"/>
      <dgm:spPr/>
      <dgm:t>
        <a:bodyPr/>
        <a:lstStyle/>
        <a:p>
          <a:endParaRPr lang="en-US"/>
        </a:p>
      </dgm:t>
    </dgm:pt>
    <dgm:pt modelId="{8D2ED864-3D08-4604-903A-96CA70F3042C}" type="pres">
      <dgm:prSet presAssocID="{4B471CA8-3763-4C11-9D7F-FCC462D03CA1}" presName="node" presStyleLbl="node1" presStyleIdx="3" presStyleCnt="7">
        <dgm:presLayoutVars>
          <dgm:bulletEnabled val="1"/>
        </dgm:presLayoutVars>
      </dgm:prSet>
      <dgm:spPr/>
      <dgm:t>
        <a:bodyPr/>
        <a:lstStyle/>
        <a:p>
          <a:endParaRPr lang="en-US"/>
        </a:p>
      </dgm:t>
    </dgm:pt>
    <dgm:pt modelId="{5BBB6E34-E9A5-41B7-A5F6-00C72CB40355}" type="pres">
      <dgm:prSet presAssocID="{4B471CA8-3763-4C11-9D7F-FCC462D03CA1}" presName="dummy" presStyleCnt="0"/>
      <dgm:spPr/>
    </dgm:pt>
    <dgm:pt modelId="{EEB48C2D-E3B5-484B-93B8-BD515DFE5BAC}" type="pres">
      <dgm:prSet presAssocID="{E6E64047-B9F7-4E3E-80A7-71E3C8293B83}" presName="sibTrans" presStyleLbl="sibTrans2D1" presStyleIdx="3" presStyleCnt="7"/>
      <dgm:spPr/>
      <dgm:t>
        <a:bodyPr/>
        <a:lstStyle/>
        <a:p>
          <a:endParaRPr lang="en-US"/>
        </a:p>
      </dgm:t>
    </dgm:pt>
    <dgm:pt modelId="{DF224557-5316-4B13-8B48-018A7EF9AECF}" type="pres">
      <dgm:prSet presAssocID="{A422F262-79A8-49C5-BCB2-A0BA8991E31B}" presName="node" presStyleLbl="node1" presStyleIdx="4" presStyleCnt="7">
        <dgm:presLayoutVars>
          <dgm:bulletEnabled val="1"/>
        </dgm:presLayoutVars>
      </dgm:prSet>
      <dgm:spPr/>
      <dgm:t>
        <a:bodyPr/>
        <a:lstStyle/>
        <a:p>
          <a:endParaRPr lang="en-US"/>
        </a:p>
      </dgm:t>
    </dgm:pt>
    <dgm:pt modelId="{1E616D91-6F64-4ED2-BD75-A9EC89D32C48}" type="pres">
      <dgm:prSet presAssocID="{A422F262-79A8-49C5-BCB2-A0BA8991E31B}" presName="dummy" presStyleCnt="0"/>
      <dgm:spPr/>
    </dgm:pt>
    <dgm:pt modelId="{76A55AAF-4BA6-43B0-BE40-EDDADD4E6A62}" type="pres">
      <dgm:prSet presAssocID="{C4E70E96-92EB-4622-8214-C766D1F440AE}" presName="sibTrans" presStyleLbl="sibTrans2D1" presStyleIdx="4" presStyleCnt="7"/>
      <dgm:spPr/>
      <dgm:t>
        <a:bodyPr/>
        <a:lstStyle/>
        <a:p>
          <a:endParaRPr lang="en-US"/>
        </a:p>
      </dgm:t>
    </dgm:pt>
    <dgm:pt modelId="{AD939E6B-A2EA-426A-A4AE-0D5C14FC4734}" type="pres">
      <dgm:prSet presAssocID="{D93A9920-228A-4708-A26C-833E0C0FB5F0}" presName="node" presStyleLbl="node1" presStyleIdx="5" presStyleCnt="7">
        <dgm:presLayoutVars>
          <dgm:bulletEnabled val="1"/>
        </dgm:presLayoutVars>
      </dgm:prSet>
      <dgm:spPr/>
      <dgm:t>
        <a:bodyPr/>
        <a:lstStyle/>
        <a:p>
          <a:endParaRPr lang="en-US"/>
        </a:p>
      </dgm:t>
    </dgm:pt>
    <dgm:pt modelId="{2AF84044-B31C-4511-BFD9-25E5551EB21C}" type="pres">
      <dgm:prSet presAssocID="{D93A9920-228A-4708-A26C-833E0C0FB5F0}" presName="dummy" presStyleCnt="0"/>
      <dgm:spPr/>
    </dgm:pt>
    <dgm:pt modelId="{835582C2-C34F-48D2-A33D-06C04E9EE6B3}" type="pres">
      <dgm:prSet presAssocID="{548AE621-81BE-4E6D-81B3-5D1FE2C8B89A}" presName="sibTrans" presStyleLbl="sibTrans2D1" presStyleIdx="5" presStyleCnt="7"/>
      <dgm:spPr/>
      <dgm:t>
        <a:bodyPr/>
        <a:lstStyle/>
        <a:p>
          <a:endParaRPr lang="en-US"/>
        </a:p>
      </dgm:t>
    </dgm:pt>
    <dgm:pt modelId="{F45B6BD8-E66A-4B7E-81F1-904AB3D20E65}" type="pres">
      <dgm:prSet presAssocID="{E50BF03D-AA7F-43FC-8144-F1BEEFD3EB80}" presName="node" presStyleLbl="node1" presStyleIdx="6" presStyleCnt="7">
        <dgm:presLayoutVars>
          <dgm:bulletEnabled val="1"/>
        </dgm:presLayoutVars>
      </dgm:prSet>
      <dgm:spPr/>
      <dgm:t>
        <a:bodyPr/>
        <a:lstStyle/>
        <a:p>
          <a:endParaRPr lang="en-US"/>
        </a:p>
      </dgm:t>
    </dgm:pt>
    <dgm:pt modelId="{5B1E16A6-7CE7-4C74-86AF-D5189002185E}" type="pres">
      <dgm:prSet presAssocID="{E50BF03D-AA7F-43FC-8144-F1BEEFD3EB80}" presName="dummy" presStyleCnt="0"/>
      <dgm:spPr/>
    </dgm:pt>
    <dgm:pt modelId="{8BC6030D-2185-4057-8FAD-8F182695E430}" type="pres">
      <dgm:prSet presAssocID="{5BFA9676-2EA3-48F3-83E8-E0D2A49F5A3D}" presName="sibTrans" presStyleLbl="sibTrans2D1" presStyleIdx="6" presStyleCnt="7"/>
      <dgm:spPr/>
      <dgm:t>
        <a:bodyPr/>
        <a:lstStyle/>
        <a:p>
          <a:endParaRPr lang="en-US"/>
        </a:p>
      </dgm:t>
    </dgm:pt>
  </dgm:ptLst>
  <dgm:cxnLst>
    <dgm:cxn modelId="{FC085162-5A8D-40D5-8951-242FBA073D70}" srcId="{98614CAA-3F18-4F67-A1FE-99BF5B025B79}" destId="{E50BF03D-AA7F-43FC-8144-F1BEEFD3EB80}" srcOrd="6" destOrd="0" parTransId="{5AEA3218-0936-4494-9472-1D225E10D109}" sibTransId="{5BFA9676-2EA3-48F3-83E8-E0D2A49F5A3D}"/>
    <dgm:cxn modelId="{DD865EA6-3E80-4A96-AC38-15968516FE6F}" srcId="{98614CAA-3F18-4F67-A1FE-99BF5B025B79}" destId="{F30578C6-EBD7-4E96-9B20-861E3C4F27DC}" srcOrd="2" destOrd="0" parTransId="{E47E9B5B-1024-4326-A952-642383035A3E}" sibTransId="{FEFD2375-C68D-4F6D-A2E5-3CA9226580BA}"/>
    <dgm:cxn modelId="{A8C1722A-362B-4966-8EE0-935B665ED2D9}" srcId="{98614CAA-3F18-4F67-A1FE-99BF5B025B79}" destId="{A422F262-79A8-49C5-BCB2-A0BA8991E31B}" srcOrd="4" destOrd="0" parTransId="{3895DB9E-2D3A-4996-922E-96DFE30FB348}" sibTransId="{C4E70E96-92EB-4622-8214-C766D1F440AE}"/>
    <dgm:cxn modelId="{3FD9FB7D-3D38-49CD-B263-C92E293D595F}" type="presOf" srcId="{5BFA9676-2EA3-48F3-83E8-E0D2A49F5A3D}" destId="{8BC6030D-2185-4057-8FAD-8F182695E430}" srcOrd="0" destOrd="0" presId="urn:microsoft.com/office/officeart/2005/8/layout/radial6"/>
    <dgm:cxn modelId="{BF489BD7-16C6-4CAA-BE95-58D208615B3A}" type="presOf" srcId="{FEFD2375-C68D-4F6D-A2E5-3CA9226580BA}" destId="{F7A77B15-C358-4D71-ABBA-7F840FBFE8C0}" srcOrd="0" destOrd="0" presId="urn:microsoft.com/office/officeart/2005/8/layout/radial6"/>
    <dgm:cxn modelId="{B65811DE-9BF3-4ECC-954F-5577974BDDAB}" type="presOf" srcId="{36261CE4-F1C9-452A-B288-7D1800BB84FD}" destId="{1BD6F606-8438-463B-B6A3-3315457511CE}" srcOrd="0" destOrd="0" presId="urn:microsoft.com/office/officeart/2005/8/layout/radial6"/>
    <dgm:cxn modelId="{25CFEAA0-E029-4076-81B8-45F8DD2F90EF}" srcId="{98614CAA-3F18-4F67-A1FE-99BF5B025B79}" destId="{145870FC-B5F2-4B30-B646-0B77CEE4F2C8}" srcOrd="0" destOrd="0" parTransId="{CCE4931B-94BC-4E88-8CC7-367666FC4F1E}" sibTransId="{80F493BF-DBFB-471A-AEE2-2BF180C7B2AA}"/>
    <dgm:cxn modelId="{98D68A8D-C699-4A1F-A82C-61C9200FB34D}" type="presOf" srcId="{548AE621-81BE-4E6D-81B3-5D1FE2C8B89A}" destId="{835582C2-C34F-48D2-A33D-06C04E9EE6B3}" srcOrd="0" destOrd="0" presId="urn:microsoft.com/office/officeart/2005/8/layout/radial6"/>
    <dgm:cxn modelId="{392FDB2E-10AE-43E4-A996-3AACB6304CB9}" srcId="{7D5277EB-1601-4050-A331-375310EA00A0}" destId="{98614CAA-3F18-4F67-A1FE-99BF5B025B79}" srcOrd="0" destOrd="0" parTransId="{4DFF1B04-3346-46BF-BA97-C188533F78B8}" sibTransId="{0070BE5D-D9FE-43F7-86CD-E0391397CF1A}"/>
    <dgm:cxn modelId="{A1DF1A60-B6B4-4B48-BD5A-120E991D25C9}" type="presOf" srcId="{A422F262-79A8-49C5-BCB2-A0BA8991E31B}" destId="{DF224557-5316-4B13-8B48-018A7EF9AECF}" srcOrd="0" destOrd="0" presId="urn:microsoft.com/office/officeart/2005/8/layout/radial6"/>
    <dgm:cxn modelId="{B5AC6C51-9FE8-4388-AF33-615370CB82DA}" type="presOf" srcId="{145870FC-B5F2-4B30-B646-0B77CEE4F2C8}" destId="{528CCBDC-9ACE-472B-993F-8026400E88AE}" srcOrd="0" destOrd="0" presId="urn:microsoft.com/office/officeart/2005/8/layout/radial6"/>
    <dgm:cxn modelId="{D3A0C59E-4960-4536-BBF3-D29BA4E72587}" type="presOf" srcId="{80F493BF-DBFB-471A-AEE2-2BF180C7B2AA}" destId="{514E307B-D3F3-46B1-9EBA-74E89F5C75EA}" srcOrd="0" destOrd="0" presId="urn:microsoft.com/office/officeart/2005/8/layout/radial6"/>
    <dgm:cxn modelId="{CAD361B4-7AF9-4272-B194-E3CD0C6456EF}" type="presOf" srcId="{4B471CA8-3763-4C11-9D7F-FCC462D03CA1}" destId="{8D2ED864-3D08-4604-903A-96CA70F3042C}" srcOrd="0" destOrd="0" presId="urn:microsoft.com/office/officeart/2005/8/layout/radial6"/>
    <dgm:cxn modelId="{2B2CF2DE-3352-495B-B243-2E38F83ABCE0}" type="presOf" srcId="{F30578C6-EBD7-4E96-9B20-861E3C4F27DC}" destId="{E4D833ED-AD61-474D-9DCF-10A2DC9F7591}" srcOrd="0" destOrd="0" presId="urn:microsoft.com/office/officeart/2005/8/layout/radial6"/>
    <dgm:cxn modelId="{0A7BC1BC-203B-4AB4-9A7E-F1762528BBE2}" type="presOf" srcId="{C4E70E96-92EB-4622-8214-C766D1F440AE}" destId="{76A55AAF-4BA6-43B0-BE40-EDDADD4E6A62}" srcOrd="0" destOrd="0" presId="urn:microsoft.com/office/officeart/2005/8/layout/radial6"/>
    <dgm:cxn modelId="{8CC02B31-BCB9-4266-AD22-5C58A952D200}" srcId="{98614CAA-3F18-4F67-A1FE-99BF5B025B79}" destId="{0B64CC9F-CB54-4F3B-ADE9-376A1CCD4D46}" srcOrd="1" destOrd="0" parTransId="{DB9932E9-BF0F-496C-9B6B-A120D6BC3D05}" sibTransId="{36261CE4-F1C9-452A-B288-7D1800BB84FD}"/>
    <dgm:cxn modelId="{35E938A3-9C6A-4984-8554-D433B95C7F38}" type="presOf" srcId="{E50BF03D-AA7F-43FC-8144-F1BEEFD3EB80}" destId="{F45B6BD8-E66A-4B7E-81F1-904AB3D20E65}" srcOrd="0" destOrd="0" presId="urn:microsoft.com/office/officeart/2005/8/layout/radial6"/>
    <dgm:cxn modelId="{5E2A28C6-D411-435D-BE64-6300388D85AB}" srcId="{98614CAA-3F18-4F67-A1FE-99BF5B025B79}" destId="{D93A9920-228A-4708-A26C-833E0C0FB5F0}" srcOrd="5" destOrd="0" parTransId="{BE746E2A-2D89-4B3D-BE63-500FAFA7908A}" sibTransId="{548AE621-81BE-4E6D-81B3-5D1FE2C8B89A}"/>
    <dgm:cxn modelId="{7BE2C93C-083E-4DB1-B75B-614CD4E75299}" srcId="{98614CAA-3F18-4F67-A1FE-99BF5B025B79}" destId="{4B471CA8-3763-4C11-9D7F-FCC462D03CA1}" srcOrd="3" destOrd="0" parTransId="{4C9E2AFC-A176-4F29-A754-9D1ECEE574C8}" sibTransId="{E6E64047-B9F7-4E3E-80A7-71E3C8293B83}"/>
    <dgm:cxn modelId="{040963AA-6FD8-4F80-B49F-B800D973DC04}" type="presOf" srcId="{E6E64047-B9F7-4E3E-80A7-71E3C8293B83}" destId="{EEB48C2D-E3B5-484B-93B8-BD515DFE5BAC}" srcOrd="0" destOrd="0" presId="urn:microsoft.com/office/officeart/2005/8/layout/radial6"/>
    <dgm:cxn modelId="{D684CA2D-76DD-42A5-AEAE-2F87CBED9892}" type="presOf" srcId="{98614CAA-3F18-4F67-A1FE-99BF5B025B79}" destId="{4C4250D3-1E3B-42C5-95F7-4E79357623AC}" srcOrd="0" destOrd="0" presId="urn:microsoft.com/office/officeart/2005/8/layout/radial6"/>
    <dgm:cxn modelId="{B43E8A20-2EB5-477F-B65F-554F582AD1A1}" type="presOf" srcId="{0B64CC9F-CB54-4F3B-ADE9-376A1CCD4D46}" destId="{906BB85B-4424-45ED-94CD-B3C3691510C8}" srcOrd="0" destOrd="0" presId="urn:microsoft.com/office/officeart/2005/8/layout/radial6"/>
    <dgm:cxn modelId="{8AF418F9-D814-4F28-BA8C-B44562524D3A}" type="presOf" srcId="{7D5277EB-1601-4050-A331-375310EA00A0}" destId="{EE5BF443-5C3D-4DAE-B62D-B11F78A80BCF}" srcOrd="0" destOrd="0" presId="urn:microsoft.com/office/officeart/2005/8/layout/radial6"/>
    <dgm:cxn modelId="{E7F1094B-A770-433F-BBB4-F16F122B167B}" type="presOf" srcId="{D93A9920-228A-4708-A26C-833E0C0FB5F0}" destId="{AD939E6B-A2EA-426A-A4AE-0D5C14FC4734}" srcOrd="0" destOrd="0" presId="urn:microsoft.com/office/officeart/2005/8/layout/radial6"/>
    <dgm:cxn modelId="{FDAD5188-E902-435C-AE9D-29871B24EE65}" type="presParOf" srcId="{EE5BF443-5C3D-4DAE-B62D-B11F78A80BCF}" destId="{4C4250D3-1E3B-42C5-95F7-4E79357623AC}" srcOrd="0" destOrd="0" presId="urn:microsoft.com/office/officeart/2005/8/layout/radial6"/>
    <dgm:cxn modelId="{FAC62D05-5E8A-4585-83B9-A1D060E57760}" type="presParOf" srcId="{EE5BF443-5C3D-4DAE-B62D-B11F78A80BCF}" destId="{528CCBDC-9ACE-472B-993F-8026400E88AE}" srcOrd="1" destOrd="0" presId="urn:microsoft.com/office/officeart/2005/8/layout/radial6"/>
    <dgm:cxn modelId="{5ADD9000-F889-4598-9287-5EA3DDDAA4D7}" type="presParOf" srcId="{EE5BF443-5C3D-4DAE-B62D-B11F78A80BCF}" destId="{17171806-08CC-49B6-A588-F704D94B11CD}" srcOrd="2" destOrd="0" presId="urn:microsoft.com/office/officeart/2005/8/layout/radial6"/>
    <dgm:cxn modelId="{AB1AADDF-5704-4A7F-96F4-C6A53DA9FDA0}" type="presParOf" srcId="{EE5BF443-5C3D-4DAE-B62D-B11F78A80BCF}" destId="{514E307B-D3F3-46B1-9EBA-74E89F5C75EA}" srcOrd="3" destOrd="0" presId="urn:microsoft.com/office/officeart/2005/8/layout/radial6"/>
    <dgm:cxn modelId="{67F5C26F-6FB3-4C1E-9BE9-525DF2BC990A}" type="presParOf" srcId="{EE5BF443-5C3D-4DAE-B62D-B11F78A80BCF}" destId="{906BB85B-4424-45ED-94CD-B3C3691510C8}" srcOrd="4" destOrd="0" presId="urn:microsoft.com/office/officeart/2005/8/layout/radial6"/>
    <dgm:cxn modelId="{086B401B-D7FC-4353-B100-501117E57963}" type="presParOf" srcId="{EE5BF443-5C3D-4DAE-B62D-B11F78A80BCF}" destId="{81DB7ACF-F915-4BA2-BE33-291802A9DA63}" srcOrd="5" destOrd="0" presId="urn:microsoft.com/office/officeart/2005/8/layout/radial6"/>
    <dgm:cxn modelId="{6C542F60-7ED1-48B0-82AA-A2C02AA9277E}" type="presParOf" srcId="{EE5BF443-5C3D-4DAE-B62D-B11F78A80BCF}" destId="{1BD6F606-8438-463B-B6A3-3315457511CE}" srcOrd="6" destOrd="0" presId="urn:microsoft.com/office/officeart/2005/8/layout/radial6"/>
    <dgm:cxn modelId="{0EB677CB-15D7-4B7F-90C1-1956BB38440A}" type="presParOf" srcId="{EE5BF443-5C3D-4DAE-B62D-B11F78A80BCF}" destId="{E4D833ED-AD61-474D-9DCF-10A2DC9F7591}" srcOrd="7" destOrd="0" presId="urn:microsoft.com/office/officeart/2005/8/layout/radial6"/>
    <dgm:cxn modelId="{BE75B24C-D7ED-46BB-BF3F-39920E5B00AC}" type="presParOf" srcId="{EE5BF443-5C3D-4DAE-B62D-B11F78A80BCF}" destId="{AD1A39BD-C9C0-49FD-958D-B3FD8F4B6F06}" srcOrd="8" destOrd="0" presId="urn:microsoft.com/office/officeart/2005/8/layout/radial6"/>
    <dgm:cxn modelId="{1A367349-D2A2-4E2B-82E3-059932C1A47D}" type="presParOf" srcId="{EE5BF443-5C3D-4DAE-B62D-B11F78A80BCF}" destId="{F7A77B15-C358-4D71-ABBA-7F840FBFE8C0}" srcOrd="9" destOrd="0" presId="urn:microsoft.com/office/officeart/2005/8/layout/radial6"/>
    <dgm:cxn modelId="{7CA4E61C-BE3B-47DB-B776-BCB492C071FD}" type="presParOf" srcId="{EE5BF443-5C3D-4DAE-B62D-B11F78A80BCF}" destId="{8D2ED864-3D08-4604-903A-96CA70F3042C}" srcOrd="10" destOrd="0" presId="urn:microsoft.com/office/officeart/2005/8/layout/radial6"/>
    <dgm:cxn modelId="{73D3267E-A5FA-458A-90FE-C3DC97016F85}" type="presParOf" srcId="{EE5BF443-5C3D-4DAE-B62D-B11F78A80BCF}" destId="{5BBB6E34-E9A5-41B7-A5F6-00C72CB40355}" srcOrd="11" destOrd="0" presId="urn:microsoft.com/office/officeart/2005/8/layout/radial6"/>
    <dgm:cxn modelId="{04C15BEC-991B-4A77-9266-20F0673A7648}" type="presParOf" srcId="{EE5BF443-5C3D-4DAE-B62D-B11F78A80BCF}" destId="{EEB48C2D-E3B5-484B-93B8-BD515DFE5BAC}" srcOrd="12" destOrd="0" presId="urn:microsoft.com/office/officeart/2005/8/layout/radial6"/>
    <dgm:cxn modelId="{6A443B28-C7B8-4DF2-BBAF-E43C01E8D5BC}" type="presParOf" srcId="{EE5BF443-5C3D-4DAE-B62D-B11F78A80BCF}" destId="{DF224557-5316-4B13-8B48-018A7EF9AECF}" srcOrd="13" destOrd="0" presId="urn:microsoft.com/office/officeart/2005/8/layout/radial6"/>
    <dgm:cxn modelId="{BC257868-6055-45FE-A3C3-A3726F89EE67}" type="presParOf" srcId="{EE5BF443-5C3D-4DAE-B62D-B11F78A80BCF}" destId="{1E616D91-6F64-4ED2-BD75-A9EC89D32C48}" srcOrd="14" destOrd="0" presId="urn:microsoft.com/office/officeart/2005/8/layout/radial6"/>
    <dgm:cxn modelId="{FF338BB5-368E-4477-9169-6E6EB236E806}" type="presParOf" srcId="{EE5BF443-5C3D-4DAE-B62D-B11F78A80BCF}" destId="{76A55AAF-4BA6-43B0-BE40-EDDADD4E6A62}" srcOrd="15" destOrd="0" presId="urn:microsoft.com/office/officeart/2005/8/layout/radial6"/>
    <dgm:cxn modelId="{132D2C22-B675-4547-9DC6-0A4A7DCF07EF}" type="presParOf" srcId="{EE5BF443-5C3D-4DAE-B62D-B11F78A80BCF}" destId="{AD939E6B-A2EA-426A-A4AE-0D5C14FC4734}" srcOrd="16" destOrd="0" presId="urn:microsoft.com/office/officeart/2005/8/layout/radial6"/>
    <dgm:cxn modelId="{5AC4CBA1-A87D-4EC1-825A-610C5062CFA3}" type="presParOf" srcId="{EE5BF443-5C3D-4DAE-B62D-B11F78A80BCF}" destId="{2AF84044-B31C-4511-BFD9-25E5551EB21C}" srcOrd="17" destOrd="0" presId="urn:microsoft.com/office/officeart/2005/8/layout/radial6"/>
    <dgm:cxn modelId="{7FAE6AE6-81B3-4579-9622-F940AD9BDCF0}" type="presParOf" srcId="{EE5BF443-5C3D-4DAE-B62D-B11F78A80BCF}" destId="{835582C2-C34F-48D2-A33D-06C04E9EE6B3}" srcOrd="18" destOrd="0" presId="urn:microsoft.com/office/officeart/2005/8/layout/radial6"/>
    <dgm:cxn modelId="{8CA64909-2B1C-4F37-97C1-21EE252AECE7}" type="presParOf" srcId="{EE5BF443-5C3D-4DAE-B62D-B11F78A80BCF}" destId="{F45B6BD8-E66A-4B7E-81F1-904AB3D20E65}" srcOrd="19" destOrd="0" presId="urn:microsoft.com/office/officeart/2005/8/layout/radial6"/>
    <dgm:cxn modelId="{486ECFF7-F8FE-4526-93B7-BF843AFCC166}" type="presParOf" srcId="{EE5BF443-5C3D-4DAE-B62D-B11F78A80BCF}" destId="{5B1E16A6-7CE7-4C74-86AF-D5189002185E}" srcOrd="20" destOrd="0" presId="urn:microsoft.com/office/officeart/2005/8/layout/radial6"/>
    <dgm:cxn modelId="{348C05C6-41AE-4620-9EF2-B04FD9B12BA4}" type="presParOf" srcId="{EE5BF443-5C3D-4DAE-B62D-B11F78A80BCF}" destId="{8BC6030D-2185-4057-8FAD-8F182695E430}" srcOrd="21" destOrd="0" presId="urn:microsoft.com/office/officeart/2005/8/layout/radial6"/>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BC6030D-2185-4057-8FAD-8F182695E430}">
      <dsp:nvSpPr>
        <dsp:cNvPr id="0" name=""/>
        <dsp:cNvSpPr/>
      </dsp:nvSpPr>
      <dsp:spPr>
        <a:xfrm>
          <a:off x="1506303" y="284919"/>
          <a:ext cx="2264242" cy="2264242"/>
        </a:xfrm>
        <a:prstGeom prst="blockArc">
          <a:avLst>
            <a:gd name="adj1" fmla="val 13114286"/>
            <a:gd name="adj2" fmla="val 16200000"/>
            <a:gd name="adj3" fmla="val 389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35582C2-C34F-48D2-A33D-06C04E9EE6B3}">
      <dsp:nvSpPr>
        <dsp:cNvPr id="0" name=""/>
        <dsp:cNvSpPr/>
      </dsp:nvSpPr>
      <dsp:spPr>
        <a:xfrm>
          <a:off x="1506303" y="284919"/>
          <a:ext cx="2264242" cy="2264242"/>
        </a:xfrm>
        <a:prstGeom prst="blockArc">
          <a:avLst>
            <a:gd name="adj1" fmla="val 10028571"/>
            <a:gd name="adj2" fmla="val 13114286"/>
            <a:gd name="adj3" fmla="val 389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A55AAF-4BA6-43B0-BE40-EDDADD4E6A62}">
      <dsp:nvSpPr>
        <dsp:cNvPr id="0" name=""/>
        <dsp:cNvSpPr/>
      </dsp:nvSpPr>
      <dsp:spPr>
        <a:xfrm>
          <a:off x="1506303" y="284919"/>
          <a:ext cx="2264242" cy="2264242"/>
        </a:xfrm>
        <a:prstGeom prst="blockArc">
          <a:avLst>
            <a:gd name="adj1" fmla="val 6942857"/>
            <a:gd name="adj2" fmla="val 10028571"/>
            <a:gd name="adj3" fmla="val 389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B48C2D-E3B5-484B-93B8-BD515DFE5BAC}">
      <dsp:nvSpPr>
        <dsp:cNvPr id="0" name=""/>
        <dsp:cNvSpPr/>
      </dsp:nvSpPr>
      <dsp:spPr>
        <a:xfrm>
          <a:off x="1506303" y="284919"/>
          <a:ext cx="2264242" cy="2264242"/>
        </a:xfrm>
        <a:prstGeom prst="blockArc">
          <a:avLst>
            <a:gd name="adj1" fmla="val 3857143"/>
            <a:gd name="adj2" fmla="val 6942857"/>
            <a:gd name="adj3" fmla="val 389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A77B15-C358-4D71-ABBA-7F840FBFE8C0}">
      <dsp:nvSpPr>
        <dsp:cNvPr id="0" name=""/>
        <dsp:cNvSpPr/>
      </dsp:nvSpPr>
      <dsp:spPr>
        <a:xfrm>
          <a:off x="1506303" y="284919"/>
          <a:ext cx="2264242" cy="2264242"/>
        </a:xfrm>
        <a:prstGeom prst="blockArc">
          <a:avLst>
            <a:gd name="adj1" fmla="val 771429"/>
            <a:gd name="adj2" fmla="val 3857143"/>
            <a:gd name="adj3" fmla="val 389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D6F606-8438-463B-B6A3-3315457511CE}">
      <dsp:nvSpPr>
        <dsp:cNvPr id="0" name=""/>
        <dsp:cNvSpPr/>
      </dsp:nvSpPr>
      <dsp:spPr>
        <a:xfrm>
          <a:off x="1506303" y="284919"/>
          <a:ext cx="2264242" cy="2264242"/>
        </a:xfrm>
        <a:prstGeom prst="blockArc">
          <a:avLst>
            <a:gd name="adj1" fmla="val 19285714"/>
            <a:gd name="adj2" fmla="val 771429"/>
            <a:gd name="adj3" fmla="val 389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4E307B-D3F3-46B1-9EBA-74E89F5C75EA}">
      <dsp:nvSpPr>
        <dsp:cNvPr id="0" name=""/>
        <dsp:cNvSpPr/>
      </dsp:nvSpPr>
      <dsp:spPr>
        <a:xfrm>
          <a:off x="1506303" y="284919"/>
          <a:ext cx="2264242" cy="2264242"/>
        </a:xfrm>
        <a:prstGeom prst="blockArc">
          <a:avLst>
            <a:gd name="adj1" fmla="val 16200000"/>
            <a:gd name="adj2" fmla="val 19285714"/>
            <a:gd name="adj3" fmla="val 389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C4250D3-1E3B-42C5-95F7-4E79357623AC}">
      <dsp:nvSpPr>
        <dsp:cNvPr id="0" name=""/>
        <dsp:cNvSpPr/>
      </dsp:nvSpPr>
      <dsp:spPr>
        <a:xfrm>
          <a:off x="2201049" y="979665"/>
          <a:ext cx="874751" cy="8747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Be Safe,</a:t>
          </a:r>
        </a:p>
        <a:p>
          <a:pPr lvl="0" algn="ctr" defTabSz="533400">
            <a:lnSpc>
              <a:spcPct val="90000"/>
            </a:lnSpc>
            <a:spcBef>
              <a:spcPct val="0"/>
            </a:spcBef>
            <a:spcAft>
              <a:spcPct val="35000"/>
            </a:spcAft>
          </a:pPr>
          <a:r>
            <a:rPr lang="en-US" sz="1200" kern="1200"/>
            <a:t>Stay Safe</a:t>
          </a:r>
        </a:p>
      </dsp:txBody>
      <dsp:txXfrm>
        <a:off x="2201049" y="979665"/>
        <a:ext cx="874751" cy="874751"/>
      </dsp:txXfrm>
    </dsp:sp>
    <dsp:sp modelId="{528CCBDC-9ACE-472B-993F-8026400E88AE}">
      <dsp:nvSpPr>
        <dsp:cNvPr id="0" name=""/>
        <dsp:cNvSpPr/>
      </dsp:nvSpPr>
      <dsp:spPr>
        <a:xfrm>
          <a:off x="2332262" y="800"/>
          <a:ext cx="612325" cy="6123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Who to Trust</a:t>
          </a:r>
        </a:p>
      </dsp:txBody>
      <dsp:txXfrm>
        <a:off x="2332262" y="800"/>
        <a:ext cx="612325" cy="612325"/>
      </dsp:txXfrm>
    </dsp:sp>
    <dsp:sp modelId="{906BB85B-4424-45ED-94CD-B3C3691510C8}">
      <dsp:nvSpPr>
        <dsp:cNvPr id="0" name=""/>
        <dsp:cNvSpPr/>
      </dsp:nvSpPr>
      <dsp:spPr>
        <a:xfrm>
          <a:off x="3200155" y="418756"/>
          <a:ext cx="612325" cy="6123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Personal Rights</a:t>
          </a:r>
        </a:p>
      </dsp:txBody>
      <dsp:txXfrm>
        <a:off x="3200155" y="418756"/>
        <a:ext cx="612325" cy="612325"/>
      </dsp:txXfrm>
    </dsp:sp>
    <dsp:sp modelId="{E4D833ED-AD61-474D-9DCF-10A2DC9F7591}">
      <dsp:nvSpPr>
        <dsp:cNvPr id="0" name=""/>
        <dsp:cNvSpPr/>
      </dsp:nvSpPr>
      <dsp:spPr>
        <a:xfrm>
          <a:off x="3414507" y="1357893"/>
          <a:ext cx="612325" cy="6123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Dating</a:t>
          </a:r>
        </a:p>
        <a:p>
          <a:pPr lvl="0" algn="ctr" defTabSz="266700">
            <a:lnSpc>
              <a:spcPct val="90000"/>
            </a:lnSpc>
            <a:spcBef>
              <a:spcPct val="0"/>
            </a:spcBef>
            <a:spcAft>
              <a:spcPct val="35000"/>
            </a:spcAft>
          </a:pPr>
          <a:r>
            <a:rPr lang="en-US" sz="600" kern="1200"/>
            <a:t>Safety</a:t>
          </a:r>
        </a:p>
      </dsp:txBody>
      <dsp:txXfrm>
        <a:off x="3414507" y="1357893"/>
        <a:ext cx="612325" cy="612325"/>
      </dsp:txXfrm>
    </dsp:sp>
    <dsp:sp modelId="{8D2ED864-3D08-4604-903A-96CA70F3042C}">
      <dsp:nvSpPr>
        <dsp:cNvPr id="0" name=""/>
        <dsp:cNvSpPr/>
      </dsp:nvSpPr>
      <dsp:spPr>
        <a:xfrm>
          <a:off x="2813906" y="2111023"/>
          <a:ext cx="612325" cy="6123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Bullying</a:t>
          </a:r>
        </a:p>
        <a:p>
          <a:pPr lvl="0" algn="ctr" defTabSz="266700">
            <a:lnSpc>
              <a:spcPct val="90000"/>
            </a:lnSpc>
            <a:spcBef>
              <a:spcPct val="0"/>
            </a:spcBef>
            <a:spcAft>
              <a:spcPct val="35000"/>
            </a:spcAft>
          </a:pPr>
          <a:endParaRPr lang="en-US" sz="600" kern="1200"/>
        </a:p>
      </dsp:txBody>
      <dsp:txXfrm>
        <a:off x="2813906" y="2111023"/>
        <a:ext cx="612325" cy="612325"/>
      </dsp:txXfrm>
    </dsp:sp>
    <dsp:sp modelId="{DF224557-5316-4B13-8B48-018A7EF9AECF}">
      <dsp:nvSpPr>
        <dsp:cNvPr id="0" name=""/>
        <dsp:cNvSpPr/>
      </dsp:nvSpPr>
      <dsp:spPr>
        <a:xfrm>
          <a:off x="1850617" y="2111023"/>
          <a:ext cx="612325" cy="6123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Safey </a:t>
          </a:r>
        </a:p>
        <a:p>
          <a:pPr lvl="0" algn="ctr" defTabSz="266700">
            <a:lnSpc>
              <a:spcPct val="90000"/>
            </a:lnSpc>
            <a:spcBef>
              <a:spcPct val="0"/>
            </a:spcBef>
            <a:spcAft>
              <a:spcPct val="35000"/>
            </a:spcAft>
          </a:pPr>
          <a:r>
            <a:rPr lang="en-US" sz="600" kern="1200"/>
            <a:t>Plan</a:t>
          </a:r>
        </a:p>
      </dsp:txBody>
      <dsp:txXfrm>
        <a:off x="1850617" y="2111023"/>
        <a:ext cx="612325" cy="612325"/>
      </dsp:txXfrm>
    </dsp:sp>
    <dsp:sp modelId="{AD939E6B-A2EA-426A-A4AE-0D5C14FC4734}">
      <dsp:nvSpPr>
        <dsp:cNvPr id="0" name=""/>
        <dsp:cNvSpPr/>
      </dsp:nvSpPr>
      <dsp:spPr>
        <a:xfrm>
          <a:off x="1250016" y="1357893"/>
          <a:ext cx="612325" cy="6123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First </a:t>
          </a:r>
        </a:p>
        <a:p>
          <a:pPr lvl="0" algn="ctr" defTabSz="266700">
            <a:lnSpc>
              <a:spcPct val="90000"/>
            </a:lnSpc>
            <a:spcBef>
              <a:spcPct val="0"/>
            </a:spcBef>
            <a:spcAft>
              <a:spcPct val="35000"/>
            </a:spcAft>
          </a:pPr>
          <a:r>
            <a:rPr lang="en-US" sz="600" kern="1200"/>
            <a:t>Responders</a:t>
          </a:r>
        </a:p>
      </dsp:txBody>
      <dsp:txXfrm>
        <a:off x="1250016" y="1357893"/>
        <a:ext cx="612325" cy="612325"/>
      </dsp:txXfrm>
    </dsp:sp>
    <dsp:sp modelId="{F45B6BD8-E66A-4B7E-81F1-904AB3D20E65}">
      <dsp:nvSpPr>
        <dsp:cNvPr id="0" name=""/>
        <dsp:cNvSpPr/>
      </dsp:nvSpPr>
      <dsp:spPr>
        <a:xfrm>
          <a:off x="1464368" y="418756"/>
          <a:ext cx="612325" cy="6123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Privacy</a:t>
          </a:r>
        </a:p>
        <a:p>
          <a:pPr lvl="0" algn="ctr" defTabSz="266700">
            <a:lnSpc>
              <a:spcPct val="90000"/>
            </a:lnSpc>
            <a:spcBef>
              <a:spcPct val="0"/>
            </a:spcBef>
            <a:spcAft>
              <a:spcPct val="35000"/>
            </a:spcAft>
          </a:pPr>
          <a:endParaRPr lang="en-US" sz="600" kern="1200"/>
        </a:p>
      </dsp:txBody>
      <dsp:txXfrm>
        <a:off x="1464368" y="418756"/>
        <a:ext cx="612325" cy="61232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7F8A-7BC6-4A5B-A629-2D78F437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7757</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Gwendolyn Carey</dc:creator>
  <cp:lastModifiedBy>mjenning</cp:lastModifiedBy>
  <cp:revision>2</cp:revision>
  <cp:lastPrinted>2015-10-30T18:17:00Z</cp:lastPrinted>
  <dcterms:created xsi:type="dcterms:W3CDTF">2016-02-19T17:38:00Z</dcterms:created>
  <dcterms:modified xsi:type="dcterms:W3CDTF">2016-02-19T17:38:00Z</dcterms:modified>
</cp:coreProperties>
</file>