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49" w:rsidRPr="00EF4A20" w:rsidRDefault="00126349" w:rsidP="00126349">
      <w:pPr>
        <w:spacing w:after="0"/>
        <w:rPr>
          <w:rFonts w:ascii="Times New Roman" w:hAnsi="Times New Roman"/>
          <w:sz w:val="22"/>
          <w:szCs w:val="22"/>
        </w:rPr>
      </w:pPr>
      <w:bookmarkStart w:id="0" w:name="_GoBack"/>
      <w:bookmarkEnd w:id="0"/>
      <w:r w:rsidRPr="00EF4A20">
        <w:rPr>
          <w:rFonts w:ascii="Times New Roman" w:hAnsi="Times New Roman"/>
          <w:b/>
          <w:sz w:val="22"/>
          <w:szCs w:val="22"/>
        </w:rPr>
        <w:t>Instructor</w:t>
      </w:r>
      <w:r w:rsidR="00037F13">
        <w:rPr>
          <w:rFonts w:ascii="Times New Roman" w:hAnsi="Times New Roman"/>
          <w:sz w:val="22"/>
          <w:szCs w:val="22"/>
        </w:rPr>
        <w:t xml:space="preserve">: </w:t>
      </w:r>
      <w:r w:rsidRPr="00EF4A20">
        <w:rPr>
          <w:rFonts w:ascii="Times New Roman" w:hAnsi="Times New Roman"/>
          <w:sz w:val="22"/>
          <w:szCs w:val="22"/>
        </w:rPr>
        <w:tab/>
      </w:r>
      <w:r w:rsidR="00065C35">
        <w:rPr>
          <w:rFonts w:ascii="Times New Roman" w:hAnsi="Times New Roman"/>
          <w:sz w:val="22"/>
          <w:szCs w:val="22"/>
        </w:rPr>
        <w:t>Dr. Sandra McClain, Instructor of Music/Artist in Residence</w:t>
      </w:r>
    </w:p>
    <w:p w:rsidR="00126349" w:rsidRPr="00EF4A20" w:rsidRDefault="00126349" w:rsidP="00126349">
      <w:pPr>
        <w:spacing w:after="0"/>
        <w:ind w:firstLine="720"/>
        <w:rPr>
          <w:rFonts w:ascii="Times New Roman" w:hAnsi="Times New Roman"/>
          <w:sz w:val="22"/>
          <w:szCs w:val="22"/>
        </w:rPr>
      </w:pPr>
      <w:r w:rsidRPr="00EF4A20">
        <w:rPr>
          <w:rFonts w:ascii="Times New Roman" w:hAnsi="Times New Roman"/>
          <w:sz w:val="22"/>
          <w:szCs w:val="22"/>
        </w:rPr>
        <w:tab/>
      </w:r>
      <w:hyperlink r:id="rId7" w:history="1">
        <w:r w:rsidR="00746904" w:rsidRPr="00835DE5">
          <w:rPr>
            <w:rStyle w:val="Hyperlink"/>
            <w:rFonts w:ascii="Times New Roman" w:hAnsi="Times New Roman"/>
            <w:sz w:val="22"/>
            <w:szCs w:val="22"/>
          </w:rPr>
          <w:t>smcclai2@fau.edu</w:t>
        </w:r>
      </w:hyperlink>
      <w:r w:rsidR="00065C35">
        <w:rPr>
          <w:rFonts w:ascii="Times New Roman" w:hAnsi="Times New Roman"/>
          <w:sz w:val="22"/>
          <w:szCs w:val="22"/>
        </w:rPr>
        <w:t xml:space="preserve">, 561-297-4065, AL226, </w:t>
      </w:r>
      <w:r w:rsidR="00910024" w:rsidRPr="00AB7512">
        <w:rPr>
          <w:rFonts w:ascii="Times New Roman" w:hAnsi="Times New Roman"/>
          <w:sz w:val="20"/>
          <w:szCs w:val="20"/>
        </w:rPr>
        <w:t>Office Hours Tues. 9-10, Wed. 1-2 or by appointment</w:t>
      </w:r>
    </w:p>
    <w:p w:rsidR="00126349" w:rsidRPr="00EF4A20" w:rsidRDefault="00126349" w:rsidP="00DD1E3C">
      <w:pPr>
        <w:spacing w:after="0"/>
        <w:rPr>
          <w:rFonts w:ascii="Times New Roman" w:hAnsi="Times New Roman"/>
          <w:sz w:val="22"/>
          <w:szCs w:val="22"/>
        </w:rPr>
      </w:pPr>
      <w:r w:rsidRPr="00EF4A20">
        <w:rPr>
          <w:rFonts w:ascii="Times New Roman" w:hAnsi="Times New Roman"/>
          <w:sz w:val="22"/>
          <w:szCs w:val="22"/>
        </w:rPr>
        <w:tab/>
      </w:r>
      <w:r w:rsidR="00DD1E3C">
        <w:rPr>
          <w:rFonts w:ascii="Times New Roman" w:hAnsi="Times New Roman"/>
          <w:sz w:val="22"/>
          <w:szCs w:val="22"/>
        </w:rPr>
        <w:tab/>
        <w:t xml:space="preserve"> </w:t>
      </w:r>
    </w:p>
    <w:p w:rsidR="00126349" w:rsidRPr="00065C35" w:rsidRDefault="00126349" w:rsidP="00126349">
      <w:pPr>
        <w:rPr>
          <w:rFonts w:ascii="Times New Roman" w:hAnsi="Times New Roman"/>
          <w:sz w:val="22"/>
          <w:szCs w:val="22"/>
        </w:rPr>
      </w:pPr>
      <w:r w:rsidRPr="00EF4A20">
        <w:rPr>
          <w:rFonts w:ascii="Times New Roman" w:hAnsi="Times New Roman"/>
          <w:b/>
          <w:sz w:val="22"/>
          <w:szCs w:val="22"/>
        </w:rPr>
        <w:t xml:space="preserve">Pre-Requisites: </w:t>
      </w:r>
      <w:r w:rsidR="00065C35">
        <w:rPr>
          <w:rFonts w:ascii="Times New Roman" w:hAnsi="Times New Roman"/>
          <w:sz w:val="22"/>
          <w:szCs w:val="22"/>
        </w:rPr>
        <w:t xml:space="preserve"> </w:t>
      </w:r>
      <w:r w:rsidR="00065C35" w:rsidRPr="00065C35">
        <w:rPr>
          <w:rFonts w:ascii="Times New Roman" w:hAnsi="Times New Roman"/>
          <w:iCs/>
          <w:sz w:val="22"/>
          <w:szCs w:val="22"/>
        </w:rPr>
        <w:t>Must have two semesters of MVV Applied Voice at FAU and/or approval of the vocal area chair</w:t>
      </w:r>
      <w:r w:rsidR="00065C35">
        <w:rPr>
          <w:rFonts w:ascii="Times New Roman" w:hAnsi="Times New Roman"/>
          <w:iCs/>
          <w:sz w:val="22"/>
          <w:szCs w:val="22"/>
        </w:rPr>
        <w:t>.</w:t>
      </w:r>
    </w:p>
    <w:p w:rsidR="00126349" w:rsidRPr="00EF4A20" w:rsidRDefault="00126349" w:rsidP="00126349">
      <w:pPr>
        <w:rPr>
          <w:rFonts w:ascii="Times New Roman" w:hAnsi="Times New Roman"/>
          <w:sz w:val="22"/>
          <w:szCs w:val="22"/>
        </w:rPr>
      </w:pPr>
      <w:r w:rsidRPr="00EF4A20">
        <w:rPr>
          <w:rFonts w:ascii="Times New Roman" w:hAnsi="Times New Roman"/>
          <w:b/>
          <w:sz w:val="22"/>
          <w:szCs w:val="22"/>
        </w:rPr>
        <w:t>Course Description:</w:t>
      </w:r>
      <w:r w:rsidRPr="00EF4A20">
        <w:rPr>
          <w:rFonts w:ascii="Times New Roman" w:hAnsi="Times New Roman"/>
          <w:sz w:val="22"/>
          <w:szCs w:val="22"/>
        </w:rPr>
        <w:t xml:space="preserve">  </w:t>
      </w:r>
      <w:r w:rsidR="00065C35" w:rsidRPr="00065C35">
        <w:rPr>
          <w:rFonts w:ascii="Times New Roman" w:hAnsi="Times New Roman"/>
          <w:sz w:val="22"/>
          <w:szCs w:val="22"/>
        </w:rPr>
        <w:t xml:space="preserve">A vocal music course in </w:t>
      </w:r>
      <w:r w:rsidR="00956B8E">
        <w:rPr>
          <w:rFonts w:ascii="Times New Roman" w:hAnsi="Times New Roman"/>
          <w:sz w:val="22"/>
          <w:szCs w:val="22"/>
        </w:rPr>
        <w:t xml:space="preserve">lyric </w:t>
      </w:r>
      <w:r w:rsidR="00065C35" w:rsidRPr="00065C35">
        <w:rPr>
          <w:rFonts w:ascii="Times New Roman" w:hAnsi="Times New Roman"/>
          <w:sz w:val="22"/>
          <w:szCs w:val="22"/>
        </w:rPr>
        <w:t>diction</w:t>
      </w:r>
      <w:r w:rsidR="00B4076F">
        <w:rPr>
          <w:rFonts w:ascii="Times New Roman" w:hAnsi="Times New Roman"/>
          <w:sz w:val="22"/>
          <w:szCs w:val="22"/>
        </w:rPr>
        <w:t xml:space="preserve">, meeting twice weekly, </w:t>
      </w:r>
      <w:r w:rsidR="00065C35" w:rsidRPr="00065C35">
        <w:rPr>
          <w:rFonts w:ascii="Times New Roman" w:hAnsi="Times New Roman"/>
          <w:sz w:val="22"/>
          <w:szCs w:val="22"/>
        </w:rPr>
        <w:t xml:space="preserve">covering the </w:t>
      </w:r>
      <w:r w:rsidR="00956B8E">
        <w:rPr>
          <w:rFonts w:ascii="Times New Roman" w:hAnsi="Times New Roman"/>
          <w:sz w:val="22"/>
          <w:szCs w:val="22"/>
        </w:rPr>
        <w:t xml:space="preserve">basic </w:t>
      </w:r>
      <w:r w:rsidR="007914A0">
        <w:rPr>
          <w:rFonts w:ascii="Times New Roman" w:hAnsi="Times New Roman"/>
          <w:sz w:val="22"/>
          <w:szCs w:val="22"/>
        </w:rPr>
        <w:t>concepts</w:t>
      </w:r>
      <w:r w:rsidR="00956B8E">
        <w:rPr>
          <w:rFonts w:ascii="Times New Roman" w:hAnsi="Times New Roman"/>
          <w:sz w:val="22"/>
          <w:szCs w:val="22"/>
        </w:rPr>
        <w:t xml:space="preserve"> of the International Phonetic </w:t>
      </w:r>
      <w:proofErr w:type="gramStart"/>
      <w:r w:rsidR="00956B8E">
        <w:rPr>
          <w:rFonts w:ascii="Times New Roman" w:hAnsi="Times New Roman"/>
          <w:sz w:val="22"/>
          <w:szCs w:val="22"/>
        </w:rPr>
        <w:t>alphabet</w:t>
      </w:r>
      <w:proofErr w:type="gramEnd"/>
      <w:r w:rsidR="00956B8E">
        <w:rPr>
          <w:rFonts w:ascii="Times New Roman" w:hAnsi="Times New Roman"/>
          <w:sz w:val="22"/>
          <w:szCs w:val="22"/>
        </w:rPr>
        <w:t xml:space="preserve"> and its application to </w:t>
      </w:r>
      <w:r w:rsidR="00065C35">
        <w:rPr>
          <w:rFonts w:ascii="Times New Roman" w:hAnsi="Times New Roman"/>
          <w:sz w:val="22"/>
          <w:szCs w:val="22"/>
        </w:rPr>
        <w:t>English,</w:t>
      </w:r>
      <w:r w:rsidR="00065C35" w:rsidRPr="00065C35">
        <w:rPr>
          <w:rFonts w:ascii="Times New Roman" w:hAnsi="Times New Roman"/>
          <w:sz w:val="22"/>
          <w:szCs w:val="22"/>
        </w:rPr>
        <w:t xml:space="preserve"> Italian, German</w:t>
      </w:r>
      <w:r w:rsidR="00B4076F">
        <w:rPr>
          <w:rFonts w:ascii="Times New Roman" w:hAnsi="Times New Roman"/>
          <w:sz w:val="22"/>
          <w:szCs w:val="22"/>
        </w:rPr>
        <w:t xml:space="preserve">, French, Spanish, and Latin </w:t>
      </w:r>
      <w:r w:rsidR="007914A0">
        <w:rPr>
          <w:rFonts w:ascii="Times New Roman" w:hAnsi="Times New Roman"/>
          <w:sz w:val="22"/>
          <w:szCs w:val="22"/>
        </w:rPr>
        <w:t>song literature</w:t>
      </w:r>
      <w:r w:rsidR="00065C35" w:rsidRPr="00065C35">
        <w:rPr>
          <w:rFonts w:ascii="Times New Roman" w:hAnsi="Times New Roman"/>
          <w:sz w:val="22"/>
          <w:szCs w:val="22"/>
        </w:rPr>
        <w:t>.</w:t>
      </w:r>
    </w:p>
    <w:p w:rsidR="00BE7CB2" w:rsidRDefault="00126349" w:rsidP="00BE7CB2">
      <w:pPr>
        <w:ind w:right="720"/>
        <w:outlineLvl w:val="0"/>
        <w:rPr>
          <w:b/>
          <w:bCs/>
          <w:sz w:val="22"/>
          <w:szCs w:val="20"/>
          <w:u w:val="single"/>
        </w:rPr>
      </w:pPr>
      <w:r w:rsidRPr="00EF4A20">
        <w:rPr>
          <w:rFonts w:ascii="Times New Roman" w:hAnsi="Times New Roman"/>
          <w:b/>
          <w:sz w:val="22"/>
          <w:szCs w:val="22"/>
        </w:rPr>
        <w:t>Course Objective:</w:t>
      </w:r>
      <w:r w:rsidRPr="00EF4A20">
        <w:rPr>
          <w:rFonts w:ascii="Times New Roman" w:hAnsi="Times New Roman"/>
          <w:sz w:val="22"/>
          <w:szCs w:val="22"/>
        </w:rPr>
        <w:t xml:space="preserve"> </w:t>
      </w:r>
      <w:r w:rsidR="00065C35" w:rsidRPr="00065C35">
        <w:rPr>
          <w:rFonts w:ascii="Times New Roman" w:hAnsi="Times New Roman"/>
          <w:sz w:val="22"/>
          <w:szCs w:val="22"/>
        </w:rPr>
        <w:t>In order to gain knowledge of the correct sounds of all vowels and consonants in the languages above, the students will learn the basic principles of the International Phonetic Alphabet (IPA) and how to transcribe song texts in IPA from the English, Italian, German</w:t>
      </w:r>
      <w:r w:rsidR="00B4076F">
        <w:rPr>
          <w:rFonts w:ascii="Times New Roman" w:hAnsi="Times New Roman"/>
          <w:sz w:val="22"/>
          <w:szCs w:val="22"/>
        </w:rPr>
        <w:t xml:space="preserve">, </w:t>
      </w:r>
      <w:proofErr w:type="gramStart"/>
      <w:r w:rsidR="00B4076F">
        <w:rPr>
          <w:rFonts w:ascii="Times New Roman" w:hAnsi="Times New Roman"/>
          <w:sz w:val="22"/>
          <w:szCs w:val="22"/>
        </w:rPr>
        <w:t>French</w:t>
      </w:r>
      <w:proofErr w:type="gramEnd"/>
      <w:r w:rsidR="00B4076F">
        <w:rPr>
          <w:rFonts w:ascii="Times New Roman" w:hAnsi="Times New Roman"/>
          <w:sz w:val="22"/>
          <w:szCs w:val="22"/>
        </w:rPr>
        <w:t xml:space="preserve">, Spanish, </w:t>
      </w:r>
      <w:r w:rsidR="00956B8E">
        <w:rPr>
          <w:rFonts w:ascii="Times New Roman" w:hAnsi="Times New Roman"/>
          <w:sz w:val="22"/>
          <w:szCs w:val="22"/>
        </w:rPr>
        <w:t>and Latin</w:t>
      </w:r>
      <w:r w:rsidR="00065C35" w:rsidRPr="00065C35">
        <w:rPr>
          <w:rFonts w:ascii="Times New Roman" w:hAnsi="Times New Roman"/>
          <w:sz w:val="22"/>
          <w:szCs w:val="22"/>
        </w:rPr>
        <w:t xml:space="preserve"> song literature in order to facilitate proper lyric diction</w:t>
      </w:r>
      <w:r w:rsidR="00065C35">
        <w:rPr>
          <w:rFonts w:ascii="Times New Roman" w:hAnsi="Times New Roman"/>
          <w:sz w:val="22"/>
          <w:szCs w:val="22"/>
        </w:rPr>
        <w:t>.</w:t>
      </w:r>
      <w:r w:rsidR="00065C35" w:rsidRPr="00065C35">
        <w:rPr>
          <w:b/>
          <w:bCs/>
          <w:sz w:val="22"/>
          <w:szCs w:val="20"/>
          <w:u w:val="single"/>
        </w:rPr>
        <w:t xml:space="preserve"> </w:t>
      </w:r>
    </w:p>
    <w:p w:rsidR="00BE7CB2" w:rsidRPr="00BE7CB2" w:rsidRDefault="00BE7CB2" w:rsidP="00BE7CB2">
      <w:pPr>
        <w:ind w:right="720"/>
        <w:outlineLvl w:val="0"/>
        <w:rPr>
          <w:b/>
          <w:bCs/>
          <w:sz w:val="22"/>
          <w:szCs w:val="20"/>
          <w:u w:val="single"/>
        </w:rPr>
      </w:pPr>
      <w:r w:rsidRPr="00BE7CB2">
        <w:rPr>
          <w:rFonts w:ascii="Times New Roman" w:hAnsi="Times New Roman"/>
          <w:sz w:val="22"/>
          <w:szCs w:val="22"/>
        </w:rPr>
        <w:t>At the completion of the course students will:</w:t>
      </w:r>
    </w:p>
    <w:p w:rsidR="00065C35" w:rsidRPr="00BE7CB2" w:rsidRDefault="00065C35" w:rsidP="00BE7CB2">
      <w:pPr>
        <w:spacing w:after="0"/>
        <w:ind w:right="720" w:firstLine="720"/>
        <w:outlineLvl w:val="0"/>
        <w:rPr>
          <w:rFonts w:ascii="Times New Roman" w:hAnsi="Times New Roman"/>
          <w:sz w:val="22"/>
          <w:szCs w:val="22"/>
        </w:rPr>
      </w:pPr>
      <w:r w:rsidRPr="00BE7CB2">
        <w:rPr>
          <w:rFonts w:ascii="Times New Roman" w:hAnsi="Times New Roman"/>
          <w:sz w:val="22"/>
          <w:szCs w:val="22"/>
        </w:rPr>
        <w:t xml:space="preserve">1. </w:t>
      </w:r>
      <w:r w:rsidR="00BE7CB2" w:rsidRPr="00BE7CB2">
        <w:rPr>
          <w:rFonts w:ascii="Times New Roman" w:hAnsi="Times New Roman"/>
          <w:sz w:val="22"/>
          <w:szCs w:val="22"/>
        </w:rPr>
        <w:t>Know</w:t>
      </w:r>
      <w:r w:rsidRPr="00BE7CB2">
        <w:rPr>
          <w:rFonts w:ascii="Times New Roman" w:hAnsi="Times New Roman"/>
          <w:sz w:val="22"/>
          <w:szCs w:val="22"/>
        </w:rPr>
        <w:t xml:space="preserve"> the symbols of the International Phonetic Alphabet (IPA) with corresponding sounds.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2. </w:t>
      </w:r>
      <w:proofErr w:type="gramStart"/>
      <w:r w:rsidR="00BE7CB2" w:rsidRPr="00BE7CB2">
        <w:rPr>
          <w:rFonts w:ascii="Times New Roman" w:hAnsi="Times New Roman"/>
          <w:sz w:val="22"/>
          <w:szCs w:val="22"/>
        </w:rPr>
        <w:t>Be</w:t>
      </w:r>
      <w:proofErr w:type="gramEnd"/>
      <w:r w:rsidR="00BE7CB2" w:rsidRPr="00BE7CB2">
        <w:rPr>
          <w:rFonts w:ascii="Times New Roman" w:hAnsi="Times New Roman"/>
          <w:sz w:val="22"/>
          <w:szCs w:val="22"/>
        </w:rPr>
        <w:t xml:space="preserve"> familiar with</w:t>
      </w:r>
      <w:r w:rsidRPr="00BE7CB2">
        <w:rPr>
          <w:rFonts w:ascii="Times New Roman" w:hAnsi="Times New Roman"/>
          <w:sz w:val="22"/>
          <w:szCs w:val="22"/>
        </w:rPr>
        <w:t xml:space="preserve"> individual language sounds, their major characteristics, and common </w:t>
      </w:r>
      <w:r w:rsidR="005C1EBD">
        <w:rPr>
          <w:rFonts w:ascii="Times New Roman" w:hAnsi="Times New Roman"/>
          <w:sz w:val="22"/>
          <w:szCs w:val="22"/>
        </w:rPr>
        <w:tab/>
      </w:r>
      <w:r w:rsidR="005C1EBD">
        <w:rPr>
          <w:rFonts w:ascii="Times New Roman" w:hAnsi="Times New Roman"/>
          <w:sz w:val="22"/>
          <w:szCs w:val="22"/>
        </w:rPr>
        <w:tab/>
      </w:r>
      <w:r w:rsidR="005C1EBD">
        <w:rPr>
          <w:rFonts w:ascii="Times New Roman" w:hAnsi="Times New Roman"/>
          <w:sz w:val="22"/>
          <w:szCs w:val="22"/>
        </w:rPr>
        <w:tab/>
      </w:r>
      <w:r w:rsidRPr="00BE7CB2">
        <w:rPr>
          <w:rFonts w:ascii="Times New Roman" w:hAnsi="Times New Roman"/>
          <w:sz w:val="22"/>
          <w:szCs w:val="22"/>
        </w:rPr>
        <w:t xml:space="preserve">problems.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3. </w:t>
      </w:r>
      <w:r w:rsidR="00BE7CB2" w:rsidRPr="00BE7CB2">
        <w:rPr>
          <w:rFonts w:ascii="Times New Roman" w:hAnsi="Times New Roman"/>
          <w:sz w:val="22"/>
          <w:szCs w:val="22"/>
        </w:rPr>
        <w:t xml:space="preserve">Be </w:t>
      </w:r>
      <w:r w:rsidR="005C1EBD">
        <w:rPr>
          <w:rFonts w:ascii="Times New Roman" w:hAnsi="Times New Roman"/>
          <w:sz w:val="22"/>
          <w:szCs w:val="22"/>
        </w:rPr>
        <w:t xml:space="preserve">aware of </w:t>
      </w:r>
      <w:r w:rsidR="005C1EBD" w:rsidRPr="00BE7CB2">
        <w:rPr>
          <w:rFonts w:ascii="Times New Roman" w:hAnsi="Times New Roman"/>
          <w:sz w:val="22"/>
          <w:szCs w:val="22"/>
        </w:rPr>
        <w:t>accurate</w:t>
      </w:r>
      <w:r w:rsidRPr="00BE7CB2">
        <w:rPr>
          <w:rFonts w:ascii="Times New Roman" w:hAnsi="Times New Roman"/>
          <w:sz w:val="22"/>
          <w:szCs w:val="22"/>
        </w:rPr>
        <w:t xml:space="preserve"> articulation and </w:t>
      </w:r>
      <w:r w:rsidR="005C1EBD">
        <w:rPr>
          <w:rFonts w:ascii="Times New Roman" w:hAnsi="Times New Roman"/>
          <w:sz w:val="22"/>
          <w:szCs w:val="22"/>
        </w:rPr>
        <w:t>have</w:t>
      </w:r>
      <w:r w:rsidRPr="00BE7CB2">
        <w:rPr>
          <w:rFonts w:ascii="Times New Roman" w:hAnsi="Times New Roman"/>
          <w:sz w:val="22"/>
          <w:szCs w:val="22"/>
        </w:rPr>
        <w:t xml:space="preserve"> the ability to write, read, and </w:t>
      </w:r>
      <w:r w:rsidR="005C1EBD">
        <w:rPr>
          <w:rFonts w:ascii="Times New Roman" w:hAnsi="Times New Roman"/>
          <w:sz w:val="22"/>
          <w:szCs w:val="22"/>
        </w:rPr>
        <w:tab/>
      </w:r>
      <w:r w:rsidR="005C1EBD">
        <w:rPr>
          <w:rFonts w:ascii="Times New Roman" w:hAnsi="Times New Roman"/>
          <w:sz w:val="22"/>
          <w:szCs w:val="22"/>
        </w:rPr>
        <w:tab/>
      </w:r>
      <w:r w:rsidR="005C1EBD">
        <w:rPr>
          <w:rFonts w:ascii="Times New Roman" w:hAnsi="Times New Roman"/>
          <w:sz w:val="22"/>
          <w:szCs w:val="22"/>
        </w:rPr>
        <w:tab/>
      </w:r>
      <w:r w:rsidR="005C1EBD">
        <w:rPr>
          <w:rFonts w:ascii="Times New Roman" w:hAnsi="Times New Roman"/>
          <w:sz w:val="22"/>
          <w:szCs w:val="22"/>
        </w:rPr>
        <w:tab/>
      </w:r>
      <w:r w:rsidRPr="00BE7CB2">
        <w:rPr>
          <w:rFonts w:ascii="Times New Roman" w:hAnsi="Times New Roman"/>
          <w:sz w:val="22"/>
          <w:szCs w:val="22"/>
        </w:rPr>
        <w:t xml:space="preserve">pronounce IPA transcriptions of words in the languages studied.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4. </w:t>
      </w:r>
      <w:r w:rsidR="00BE7CB2" w:rsidRPr="00BE7CB2">
        <w:rPr>
          <w:rFonts w:ascii="Times New Roman" w:hAnsi="Times New Roman"/>
          <w:sz w:val="22"/>
          <w:szCs w:val="22"/>
        </w:rPr>
        <w:t>Understand</w:t>
      </w:r>
      <w:r w:rsidRPr="00BE7CB2">
        <w:rPr>
          <w:rFonts w:ascii="Times New Roman" w:hAnsi="Times New Roman"/>
          <w:sz w:val="22"/>
          <w:szCs w:val="22"/>
        </w:rPr>
        <w:t xml:space="preserve"> the influence of the IPA on the development of the singing tone.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5. </w:t>
      </w:r>
      <w:r w:rsidR="00BE7CB2" w:rsidRPr="00BE7CB2">
        <w:rPr>
          <w:rFonts w:ascii="Times New Roman" w:hAnsi="Times New Roman"/>
          <w:sz w:val="22"/>
          <w:szCs w:val="22"/>
        </w:rPr>
        <w:t>Learn to i</w:t>
      </w:r>
      <w:r w:rsidRPr="00BE7CB2">
        <w:rPr>
          <w:rFonts w:ascii="Times New Roman" w:hAnsi="Times New Roman"/>
          <w:sz w:val="22"/>
          <w:szCs w:val="22"/>
        </w:rPr>
        <w:t>ncorporate the above skills into the artistic performance of vocal literature.</w:t>
      </w:r>
    </w:p>
    <w:p w:rsidR="00065C35" w:rsidRPr="00EF4A20" w:rsidRDefault="00065C35" w:rsidP="00065C35">
      <w:pPr>
        <w:pStyle w:val="Header"/>
        <w:rPr>
          <w:rFonts w:ascii="Times New Roman" w:hAnsi="Times New Roman"/>
          <w:sz w:val="22"/>
          <w:szCs w:val="22"/>
        </w:rPr>
      </w:pPr>
    </w:p>
    <w:p w:rsidR="00126349" w:rsidRDefault="00126349" w:rsidP="00126349">
      <w:pPr>
        <w:pStyle w:val="Header"/>
        <w:rPr>
          <w:rFonts w:ascii="Times New Roman" w:hAnsi="Times New Roman"/>
          <w:b/>
          <w:sz w:val="22"/>
          <w:szCs w:val="22"/>
        </w:rPr>
      </w:pPr>
      <w:r w:rsidRPr="00EF4A20">
        <w:rPr>
          <w:rFonts w:ascii="Times New Roman" w:hAnsi="Times New Roman"/>
          <w:b/>
          <w:sz w:val="22"/>
          <w:szCs w:val="22"/>
        </w:rPr>
        <w:t>Required Text</w:t>
      </w:r>
      <w:r w:rsidR="005C1EBD">
        <w:rPr>
          <w:rFonts w:ascii="Times New Roman" w:hAnsi="Times New Roman"/>
          <w:b/>
          <w:sz w:val="22"/>
          <w:szCs w:val="22"/>
        </w:rPr>
        <w:t>s</w:t>
      </w:r>
      <w:r w:rsidRPr="00EF4A20">
        <w:rPr>
          <w:rFonts w:ascii="Times New Roman" w:hAnsi="Times New Roman"/>
          <w:b/>
          <w:sz w:val="22"/>
          <w:szCs w:val="22"/>
        </w:rPr>
        <w:t xml:space="preserve">: </w:t>
      </w:r>
    </w:p>
    <w:p w:rsidR="002F5642" w:rsidRDefault="005C1EBD" w:rsidP="00126349">
      <w:pPr>
        <w:pStyle w:val="Header"/>
        <w:rPr>
          <w:rFonts w:ascii="Times New Roman" w:hAnsi="Times New Roman"/>
          <w:bCs/>
          <w:sz w:val="22"/>
          <w:szCs w:val="22"/>
        </w:rPr>
      </w:pPr>
      <w:r>
        <w:rPr>
          <w:rFonts w:ascii="Times New Roman" w:hAnsi="Times New Roman"/>
          <w:sz w:val="22"/>
          <w:szCs w:val="22"/>
        </w:rPr>
        <w:t>1. Wall, Joan,</w:t>
      </w:r>
      <w:r w:rsidR="002F5642">
        <w:rPr>
          <w:rFonts w:ascii="Times New Roman" w:hAnsi="Times New Roman"/>
          <w:sz w:val="22"/>
          <w:szCs w:val="22"/>
        </w:rPr>
        <w:t xml:space="preserve"> ed</w:t>
      </w:r>
      <w:r>
        <w:rPr>
          <w:rFonts w:ascii="Times New Roman" w:hAnsi="Times New Roman"/>
          <w:sz w:val="22"/>
          <w:szCs w:val="22"/>
        </w:rPr>
        <w:t xml:space="preserve">. </w:t>
      </w:r>
      <w:r w:rsidR="002F5642" w:rsidRPr="002F5642">
        <w:rPr>
          <w:rFonts w:ascii="Times New Roman" w:hAnsi="Times New Roman"/>
          <w:bCs/>
          <w:i/>
          <w:iCs/>
          <w:sz w:val="22"/>
          <w:szCs w:val="22"/>
        </w:rPr>
        <w:t>Diction for Singers: A Concise Reference for English, Italian, Latin, German, French and Spanish Pronunciation</w:t>
      </w:r>
      <w:r>
        <w:rPr>
          <w:rFonts w:ascii="Times New Roman" w:hAnsi="Times New Roman"/>
          <w:sz w:val="22"/>
          <w:szCs w:val="22"/>
        </w:rPr>
        <w:t xml:space="preserve">, </w:t>
      </w:r>
      <w:r w:rsidR="00CF5BE1" w:rsidRPr="00CF5BE1">
        <w:rPr>
          <w:rFonts w:ascii="Times New Roman" w:hAnsi="Times New Roman"/>
          <w:b/>
          <w:sz w:val="22"/>
          <w:szCs w:val="22"/>
        </w:rPr>
        <w:t>2nd</w:t>
      </w:r>
      <w:r w:rsidRPr="00CF5BE1">
        <w:rPr>
          <w:rFonts w:ascii="Times New Roman" w:hAnsi="Times New Roman"/>
          <w:b/>
          <w:sz w:val="22"/>
          <w:szCs w:val="22"/>
        </w:rPr>
        <w:t xml:space="preserve"> ed</w:t>
      </w:r>
      <w:r>
        <w:rPr>
          <w:rFonts w:ascii="Times New Roman" w:hAnsi="Times New Roman"/>
          <w:sz w:val="22"/>
          <w:szCs w:val="22"/>
        </w:rPr>
        <w:t>.</w:t>
      </w:r>
      <w:r w:rsidR="002F5642">
        <w:rPr>
          <w:rFonts w:ascii="Times New Roman" w:hAnsi="Times New Roman"/>
          <w:sz w:val="22"/>
          <w:szCs w:val="22"/>
        </w:rPr>
        <w:t xml:space="preserve"> Caldwell Publishing Co., </w:t>
      </w:r>
      <w:r w:rsidR="00B4076F">
        <w:rPr>
          <w:rFonts w:ascii="Times New Roman" w:hAnsi="Times New Roman"/>
          <w:sz w:val="22"/>
          <w:szCs w:val="22"/>
        </w:rPr>
        <w:t>2010</w:t>
      </w:r>
      <w:r w:rsidR="002F5642">
        <w:rPr>
          <w:rFonts w:ascii="Times New Roman" w:hAnsi="Times New Roman"/>
          <w:sz w:val="22"/>
          <w:szCs w:val="22"/>
        </w:rPr>
        <w:t>.</w:t>
      </w:r>
      <w:r>
        <w:rPr>
          <w:rFonts w:ascii="Times New Roman" w:hAnsi="Times New Roman"/>
          <w:sz w:val="22"/>
          <w:szCs w:val="22"/>
        </w:rPr>
        <w:t xml:space="preserve"> </w:t>
      </w:r>
      <w:r w:rsidR="00B05297" w:rsidRPr="00B05297">
        <w:rPr>
          <w:rFonts w:ascii="Times New Roman" w:hAnsi="Times New Roman"/>
          <w:sz w:val="22"/>
          <w:szCs w:val="22"/>
        </w:rPr>
        <w:t xml:space="preserve">ISBN-13: </w:t>
      </w:r>
      <w:r w:rsidR="00CF5BE1" w:rsidRPr="002F5642">
        <w:rPr>
          <w:rFonts w:ascii="Times New Roman" w:hAnsi="Times New Roman"/>
          <w:sz w:val="22"/>
          <w:szCs w:val="22"/>
        </w:rPr>
        <w:t>978-1</w:t>
      </w:r>
      <w:r w:rsidR="00CF5BE1">
        <w:rPr>
          <w:rFonts w:ascii="Times New Roman" w:hAnsi="Times New Roman"/>
          <w:sz w:val="22"/>
          <w:szCs w:val="22"/>
        </w:rPr>
        <w:t xml:space="preserve">934477700 </w:t>
      </w:r>
    </w:p>
    <w:p w:rsidR="002F5642" w:rsidRPr="002F5642" w:rsidRDefault="002F5642" w:rsidP="00126349">
      <w:pPr>
        <w:pStyle w:val="Header"/>
        <w:rPr>
          <w:rFonts w:ascii="Times New Roman" w:hAnsi="Times New Roman"/>
          <w:sz w:val="22"/>
          <w:szCs w:val="22"/>
        </w:rPr>
      </w:pPr>
      <w:r>
        <w:rPr>
          <w:rFonts w:ascii="Times New Roman" w:hAnsi="Times New Roman"/>
          <w:bCs/>
          <w:sz w:val="22"/>
          <w:szCs w:val="22"/>
        </w:rPr>
        <w:t xml:space="preserve">2. Wall, Joan, </w:t>
      </w:r>
      <w:r w:rsidRPr="002F5642">
        <w:rPr>
          <w:rFonts w:ascii="Times New Roman" w:hAnsi="Times New Roman"/>
          <w:bCs/>
          <w:i/>
          <w:sz w:val="22"/>
          <w:szCs w:val="22"/>
        </w:rPr>
        <w:t>International Phonetic Alphabet for Singers: A Manual for English and Foreign Language Diction</w:t>
      </w:r>
      <w:r>
        <w:rPr>
          <w:rFonts w:ascii="Times New Roman" w:hAnsi="Times New Roman"/>
          <w:bCs/>
          <w:i/>
          <w:sz w:val="22"/>
          <w:szCs w:val="22"/>
        </w:rPr>
        <w:t>. , Caldwell Publishing Co., 1989</w:t>
      </w:r>
      <w:r w:rsidRPr="002F5642">
        <w:rPr>
          <w:rFonts w:ascii="Times New Roman" w:hAnsi="Times New Roman"/>
          <w:bCs/>
          <w:sz w:val="22"/>
          <w:szCs w:val="22"/>
        </w:rPr>
        <w:t xml:space="preserve"> ISBN-13:</w:t>
      </w:r>
      <w:r w:rsidRPr="002F5642">
        <w:rPr>
          <w:rFonts w:ascii="Times New Roman" w:hAnsi="Times New Roman"/>
          <w:sz w:val="22"/>
          <w:szCs w:val="22"/>
        </w:rPr>
        <w:t xml:space="preserve"> </w:t>
      </w:r>
      <w:r w:rsidR="00CF5BE1" w:rsidRPr="002F5642">
        <w:rPr>
          <w:rFonts w:ascii="Times New Roman" w:hAnsi="Times New Roman"/>
          <w:sz w:val="22"/>
          <w:szCs w:val="22"/>
        </w:rPr>
        <w:t>978-1877761508</w:t>
      </w:r>
      <w:r w:rsidR="00CF5BE1">
        <w:rPr>
          <w:rFonts w:ascii="Times New Roman" w:hAnsi="Times New Roman"/>
          <w:sz w:val="22"/>
          <w:szCs w:val="22"/>
        </w:rPr>
        <w:t xml:space="preserve"> </w:t>
      </w:r>
      <w:r w:rsidR="00B05297">
        <w:rPr>
          <w:rFonts w:ascii="Times New Roman" w:hAnsi="Times New Roman"/>
          <w:sz w:val="22"/>
          <w:szCs w:val="22"/>
        </w:rPr>
        <w:t xml:space="preserve">(Workbook: must be NEW) </w:t>
      </w:r>
    </w:p>
    <w:p w:rsidR="00B05297" w:rsidRDefault="00B05297" w:rsidP="00126349">
      <w:pPr>
        <w:pStyle w:val="Header"/>
        <w:rPr>
          <w:rFonts w:ascii="Times New Roman" w:hAnsi="Times New Roman"/>
          <w:b/>
          <w:sz w:val="22"/>
          <w:szCs w:val="22"/>
        </w:rPr>
      </w:pPr>
    </w:p>
    <w:p w:rsidR="00126349" w:rsidRPr="00EF4A20" w:rsidRDefault="00126349" w:rsidP="00126349">
      <w:pPr>
        <w:pStyle w:val="Header"/>
        <w:rPr>
          <w:rFonts w:ascii="Times New Roman" w:hAnsi="Times New Roman"/>
          <w:sz w:val="22"/>
          <w:szCs w:val="22"/>
        </w:rPr>
      </w:pPr>
      <w:r w:rsidRPr="00EF4A20">
        <w:rPr>
          <w:rFonts w:ascii="Times New Roman" w:hAnsi="Times New Roman"/>
          <w:b/>
          <w:sz w:val="22"/>
          <w:szCs w:val="22"/>
        </w:rPr>
        <w:t>Additional Re</w:t>
      </w:r>
      <w:r w:rsidR="00B05297">
        <w:rPr>
          <w:rFonts w:ascii="Times New Roman" w:hAnsi="Times New Roman"/>
          <w:b/>
          <w:sz w:val="22"/>
          <w:szCs w:val="22"/>
        </w:rPr>
        <w:t>sources:</w:t>
      </w:r>
      <w:r w:rsidRPr="00EF4A20">
        <w:rPr>
          <w:rFonts w:ascii="Times New Roman" w:hAnsi="Times New Roman"/>
          <w:sz w:val="22"/>
          <w:szCs w:val="22"/>
        </w:rPr>
        <w:t xml:space="preserve"> </w:t>
      </w:r>
      <w:r w:rsidR="00B05297">
        <w:rPr>
          <w:rFonts w:ascii="Times New Roman" w:hAnsi="Times New Roman"/>
          <w:sz w:val="22"/>
          <w:szCs w:val="22"/>
        </w:rPr>
        <w:t xml:space="preserve">Additional online resources </w:t>
      </w:r>
      <w:r w:rsidR="00003E64">
        <w:rPr>
          <w:rFonts w:ascii="Times New Roman" w:hAnsi="Times New Roman"/>
          <w:sz w:val="22"/>
          <w:szCs w:val="22"/>
        </w:rPr>
        <w:t xml:space="preserve">and assignments </w:t>
      </w:r>
      <w:r w:rsidR="00B05297">
        <w:rPr>
          <w:rFonts w:ascii="Times New Roman" w:hAnsi="Times New Roman"/>
          <w:sz w:val="22"/>
          <w:szCs w:val="22"/>
        </w:rPr>
        <w:t xml:space="preserve">will be posted on the course Blackboard website. </w:t>
      </w:r>
    </w:p>
    <w:p w:rsidR="00126349" w:rsidRPr="00EF4A20" w:rsidRDefault="00126349" w:rsidP="00126349">
      <w:pPr>
        <w:pStyle w:val="Header"/>
        <w:rPr>
          <w:rFonts w:ascii="Times New Roman" w:hAnsi="Times New Roman"/>
          <w:sz w:val="22"/>
          <w:szCs w:val="22"/>
        </w:rPr>
      </w:pPr>
    </w:p>
    <w:p w:rsidR="00126349" w:rsidRPr="00EF4A20" w:rsidRDefault="00126349" w:rsidP="00126349">
      <w:pPr>
        <w:spacing w:after="0"/>
        <w:rPr>
          <w:rFonts w:ascii="Times New Roman" w:hAnsi="Times New Roman"/>
          <w:sz w:val="22"/>
          <w:szCs w:val="22"/>
        </w:rPr>
      </w:pPr>
      <w:r w:rsidRPr="00EF4A20">
        <w:rPr>
          <w:rFonts w:ascii="Times New Roman" w:hAnsi="Times New Roman"/>
          <w:b/>
          <w:sz w:val="22"/>
          <w:szCs w:val="22"/>
        </w:rPr>
        <w:t>Course Requirements</w:t>
      </w:r>
      <w:r w:rsidRPr="00EF4A20">
        <w:rPr>
          <w:rFonts w:ascii="Times New Roman" w:hAnsi="Times New Roman"/>
          <w:sz w:val="22"/>
          <w:szCs w:val="22"/>
        </w:rPr>
        <w:t>:</w:t>
      </w:r>
      <w:r w:rsidR="002C49C7">
        <w:rPr>
          <w:rFonts w:ascii="Times New Roman" w:hAnsi="Times New Roman"/>
          <w:sz w:val="22"/>
          <w:szCs w:val="22"/>
        </w:rPr>
        <w:t xml:space="preserve"> Students are required to purchase the textbooks </w:t>
      </w:r>
      <w:r w:rsidR="002C49C7" w:rsidRPr="00003E64">
        <w:rPr>
          <w:rFonts w:ascii="Times New Roman" w:hAnsi="Times New Roman"/>
          <w:b/>
          <w:sz w:val="22"/>
          <w:szCs w:val="22"/>
        </w:rPr>
        <w:t>at the beginning of the term</w:t>
      </w:r>
      <w:r w:rsidR="002C49C7">
        <w:rPr>
          <w:rFonts w:ascii="Times New Roman" w:hAnsi="Times New Roman"/>
          <w:sz w:val="22"/>
          <w:szCs w:val="22"/>
        </w:rPr>
        <w:t xml:space="preserve"> as they are essential to the coursework both in and out of class. Written and oral assignments will be made for each class meeting and are to be completed in order to reinforce the previous class work or prepare students for the new information. The different types of work required are outlined below under grading methods. </w:t>
      </w:r>
      <w:r w:rsidRPr="00EF4A20">
        <w:rPr>
          <w:rFonts w:ascii="Times New Roman" w:hAnsi="Times New Roman"/>
          <w:sz w:val="22"/>
          <w:szCs w:val="22"/>
        </w:rPr>
        <w:t xml:space="preserve"> </w:t>
      </w:r>
    </w:p>
    <w:p w:rsidR="00126349" w:rsidRPr="00EF4A20" w:rsidRDefault="00126349" w:rsidP="00126349">
      <w:pPr>
        <w:spacing w:after="0"/>
        <w:rPr>
          <w:rFonts w:ascii="Times New Roman" w:hAnsi="Times New Roman"/>
          <w:b/>
          <w:sz w:val="22"/>
          <w:szCs w:val="22"/>
        </w:rPr>
      </w:pPr>
    </w:p>
    <w:p w:rsidR="00FE312B" w:rsidRDefault="00126349" w:rsidP="00FE312B">
      <w:pPr>
        <w:pStyle w:val="NormalWeb"/>
        <w:spacing w:before="0" w:beforeAutospacing="0" w:after="0" w:afterAutospacing="0"/>
        <w:rPr>
          <w:sz w:val="22"/>
        </w:rPr>
      </w:pPr>
      <w:r w:rsidRPr="00EF4A20">
        <w:rPr>
          <w:b/>
          <w:sz w:val="22"/>
          <w:szCs w:val="22"/>
        </w:rPr>
        <w:t>Grading Methods</w:t>
      </w:r>
      <w:r w:rsidRPr="00EF4A20">
        <w:rPr>
          <w:sz w:val="22"/>
          <w:szCs w:val="22"/>
        </w:rPr>
        <w:t xml:space="preserve">: </w:t>
      </w:r>
      <w:r w:rsidR="00FE312B">
        <w:rPr>
          <w:sz w:val="22"/>
        </w:rPr>
        <w:t>The grade will be an average of the grades from the following items:</w:t>
      </w:r>
    </w:p>
    <w:p w:rsidR="00FE312B" w:rsidRDefault="00FE312B" w:rsidP="00FE312B">
      <w:pPr>
        <w:pStyle w:val="NormalWeb"/>
        <w:numPr>
          <w:ilvl w:val="0"/>
          <w:numId w:val="5"/>
        </w:numPr>
        <w:spacing w:before="0" w:beforeAutospacing="0" w:after="0" w:afterAutospacing="0"/>
        <w:rPr>
          <w:sz w:val="22"/>
        </w:rPr>
      </w:pPr>
      <w:r>
        <w:rPr>
          <w:sz w:val="22"/>
        </w:rPr>
        <w:t>Tests on separate language sections</w:t>
      </w:r>
    </w:p>
    <w:p w:rsidR="00FE312B" w:rsidRDefault="00FE312B" w:rsidP="00FE312B">
      <w:pPr>
        <w:pStyle w:val="NormalWeb"/>
        <w:numPr>
          <w:ilvl w:val="0"/>
          <w:numId w:val="5"/>
        </w:numPr>
        <w:spacing w:before="0" w:beforeAutospacing="0" w:after="0" w:afterAutospacing="0"/>
        <w:rPr>
          <w:sz w:val="22"/>
        </w:rPr>
      </w:pPr>
      <w:r>
        <w:rPr>
          <w:sz w:val="22"/>
        </w:rPr>
        <w:t>Comprehensive final Exam</w:t>
      </w:r>
    </w:p>
    <w:p w:rsidR="00FE312B" w:rsidRDefault="00FE312B" w:rsidP="00FE312B">
      <w:pPr>
        <w:pStyle w:val="NormalWeb"/>
        <w:numPr>
          <w:ilvl w:val="0"/>
          <w:numId w:val="5"/>
        </w:numPr>
        <w:spacing w:before="0" w:beforeAutospacing="0" w:after="0" w:afterAutospacing="0"/>
        <w:rPr>
          <w:sz w:val="22"/>
        </w:rPr>
      </w:pPr>
      <w:r>
        <w:rPr>
          <w:sz w:val="22"/>
        </w:rPr>
        <w:t>Total points from daily quizzes. Each class in which there is no planned TEST/QUIZ will</w:t>
      </w:r>
      <w:r>
        <w:rPr>
          <w:b/>
          <w:bCs/>
          <w:sz w:val="22"/>
        </w:rPr>
        <w:t xml:space="preserve"> begin </w:t>
      </w:r>
      <w:r>
        <w:rPr>
          <w:sz w:val="22"/>
        </w:rPr>
        <w:t xml:space="preserve">with a 5-point quiz taken from the homework assignments.  The total points will constitute a single quiz grade at the end of the semester. Quizzes </w:t>
      </w:r>
      <w:r w:rsidRPr="004F0270">
        <w:rPr>
          <w:b/>
          <w:sz w:val="22"/>
        </w:rPr>
        <w:t>cannot be made up</w:t>
      </w:r>
      <w:r>
        <w:rPr>
          <w:sz w:val="22"/>
        </w:rPr>
        <w:t xml:space="preserve"> as a result of tardiness or absence.</w:t>
      </w:r>
    </w:p>
    <w:p w:rsidR="00FE312B" w:rsidRDefault="00FE312B" w:rsidP="00FE312B">
      <w:pPr>
        <w:pStyle w:val="NormalWeb"/>
        <w:numPr>
          <w:ilvl w:val="0"/>
          <w:numId w:val="5"/>
        </w:numPr>
        <w:spacing w:before="0" w:beforeAutospacing="0" w:after="0" w:afterAutospacing="0"/>
        <w:rPr>
          <w:sz w:val="22"/>
        </w:rPr>
      </w:pPr>
      <w:r>
        <w:rPr>
          <w:sz w:val="22"/>
        </w:rPr>
        <w:t xml:space="preserve">Short tests on IPA sections.   </w:t>
      </w:r>
    </w:p>
    <w:p w:rsidR="00FE312B" w:rsidRDefault="00FE312B" w:rsidP="00FE312B">
      <w:pPr>
        <w:pStyle w:val="NormalWeb"/>
        <w:numPr>
          <w:ilvl w:val="0"/>
          <w:numId w:val="5"/>
        </w:numPr>
        <w:spacing w:before="0" w:beforeAutospacing="0" w:after="0" w:afterAutospacing="0"/>
        <w:rPr>
          <w:sz w:val="22"/>
        </w:rPr>
      </w:pPr>
      <w:r>
        <w:rPr>
          <w:sz w:val="22"/>
        </w:rPr>
        <w:t xml:space="preserve">Prepared song excerpts for intoned performance in class and assignments from text. End of chapter worksheets are to be turned in as assigned for a grade. Late homework will not receive full credit and will not be accepted unless cleared with the instructor first. </w:t>
      </w:r>
      <w:r w:rsidR="009B763F">
        <w:rPr>
          <w:sz w:val="22"/>
        </w:rPr>
        <w:t>No late work will be accepted after one week from the due date. Any such work will receive a grade of zero.</w:t>
      </w:r>
    </w:p>
    <w:p w:rsidR="00FE312B" w:rsidRDefault="00FE312B" w:rsidP="00FE312B">
      <w:pPr>
        <w:pStyle w:val="NormalWeb"/>
        <w:numPr>
          <w:ilvl w:val="0"/>
          <w:numId w:val="5"/>
        </w:numPr>
        <w:spacing w:before="0" w:beforeAutospacing="0" w:after="0" w:afterAutospacing="0"/>
        <w:rPr>
          <w:sz w:val="22"/>
          <w:u w:val="single"/>
        </w:rPr>
      </w:pPr>
      <w:r>
        <w:rPr>
          <w:sz w:val="22"/>
        </w:rPr>
        <w:lastRenderedPageBreak/>
        <w:t xml:space="preserve">Attendance: Because of the aural and oral nature of this class, attendance is essential. The daily quiz points will ultimately reflect attendance. Class participation (being prepared when called on in class to answer questions, etc) is also expected, although it will not receive a separate grade. Being unprepared in class, however, will inevitably affect the extent to which the skills are learned and thus automatically be reflected in the final grade.  </w:t>
      </w:r>
    </w:p>
    <w:p w:rsidR="00FE312B" w:rsidRDefault="00FE312B" w:rsidP="00FE312B">
      <w:pPr>
        <w:pStyle w:val="NormalWeb"/>
        <w:spacing w:before="0" w:beforeAutospacing="0" w:after="0" w:afterAutospacing="0"/>
        <w:rPr>
          <w:b/>
          <w:sz w:val="22"/>
          <w:szCs w:val="22"/>
        </w:rPr>
      </w:pPr>
    </w:p>
    <w:p w:rsidR="002C49C7" w:rsidRDefault="00126349" w:rsidP="00FE312B">
      <w:pPr>
        <w:pStyle w:val="NormalWeb"/>
        <w:spacing w:before="0" w:beforeAutospacing="0" w:after="0" w:afterAutospacing="0"/>
        <w:rPr>
          <w:b/>
          <w:sz w:val="22"/>
          <w:szCs w:val="22"/>
        </w:rPr>
      </w:pPr>
      <w:r w:rsidRPr="00EF4A20">
        <w:rPr>
          <w:b/>
          <w:sz w:val="22"/>
          <w:szCs w:val="22"/>
        </w:rPr>
        <w:t>Grading Policy</w:t>
      </w:r>
      <w:r w:rsidR="00FE312B">
        <w:rPr>
          <w:b/>
          <w:sz w:val="22"/>
          <w:szCs w:val="22"/>
        </w:rPr>
        <w:t xml:space="preserve">: </w:t>
      </w:r>
    </w:p>
    <w:p w:rsidR="00FE312B" w:rsidRPr="002C49C7" w:rsidRDefault="00FE312B" w:rsidP="00FE312B">
      <w:pPr>
        <w:pStyle w:val="NormalWeb"/>
        <w:spacing w:before="0" w:beforeAutospacing="0" w:after="0" w:afterAutospacing="0"/>
        <w:rPr>
          <w:sz w:val="22"/>
        </w:rPr>
      </w:pPr>
      <w:r w:rsidRPr="002C49C7">
        <w:rPr>
          <w:sz w:val="22"/>
        </w:rPr>
        <w:t xml:space="preserve">Grade calculation will be based on the following percentages: </w:t>
      </w:r>
    </w:p>
    <w:p w:rsidR="00FE312B" w:rsidRDefault="00FE312B" w:rsidP="00FE312B">
      <w:pPr>
        <w:pStyle w:val="NormalWeb"/>
        <w:spacing w:before="0" w:beforeAutospacing="0" w:after="0" w:afterAutospacing="0"/>
        <w:rPr>
          <w:bCs/>
          <w:sz w:val="22"/>
        </w:rPr>
      </w:pPr>
      <w:r>
        <w:rPr>
          <w:bCs/>
          <w:sz w:val="22"/>
        </w:rPr>
        <w:t xml:space="preserve">50%    </w:t>
      </w:r>
      <w:r>
        <w:rPr>
          <w:bCs/>
          <w:sz w:val="22"/>
        </w:rPr>
        <w:tab/>
        <w:t>Test grades</w:t>
      </w:r>
    </w:p>
    <w:p w:rsidR="00FE312B" w:rsidRDefault="00FE312B" w:rsidP="00FE312B">
      <w:pPr>
        <w:pStyle w:val="NormalWeb"/>
        <w:spacing w:before="0" w:beforeAutospacing="0" w:after="0" w:afterAutospacing="0"/>
        <w:rPr>
          <w:bCs/>
          <w:sz w:val="22"/>
        </w:rPr>
      </w:pPr>
      <w:r>
        <w:rPr>
          <w:bCs/>
          <w:sz w:val="22"/>
        </w:rPr>
        <w:t>10%</w:t>
      </w:r>
      <w:r>
        <w:rPr>
          <w:bCs/>
          <w:sz w:val="22"/>
        </w:rPr>
        <w:tab/>
        <w:t>Quiz grade</w:t>
      </w:r>
      <w:r w:rsidR="002C49C7">
        <w:rPr>
          <w:bCs/>
          <w:sz w:val="22"/>
        </w:rPr>
        <w:t xml:space="preserve"> from daily 5-point quizzes</w:t>
      </w:r>
    </w:p>
    <w:p w:rsidR="00FE312B" w:rsidRDefault="00FE312B" w:rsidP="00FE312B">
      <w:pPr>
        <w:pStyle w:val="NormalWeb"/>
        <w:spacing w:before="0" w:beforeAutospacing="0" w:after="0" w:afterAutospacing="0"/>
        <w:rPr>
          <w:b/>
          <w:bCs/>
          <w:sz w:val="22"/>
          <w:u w:val="single"/>
        </w:rPr>
      </w:pPr>
      <w:r>
        <w:rPr>
          <w:bCs/>
          <w:sz w:val="22"/>
        </w:rPr>
        <w:t>25%</w:t>
      </w:r>
      <w:r>
        <w:rPr>
          <w:bCs/>
          <w:sz w:val="22"/>
        </w:rPr>
        <w:tab/>
        <w:t>Homework assignments</w:t>
      </w:r>
      <w:r w:rsidR="007914A0">
        <w:rPr>
          <w:b/>
          <w:bCs/>
          <w:sz w:val="22"/>
        </w:rPr>
        <w:t xml:space="preserve"> </w:t>
      </w:r>
      <w:r w:rsidR="007914A0" w:rsidRPr="007914A0">
        <w:rPr>
          <w:bCs/>
          <w:sz w:val="22"/>
        </w:rPr>
        <w:t>as detailed in</w:t>
      </w:r>
      <w:r w:rsidR="007914A0">
        <w:rPr>
          <w:b/>
          <w:bCs/>
          <w:sz w:val="22"/>
        </w:rPr>
        <w:t xml:space="preserve"> </w:t>
      </w:r>
      <w:r w:rsidR="007914A0" w:rsidRPr="007914A0">
        <w:rPr>
          <w:bCs/>
          <w:sz w:val="22"/>
        </w:rPr>
        <w:t xml:space="preserve">Course </w:t>
      </w:r>
      <w:r w:rsidR="007914A0">
        <w:rPr>
          <w:bCs/>
          <w:sz w:val="22"/>
        </w:rPr>
        <w:t>O</w:t>
      </w:r>
      <w:r w:rsidR="007914A0" w:rsidRPr="007914A0">
        <w:rPr>
          <w:bCs/>
          <w:sz w:val="22"/>
        </w:rPr>
        <w:t>utline</w:t>
      </w:r>
      <w:r w:rsidR="007914A0">
        <w:rPr>
          <w:bCs/>
          <w:sz w:val="22"/>
        </w:rPr>
        <w:t xml:space="preserve"> posted on Blackboard</w:t>
      </w:r>
    </w:p>
    <w:p w:rsidR="00FE312B" w:rsidRPr="00463768" w:rsidRDefault="00FE312B" w:rsidP="00FE312B">
      <w:pPr>
        <w:pStyle w:val="NormalWeb"/>
        <w:spacing w:before="0" w:beforeAutospacing="0" w:after="0" w:afterAutospacing="0"/>
        <w:rPr>
          <w:bCs/>
          <w:sz w:val="22"/>
        </w:rPr>
      </w:pPr>
      <w:r>
        <w:rPr>
          <w:bCs/>
          <w:sz w:val="22"/>
        </w:rPr>
        <w:t>15%      Final Exam</w:t>
      </w:r>
    </w:p>
    <w:p w:rsidR="00126349" w:rsidRPr="00EF4A20" w:rsidRDefault="00126349" w:rsidP="00126349">
      <w:pPr>
        <w:spacing w:after="0"/>
        <w:ind w:left="2160" w:hanging="2160"/>
        <w:rPr>
          <w:rFonts w:ascii="Times New Roman" w:hAnsi="Times New Roman"/>
          <w:sz w:val="22"/>
          <w:szCs w:val="22"/>
        </w:rPr>
      </w:pPr>
    </w:p>
    <w:p w:rsidR="00126349" w:rsidRPr="00EF4A20" w:rsidRDefault="00126349" w:rsidP="00126349">
      <w:pPr>
        <w:spacing w:after="0"/>
        <w:ind w:left="2160" w:hanging="2160"/>
        <w:rPr>
          <w:rFonts w:ascii="Times New Roman" w:hAnsi="Times New Roman"/>
          <w:b/>
          <w:sz w:val="22"/>
          <w:szCs w:val="22"/>
        </w:rPr>
      </w:pPr>
      <w:r w:rsidRPr="00EF4A20">
        <w:rPr>
          <w:rFonts w:ascii="Times New Roman" w:hAnsi="Times New Roman"/>
          <w:b/>
          <w:sz w:val="22"/>
          <w:szCs w:val="22"/>
        </w:rPr>
        <w:t xml:space="preserve">Course Schedule: </w:t>
      </w:r>
    </w:p>
    <w:p w:rsidR="002C49C7" w:rsidRPr="009A7DE4" w:rsidRDefault="002C49C7" w:rsidP="002C49C7">
      <w:pPr>
        <w:pStyle w:val="NormalWeb"/>
        <w:spacing w:before="0" w:beforeAutospacing="0" w:after="0" w:afterAutospacing="0"/>
        <w:jc w:val="center"/>
        <w:outlineLvl w:val="0"/>
        <w:rPr>
          <w:b/>
          <w:bCs/>
          <w:sz w:val="22"/>
          <w:szCs w:val="22"/>
          <w:u w:val="single"/>
        </w:rPr>
      </w:pPr>
      <w:r w:rsidRPr="009A7DE4">
        <w:rPr>
          <w:b/>
          <w:bCs/>
          <w:sz w:val="22"/>
          <w:szCs w:val="22"/>
          <w:u w:val="single"/>
        </w:rPr>
        <w:t xml:space="preserve">DICTION FOR SINGERS </w:t>
      </w:r>
    </w:p>
    <w:p w:rsidR="007914A0" w:rsidRDefault="007914A0" w:rsidP="002C49C7">
      <w:pPr>
        <w:pStyle w:val="NormalWeb"/>
        <w:spacing w:before="0" w:beforeAutospacing="0" w:after="0" w:afterAutospacing="0"/>
        <w:outlineLvl w:val="0"/>
        <w:rPr>
          <w:b/>
          <w:bCs/>
          <w:sz w:val="22"/>
        </w:rPr>
      </w:pPr>
    </w:p>
    <w:p w:rsidR="002C49C7" w:rsidRDefault="002C49C7" w:rsidP="002C49C7">
      <w:pPr>
        <w:pStyle w:val="NormalWeb"/>
        <w:spacing w:before="0" w:beforeAutospacing="0" w:after="0" w:afterAutospacing="0"/>
        <w:outlineLvl w:val="0"/>
        <w:rPr>
          <w:b/>
          <w:bCs/>
          <w:sz w:val="22"/>
        </w:rPr>
      </w:pPr>
      <w:r>
        <w:rPr>
          <w:b/>
          <w:bCs/>
          <w:sz w:val="22"/>
        </w:rPr>
        <w:t>Part I: Learning the IPA</w:t>
      </w:r>
      <w:r w:rsidR="00FB1DE1">
        <w:rPr>
          <w:b/>
          <w:bCs/>
          <w:sz w:val="22"/>
        </w:rPr>
        <w:t xml:space="preserve"> and Introduction to Study of Diction for Singers</w:t>
      </w:r>
    </w:p>
    <w:p w:rsidR="00B4076F" w:rsidRDefault="00B4076F" w:rsidP="00B4076F">
      <w:pPr>
        <w:pStyle w:val="NormalWeb"/>
        <w:spacing w:before="0" w:beforeAutospacing="0" w:after="0" w:afterAutospacing="0"/>
      </w:pPr>
      <w:r>
        <w:tab/>
      </w:r>
      <w:r>
        <w:tab/>
        <w:t>Classes 1-7: Learning the International Phonetic Alphabet</w:t>
      </w:r>
    </w:p>
    <w:p w:rsidR="00B4076F" w:rsidRPr="00B4076F" w:rsidRDefault="00B4076F" w:rsidP="00B4076F">
      <w:pPr>
        <w:pStyle w:val="NormalWeb"/>
        <w:spacing w:before="0" w:beforeAutospacing="0" w:after="0" w:afterAutospacing="0"/>
        <w:rPr>
          <w:b/>
        </w:rPr>
      </w:pPr>
      <w:r w:rsidRPr="00B4076F">
        <w:rPr>
          <w:b/>
        </w:rPr>
        <w:t xml:space="preserve">Part II: </w:t>
      </w:r>
      <w:r>
        <w:rPr>
          <w:b/>
        </w:rPr>
        <w:t>Englis</w:t>
      </w:r>
      <w:r w:rsidR="00956B8E">
        <w:rPr>
          <w:b/>
        </w:rPr>
        <w:t>h</w:t>
      </w:r>
    </w:p>
    <w:p w:rsidR="00956B8E" w:rsidRDefault="00B4076F" w:rsidP="00B4076F">
      <w:pPr>
        <w:pStyle w:val="NormalWeb"/>
        <w:spacing w:before="0" w:beforeAutospacing="0" w:after="0" w:afterAutospacing="0"/>
      </w:pPr>
      <w:r>
        <w:tab/>
      </w:r>
      <w:r>
        <w:tab/>
        <w:t xml:space="preserve">Classes </w:t>
      </w:r>
      <w:r w:rsidR="00956B8E">
        <w:t>8</w:t>
      </w:r>
      <w:r>
        <w:t>-</w:t>
      </w:r>
      <w:r w:rsidR="00956B8E">
        <w:t>9</w:t>
      </w:r>
      <w:r>
        <w:t>: The IPA and its application to the English language and song</w:t>
      </w:r>
      <w:r>
        <w:tab/>
      </w:r>
      <w:r>
        <w:tab/>
      </w:r>
      <w:r>
        <w:tab/>
      </w:r>
      <w:r>
        <w:tab/>
      </w:r>
      <w:r w:rsidR="00956B8E">
        <w:tab/>
      </w:r>
      <w:r>
        <w:t>Class 1</w:t>
      </w:r>
      <w:r w:rsidR="00956B8E">
        <w:t>0</w:t>
      </w:r>
      <w:r>
        <w:t xml:space="preserve">: </w:t>
      </w:r>
      <w:r w:rsidR="00956B8E">
        <w:t>Test on IPA and English usage</w:t>
      </w:r>
    </w:p>
    <w:p w:rsidR="00B4076F" w:rsidRPr="00B4076F" w:rsidRDefault="00B4076F" w:rsidP="00B4076F">
      <w:pPr>
        <w:pStyle w:val="NormalWeb"/>
        <w:spacing w:before="0" w:beforeAutospacing="0" w:after="0" w:afterAutospacing="0"/>
        <w:rPr>
          <w:b/>
        </w:rPr>
      </w:pPr>
      <w:r w:rsidRPr="00B4076F">
        <w:rPr>
          <w:b/>
        </w:rPr>
        <w:t>Part II</w:t>
      </w:r>
      <w:r>
        <w:rPr>
          <w:b/>
        </w:rPr>
        <w:t>I</w:t>
      </w:r>
      <w:r w:rsidRPr="00B4076F">
        <w:rPr>
          <w:b/>
        </w:rPr>
        <w:t xml:space="preserve">: </w:t>
      </w:r>
      <w:r>
        <w:rPr>
          <w:b/>
        </w:rPr>
        <w:t>Latin</w:t>
      </w:r>
      <w:r w:rsidRPr="00B4076F">
        <w:rPr>
          <w:b/>
        </w:rPr>
        <w:tab/>
      </w:r>
    </w:p>
    <w:p w:rsidR="00B4076F" w:rsidRDefault="00956B8E" w:rsidP="00B4076F">
      <w:pPr>
        <w:pStyle w:val="NormalWeb"/>
        <w:spacing w:before="0" w:beforeAutospacing="0" w:after="0" w:afterAutospacing="0"/>
        <w:ind w:left="720" w:firstLine="720"/>
      </w:pPr>
      <w:r>
        <w:t>Class</w:t>
      </w:r>
      <w:r w:rsidR="00B4076F">
        <w:t xml:space="preserve"> 1</w:t>
      </w:r>
      <w:r>
        <w:t>1</w:t>
      </w:r>
      <w:proofErr w:type="gramStart"/>
      <w:r>
        <w:t>:</w:t>
      </w:r>
      <w:r w:rsidR="00B4076F">
        <w:t>The</w:t>
      </w:r>
      <w:proofErr w:type="gramEnd"/>
      <w:r w:rsidR="00B4076F">
        <w:t xml:space="preserve"> IPA and Latin language and song/choral literature</w:t>
      </w:r>
    </w:p>
    <w:p w:rsidR="00B4076F" w:rsidRDefault="00B4076F" w:rsidP="00B4076F">
      <w:pPr>
        <w:pStyle w:val="NormalWeb"/>
        <w:spacing w:before="0" w:beforeAutospacing="0" w:after="0" w:afterAutospacing="0"/>
      </w:pPr>
      <w:r>
        <w:tab/>
      </w:r>
      <w:r>
        <w:tab/>
        <w:t>Class 1</w:t>
      </w:r>
      <w:r w:rsidR="00956B8E">
        <w:t>2</w:t>
      </w:r>
      <w:r>
        <w:t xml:space="preserve">: Test: Latin </w:t>
      </w:r>
    </w:p>
    <w:p w:rsidR="00B4076F" w:rsidRPr="00B4076F" w:rsidRDefault="00B4076F" w:rsidP="00B4076F">
      <w:pPr>
        <w:pStyle w:val="NormalWeb"/>
        <w:spacing w:before="0" w:beforeAutospacing="0" w:after="0" w:afterAutospacing="0"/>
        <w:rPr>
          <w:b/>
        </w:rPr>
      </w:pPr>
      <w:r w:rsidRPr="00B4076F">
        <w:rPr>
          <w:b/>
        </w:rPr>
        <w:t>Part IV</w:t>
      </w:r>
      <w:r>
        <w:rPr>
          <w:b/>
        </w:rPr>
        <w:t>: Italian</w:t>
      </w:r>
    </w:p>
    <w:p w:rsidR="00B4076F" w:rsidRDefault="00B4076F" w:rsidP="00B4076F">
      <w:pPr>
        <w:pStyle w:val="NormalWeb"/>
        <w:spacing w:before="0" w:beforeAutospacing="0" w:after="0" w:afterAutospacing="0"/>
      </w:pPr>
      <w:r>
        <w:tab/>
      </w:r>
      <w:r>
        <w:tab/>
        <w:t>Classes 1</w:t>
      </w:r>
      <w:r w:rsidR="00956B8E">
        <w:t>3</w:t>
      </w:r>
      <w:r>
        <w:t>-1</w:t>
      </w:r>
      <w:r w:rsidR="00956B8E">
        <w:t>5</w:t>
      </w:r>
      <w:r>
        <w:t>: The IPA and its application to Italian language and art song</w:t>
      </w:r>
    </w:p>
    <w:p w:rsidR="00B4076F" w:rsidRDefault="00B4076F" w:rsidP="00B4076F">
      <w:pPr>
        <w:pStyle w:val="NormalWeb"/>
        <w:spacing w:before="0" w:beforeAutospacing="0" w:after="0" w:afterAutospacing="0"/>
      </w:pPr>
      <w:r>
        <w:tab/>
      </w:r>
      <w:r>
        <w:tab/>
        <w:t xml:space="preserve">Class </w:t>
      </w:r>
      <w:r w:rsidR="00956B8E">
        <w:t>16</w:t>
      </w:r>
      <w:r>
        <w:t xml:space="preserve">: Test: Italian </w:t>
      </w:r>
    </w:p>
    <w:p w:rsidR="00B4076F" w:rsidRPr="00B4076F" w:rsidRDefault="00B4076F" w:rsidP="00B4076F">
      <w:pPr>
        <w:pStyle w:val="NormalWeb"/>
        <w:spacing w:before="0" w:beforeAutospacing="0" w:after="0" w:afterAutospacing="0"/>
        <w:rPr>
          <w:b/>
        </w:rPr>
      </w:pPr>
      <w:r w:rsidRPr="00B4076F">
        <w:rPr>
          <w:b/>
        </w:rPr>
        <w:t>Part V</w:t>
      </w:r>
      <w:r>
        <w:rPr>
          <w:b/>
        </w:rPr>
        <w:t>: German</w:t>
      </w:r>
    </w:p>
    <w:p w:rsidR="00B4076F" w:rsidRDefault="00B4076F" w:rsidP="00B4076F">
      <w:pPr>
        <w:pStyle w:val="NormalWeb"/>
        <w:spacing w:before="0" w:beforeAutospacing="0" w:after="0" w:afterAutospacing="0"/>
      </w:pPr>
      <w:r>
        <w:tab/>
      </w:r>
      <w:r>
        <w:tab/>
        <w:t xml:space="preserve">Classes </w:t>
      </w:r>
      <w:r w:rsidR="00956B8E">
        <w:t>17-20</w:t>
      </w:r>
      <w:r>
        <w:t xml:space="preserve">: The IPA and it application to German language and </w:t>
      </w:r>
      <w:r w:rsidRPr="00B4076F">
        <w:rPr>
          <w:i/>
        </w:rPr>
        <w:t>lied</w:t>
      </w:r>
      <w:r>
        <w:t xml:space="preserve">er </w:t>
      </w:r>
    </w:p>
    <w:p w:rsidR="007914A0" w:rsidRDefault="00B4076F" w:rsidP="00B4076F">
      <w:pPr>
        <w:pStyle w:val="NormalWeb"/>
        <w:spacing w:before="0" w:beforeAutospacing="0" w:after="0" w:afterAutospacing="0"/>
      </w:pPr>
      <w:r>
        <w:tab/>
      </w:r>
      <w:r w:rsidR="00956B8E">
        <w:tab/>
        <w:t xml:space="preserve">Class 21: German Test </w:t>
      </w:r>
    </w:p>
    <w:p w:rsidR="00956B8E" w:rsidRPr="00956B8E" w:rsidRDefault="00956B8E" w:rsidP="00B4076F">
      <w:pPr>
        <w:pStyle w:val="NormalWeb"/>
        <w:spacing w:before="0" w:beforeAutospacing="0" w:after="0" w:afterAutospacing="0"/>
        <w:rPr>
          <w:b/>
        </w:rPr>
      </w:pPr>
      <w:r w:rsidRPr="00956B8E">
        <w:rPr>
          <w:b/>
        </w:rPr>
        <w:t>Part VI: French</w:t>
      </w:r>
    </w:p>
    <w:p w:rsidR="00956B8E" w:rsidRDefault="00B4076F" w:rsidP="00956B8E">
      <w:pPr>
        <w:pStyle w:val="NormalWeb"/>
        <w:spacing w:before="0" w:beforeAutospacing="0" w:after="0" w:afterAutospacing="0"/>
        <w:ind w:left="720" w:firstLine="720"/>
      </w:pPr>
      <w:r>
        <w:t>Classes 2</w:t>
      </w:r>
      <w:r w:rsidR="00956B8E">
        <w:t>2-25</w:t>
      </w:r>
      <w:r>
        <w:tab/>
      </w:r>
      <w:r w:rsidR="00956B8E">
        <w:t xml:space="preserve">The IPA and it application to French language and </w:t>
      </w:r>
      <w:proofErr w:type="spellStart"/>
      <w:r w:rsidR="00956B8E" w:rsidRPr="00956B8E">
        <w:rPr>
          <w:i/>
        </w:rPr>
        <w:t>mélodie</w:t>
      </w:r>
      <w:proofErr w:type="spellEnd"/>
    </w:p>
    <w:p w:rsidR="00B4076F" w:rsidRDefault="00B4076F" w:rsidP="00B4076F">
      <w:pPr>
        <w:pStyle w:val="NormalWeb"/>
        <w:spacing w:before="0" w:beforeAutospacing="0" w:after="0" w:afterAutospacing="0"/>
        <w:ind w:left="720" w:firstLine="720"/>
      </w:pPr>
      <w:r>
        <w:t>Class 2</w:t>
      </w:r>
      <w:r w:rsidR="00956B8E">
        <w:t>6</w:t>
      </w:r>
      <w:r>
        <w:t>: French</w:t>
      </w:r>
      <w:r w:rsidR="00956B8E">
        <w:t xml:space="preserve"> test</w:t>
      </w:r>
      <w:r>
        <w:t xml:space="preserve"> </w:t>
      </w:r>
    </w:p>
    <w:p w:rsidR="00956B8E" w:rsidRDefault="00956B8E" w:rsidP="00B4076F">
      <w:pPr>
        <w:pStyle w:val="NormalWeb"/>
        <w:spacing w:before="0" w:beforeAutospacing="0" w:after="0" w:afterAutospacing="0"/>
        <w:rPr>
          <w:b/>
        </w:rPr>
      </w:pPr>
      <w:r w:rsidRPr="00956B8E">
        <w:rPr>
          <w:b/>
        </w:rPr>
        <w:t>Part VII: Spanish</w:t>
      </w:r>
    </w:p>
    <w:p w:rsidR="00956B8E" w:rsidRDefault="00B4076F" w:rsidP="00956B8E">
      <w:pPr>
        <w:pStyle w:val="NormalWeb"/>
        <w:spacing w:before="0" w:beforeAutospacing="0" w:after="0" w:afterAutospacing="0"/>
        <w:ind w:firstLine="720"/>
      </w:pPr>
      <w:r>
        <w:t xml:space="preserve"> </w:t>
      </w:r>
      <w:r w:rsidR="00956B8E">
        <w:t xml:space="preserve">  </w:t>
      </w:r>
      <w:r>
        <w:t xml:space="preserve">         Classes 2</w:t>
      </w:r>
      <w:r w:rsidR="00956B8E">
        <w:t>7</w:t>
      </w:r>
      <w:r>
        <w:t>-2</w:t>
      </w:r>
      <w:r w:rsidR="00956B8E">
        <w:t>8</w:t>
      </w:r>
      <w:r>
        <w:t>: The IPA and its application to Spanish</w:t>
      </w:r>
      <w:r w:rsidR="00956B8E">
        <w:t xml:space="preserve"> language and art song</w:t>
      </w:r>
    </w:p>
    <w:p w:rsidR="00956B8E" w:rsidRDefault="00956B8E" w:rsidP="00956B8E">
      <w:pPr>
        <w:pStyle w:val="NormalWeb"/>
        <w:spacing w:before="0" w:beforeAutospacing="0" w:after="0" w:afterAutospacing="0"/>
        <w:ind w:firstLine="720"/>
      </w:pPr>
      <w:r>
        <w:tab/>
        <w:t>Class 29: Spanish test</w:t>
      </w:r>
    </w:p>
    <w:p w:rsidR="00B4076F" w:rsidRDefault="00956B8E" w:rsidP="00956B8E">
      <w:pPr>
        <w:pStyle w:val="NormalWeb"/>
        <w:spacing w:before="0" w:beforeAutospacing="0" w:after="0" w:afterAutospacing="0"/>
      </w:pPr>
      <w:r w:rsidRPr="00956B8E">
        <w:rPr>
          <w:b/>
        </w:rPr>
        <w:t>EXAM REVIEW</w:t>
      </w:r>
      <w:r>
        <w:t>: Class 30</w:t>
      </w:r>
      <w:r w:rsidR="00B4076F">
        <w:tab/>
      </w:r>
    </w:p>
    <w:p w:rsidR="00B4076F" w:rsidRDefault="00B4076F" w:rsidP="00B4076F">
      <w:pPr>
        <w:pStyle w:val="NormalWeb"/>
        <w:spacing w:before="0" w:beforeAutospacing="0" w:after="0" w:afterAutospacing="0"/>
      </w:pPr>
    </w:p>
    <w:p w:rsidR="00B4076F" w:rsidRDefault="00B4076F" w:rsidP="00B4076F">
      <w:pPr>
        <w:pStyle w:val="NormalWeb"/>
        <w:spacing w:before="0" w:beforeAutospacing="0" w:after="0" w:afterAutospacing="0"/>
      </w:pPr>
      <w:r>
        <w:t xml:space="preserve">CUMULATIVE FINAL EXAM: to cover usage of IPA in all languages studied during the class. The exam will have both oral and written components.  </w:t>
      </w:r>
    </w:p>
    <w:p w:rsidR="002C49C7" w:rsidRDefault="00B4076F" w:rsidP="00956B8E">
      <w:pPr>
        <w:pStyle w:val="NormalWeb"/>
        <w:spacing w:before="0" w:beforeAutospacing="0" w:after="0" w:afterAutospacing="0"/>
        <w:rPr>
          <w:sz w:val="22"/>
        </w:rPr>
      </w:pPr>
      <w:r>
        <w:br w:type="page"/>
      </w:r>
    </w:p>
    <w:p w:rsidR="00126349" w:rsidRPr="00EF4A20" w:rsidRDefault="00126349" w:rsidP="00126349">
      <w:pPr>
        <w:spacing w:after="0"/>
        <w:ind w:left="2160" w:hanging="2160"/>
        <w:rPr>
          <w:rFonts w:ascii="Times New Roman" w:hAnsi="Times New Roman"/>
          <w:sz w:val="22"/>
          <w:szCs w:val="22"/>
        </w:rPr>
      </w:pPr>
    </w:p>
    <w:p w:rsidR="000828FE" w:rsidRPr="00AB7512" w:rsidRDefault="000828FE" w:rsidP="000828FE">
      <w:pPr>
        <w:pStyle w:val="NormalWeb"/>
        <w:spacing w:before="0" w:beforeAutospacing="0" w:after="0" w:afterAutospacing="0"/>
        <w:rPr>
          <w:b/>
          <w:sz w:val="20"/>
          <w:szCs w:val="20"/>
        </w:rPr>
      </w:pPr>
      <w:r w:rsidRPr="00AB7512">
        <w:rPr>
          <w:b/>
          <w:sz w:val="20"/>
          <w:szCs w:val="20"/>
          <w:u w:val="single"/>
        </w:rPr>
        <w:t>Additional grading policies</w:t>
      </w:r>
      <w:r w:rsidRPr="00AB7512">
        <w:rPr>
          <w:b/>
          <w:sz w:val="20"/>
          <w:szCs w:val="20"/>
        </w:rPr>
        <w:t>:</w:t>
      </w:r>
    </w:p>
    <w:p w:rsidR="000828FE" w:rsidRPr="00AB7512" w:rsidRDefault="000828FE" w:rsidP="000828FE">
      <w:pPr>
        <w:pStyle w:val="NormalWeb"/>
        <w:spacing w:before="0" w:beforeAutospacing="0" w:after="0" w:afterAutospacing="0"/>
        <w:rPr>
          <w:b/>
          <w:sz w:val="20"/>
          <w:szCs w:val="20"/>
        </w:rPr>
      </w:pPr>
    </w:p>
    <w:p w:rsidR="000828FE" w:rsidRPr="00AB7512" w:rsidRDefault="000828FE" w:rsidP="000828FE">
      <w:pPr>
        <w:pStyle w:val="NormalWeb"/>
        <w:spacing w:before="0" w:beforeAutospacing="0" w:after="0" w:afterAutospacing="0"/>
        <w:rPr>
          <w:sz w:val="20"/>
          <w:szCs w:val="20"/>
        </w:rPr>
      </w:pPr>
      <w:r w:rsidRPr="00AB7512">
        <w:rPr>
          <w:b/>
          <w:sz w:val="20"/>
          <w:szCs w:val="20"/>
        </w:rPr>
        <w:t xml:space="preserve">Make up/ Late Work: </w:t>
      </w:r>
      <w:r w:rsidRPr="00AB7512">
        <w:rPr>
          <w:sz w:val="20"/>
          <w:szCs w:val="20"/>
        </w:rPr>
        <w:t>Assignments are expected to be completed by deadlines in syllabus. There will be no makeup work. Late work will not receive a grade higher than 89% and will not be accepted more than one week past the due date except in cases of documented illness or emergency. Tests and examinations must be taken on the assigned date. Only in extreme cases of documented illness or emergency will a student qualify for consideration for makeup tests.</w:t>
      </w:r>
    </w:p>
    <w:p w:rsidR="000828FE" w:rsidRPr="00AB7512" w:rsidRDefault="000828FE" w:rsidP="000828FE">
      <w:pPr>
        <w:pStyle w:val="NormalWeb"/>
        <w:spacing w:before="0" w:beforeAutospacing="0" w:after="0" w:afterAutospacing="0"/>
        <w:rPr>
          <w:sz w:val="20"/>
          <w:szCs w:val="20"/>
        </w:rPr>
      </w:pPr>
    </w:p>
    <w:p w:rsidR="000828FE" w:rsidRPr="00AB7512" w:rsidRDefault="000828FE" w:rsidP="000828FE">
      <w:pPr>
        <w:pStyle w:val="NormalWeb"/>
        <w:spacing w:before="0" w:beforeAutospacing="0" w:after="0" w:afterAutospacing="0"/>
        <w:rPr>
          <w:sz w:val="20"/>
          <w:szCs w:val="20"/>
        </w:rPr>
      </w:pPr>
      <w:r w:rsidRPr="00AB7512">
        <w:rPr>
          <w:b/>
          <w:sz w:val="20"/>
          <w:szCs w:val="20"/>
        </w:rPr>
        <w:t xml:space="preserve">Attendance: </w:t>
      </w:r>
    </w:p>
    <w:p w:rsidR="000828FE" w:rsidRPr="00AB7512" w:rsidRDefault="000828FE" w:rsidP="000828FE">
      <w:pPr>
        <w:pStyle w:val="ListParagraph"/>
        <w:spacing w:after="0"/>
        <w:rPr>
          <w:rFonts w:ascii="Times New Roman" w:hAnsi="Times New Roman"/>
          <w:sz w:val="20"/>
          <w:szCs w:val="20"/>
          <w:u w:val="single"/>
        </w:rPr>
      </w:pPr>
      <w:r w:rsidRPr="00AB7512">
        <w:rPr>
          <w:rFonts w:ascii="Times New Roman" w:hAnsi="Times New Roman"/>
          <w:sz w:val="20"/>
          <w:szCs w:val="20"/>
          <w:u w:val="single"/>
        </w:rPr>
        <w:t>3 unexcused absences</w:t>
      </w:r>
      <w:r w:rsidRPr="00AB7512">
        <w:rPr>
          <w:rFonts w:ascii="Times New Roman" w:hAnsi="Times New Roman"/>
          <w:sz w:val="20"/>
          <w:szCs w:val="20"/>
        </w:rPr>
        <w:t xml:space="preserve"> will be allowed without penalty; however, late work resulting from an absence must follow the policy outlined above. In the case of documented illness, work will not be subject to the 89% restriction. </w:t>
      </w:r>
    </w:p>
    <w:p w:rsidR="000828FE" w:rsidRPr="00AB7512" w:rsidRDefault="000828FE" w:rsidP="000828FE">
      <w:pPr>
        <w:pStyle w:val="ListParagraph"/>
        <w:spacing w:after="0"/>
        <w:rPr>
          <w:rFonts w:ascii="Times New Roman" w:hAnsi="Times New Roman"/>
          <w:sz w:val="20"/>
          <w:szCs w:val="20"/>
        </w:rPr>
      </w:pPr>
      <w:r w:rsidRPr="00AB7512">
        <w:rPr>
          <w:rFonts w:ascii="Times New Roman" w:hAnsi="Times New Roman"/>
          <w:sz w:val="20"/>
          <w:szCs w:val="20"/>
          <w:u w:val="single"/>
        </w:rPr>
        <w:t xml:space="preserve">Every unexcused absence after the 3rd </w:t>
      </w:r>
      <w:r w:rsidRPr="00AB7512">
        <w:rPr>
          <w:rFonts w:ascii="Times New Roman" w:hAnsi="Times New Roman"/>
          <w:sz w:val="20"/>
          <w:szCs w:val="20"/>
        </w:rPr>
        <w:t xml:space="preserve">will result in one point deducted from the final average for the semester. Because of the aural and oral nature of this class, attendance is essential. The daily quiz points will ultimately reflect attendance. Class participation (being prepared when called on in class to answer questions, etc.) is also expected, although it will not receive a separate grade. Being unprepared in class, however, will inevitably affect the extent to which the skills are learned and thus automatically be reflected in the final grade.  </w:t>
      </w:r>
    </w:p>
    <w:p w:rsidR="000828FE" w:rsidRPr="00AB7512" w:rsidRDefault="000828FE" w:rsidP="000828FE">
      <w:pPr>
        <w:pStyle w:val="ListParagraph"/>
        <w:spacing w:after="0"/>
        <w:ind w:left="0"/>
        <w:rPr>
          <w:rFonts w:ascii="Times New Roman" w:hAnsi="Times New Roman"/>
          <w:b/>
          <w:bCs/>
          <w:sz w:val="20"/>
          <w:szCs w:val="20"/>
        </w:rPr>
      </w:pPr>
    </w:p>
    <w:p w:rsidR="000828FE" w:rsidRPr="00AB7512" w:rsidRDefault="000828FE" w:rsidP="000828FE">
      <w:pPr>
        <w:pStyle w:val="ListParagraph"/>
        <w:spacing w:after="0"/>
        <w:ind w:left="0"/>
        <w:rPr>
          <w:rFonts w:ascii="Times New Roman" w:hAnsi="Times New Roman"/>
          <w:sz w:val="20"/>
          <w:szCs w:val="20"/>
        </w:rPr>
      </w:pPr>
      <w:r w:rsidRPr="00AB7512">
        <w:rPr>
          <w:rFonts w:ascii="Times New Roman" w:hAnsi="Times New Roman"/>
          <w:b/>
          <w:bCs/>
          <w:sz w:val="20"/>
          <w:szCs w:val="20"/>
        </w:rPr>
        <w:t>Grading</w:t>
      </w:r>
      <w:r w:rsidRPr="00AB7512">
        <w:rPr>
          <w:rFonts w:ascii="Times New Roman" w:hAnsi="Times New Roman"/>
          <w:b/>
          <w:sz w:val="20"/>
          <w:szCs w:val="20"/>
        </w:rPr>
        <w:t xml:space="preserve"> Scale (minimum thresholds)</w:t>
      </w:r>
      <w:r w:rsidRPr="00AB7512">
        <w:rPr>
          <w:rFonts w:ascii="Times New Roman" w:hAnsi="Times New Roman"/>
          <w:sz w:val="20"/>
          <w:szCs w:val="20"/>
        </w:rPr>
        <w:t>: A=93%=; A-=90%; B+=87%; *B=83%; B-=80%, C+=77%,</w:t>
      </w:r>
    </w:p>
    <w:p w:rsidR="000828FE" w:rsidRPr="00AB7512" w:rsidRDefault="000828FE" w:rsidP="000828FE">
      <w:pPr>
        <w:pStyle w:val="ListParagraph"/>
        <w:spacing w:after="0"/>
        <w:ind w:left="0"/>
        <w:rPr>
          <w:rFonts w:ascii="Times New Roman" w:hAnsi="Times New Roman"/>
          <w:sz w:val="20"/>
          <w:szCs w:val="20"/>
          <w:u w:val="single"/>
        </w:rPr>
      </w:pPr>
      <w:r w:rsidRPr="00AB7512">
        <w:rPr>
          <w:rFonts w:ascii="Times New Roman" w:hAnsi="Times New Roman"/>
          <w:sz w:val="20"/>
          <w:szCs w:val="20"/>
        </w:rPr>
        <w:tab/>
        <w:t xml:space="preserve">    C= 73%, C-=70%, D+=67%, D=63%, D-=60%, below 60%=F.</w:t>
      </w:r>
    </w:p>
    <w:p w:rsidR="00433453" w:rsidRDefault="00433453" w:rsidP="00433453">
      <w:pPr>
        <w:pStyle w:val="NormalWeb"/>
        <w:spacing w:before="2" w:after="2"/>
        <w:rPr>
          <w:sz w:val="22"/>
          <w:szCs w:val="22"/>
        </w:rPr>
      </w:pPr>
      <w:r>
        <w:rPr>
          <w:b/>
          <w:bCs/>
          <w:smallCaps/>
          <w:sz w:val="22"/>
          <w:szCs w:val="22"/>
        </w:rPr>
        <w:t>Plagiarism Detection</w:t>
      </w:r>
      <w:r w:rsidRPr="004540EC">
        <w:rPr>
          <w:b/>
          <w:bCs/>
          <w:sz w:val="22"/>
          <w:szCs w:val="22"/>
        </w:rPr>
        <w:t xml:space="preserve">: </w:t>
      </w:r>
      <w:r w:rsidRPr="004540EC">
        <w:rPr>
          <w:sz w:val="22"/>
          <w:szCs w:val="22"/>
        </w:rPr>
        <w:t xml:space="preserve">Each student is expected to complete his/her assignments and tests on their own. </w:t>
      </w:r>
    </w:p>
    <w:p w:rsidR="00433453" w:rsidRDefault="00433453" w:rsidP="00433453">
      <w:pPr>
        <w:pStyle w:val="NormalWeb"/>
        <w:spacing w:before="2" w:after="2"/>
        <w:ind w:left="720"/>
        <w:rPr>
          <w:sz w:val="22"/>
        </w:rPr>
      </w:pPr>
      <w:r w:rsidRPr="004540EC">
        <w:rPr>
          <w:sz w:val="22"/>
          <w:szCs w:val="22"/>
        </w:rPr>
        <w:t xml:space="preserve">Any essays, including possible extra credit, that are submitted will be filtered through </w:t>
      </w:r>
      <w:proofErr w:type="spellStart"/>
      <w:r w:rsidRPr="004540EC">
        <w:rPr>
          <w:sz w:val="22"/>
          <w:szCs w:val="22"/>
        </w:rPr>
        <w:t>SafeAssign</w:t>
      </w:r>
      <w:proofErr w:type="spellEnd"/>
      <w:r>
        <w:rPr>
          <w:sz w:val="22"/>
          <w:szCs w:val="22"/>
        </w:rPr>
        <w:t xml:space="preserve"> or </w:t>
      </w:r>
      <w:proofErr w:type="spellStart"/>
      <w:r>
        <w:rPr>
          <w:sz w:val="22"/>
          <w:szCs w:val="22"/>
        </w:rPr>
        <w:t>TurnitIn</w:t>
      </w:r>
      <w:proofErr w:type="spellEnd"/>
      <w:r w:rsidRPr="004540EC">
        <w:rPr>
          <w:sz w:val="22"/>
          <w:szCs w:val="22"/>
        </w:rPr>
        <w:t>. Papers with an originality report of more than 25% non-original material will be referred to the Dean’s office for review. Plagiarism may result in academic warning</w:t>
      </w:r>
      <w:r>
        <w:rPr>
          <w:sz w:val="22"/>
          <w:szCs w:val="22"/>
        </w:rPr>
        <w:t>, or in extreme cases, expulsion</w:t>
      </w:r>
      <w:r w:rsidRPr="004540EC">
        <w:rPr>
          <w:sz w:val="22"/>
          <w:szCs w:val="22"/>
        </w:rPr>
        <w:t xml:space="preserve">. In addition, the paper will be considered failed and receive a grade of zero. In the case of a possible extra credit assignment, the amount that could have been added will be taken away from the final grade. </w:t>
      </w:r>
    </w:p>
    <w:p w:rsidR="00433453" w:rsidRDefault="00433453" w:rsidP="00433453">
      <w:pPr>
        <w:spacing w:after="0"/>
        <w:rPr>
          <w:rFonts w:ascii="Times New Roman" w:hAnsi="Times New Roman"/>
          <w:b/>
          <w:smallCaps/>
          <w:sz w:val="20"/>
        </w:rPr>
      </w:pPr>
    </w:p>
    <w:p w:rsidR="000828FE" w:rsidRPr="00AB7512" w:rsidRDefault="000828FE" w:rsidP="000828FE">
      <w:pPr>
        <w:spacing w:after="0"/>
        <w:rPr>
          <w:rFonts w:ascii="Times New Roman" w:hAnsi="Times New Roman"/>
          <w:b/>
          <w:sz w:val="20"/>
          <w:szCs w:val="20"/>
        </w:rPr>
      </w:pPr>
      <w:r w:rsidRPr="00AB7512">
        <w:rPr>
          <w:rFonts w:ascii="Times New Roman" w:hAnsi="Times New Roman"/>
          <w:b/>
          <w:sz w:val="20"/>
          <w:szCs w:val="20"/>
        </w:rPr>
        <w:t xml:space="preserve">Classroom etiquette: </w:t>
      </w:r>
    </w:p>
    <w:p w:rsidR="000828FE" w:rsidRPr="00AB7512" w:rsidRDefault="000828FE" w:rsidP="000828FE">
      <w:pPr>
        <w:numPr>
          <w:ilvl w:val="0"/>
          <w:numId w:val="2"/>
        </w:numPr>
        <w:spacing w:after="0"/>
        <w:rPr>
          <w:rFonts w:ascii="Times New Roman" w:hAnsi="Times New Roman"/>
          <w:sz w:val="20"/>
          <w:szCs w:val="20"/>
        </w:rPr>
      </w:pPr>
      <w:r w:rsidRPr="00AB7512">
        <w:rPr>
          <w:rFonts w:ascii="Times New Roman" w:hAnsi="Times New Roman"/>
          <w:sz w:val="20"/>
          <w:szCs w:val="20"/>
        </w:rPr>
        <w:t xml:space="preserve">Students are expected to refrain from the use of handheld Internet or texting devices during class and may only use computers to aid in note taking. Should a student be found in violation of this etiquette, they will be asked to leave class and take the absence. </w:t>
      </w:r>
    </w:p>
    <w:p w:rsidR="000828FE" w:rsidRPr="00AB7512" w:rsidRDefault="000828FE" w:rsidP="000828FE">
      <w:pPr>
        <w:numPr>
          <w:ilvl w:val="0"/>
          <w:numId w:val="2"/>
        </w:numPr>
        <w:spacing w:after="0"/>
        <w:rPr>
          <w:rFonts w:ascii="Times New Roman" w:hAnsi="Times New Roman"/>
          <w:sz w:val="20"/>
          <w:szCs w:val="20"/>
        </w:rPr>
      </w:pPr>
      <w:r w:rsidRPr="00AB7512">
        <w:rPr>
          <w:rFonts w:ascii="Times New Roman" w:hAnsi="Times New Roman"/>
          <w:sz w:val="20"/>
          <w:szCs w:val="20"/>
        </w:rPr>
        <w:t xml:space="preserve">Cell phones should be turned off. </w:t>
      </w:r>
    </w:p>
    <w:p w:rsidR="000828FE" w:rsidRPr="00AB7512" w:rsidRDefault="000828FE" w:rsidP="000828FE">
      <w:pPr>
        <w:numPr>
          <w:ilvl w:val="0"/>
          <w:numId w:val="2"/>
        </w:numPr>
        <w:spacing w:after="0"/>
        <w:rPr>
          <w:rFonts w:ascii="Times New Roman" w:hAnsi="Times New Roman"/>
          <w:sz w:val="20"/>
          <w:szCs w:val="20"/>
        </w:rPr>
      </w:pPr>
      <w:r w:rsidRPr="00AB7512">
        <w:rPr>
          <w:rFonts w:ascii="Times New Roman" w:hAnsi="Times New Roman"/>
          <w:sz w:val="20"/>
          <w:szCs w:val="20"/>
        </w:rPr>
        <w:t xml:space="preserve">Food is not allowed in the classroom. Water is permitted.  </w:t>
      </w:r>
    </w:p>
    <w:p w:rsidR="000828FE" w:rsidRPr="00AB7512" w:rsidRDefault="000828FE" w:rsidP="000828FE">
      <w:pPr>
        <w:numPr>
          <w:ilvl w:val="0"/>
          <w:numId w:val="2"/>
        </w:numPr>
        <w:spacing w:after="0"/>
        <w:rPr>
          <w:rFonts w:ascii="Times New Roman" w:hAnsi="Times New Roman"/>
          <w:sz w:val="20"/>
          <w:szCs w:val="20"/>
        </w:rPr>
      </w:pPr>
      <w:r w:rsidRPr="00AB7512">
        <w:rPr>
          <w:rFonts w:ascii="Times New Roman" w:hAnsi="Times New Roman"/>
          <w:sz w:val="20"/>
          <w:szCs w:val="20"/>
        </w:rPr>
        <w:t xml:space="preserve">Out of courtesy to other students and to the professor, students are asked to arrive in a timely manner and remain for the entire class. </w:t>
      </w:r>
    </w:p>
    <w:p w:rsidR="000828FE" w:rsidRPr="00AB7512" w:rsidRDefault="000828FE" w:rsidP="000828FE">
      <w:pPr>
        <w:spacing w:after="0"/>
        <w:ind w:left="720"/>
        <w:rPr>
          <w:rFonts w:ascii="Times New Roman" w:hAnsi="Times New Roman"/>
          <w:sz w:val="20"/>
          <w:szCs w:val="20"/>
        </w:rPr>
      </w:pPr>
    </w:p>
    <w:p w:rsidR="000828FE" w:rsidRPr="00AB7512" w:rsidRDefault="000828FE" w:rsidP="000828FE">
      <w:pPr>
        <w:rPr>
          <w:rFonts w:ascii="Times New Roman" w:hAnsi="Times New Roman"/>
          <w:sz w:val="20"/>
          <w:szCs w:val="20"/>
        </w:rPr>
      </w:pPr>
      <w:r w:rsidRPr="00AB7512">
        <w:rPr>
          <w:rFonts w:ascii="Times New Roman" w:hAnsi="Times New Roman"/>
          <w:b/>
          <w:sz w:val="20"/>
          <w:szCs w:val="20"/>
        </w:rPr>
        <w:t xml:space="preserve">Religious Holiday Accommodation: </w:t>
      </w:r>
      <w:r w:rsidRPr="00AB7512">
        <w:rPr>
          <w:rFonts w:ascii="Times New Roman" w:hAnsi="Times New Roman"/>
          <w:sz w:val="20"/>
          <w:szCs w:val="20"/>
        </w:rPr>
        <w:t>The FAU policy of religious accommodation will be followed. Students who need such accommodation for a holiday that falls on a class day should make the request in writing in advance of the date.</w:t>
      </w:r>
    </w:p>
    <w:p w:rsidR="000828FE" w:rsidRPr="00AB7512" w:rsidRDefault="000828FE" w:rsidP="000828FE">
      <w:pPr>
        <w:rPr>
          <w:rFonts w:ascii="Times New Roman" w:hAnsi="Times New Roman"/>
          <w:i/>
          <w:sz w:val="20"/>
          <w:szCs w:val="20"/>
        </w:rPr>
      </w:pPr>
      <w:r w:rsidRPr="00AB7512">
        <w:rPr>
          <w:rFonts w:ascii="Times New Roman" w:hAnsi="Times New Roman"/>
          <w:b/>
          <w:sz w:val="20"/>
          <w:szCs w:val="20"/>
        </w:rPr>
        <w:t>Incomplete Policy</w:t>
      </w:r>
      <w:r w:rsidRPr="00AB7512">
        <w:rPr>
          <w:rFonts w:ascii="Times New Roman" w:hAnsi="Times New Roman"/>
          <w:sz w:val="20"/>
          <w:szCs w:val="20"/>
        </w:rPr>
        <w:t>: A grade of Incomplete will be assigned rarely and only in the case of extreme emergency or illness in accordance with the University policies.</w:t>
      </w:r>
      <w:r w:rsidRPr="00AB7512">
        <w:rPr>
          <w:rFonts w:ascii="Times New Roman" w:hAnsi="Times New Roman"/>
          <w:i/>
          <w:sz w:val="20"/>
          <w:szCs w:val="20"/>
        </w:rPr>
        <w:t xml:space="preserve"> </w:t>
      </w:r>
    </w:p>
    <w:p w:rsidR="000828FE" w:rsidRPr="00AB7512" w:rsidRDefault="000828FE" w:rsidP="000828FE">
      <w:pPr>
        <w:rPr>
          <w:rFonts w:ascii="Times New Roman" w:hAnsi="Times New Roman"/>
          <w:b/>
          <w:sz w:val="20"/>
          <w:szCs w:val="20"/>
        </w:rPr>
      </w:pPr>
      <w:r w:rsidRPr="00AB7512">
        <w:rPr>
          <w:rFonts w:ascii="Times New Roman" w:hAnsi="Times New Roman"/>
          <w:b/>
          <w:sz w:val="20"/>
          <w:szCs w:val="20"/>
        </w:rPr>
        <w:t xml:space="preserve">Course Communication: </w:t>
      </w:r>
      <w:r w:rsidRPr="00AB7512">
        <w:rPr>
          <w:rFonts w:ascii="Times New Roman" w:hAnsi="Times New Roman"/>
          <w:sz w:val="20"/>
          <w:szCs w:val="20"/>
        </w:rPr>
        <w:t xml:space="preserve">All electronic communication must originate from a valid FAU email address. Course instructions and all materials will be posted on the course Blackboard website. Students are expected to check the site regularly between classes for instructions or other information. Not checking Blackboard does not excuse students from required work or knowledge of announcements that have been posted. </w:t>
      </w:r>
    </w:p>
    <w:p w:rsidR="000828FE" w:rsidRPr="00AB7512" w:rsidRDefault="000828FE" w:rsidP="000828FE">
      <w:pPr>
        <w:widowControl w:val="0"/>
        <w:autoSpaceDE w:val="0"/>
        <w:autoSpaceDN w:val="0"/>
        <w:adjustRightInd w:val="0"/>
        <w:spacing w:after="0"/>
        <w:rPr>
          <w:rFonts w:ascii="Times New Roman" w:hAnsi="Times New Roman"/>
          <w:color w:val="000000"/>
          <w:sz w:val="20"/>
          <w:szCs w:val="20"/>
        </w:rPr>
      </w:pPr>
      <w:r w:rsidRPr="00AB7512">
        <w:rPr>
          <w:rFonts w:ascii="Times New Roman" w:eastAsia="Times New Roman" w:hAnsi="Times New Roman"/>
          <w:b/>
          <w:bCs/>
          <w:color w:val="000000"/>
          <w:sz w:val="20"/>
          <w:szCs w:val="20"/>
        </w:rPr>
        <w:t xml:space="preserve">Students with Disabilities: </w:t>
      </w:r>
      <w:r w:rsidRPr="00AB7512">
        <w:rPr>
          <w:rFonts w:ascii="Times New Roman" w:hAnsi="Times New Roman"/>
          <w:color w:val="000000"/>
          <w:sz w:val="20"/>
          <w:szCs w:val="20"/>
        </w:rPr>
        <w:t>Disability policy statement: 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w:t>
      </w:r>
    </w:p>
    <w:p w:rsidR="000828FE" w:rsidRPr="00AB7512" w:rsidRDefault="000828FE" w:rsidP="000828FE">
      <w:pPr>
        <w:widowControl w:val="0"/>
        <w:autoSpaceDE w:val="0"/>
        <w:autoSpaceDN w:val="0"/>
        <w:adjustRightInd w:val="0"/>
        <w:spacing w:after="0"/>
        <w:rPr>
          <w:rFonts w:ascii="Times New Roman" w:hAnsi="Times New Roman"/>
          <w:color w:val="000000"/>
          <w:sz w:val="20"/>
          <w:szCs w:val="20"/>
        </w:rPr>
      </w:pPr>
      <w:r w:rsidRPr="00AB7512">
        <w:rPr>
          <w:rFonts w:ascii="Times New Roman" w:hAnsi="Times New Roman"/>
          <w:color w:val="000000"/>
          <w:sz w:val="20"/>
          <w:szCs w:val="20"/>
        </w:rPr>
        <w:lastRenderedPageBreak/>
        <w:t xml:space="preserve">Coast, CO 117 (772-873-3441) – and follow all OSD procedures. </w:t>
      </w:r>
      <w:hyperlink r:id="rId8" w:history="1">
        <w:r w:rsidRPr="00AB7512">
          <w:rPr>
            <w:rFonts w:ascii="Times New Roman" w:hAnsi="Times New Roman"/>
            <w:color w:val="0000FF"/>
            <w:sz w:val="20"/>
            <w:szCs w:val="20"/>
            <w:u w:val="single"/>
          </w:rPr>
          <w:t>http://osd.fau.edu/</w:t>
        </w:r>
      </w:hyperlink>
    </w:p>
    <w:p w:rsidR="000828FE" w:rsidRPr="00AB7512" w:rsidRDefault="000828FE" w:rsidP="000828FE">
      <w:pPr>
        <w:widowControl w:val="0"/>
        <w:autoSpaceDE w:val="0"/>
        <w:autoSpaceDN w:val="0"/>
        <w:adjustRightInd w:val="0"/>
        <w:spacing w:after="0"/>
        <w:rPr>
          <w:rFonts w:ascii="Times New Roman" w:eastAsia="Times New Roman" w:hAnsi="Times New Roman"/>
          <w:b/>
          <w:bCs/>
          <w:color w:val="000000"/>
          <w:sz w:val="20"/>
          <w:szCs w:val="20"/>
        </w:rPr>
      </w:pPr>
    </w:p>
    <w:p w:rsidR="000828FE" w:rsidRPr="00AB7512" w:rsidRDefault="000828FE" w:rsidP="000828FE">
      <w:pPr>
        <w:widowControl w:val="0"/>
        <w:autoSpaceDE w:val="0"/>
        <w:autoSpaceDN w:val="0"/>
        <w:adjustRightInd w:val="0"/>
        <w:rPr>
          <w:rFonts w:ascii="Times New Roman" w:hAnsi="Times New Roman"/>
          <w:color w:val="000000"/>
          <w:sz w:val="20"/>
          <w:szCs w:val="20"/>
        </w:rPr>
      </w:pPr>
      <w:r w:rsidRPr="00AB7512">
        <w:rPr>
          <w:rFonts w:ascii="Times New Roman" w:eastAsia="Times New Roman" w:hAnsi="Times New Roman"/>
          <w:b/>
          <w:bCs/>
          <w:color w:val="000000"/>
          <w:sz w:val="20"/>
          <w:szCs w:val="20"/>
        </w:rPr>
        <w:t>Code of Academic Integrity</w:t>
      </w:r>
      <w:r w:rsidRPr="00AB7512">
        <w:rPr>
          <w:rFonts w:ascii="Times New Roman" w:eastAsia="Times New Roman" w:hAnsi="Times New Roman"/>
          <w:color w:val="000000"/>
          <w:sz w:val="20"/>
          <w:szCs w:val="20"/>
        </w:rPr>
        <w:t xml:space="preserve">: </w:t>
      </w:r>
      <w:r w:rsidRPr="00AB7512">
        <w:rPr>
          <w:rFonts w:ascii="Times New Roman" w:hAnsi="Times New Roman"/>
          <w:i/>
          <w:color w:val="000000"/>
          <w:sz w:val="20"/>
          <w:szCs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r w:rsidRPr="00AB7512">
        <w:rPr>
          <w:rFonts w:ascii="Times New Roman" w:hAnsi="Times New Roman"/>
          <w:color w:val="000000"/>
          <w:sz w:val="20"/>
          <w:szCs w:val="20"/>
        </w:rPr>
        <w:t xml:space="preserve"> </w:t>
      </w:r>
      <w:hyperlink r:id="rId9" w:history="1">
        <w:r w:rsidRPr="00AB7512">
          <w:rPr>
            <w:rFonts w:ascii="Times New Roman" w:hAnsi="Times New Roman"/>
            <w:color w:val="0000FF"/>
            <w:sz w:val="20"/>
            <w:szCs w:val="20"/>
            <w:u w:val="single"/>
          </w:rPr>
          <w:t>http://wise.fau.edu/regulations/chapter4/Reg_4.001_5-26-10_FINAL.pdf</w:t>
        </w:r>
      </w:hyperlink>
      <w:r w:rsidRPr="00AB7512">
        <w:rPr>
          <w:rFonts w:ascii="Times New Roman" w:hAnsi="Times New Roman"/>
          <w:color w:val="000000"/>
          <w:sz w:val="20"/>
          <w:szCs w:val="20"/>
        </w:rPr>
        <w:t xml:space="preserve"> </w:t>
      </w:r>
    </w:p>
    <w:p w:rsidR="000828FE" w:rsidRPr="00AB7512" w:rsidRDefault="000828FE" w:rsidP="000828FE">
      <w:pPr>
        <w:rPr>
          <w:rFonts w:ascii="Times New Roman" w:hAnsi="Times New Roman"/>
          <w:sz w:val="20"/>
          <w:szCs w:val="20"/>
        </w:rPr>
      </w:pPr>
    </w:p>
    <w:p w:rsidR="00126349" w:rsidRPr="00EF4A20" w:rsidRDefault="00126349" w:rsidP="000828FE">
      <w:pPr>
        <w:spacing w:after="0"/>
        <w:rPr>
          <w:rFonts w:ascii="Times New Roman" w:hAnsi="Times New Roman"/>
          <w:sz w:val="22"/>
          <w:szCs w:val="22"/>
        </w:rPr>
      </w:pPr>
    </w:p>
    <w:sectPr w:rsidR="00126349" w:rsidRPr="00EF4A20" w:rsidSect="00126349">
      <w:headerReference w:type="default" r:id="rId10"/>
      <w:footerReference w:type="default" r:id="rId11"/>
      <w:pgSz w:w="12240" w:h="15840"/>
      <w:pgMar w:top="1620" w:right="900" w:bottom="1440" w:left="117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71A" w:rsidRDefault="0048471A">
      <w:r>
        <w:separator/>
      </w:r>
    </w:p>
  </w:endnote>
  <w:endnote w:type="continuationSeparator" w:id="0">
    <w:p w:rsidR="0048471A" w:rsidRDefault="004847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ig Caslon">
    <w:altName w:val="Times New Roman"/>
    <w:charset w:val="00"/>
    <w:family w:val="auto"/>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49" w:rsidRPr="00F10E80" w:rsidRDefault="00126349">
    <w:pPr>
      <w:pStyle w:val="Footer"/>
      <w:rPr>
        <w:rFonts w:ascii="Times" w:hAnsi="Times"/>
      </w:rPr>
    </w:pPr>
    <w:r>
      <w:tab/>
    </w:r>
    <w:r>
      <w:tab/>
    </w:r>
    <w:r w:rsidR="00262118" w:rsidRPr="00F10E80">
      <w:rPr>
        <w:rStyle w:val="PageNumber"/>
        <w:rFonts w:ascii="Times" w:hAnsi="Times"/>
      </w:rPr>
      <w:fldChar w:fldCharType="begin"/>
    </w:r>
    <w:r w:rsidRPr="00F10E80">
      <w:rPr>
        <w:rStyle w:val="PageNumber"/>
        <w:rFonts w:ascii="Times" w:hAnsi="Times"/>
      </w:rPr>
      <w:instrText xml:space="preserve"> PAGE </w:instrText>
    </w:r>
    <w:r w:rsidR="00262118" w:rsidRPr="00F10E80">
      <w:rPr>
        <w:rStyle w:val="PageNumber"/>
        <w:rFonts w:ascii="Times" w:hAnsi="Times"/>
      </w:rPr>
      <w:fldChar w:fldCharType="separate"/>
    </w:r>
    <w:r w:rsidR="00280643">
      <w:rPr>
        <w:rStyle w:val="PageNumber"/>
        <w:rFonts w:ascii="Times" w:hAnsi="Times"/>
        <w:noProof/>
      </w:rPr>
      <w:t>1</w:t>
    </w:r>
    <w:r w:rsidR="00262118" w:rsidRPr="00F10E80">
      <w:rPr>
        <w:rStyle w:val="PageNumber"/>
        <w:rFonts w:ascii="Times" w:hAnsi="Time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71A" w:rsidRDefault="0048471A">
      <w:r>
        <w:separator/>
      </w:r>
    </w:p>
  </w:footnote>
  <w:footnote w:type="continuationSeparator" w:id="0">
    <w:p w:rsidR="0048471A" w:rsidRDefault="00484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FE" w:rsidRPr="00EF4A20" w:rsidRDefault="00207221" w:rsidP="000828FE">
    <w:pPr>
      <w:pStyle w:val="Header"/>
      <w:rPr>
        <w:rFonts w:ascii="Times New Roman" w:hAnsi="Times New Roman"/>
      </w:rPr>
    </w:pPr>
    <w:r>
      <w:rPr>
        <w:rFonts w:ascii="Times New Roman" w:hAnsi="Times New Roman"/>
        <w:b/>
        <w:noProof/>
      </w:rPr>
      <w:drawing>
        <wp:inline distT="0" distB="0" distL="0" distR="0">
          <wp:extent cx="2082800" cy="64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2800" cy="641350"/>
                  </a:xfrm>
                  <a:prstGeom prst="rect">
                    <a:avLst/>
                  </a:prstGeom>
                  <a:noFill/>
                  <a:ln w="9525">
                    <a:noFill/>
                    <a:miter lim="800000"/>
                    <a:headEnd/>
                    <a:tailEnd/>
                  </a:ln>
                </pic:spPr>
              </pic:pic>
            </a:graphicData>
          </a:graphic>
        </wp:inline>
      </w:drawing>
    </w:r>
    <w:r w:rsidR="00126349">
      <w:rPr>
        <w:rFonts w:ascii="Times" w:hAnsi="Times"/>
      </w:rPr>
      <w:tab/>
    </w:r>
    <w:r w:rsidR="00126349">
      <w:rPr>
        <w:rFonts w:ascii="Times" w:hAnsi="Times"/>
      </w:rPr>
      <w:tab/>
    </w:r>
    <w:r w:rsidR="00EF4A20">
      <w:rPr>
        <w:rFonts w:ascii="Times" w:hAnsi="Times"/>
      </w:rPr>
      <w:t>Diction</w:t>
    </w:r>
    <w:r w:rsidR="000828FE">
      <w:rPr>
        <w:rFonts w:ascii="Times" w:hAnsi="Times"/>
      </w:rPr>
      <w:t xml:space="preserve"> for Singers</w:t>
    </w:r>
    <w:r w:rsidR="00EF4A20">
      <w:rPr>
        <w:rFonts w:ascii="Times" w:hAnsi="Times"/>
      </w:rPr>
      <w:t xml:space="preserve"> </w:t>
    </w:r>
    <w:r w:rsidR="005371E8">
      <w:rPr>
        <w:rFonts w:ascii="Times" w:hAnsi="Times"/>
      </w:rPr>
      <w:t>I: A</w:t>
    </w:r>
    <w:r w:rsidR="000828FE">
      <w:rPr>
        <w:rFonts w:ascii="Times" w:hAnsi="Times"/>
      </w:rPr>
      <w:t>n Introduction</w:t>
    </w:r>
    <w:r w:rsidR="00EF4A20">
      <w:rPr>
        <w:rFonts w:ascii="Times" w:hAnsi="Times"/>
      </w:rPr>
      <w:tab/>
    </w:r>
    <w:r w:rsidR="00EF4A20">
      <w:rPr>
        <w:rFonts w:ascii="Times" w:hAnsi="Times"/>
      </w:rPr>
      <w:tab/>
    </w:r>
    <w:r w:rsidR="00B4076F">
      <w:rPr>
        <w:rFonts w:ascii="Times" w:hAnsi="Times"/>
      </w:rPr>
      <w:tab/>
    </w:r>
    <w:r w:rsidR="00B4076F">
      <w:rPr>
        <w:rFonts w:ascii="Times" w:hAnsi="Times"/>
      </w:rPr>
      <w:tab/>
    </w:r>
    <w:r w:rsidR="00EF4A20">
      <w:rPr>
        <w:rFonts w:ascii="Times" w:hAnsi="Times"/>
      </w:rPr>
      <w:t>MUS</w:t>
    </w:r>
    <w:r w:rsidR="000828FE">
      <w:rPr>
        <w:rFonts w:ascii="Times" w:hAnsi="Times"/>
      </w:rPr>
      <w:t>2201</w:t>
    </w:r>
    <w:r w:rsidR="000828FE" w:rsidRPr="000828FE">
      <w:rPr>
        <w:rFonts w:ascii="Times" w:hAnsi="Times"/>
      </w:rPr>
      <w:t xml:space="preserve"> </w:t>
    </w:r>
    <w:r w:rsidR="000828FE">
      <w:rPr>
        <w:rFonts w:ascii="Times" w:hAnsi="Times"/>
      </w:rPr>
      <w:t>Fall 2015</w:t>
    </w:r>
    <w:r w:rsidR="008358C1">
      <w:rPr>
        <w:rFonts w:ascii="Times" w:hAnsi="Times"/>
      </w:rPr>
      <w:t>, Credits: 1</w:t>
    </w:r>
  </w:p>
  <w:p w:rsidR="00126349" w:rsidRPr="000828FE" w:rsidRDefault="000828FE">
    <w:pPr>
      <w:pStyle w:val="Header"/>
      <w:rPr>
        <w:rFonts w:ascii="Times New Roman" w:hAnsi="Times New Roman"/>
      </w:rPr>
    </w:pPr>
    <w:r>
      <w:tab/>
      <w:t xml:space="preserve">    </w:t>
    </w:r>
    <w:r w:rsidR="0052027C">
      <w:t xml:space="preserve">   </w:t>
    </w:r>
    <w:r w:rsidRPr="00BC62E5">
      <w:rPr>
        <w:rFonts w:ascii="Times New Roman" w:hAnsi="Times New Roman"/>
      </w:rPr>
      <w:tab/>
      <w:t xml:space="preserve">Class time: </w:t>
    </w:r>
    <w:r w:rsidR="00910024">
      <w:rPr>
        <w:rFonts w:ascii="Times New Roman" w:hAnsi="Times New Roman"/>
      </w:rPr>
      <w:t>TR, 11-11:50</w:t>
    </w:r>
    <w:r w:rsidRPr="00BC62E5">
      <w:rPr>
        <w:rFonts w:ascii="Times New Roman" w:hAnsi="Times New Roman"/>
      </w:rPr>
      <w:t xml:space="preserve">; Room </w:t>
    </w:r>
    <w:r w:rsidR="00910024">
      <w:rPr>
        <w:rFonts w:ascii="Times New Roman" w:hAnsi="Times New Roman"/>
      </w:rPr>
      <w:t>AL 248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949"/>
    <w:multiLevelType w:val="hybridMultilevel"/>
    <w:tmpl w:val="C4126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3485820"/>
    <w:multiLevelType w:val="hybridMultilevel"/>
    <w:tmpl w:val="C8D8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7826D2"/>
    <w:multiLevelType w:val="hybridMultilevel"/>
    <w:tmpl w:val="F6D25AB4"/>
    <w:lvl w:ilvl="0" w:tplc="4150E620">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52BC1"/>
    <w:multiLevelType w:val="multilevel"/>
    <w:tmpl w:val="82D23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B0B38"/>
    <w:multiLevelType w:val="hybridMultilevel"/>
    <w:tmpl w:val="148E0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A06855"/>
    <w:multiLevelType w:val="multilevel"/>
    <w:tmpl w:val="A716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B64657"/>
    <w:multiLevelType w:val="multilevel"/>
    <w:tmpl w:val="5C68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C2D25"/>
    <w:multiLevelType w:val="multilevel"/>
    <w:tmpl w:val="2D64D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2607B8"/>
    <w:multiLevelType w:val="hybridMultilevel"/>
    <w:tmpl w:val="63426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322670"/>
    <w:multiLevelType w:val="multilevel"/>
    <w:tmpl w:val="905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487931"/>
    <w:multiLevelType w:val="hybridMultilevel"/>
    <w:tmpl w:val="36A8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B1559E"/>
    <w:multiLevelType w:val="multilevel"/>
    <w:tmpl w:val="905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F84E6F"/>
    <w:multiLevelType w:val="hybridMultilevel"/>
    <w:tmpl w:val="6402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87388F"/>
    <w:multiLevelType w:val="hybridMultilevel"/>
    <w:tmpl w:val="69DA45C0"/>
    <w:lvl w:ilvl="0" w:tplc="30CA39C4">
      <w:start w:val="1"/>
      <w:numFmt w:val="decimal"/>
      <w:lvlText w:val="%1."/>
      <w:lvlJc w:val="left"/>
      <w:pPr>
        <w:ind w:left="2520" w:hanging="360"/>
      </w:pPr>
      <w:rPr>
        <w:rFonts w:ascii="Optima" w:eastAsia="Cambria" w:hAnsi="Optima" w:cs="Times New Roman"/>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6AF4DAA"/>
    <w:multiLevelType w:val="hybridMultilevel"/>
    <w:tmpl w:val="66A2EA34"/>
    <w:lvl w:ilvl="0" w:tplc="A796D8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8F02809"/>
    <w:multiLevelType w:val="hybridMultilevel"/>
    <w:tmpl w:val="5B9CC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6">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FA5B91"/>
    <w:multiLevelType w:val="hybridMultilevel"/>
    <w:tmpl w:val="08806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144ACA"/>
    <w:multiLevelType w:val="hybridMultilevel"/>
    <w:tmpl w:val="E1A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8B68BC"/>
    <w:multiLevelType w:val="hybridMultilevel"/>
    <w:tmpl w:val="6F80E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3B116B8"/>
    <w:multiLevelType w:val="hybridMultilevel"/>
    <w:tmpl w:val="1BEA6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F74CA8"/>
    <w:multiLevelType w:val="hybridMultilevel"/>
    <w:tmpl w:val="2EB08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317EA0"/>
    <w:multiLevelType w:val="hybridMultilevel"/>
    <w:tmpl w:val="46D27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3"/>
  </w:num>
  <w:num w:numId="4">
    <w:abstractNumId w:val="13"/>
  </w:num>
  <w:num w:numId="5">
    <w:abstractNumId w:val="17"/>
  </w:num>
  <w:num w:numId="6">
    <w:abstractNumId w:val="11"/>
  </w:num>
  <w:num w:numId="7">
    <w:abstractNumId w:val="7"/>
  </w:num>
  <w:num w:numId="8">
    <w:abstractNumId w:val="26"/>
  </w:num>
  <w:num w:numId="9">
    <w:abstractNumId w:val="15"/>
  </w:num>
  <w:num w:numId="10">
    <w:abstractNumId w:val="23"/>
  </w:num>
  <w:num w:numId="11">
    <w:abstractNumId w:val="3"/>
  </w:num>
  <w:num w:numId="12">
    <w:abstractNumId w:val="19"/>
  </w:num>
  <w:num w:numId="13">
    <w:abstractNumId w:val="32"/>
  </w:num>
  <w:num w:numId="14">
    <w:abstractNumId w:val="5"/>
  </w:num>
  <w:num w:numId="15">
    <w:abstractNumId w:val="18"/>
  </w:num>
  <w:num w:numId="16">
    <w:abstractNumId w:val="16"/>
  </w:num>
  <w:num w:numId="17">
    <w:abstractNumId w:val="20"/>
  </w:num>
  <w:num w:numId="18">
    <w:abstractNumId w:val="10"/>
  </w:num>
  <w:num w:numId="19">
    <w:abstractNumId w:val="2"/>
  </w:num>
  <w:num w:numId="20">
    <w:abstractNumId w:val="25"/>
  </w:num>
  <w:num w:numId="21">
    <w:abstractNumId w:val="14"/>
  </w:num>
  <w:num w:numId="22">
    <w:abstractNumId w:val="29"/>
  </w:num>
  <w:num w:numId="23">
    <w:abstractNumId w:val="28"/>
  </w:num>
  <w:num w:numId="24">
    <w:abstractNumId w:val="0"/>
  </w:num>
  <w:num w:numId="25">
    <w:abstractNumId w:val="8"/>
  </w:num>
  <w:num w:numId="26">
    <w:abstractNumId w:val="12"/>
  </w:num>
  <w:num w:numId="27">
    <w:abstractNumId w:val="30"/>
  </w:num>
  <w:num w:numId="28">
    <w:abstractNumId w:val="4"/>
  </w:num>
  <w:num w:numId="29">
    <w:abstractNumId w:val="9"/>
  </w:num>
  <w:num w:numId="30">
    <w:abstractNumId w:val="24"/>
  </w:num>
  <w:num w:numId="31">
    <w:abstractNumId w:val="27"/>
  </w:num>
  <w:num w:numId="32">
    <w:abstractNumId w:val="31"/>
  </w:num>
  <w:num w:numId="33">
    <w:abstractNumId w:val="6"/>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D70FE4"/>
    <w:rsid w:val="00003E64"/>
    <w:rsid w:val="00037F13"/>
    <w:rsid w:val="00062BF9"/>
    <w:rsid w:val="00063EF5"/>
    <w:rsid w:val="00065C35"/>
    <w:rsid w:val="000828FE"/>
    <w:rsid w:val="000E5E9F"/>
    <w:rsid w:val="00126349"/>
    <w:rsid w:val="001A08E9"/>
    <w:rsid w:val="001A3D9D"/>
    <w:rsid w:val="001B35B6"/>
    <w:rsid w:val="001C54A7"/>
    <w:rsid w:val="00207221"/>
    <w:rsid w:val="00225FBF"/>
    <w:rsid w:val="00262118"/>
    <w:rsid w:val="00280643"/>
    <w:rsid w:val="002A6208"/>
    <w:rsid w:val="002A68F2"/>
    <w:rsid w:val="002B7B5B"/>
    <w:rsid w:val="002C4248"/>
    <w:rsid w:val="002C49C7"/>
    <w:rsid w:val="002F5642"/>
    <w:rsid w:val="00313203"/>
    <w:rsid w:val="00395950"/>
    <w:rsid w:val="003B035B"/>
    <w:rsid w:val="00406B54"/>
    <w:rsid w:val="00433453"/>
    <w:rsid w:val="0048471A"/>
    <w:rsid w:val="004C3041"/>
    <w:rsid w:val="00500B6E"/>
    <w:rsid w:val="0052027C"/>
    <w:rsid w:val="005371E8"/>
    <w:rsid w:val="00595385"/>
    <w:rsid w:val="005C1EBD"/>
    <w:rsid w:val="006F3D6C"/>
    <w:rsid w:val="00721A75"/>
    <w:rsid w:val="0073114A"/>
    <w:rsid w:val="00746904"/>
    <w:rsid w:val="007914A0"/>
    <w:rsid w:val="007C0EBA"/>
    <w:rsid w:val="007D6B84"/>
    <w:rsid w:val="0080588B"/>
    <w:rsid w:val="00815A2F"/>
    <w:rsid w:val="00827F91"/>
    <w:rsid w:val="008358C1"/>
    <w:rsid w:val="00910024"/>
    <w:rsid w:val="00956B8E"/>
    <w:rsid w:val="009A7DE4"/>
    <w:rsid w:val="009B6E47"/>
    <w:rsid w:val="009B763F"/>
    <w:rsid w:val="00A665D0"/>
    <w:rsid w:val="00AC59F9"/>
    <w:rsid w:val="00B05297"/>
    <w:rsid w:val="00B4076F"/>
    <w:rsid w:val="00BE7CB2"/>
    <w:rsid w:val="00BF5131"/>
    <w:rsid w:val="00C11D0A"/>
    <w:rsid w:val="00C82211"/>
    <w:rsid w:val="00CA003E"/>
    <w:rsid w:val="00CA6284"/>
    <w:rsid w:val="00CF5BE1"/>
    <w:rsid w:val="00D56B00"/>
    <w:rsid w:val="00D60C54"/>
    <w:rsid w:val="00D70FE4"/>
    <w:rsid w:val="00DA5532"/>
    <w:rsid w:val="00DD1E3C"/>
    <w:rsid w:val="00E3415E"/>
    <w:rsid w:val="00EF4A20"/>
    <w:rsid w:val="00F7165C"/>
    <w:rsid w:val="00FB1DE1"/>
    <w:rsid w:val="00FE3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04"/>
    <w:pPr>
      <w:spacing w:after="200"/>
    </w:pPr>
    <w:rPr>
      <w:rFonts w:ascii="Big Caslon" w:hAnsi="Big Casl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u w:val="single"/>
    </w:rPr>
  </w:style>
  <w:style w:type="character" w:styleId="FollowedHyperlink">
    <w:name w:val="FollowedHyperlink"/>
    <w:basedOn w:val="DefaultParagraphFont"/>
    <w:uiPriority w:val="99"/>
    <w:semiHidden/>
    <w:unhideWhenUsed/>
    <w:rsid w:val="00D70FE4"/>
    <w:rPr>
      <w:color w:val="800080"/>
      <w:u w:val="single"/>
    </w:rPr>
  </w:style>
  <w:style w:type="paragraph" w:styleId="ListParagraph">
    <w:name w:val="List Paragraph"/>
    <w:basedOn w:val="Normal"/>
    <w:uiPriority w:val="34"/>
    <w:qFormat/>
    <w:rsid w:val="00F10E80"/>
    <w:pPr>
      <w:ind w:left="720"/>
      <w:contextualSpacing/>
    </w:pPr>
  </w:style>
  <w:style w:type="character" w:styleId="PageNumber">
    <w:name w:val="page number"/>
    <w:basedOn w:val="DefaultParagraphFont"/>
    <w:uiPriority w:val="99"/>
    <w:semiHidden/>
    <w:unhideWhenUsed/>
    <w:rsid w:val="00F10E80"/>
  </w:style>
  <w:style w:type="paragraph" w:styleId="NormalWeb">
    <w:name w:val="Normal (Web)"/>
    <w:basedOn w:val="Normal"/>
    <w:uiPriority w:val="99"/>
    <w:rsid w:val="00FE312B"/>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FB1D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E1"/>
    <w:rPr>
      <w:rFonts w:ascii="Tahoma" w:hAnsi="Tahoma" w:cs="Tahoma"/>
      <w:sz w:val="16"/>
      <w:szCs w:val="16"/>
    </w:rPr>
  </w:style>
  <w:style w:type="table" w:styleId="TableGrid">
    <w:name w:val="Table Grid"/>
    <w:basedOn w:val="TableNormal"/>
    <w:rsid w:val="00433453"/>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33453"/>
    <w:pPr>
      <w:spacing w:after="0"/>
    </w:pPr>
    <w:rPr>
      <w:rFonts w:eastAsiaTheme="minorHAnsi" w:cstheme="minorBidi"/>
    </w:rPr>
  </w:style>
  <w:style w:type="character" w:customStyle="1" w:styleId="FootnoteTextChar">
    <w:name w:val="Footnote Text Char"/>
    <w:basedOn w:val="DefaultParagraphFont"/>
    <w:link w:val="FootnoteText"/>
    <w:uiPriority w:val="99"/>
    <w:semiHidden/>
    <w:rsid w:val="00433453"/>
    <w:rPr>
      <w:rFonts w:ascii="Big Caslon" w:eastAsiaTheme="minorHAnsi" w:hAnsi="Big Caslon" w:cstheme="minorBidi"/>
      <w:sz w:val="24"/>
      <w:szCs w:val="24"/>
    </w:rPr>
  </w:style>
  <w:style w:type="character" w:styleId="FootnoteReference">
    <w:name w:val="footnote reference"/>
    <w:basedOn w:val="DefaultParagraphFont"/>
    <w:uiPriority w:val="99"/>
    <w:semiHidden/>
    <w:unhideWhenUsed/>
    <w:rsid w:val="00433453"/>
    <w:rPr>
      <w:vertAlign w:val="superscript"/>
    </w:rPr>
  </w:style>
  <w:style w:type="character" w:customStyle="1" w:styleId="collegesubhead">
    <w:name w:val="collegesubhead"/>
    <w:basedOn w:val="DefaultParagraphFont"/>
    <w:rsid w:val="004334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04"/>
    <w:pPr>
      <w:spacing w:after="200"/>
    </w:pPr>
    <w:rPr>
      <w:rFonts w:ascii="Big Caslon" w:hAnsi="Big Casl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u w:val="single"/>
    </w:rPr>
  </w:style>
  <w:style w:type="character" w:styleId="FollowedHyperlink">
    <w:name w:val="FollowedHyperlink"/>
    <w:basedOn w:val="DefaultParagraphFont"/>
    <w:uiPriority w:val="99"/>
    <w:semiHidden/>
    <w:unhideWhenUsed/>
    <w:rsid w:val="00D70FE4"/>
    <w:rPr>
      <w:color w:val="800080"/>
      <w:u w:val="single"/>
    </w:rPr>
  </w:style>
  <w:style w:type="paragraph" w:styleId="ListParagraph">
    <w:name w:val="List Paragraph"/>
    <w:basedOn w:val="Normal"/>
    <w:uiPriority w:val="34"/>
    <w:qFormat/>
    <w:rsid w:val="00F10E80"/>
    <w:pPr>
      <w:ind w:left="720"/>
      <w:contextualSpacing/>
    </w:pPr>
  </w:style>
  <w:style w:type="character" w:styleId="PageNumber">
    <w:name w:val="page number"/>
    <w:basedOn w:val="DefaultParagraphFont"/>
    <w:uiPriority w:val="99"/>
    <w:semiHidden/>
    <w:unhideWhenUsed/>
    <w:rsid w:val="00F10E80"/>
  </w:style>
  <w:style w:type="paragraph" w:styleId="NormalWeb">
    <w:name w:val="Normal (Web)"/>
    <w:basedOn w:val="Normal"/>
    <w:uiPriority w:val="99"/>
    <w:rsid w:val="00FE312B"/>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FB1D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E1"/>
    <w:rPr>
      <w:rFonts w:ascii="Tahoma" w:hAnsi="Tahoma" w:cs="Tahoma"/>
      <w:sz w:val="16"/>
      <w:szCs w:val="16"/>
    </w:rPr>
  </w:style>
  <w:style w:type="table" w:styleId="TableGrid">
    <w:name w:val="Table Grid"/>
    <w:basedOn w:val="TableNormal"/>
    <w:rsid w:val="00433453"/>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33453"/>
    <w:pPr>
      <w:spacing w:after="0"/>
    </w:pPr>
    <w:rPr>
      <w:rFonts w:eastAsiaTheme="minorHAnsi" w:cstheme="minorBidi"/>
    </w:rPr>
  </w:style>
  <w:style w:type="character" w:customStyle="1" w:styleId="FootnoteTextChar">
    <w:name w:val="Footnote Text Char"/>
    <w:basedOn w:val="DefaultParagraphFont"/>
    <w:link w:val="FootnoteText"/>
    <w:uiPriority w:val="99"/>
    <w:semiHidden/>
    <w:rsid w:val="00433453"/>
    <w:rPr>
      <w:rFonts w:ascii="Big Caslon" w:eastAsiaTheme="minorHAnsi" w:hAnsi="Big Caslon" w:cstheme="minorBidi"/>
      <w:sz w:val="24"/>
      <w:szCs w:val="24"/>
    </w:rPr>
  </w:style>
  <w:style w:type="character" w:styleId="FootnoteReference">
    <w:name w:val="footnote reference"/>
    <w:basedOn w:val="DefaultParagraphFont"/>
    <w:uiPriority w:val="99"/>
    <w:semiHidden/>
    <w:unhideWhenUsed/>
    <w:rsid w:val="00433453"/>
    <w:rPr>
      <w:vertAlign w:val="superscript"/>
    </w:rPr>
  </w:style>
  <w:style w:type="character" w:customStyle="1" w:styleId="collegesubhead">
    <w:name w:val="collegesubhead"/>
    <w:basedOn w:val="DefaultParagraphFont"/>
    <w:rsid w:val="00433453"/>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osd.fa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cclai2@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ise.fau.edu/regulations/chapter4/Reg_4.001_5-26-10_FINAL.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8283</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Instructor: </vt:lpstr>
      <vt:lpstr>Course Objective: In order to gain knowledge of the correct sounds of all vowels</vt:lpstr>
      <vt:lpstr>At the completion of the course students will:</vt:lpstr>
      <vt:lpstr>1. Know the symbols of the International Phonetic Alphabet (IPA) with correspond</vt:lpstr>
      <vt:lpstr>DICTION FOR SINGERS </vt:lpstr>
      <vt:lpstr>(Dates and Assignments subject to modification during semester.)</vt:lpstr>
      <vt:lpstr>Part I: Learning the IPA and Introduction to Study of Diction for Singers</vt:lpstr>
    </vt:vector>
  </TitlesOfParts>
  <Company>Florida Atlantic University</Company>
  <LinksUpToDate>false</LinksUpToDate>
  <CharactersWithSpaces>9717</CharactersWithSpaces>
  <SharedDoc>false</SharedDoc>
  <HLinks>
    <vt:vector size="12" baseType="variant">
      <vt:variant>
        <vt:i4>1048648</vt:i4>
      </vt:variant>
      <vt:variant>
        <vt:i4>3</vt:i4>
      </vt:variant>
      <vt:variant>
        <vt:i4>0</vt:i4>
      </vt:variant>
      <vt:variant>
        <vt:i4>5</vt:i4>
      </vt:variant>
      <vt:variant>
        <vt:lpwstr>http://www.fau.edu/regulations/chapter4/4.001_Honor_Code.pdf.</vt:lpwstr>
      </vt:variant>
      <vt:variant>
        <vt:lpwstr/>
      </vt:variant>
      <vt:variant>
        <vt:i4>1835105</vt:i4>
      </vt:variant>
      <vt:variant>
        <vt:i4>0</vt:i4>
      </vt:variant>
      <vt:variant>
        <vt:i4>0</vt:i4>
      </vt:variant>
      <vt:variant>
        <vt:i4>5</vt:i4>
      </vt:variant>
      <vt:variant>
        <vt:lpwstr>mailto:smcclai2@fau.edu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dc:title>
  <dc:creator>Stacie Rossow</dc:creator>
  <cp:lastModifiedBy>mjenning</cp:lastModifiedBy>
  <cp:revision>2</cp:revision>
  <cp:lastPrinted>2015-02-06T20:20:00Z</cp:lastPrinted>
  <dcterms:created xsi:type="dcterms:W3CDTF">2015-02-13T13:30:00Z</dcterms:created>
  <dcterms:modified xsi:type="dcterms:W3CDTF">2015-02-13T13:30:00Z</dcterms:modified>
</cp:coreProperties>
</file>