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21333F" w:rsidRDefault="00924595" w:rsidP="00EF23AE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924595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INTRODUCTION TO TERRESTRIAL LASER SCANNING </w:t>
            </w:r>
            <w:r w:rsidR="00AA7D01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(SUR</w:t>
            </w:r>
            <w:r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4</w:t>
            </w:r>
            <w:r w:rsidR="00741562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502C</w:t>
            </w:r>
            <w:r w:rsidR="007872C2" w:rsidRPr="0021333F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924595" w:rsidP="007872C2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6D2362" w:rsidRPr="007872C2" w:rsidRDefault="007872C2" w:rsidP="009245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Prerequisite:</w:t>
            </w:r>
            <w:r w:rsidRPr="0021333F">
              <w:rPr>
                <w:rFonts w:ascii="Corbel" w:hAnsi="Corbel"/>
                <w:sz w:val="20"/>
                <w:szCs w:val="20"/>
              </w:rPr>
              <w:t xml:space="preserve"> </w:t>
            </w:r>
            <w:r w:rsidR="00924595" w:rsidRPr="00924595">
              <w:rPr>
                <w:rFonts w:ascii="Corbel" w:hAnsi="Corbel"/>
                <w:sz w:val="20"/>
                <w:szCs w:val="20"/>
              </w:rPr>
              <w:t xml:space="preserve">MAC 2281 </w:t>
            </w:r>
            <w:r w:rsidR="00924595">
              <w:rPr>
                <w:rFonts w:ascii="Corbel" w:hAnsi="Corbel"/>
                <w:sz w:val="20"/>
                <w:szCs w:val="20"/>
              </w:rPr>
              <w:t xml:space="preserve">Calculus for Engineers 1 </w:t>
            </w:r>
            <w:r w:rsidR="00924595" w:rsidRPr="00924595">
              <w:rPr>
                <w:rFonts w:ascii="Corbel" w:hAnsi="Corbel"/>
                <w:sz w:val="20"/>
                <w:szCs w:val="20"/>
              </w:rPr>
              <w:t>OR MAC 2311</w:t>
            </w:r>
            <w:r w:rsidR="00924595">
              <w:rPr>
                <w:rFonts w:ascii="Corbel" w:hAnsi="Corbel"/>
                <w:sz w:val="20"/>
                <w:szCs w:val="20"/>
              </w:rPr>
              <w:t xml:space="preserve">  Calculus with Analytical Geometry 1</w:t>
            </w:r>
            <w:r w:rsidR="000564D9">
              <w:rPr>
                <w:rFonts w:ascii="Corbel" w:hAnsi="Corbel"/>
                <w:sz w:val="20"/>
                <w:szCs w:val="20"/>
              </w:rPr>
              <w:t xml:space="preserve"> with “C” or higher.</w:t>
            </w:r>
            <w:bookmarkStart w:id="0" w:name="_GoBack"/>
            <w:bookmarkEnd w:id="0"/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924595">
              <w:rPr>
                <w:rFonts w:ascii="Corbel" w:hAnsi="Corbel" w:cs="Times New Roman"/>
                <w:sz w:val="20"/>
                <w:szCs w:val="20"/>
              </w:rPr>
              <w:t>Spring 2014</w:t>
            </w:r>
          </w:p>
          <w:p w:rsidR="007872C2" w:rsidRPr="0021333F" w:rsidRDefault="00924595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This is a face to face </w:t>
            </w:r>
            <w:r w:rsidR="00717118">
              <w:rPr>
                <w:rFonts w:ascii="Corbel" w:hAnsi="Corbel" w:cs="Times New Roman"/>
                <w:sz w:val="20"/>
                <w:szCs w:val="20"/>
              </w:rPr>
              <w:t xml:space="preserve">class </w:t>
            </w:r>
            <w:r>
              <w:rPr>
                <w:rFonts w:ascii="Corbel" w:hAnsi="Corbel" w:cs="Times New Roman"/>
                <w:sz w:val="20"/>
                <w:szCs w:val="20"/>
              </w:rPr>
              <w:t>with combined lab segment</w:t>
            </w:r>
          </w:p>
          <w:p w:rsidR="005D6549" w:rsidRPr="007872C2" w:rsidRDefault="00323F29" w:rsidP="00323F2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Class time:</w:t>
            </w:r>
            <w:r w:rsidR="00924595">
              <w:rPr>
                <w:rFonts w:ascii="Corbel" w:hAnsi="Corbel" w:cs="Times New Roman"/>
                <w:sz w:val="20"/>
                <w:szCs w:val="20"/>
              </w:rPr>
              <w:t xml:space="preserve"> TBD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7872C2" w:rsidRPr="00BF1710" w:rsidTr="00367104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 xml:space="preserve">Dr. </w:t>
            </w:r>
            <w:proofErr w:type="spellStart"/>
            <w:r w:rsidRPr="00924595">
              <w:rPr>
                <w:rFonts w:ascii="Corbel" w:hAnsi="Corbel"/>
                <w:sz w:val="20"/>
                <w:szCs w:val="20"/>
              </w:rPr>
              <w:t>Sudhagar</w:t>
            </w:r>
            <w:proofErr w:type="spellEnd"/>
            <w:r w:rsidRPr="00924595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924595">
              <w:rPr>
                <w:rFonts w:ascii="Corbel" w:hAnsi="Corbel"/>
                <w:sz w:val="20"/>
                <w:szCs w:val="20"/>
              </w:rPr>
              <w:t>Nagarajan</w:t>
            </w:r>
            <w:proofErr w:type="spellEnd"/>
            <w:r w:rsidRPr="00924595">
              <w:rPr>
                <w:rFonts w:ascii="Corbel" w:hAnsi="Corbel"/>
                <w:sz w:val="20"/>
                <w:szCs w:val="20"/>
              </w:rPr>
              <w:t>.</w:t>
            </w:r>
          </w:p>
          <w:p w:rsid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Civil, Environmental and Geomatics Engineering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College of Engineering and Computer Science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Florida Atlantic University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777 Glades Road, Building 36, Room 203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Boca Raton, FL, 33431</w:t>
            </w:r>
          </w:p>
          <w:p w:rsidR="00924595" w:rsidRPr="00924595" w:rsidRDefault="00924595" w:rsidP="009245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Phone: (561) 297 3104</w:t>
            </w:r>
          </w:p>
          <w:p w:rsidR="007872C2" w:rsidRPr="007872C2" w:rsidRDefault="00924595" w:rsidP="009245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5">
              <w:rPr>
                <w:rFonts w:ascii="Corbel" w:hAnsi="Corbel" w:cs="Times New Roman"/>
                <w:sz w:val="20"/>
                <w:szCs w:val="20"/>
                <w:lang w:val="de-DE"/>
              </w:rPr>
              <w:t>E-mail: snagarajan@fau.edu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7872C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4C30B5" w:rsidRDefault="00924595" w:rsidP="007872C2">
            <w:pPr>
              <w:pStyle w:val="NoSpacing"/>
              <w:jc w:val="both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924595">
              <w:rPr>
                <w:rFonts w:ascii="Corbel" w:hAnsi="Corbel" w:cs="Times New Roman"/>
                <w:color w:val="000000"/>
                <w:sz w:val="20"/>
                <w:szCs w:val="20"/>
              </w:rPr>
              <w:t>This course gives an introduction to applications of terrestrial laser scanning systems in geosciences, engineering, urban planning, forestry, architecture, emergency planning and forensics.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7872C2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21333F" w:rsidRDefault="00266A7E" w:rsidP="006B6D4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By the end of the semester, the students will have strong understanding on </w:t>
            </w:r>
            <w:r w:rsidR="006B6D42">
              <w:rPr>
                <w:rFonts w:ascii="Corbel" w:hAnsi="Corbel" w:cs="Times New Roman"/>
                <w:sz w:val="20"/>
                <w:szCs w:val="20"/>
              </w:rPr>
              <w:t xml:space="preserve">1)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working principles of terrestrial laser scanning systems, </w:t>
            </w:r>
            <w:r w:rsidR="006B6D42">
              <w:rPr>
                <w:rFonts w:ascii="Corbel" w:hAnsi="Corbel" w:cs="Times New Roman"/>
                <w:sz w:val="20"/>
                <w:szCs w:val="20"/>
              </w:rPr>
              <w:t>2) applying laser scanning to various engineering and geosciences problems.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</w:t>
            </w:r>
            <w:r w:rsidR="005B21E3">
              <w:rPr>
                <w:rFonts w:ascii="Corbel" w:hAnsi="Corbel"/>
                <w:i/>
                <w:sz w:val="20"/>
                <w:szCs w:val="20"/>
              </w:rPr>
              <w:t>ationship to ABET a-k outcomes</w:t>
            </w:r>
          </w:p>
        </w:tc>
        <w:tc>
          <w:tcPr>
            <w:tcW w:w="6273" w:type="dxa"/>
            <w:gridSpan w:val="3"/>
          </w:tcPr>
          <w:p w:rsidR="007872C2" w:rsidRPr="0047240E" w:rsidRDefault="007872C2" w:rsidP="007872C2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1. </w:t>
            </w:r>
            <w:r w:rsidR="00F51DC2">
              <w:rPr>
                <w:rFonts w:ascii="Corbel" w:hAnsi="Corbel" w:cs="Times New Roman"/>
                <w:sz w:val="20"/>
                <w:szCs w:val="20"/>
              </w:rPr>
              <w:t xml:space="preserve">By the end of week 1, the students will have ability to explain the </w:t>
            </w:r>
            <w:r w:rsidR="00D46D89" w:rsidRPr="0047240E">
              <w:rPr>
                <w:rFonts w:ascii="Corbel" w:hAnsi="Corbel" w:cs="Times New Roman"/>
                <w:color w:val="000000"/>
                <w:sz w:val="20"/>
                <w:szCs w:val="20"/>
              </w:rPr>
              <w:t>p</w:t>
            </w:r>
            <w:r w:rsidR="00D46D89" w:rsidRPr="0047240E">
              <w:rPr>
                <w:rFonts w:ascii="Corbel" w:hAnsi="Corbel" w:cs="Times New Roman"/>
                <w:bCs/>
                <w:sz w:val="20"/>
                <w:szCs w:val="20"/>
              </w:rPr>
              <w:t xml:space="preserve">rinciples of </w:t>
            </w:r>
            <w:r w:rsidR="00F51DC2">
              <w:rPr>
                <w:rFonts w:ascii="Corbel" w:hAnsi="Corbel" w:cs="Times New Roman"/>
                <w:bCs/>
                <w:sz w:val="20"/>
                <w:szCs w:val="20"/>
              </w:rPr>
              <w:t>laser scanning</w:t>
            </w:r>
            <w:r w:rsidR="00D46D89" w:rsidRPr="0047240E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Pr="0047240E">
              <w:rPr>
                <w:rFonts w:ascii="Corbel" w:eastAsia="Calibri" w:hAnsi="Corbel" w:cs="Times New Roman"/>
                <w:sz w:val="20"/>
                <w:szCs w:val="20"/>
              </w:rPr>
              <w:t>(a, b, k)</w:t>
            </w:r>
          </w:p>
          <w:p w:rsidR="007872C2" w:rsidRPr="0047240E" w:rsidRDefault="007872C2" w:rsidP="007872C2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47240E">
              <w:rPr>
                <w:rFonts w:ascii="Corbel" w:hAnsi="Corbel" w:cs="Times New Roman"/>
                <w:sz w:val="20"/>
                <w:szCs w:val="20"/>
              </w:rPr>
              <w:t>2.</w:t>
            </w:r>
            <w:r w:rsidR="00F51DC2">
              <w:rPr>
                <w:rFonts w:ascii="Corbel" w:hAnsi="Corbel" w:cs="Times New Roman"/>
                <w:sz w:val="20"/>
                <w:szCs w:val="20"/>
              </w:rPr>
              <w:t>By the end of week 3, the student will have clear knowledge of terrestrial laser scanning sensors and various scanning techniques</w:t>
            </w:r>
            <w:r w:rsidR="00F51DC2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>(a, b, e</w:t>
            </w:r>
            <w:r w:rsidRPr="0047240E">
              <w:rPr>
                <w:rFonts w:ascii="Corbel" w:eastAsia="Calibri" w:hAnsi="Corbel" w:cs="Times New Roman"/>
                <w:sz w:val="20"/>
                <w:szCs w:val="20"/>
              </w:rPr>
              <w:t>)</w:t>
            </w:r>
          </w:p>
          <w:p w:rsidR="007872C2" w:rsidRPr="0047240E" w:rsidRDefault="007872C2" w:rsidP="007872C2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47240E">
              <w:rPr>
                <w:rFonts w:ascii="Corbel" w:hAnsi="Corbel" w:cs="Times New Roman"/>
                <w:sz w:val="20"/>
                <w:szCs w:val="20"/>
              </w:rPr>
              <w:t xml:space="preserve">3. </w:t>
            </w:r>
            <w:r w:rsidR="0038306B">
              <w:rPr>
                <w:rFonts w:ascii="Corbel" w:hAnsi="Corbel" w:cs="Times New Roman"/>
                <w:sz w:val="20"/>
                <w:szCs w:val="20"/>
              </w:rPr>
              <w:t xml:space="preserve">By the end of week 5, the students will be able to demonstrate </w:t>
            </w:r>
            <w:proofErr w:type="spellStart"/>
            <w:r w:rsidR="0038306B">
              <w:rPr>
                <w:rFonts w:ascii="Corbel" w:hAnsi="Corbel" w:cs="Times New Roman"/>
                <w:sz w:val="20"/>
                <w:szCs w:val="20"/>
              </w:rPr>
              <w:t>georeferencing</w:t>
            </w:r>
            <w:proofErr w:type="spellEnd"/>
            <w:r w:rsidR="0038306B">
              <w:rPr>
                <w:rFonts w:ascii="Corbel" w:hAnsi="Corbel" w:cs="Times New Roman"/>
                <w:sz w:val="20"/>
                <w:szCs w:val="20"/>
              </w:rPr>
              <w:t xml:space="preserve"> laser scanning data.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 xml:space="preserve"> (a, b</w:t>
            </w:r>
            <w:r w:rsidRPr="0047240E">
              <w:rPr>
                <w:rFonts w:ascii="Corbel" w:eastAsia="Calibri" w:hAnsi="Corbel" w:cs="Times New Roman"/>
                <w:sz w:val="20"/>
                <w:szCs w:val="20"/>
              </w:rPr>
              <w:t>)</w:t>
            </w:r>
          </w:p>
          <w:p w:rsidR="007872C2" w:rsidRPr="0047240E" w:rsidRDefault="007872C2" w:rsidP="00F969CE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47240E">
              <w:rPr>
                <w:rFonts w:ascii="Corbel" w:hAnsi="Corbel" w:cs="Times New Roman"/>
                <w:sz w:val="20"/>
                <w:szCs w:val="20"/>
              </w:rPr>
              <w:t xml:space="preserve">4. </w:t>
            </w:r>
            <w:r w:rsidR="0038306B">
              <w:rPr>
                <w:rFonts w:ascii="Corbel" w:hAnsi="Corbel" w:cs="Times New Roman"/>
                <w:sz w:val="20"/>
                <w:szCs w:val="20"/>
              </w:rPr>
              <w:t>By the end of week 6, the students will be able to calibrate and determine laser scanner errors</w:t>
            </w:r>
            <w:r w:rsidR="00F969CE" w:rsidRPr="0047240E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>(a, b, g, k</w:t>
            </w:r>
            <w:r w:rsidRPr="0047240E">
              <w:rPr>
                <w:rFonts w:ascii="Corbel" w:eastAsia="Calibri" w:hAnsi="Corbel" w:cs="Times New Roman"/>
                <w:sz w:val="20"/>
                <w:szCs w:val="20"/>
              </w:rPr>
              <w:t>)</w:t>
            </w:r>
          </w:p>
          <w:p w:rsidR="0044219D" w:rsidRPr="0047240E" w:rsidRDefault="007872C2" w:rsidP="00F969CE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47240E">
              <w:rPr>
                <w:rFonts w:ascii="Corbel" w:hAnsi="Corbel" w:cs="Times New Roman"/>
                <w:sz w:val="20"/>
                <w:szCs w:val="20"/>
              </w:rPr>
              <w:t xml:space="preserve">5. </w:t>
            </w:r>
            <w:r w:rsidR="0038306B">
              <w:rPr>
                <w:rFonts w:ascii="Corbel" w:hAnsi="Corbel" w:cs="Times New Roman"/>
                <w:sz w:val="20"/>
                <w:szCs w:val="20"/>
              </w:rPr>
              <w:t>By week 11, the students will have ability to apply terrestrial laser scanning technology in various engineering, geology and urban planning applications</w:t>
            </w:r>
            <w:r w:rsidR="00F969CE" w:rsidRPr="0047240E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 xml:space="preserve">(a, b, </w:t>
            </w:r>
            <w:r w:rsidR="00266A7E">
              <w:rPr>
                <w:rFonts w:ascii="Corbel" w:eastAsia="Calibri" w:hAnsi="Corbel" w:cs="Times New Roman"/>
                <w:sz w:val="20"/>
                <w:szCs w:val="20"/>
              </w:rPr>
              <w:t xml:space="preserve">c, 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 xml:space="preserve">d, </w:t>
            </w:r>
            <w:r w:rsidR="00266A7E">
              <w:rPr>
                <w:rFonts w:ascii="Corbel" w:eastAsia="Calibri" w:hAnsi="Corbel" w:cs="Times New Roman"/>
                <w:sz w:val="20"/>
                <w:szCs w:val="20"/>
              </w:rPr>
              <w:t xml:space="preserve">f, 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>g,</w:t>
            </w:r>
            <w:r w:rsidR="00266A7E">
              <w:rPr>
                <w:rFonts w:ascii="Corbel" w:eastAsia="Calibri" w:hAnsi="Corbel" w:cs="Times New Roman"/>
                <w:sz w:val="20"/>
                <w:szCs w:val="20"/>
              </w:rPr>
              <w:t xml:space="preserve"> h, j,</w:t>
            </w:r>
            <w:r w:rsidR="00056916">
              <w:rPr>
                <w:rFonts w:ascii="Corbel" w:eastAsia="Calibri" w:hAnsi="Corbel" w:cs="Times New Roman"/>
                <w:sz w:val="20"/>
                <w:szCs w:val="20"/>
              </w:rPr>
              <w:t xml:space="preserve"> k</w:t>
            </w:r>
            <w:r w:rsidRPr="0047240E">
              <w:rPr>
                <w:rFonts w:ascii="Corbel" w:eastAsia="Calibri" w:hAnsi="Corbel" w:cs="Times New Roman"/>
                <w:sz w:val="20"/>
                <w:szCs w:val="20"/>
              </w:rPr>
              <w:t>)</w:t>
            </w:r>
          </w:p>
          <w:p w:rsidR="00F969CE" w:rsidRPr="007872C2" w:rsidRDefault="0038306B" w:rsidP="00F969CE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 xml:space="preserve">6. </w:t>
            </w:r>
            <w:r w:rsidR="00E70668">
              <w:rPr>
                <w:rFonts w:ascii="Corbel" w:eastAsia="Calibri" w:hAnsi="Corbel" w:cs="Times New Roman"/>
                <w:sz w:val="20"/>
                <w:szCs w:val="20"/>
              </w:rPr>
              <w:t>By the end of week 14, the students will have ability to use laser scanners and extract 3D models from them</w:t>
            </w:r>
            <w:r w:rsidR="00F969CE" w:rsidRPr="0047240E">
              <w:rPr>
                <w:rFonts w:ascii="Corbel" w:hAnsi="Corbel" w:cs="Times New Roman"/>
                <w:bCs/>
                <w:sz w:val="20"/>
                <w:szCs w:val="20"/>
              </w:rPr>
              <w:t>(</w:t>
            </w:r>
            <w:r w:rsidR="00056916">
              <w:rPr>
                <w:rFonts w:ascii="Corbel" w:hAnsi="Corbel" w:cs="Times New Roman"/>
                <w:bCs/>
                <w:sz w:val="20"/>
                <w:szCs w:val="20"/>
              </w:rPr>
              <w:t xml:space="preserve">a, b, </w:t>
            </w:r>
            <w:r w:rsidR="00266A7E">
              <w:rPr>
                <w:rFonts w:ascii="Corbel" w:hAnsi="Corbel" w:cs="Times New Roman"/>
                <w:bCs/>
                <w:sz w:val="20"/>
                <w:szCs w:val="20"/>
              </w:rPr>
              <w:t xml:space="preserve">c, </w:t>
            </w:r>
            <w:r w:rsidR="00056916">
              <w:rPr>
                <w:rFonts w:ascii="Corbel" w:hAnsi="Corbel" w:cs="Times New Roman"/>
                <w:bCs/>
                <w:sz w:val="20"/>
                <w:szCs w:val="20"/>
              </w:rPr>
              <w:t xml:space="preserve">d, e, </w:t>
            </w:r>
            <w:r w:rsidR="00266A7E">
              <w:rPr>
                <w:rFonts w:ascii="Corbel" w:hAnsi="Corbel" w:cs="Times New Roman"/>
                <w:bCs/>
                <w:sz w:val="20"/>
                <w:szCs w:val="20"/>
              </w:rPr>
              <w:t xml:space="preserve">f, </w:t>
            </w:r>
            <w:r w:rsidR="00056916">
              <w:rPr>
                <w:rFonts w:ascii="Corbel" w:hAnsi="Corbel" w:cs="Times New Roman"/>
                <w:bCs/>
                <w:sz w:val="20"/>
                <w:szCs w:val="20"/>
              </w:rPr>
              <w:t>g,</w:t>
            </w:r>
            <w:r w:rsidR="00266A7E">
              <w:rPr>
                <w:rFonts w:ascii="Corbel" w:hAnsi="Corbel" w:cs="Times New Roman"/>
                <w:bCs/>
                <w:sz w:val="20"/>
                <w:szCs w:val="20"/>
              </w:rPr>
              <w:t xml:space="preserve"> h,</w:t>
            </w:r>
            <w:r w:rsidR="00056916">
              <w:rPr>
                <w:rFonts w:ascii="Corbel" w:hAnsi="Corbel" w:cs="Times New Roman"/>
                <w:bCs/>
                <w:sz w:val="20"/>
                <w:szCs w:val="20"/>
              </w:rPr>
              <w:t xml:space="preserve"> k</w:t>
            </w:r>
            <w:r w:rsidR="00F969CE" w:rsidRPr="0047240E">
              <w:rPr>
                <w:rFonts w:ascii="Corbel" w:hAnsi="Corbel" w:cs="Times New Roman"/>
                <w:bCs/>
                <w:sz w:val="20"/>
                <w:szCs w:val="20"/>
              </w:rPr>
              <w:t>)</w:t>
            </w:r>
          </w:p>
        </w:tc>
      </w:tr>
      <w:tr w:rsidR="007872C2" w:rsidRPr="00BF1710" w:rsidTr="0021333F">
        <w:trPr>
          <w:trHeight w:val="4760"/>
        </w:trPr>
        <w:tc>
          <w:tcPr>
            <w:tcW w:w="2616" w:type="dxa"/>
          </w:tcPr>
          <w:p w:rsidR="007872C2" w:rsidRPr="00BF1710" w:rsidRDefault="007872C2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(High)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 engineers must function (Medium)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</w:t>
            </w:r>
            <w:r w:rsidR="00143068">
              <w:rPr>
                <w:rFonts w:ascii="Corbel" w:hAnsi="Corbel" w:cs="Times New Roman"/>
                <w:sz w:val="20"/>
                <w:szCs w:val="20"/>
              </w:rPr>
              <w:t xml:space="preserve"> need (High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function on multi-disciplinary teams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communicate effectively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(i) structural engineering, (ii) transportation engineering, (iii) geotechnical engineering, (iv) water resources, and (v)</w:t>
            </w:r>
            <w:r w:rsidR="00143068">
              <w:rPr>
                <w:rFonts w:ascii="Corbel" w:hAnsi="Corbel" w:cs="Times New Roman"/>
                <w:sz w:val="20"/>
                <w:szCs w:val="20"/>
              </w:rPr>
              <w:t xml:space="preserve"> environmental engineering (Low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7872C2" w:rsidRDefault="007872C2" w:rsidP="007872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872C2" w:rsidRPr="00BF1710" w:rsidTr="00433875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Course attendance: 10%</w:t>
            </w:r>
          </w:p>
          <w:p w:rsidR="007872C2" w:rsidRDefault="00622EDF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Assignments: </w:t>
            </w:r>
            <w:r w:rsidR="003161E1">
              <w:rPr>
                <w:rFonts w:ascii="Corbel" w:hAnsi="Corbel" w:cs="Times New Roman"/>
                <w:sz w:val="20"/>
                <w:szCs w:val="20"/>
              </w:rPr>
              <w:t>3</w:t>
            </w:r>
            <w:r w:rsidR="007872C2" w:rsidRPr="0021333F">
              <w:rPr>
                <w:rFonts w:ascii="Corbel" w:hAnsi="Corbel" w:cs="Times New Roman"/>
                <w:sz w:val="20"/>
                <w:szCs w:val="20"/>
              </w:rPr>
              <w:t>0%</w:t>
            </w:r>
          </w:p>
          <w:p w:rsidR="003161E1" w:rsidRPr="0021333F" w:rsidRDefault="003161E1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exercises: 20%</w:t>
            </w:r>
          </w:p>
          <w:p w:rsidR="007872C2" w:rsidRDefault="003161E1" w:rsidP="003161E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Mid-term</w:t>
            </w:r>
            <w:r w:rsidR="007872C2" w:rsidRPr="0021333F">
              <w:rPr>
                <w:rFonts w:ascii="Corbel" w:hAnsi="Corbel" w:cs="Times New Roman"/>
                <w:sz w:val="20"/>
                <w:szCs w:val="20"/>
              </w:rPr>
              <w:t xml:space="preserve"> exam: </w:t>
            </w:r>
            <w:r>
              <w:rPr>
                <w:rFonts w:ascii="Corbel" w:hAnsi="Corbel" w:cs="Times New Roman"/>
                <w:sz w:val="20"/>
                <w:szCs w:val="20"/>
              </w:rPr>
              <w:t>15</w:t>
            </w:r>
            <w:r w:rsidR="007872C2" w:rsidRPr="0021333F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3161E1" w:rsidRPr="008A10C8" w:rsidRDefault="003161E1" w:rsidP="003161E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Final exam: 25%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21333F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Makeup tests are given only if there is solid evidence of a medical or otherwise serious emergency that prevented the student of participating in the exam. Makeup exam should be administered and proctored by department personnel unless there are other pre-approved arrangements.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All assigned </w:t>
            </w:r>
            <w:proofErr w:type="spellStart"/>
            <w:r w:rsidRPr="0021333F">
              <w:rPr>
                <w:rFonts w:ascii="Corbel" w:hAnsi="Corbel" w:cs="Times New Roman"/>
                <w:sz w:val="20"/>
                <w:szCs w:val="20"/>
              </w:rPr>
              <w:t>homeworks</w:t>
            </w:r>
            <w:proofErr w:type="spell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must be submitted on or before the posted time. Per day 10% penalty will be enforced for late submissions.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To succeed in this course all exams must be taken. The reasons for missing an exam must be documented, i.e. doctor’s note etc. An unsatisfactory excuse will result in an F entered for that exam. Make-up exams will be administered for ONLY valid reasons.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All exams will be taken on the honor system and must be done by the student ONLY with NO ASSISTANCE FROM ANYONE. A student MAY NOT provide assistance to another student.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7A3E76" w:rsidRPr="00BF1710" w:rsidRDefault="00D31178" w:rsidP="00D31178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You are encouraged to work in groups to complete the homework assignments and/or to study together. However, the completed homework assignments must be your own work.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B138A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7872C2">
              <w:rPr>
                <w:rFonts w:ascii="Corbel" w:hAnsi="Corbel"/>
                <w:b/>
                <w:color w:val="000080"/>
                <w:sz w:val="20"/>
                <w:szCs w:val="20"/>
              </w:rPr>
              <w:t>0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4232BA" w:rsidRDefault="00D31178" w:rsidP="0032075F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32075F" w:rsidRPr="0021333F" w:rsidRDefault="0032075F" w:rsidP="0032075F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11</w:t>
            </w:r>
            <w:r w:rsidR="000D4425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21333F" w:rsidRDefault="00D31178" w:rsidP="008A10C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297-3880, and follow all OSD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hyperlink r:id="rId7" w:history="1">
              <w:r w:rsidR="009D41F2">
                <w:rPr>
                  <w:rStyle w:val="Hyperlink"/>
                  <w:i/>
                  <w:iCs/>
                </w:rPr>
                <w:t>http://www.fau.edu/regulations/chapter4/4.001_Code_of_Academic_Integrity.pdf</w:t>
              </w:r>
            </w:hyperlink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00321A" w:rsidRDefault="00B31769" w:rsidP="00907AE4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31769">
              <w:rPr>
                <w:rFonts w:ascii="Corbel" w:hAnsi="Corbel" w:cs="Times New Roman"/>
                <w:bCs/>
                <w:sz w:val="20"/>
                <w:szCs w:val="20"/>
              </w:rPr>
              <w:t xml:space="preserve">Airborne and Terrestrial Laser Scanning, ISBN 9781439827987, Editor(s):George </w:t>
            </w:r>
            <w:proofErr w:type="spellStart"/>
            <w:r w:rsidRPr="00B31769">
              <w:rPr>
                <w:rFonts w:ascii="Corbel" w:hAnsi="Corbel" w:cs="Times New Roman"/>
                <w:bCs/>
                <w:sz w:val="20"/>
                <w:szCs w:val="20"/>
              </w:rPr>
              <w:t>Vosselman</w:t>
            </w:r>
            <w:proofErr w:type="spellEnd"/>
            <w:r w:rsidRPr="00B31769">
              <w:rPr>
                <w:rFonts w:ascii="Corbel" w:hAnsi="Corbel" w:cs="Times New Roman"/>
                <w:bCs/>
                <w:sz w:val="20"/>
                <w:szCs w:val="20"/>
              </w:rPr>
              <w:t>, Hans-</w:t>
            </w:r>
            <w:proofErr w:type="spellStart"/>
            <w:r w:rsidRPr="00B31769">
              <w:rPr>
                <w:rFonts w:ascii="Corbel" w:hAnsi="Corbel" w:cs="Times New Roman"/>
                <w:bCs/>
                <w:sz w:val="20"/>
                <w:szCs w:val="20"/>
              </w:rPr>
              <w:t>Gerd</w:t>
            </w:r>
            <w:proofErr w:type="spellEnd"/>
            <w:r w:rsidRPr="00B31769">
              <w:rPr>
                <w:rFonts w:ascii="Corbel" w:hAnsi="Corbel" w:cs="Times New Roman"/>
                <w:bCs/>
                <w:sz w:val="20"/>
                <w:szCs w:val="20"/>
              </w:rPr>
              <w:t xml:space="preserve"> Maas, Published: March 5, 2010 by CRC Press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31769" w:rsidRPr="00B31769" w:rsidRDefault="00B31769" w:rsidP="00B31769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• </w:t>
            </w:r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Terrestrial laser scanning: Error sources, self-calibration and direct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georeferencing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,  2009,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Yuriy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Reshetyuk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, ISBN-13: 978-3639175509, VDM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Verlag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(July 9, 2009)</w:t>
            </w:r>
          </w:p>
          <w:p w:rsidR="00B31769" w:rsidRPr="00B31769" w:rsidRDefault="00B31769" w:rsidP="00B31769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• </w:t>
            </w:r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Topographic Laser Ranging and Scanning: Principles and Processing.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Ji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Shan and Charles K.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Toth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(Eds.) CRC Press: Boca Raton, FL. 2009</w:t>
            </w:r>
          </w:p>
          <w:p w:rsidR="0089313B" w:rsidRPr="0000321A" w:rsidRDefault="00B31769" w:rsidP="00B317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•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Bahadır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Ergün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(2011). Terrestrial Laser Scanning Data Integration in Surveying Engineering, Laser Scanning, Theory and Applications, Prof.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Chau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-Chang Wang (Ed.), ISBN: 978-953-307-205-0,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InTech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>, DOI: 10.5772/14728. Available from: http://www.intechopen.com/books/laser-scanning-theory-and-applications/terrestrial-laser-scanning-data-integration-in-surveying-engineering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7872C2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15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31178" w:rsidRPr="0021333F" w:rsidTr="00A5392E">
        <w:tblPrEx>
          <w:tblLook w:val="0000"/>
        </w:tblPrEx>
        <w:tc>
          <w:tcPr>
            <w:tcW w:w="8889" w:type="dxa"/>
            <w:gridSpan w:val="4"/>
          </w:tcPr>
          <w:p w:rsidR="0000321A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1: </w:t>
            </w:r>
            <w:r w:rsidR="00EB770B" w:rsidRPr="00EB770B">
              <w:rPr>
                <w:rFonts w:ascii="Corbel" w:hAnsi="Corbel" w:cs="Times New Roman"/>
                <w:sz w:val="20"/>
                <w:szCs w:val="20"/>
              </w:rPr>
              <w:t>Principles of laser scanning technology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Terrestrial laser scanning sensors</w:t>
            </w:r>
          </w:p>
          <w:p w:rsidR="00EB770B" w:rsidRDefault="00D31178" w:rsidP="00D31178">
            <w:pPr>
              <w:pStyle w:val="NoSpacing"/>
              <w:jc w:val="both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3: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 xml:space="preserve">Scanning techniques 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Week 4:</w:t>
            </w:r>
            <w:r w:rsidR="0000321A" w:rsidRPr="0000321A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Positioning with GPS and INS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5: </w:t>
            </w:r>
            <w:proofErr w:type="spellStart"/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Georeferencing</w:t>
            </w:r>
            <w:proofErr w:type="spellEnd"/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 xml:space="preserve"> of terrestrial laser scanning data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6: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Errors and calibration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7: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Co-registration of multiple scans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8: </w:t>
            </w:r>
            <w:r w:rsidR="00DB2074" w:rsidRPr="00EB770B">
              <w:rPr>
                <w:rFonts w:ascii="Corbel" w:hAnsi="Corbel" w:cs="Times New Roman"/>
                <w:bCs/>
                <w:sz w:val="20"/>
                <w:szCs w:val="20"/>
              </w:rPr>
              <w:t>Lab Exercise: Laser Scanning data acquisition</w:t>
            </w:r>
          </w:p>
          <w:p w:rsidR="00EB770B" w:rsidRDefault="00D31178" w:rsidP="00D31178">
            <w:pPr>
              <w:pStyle w:val="NoSpacing"/>
              <w:jc w:val="both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9: </w:t>
            </w:r>
            <w:r w:rsidR="00DB2074" w:rsidRPr="00EB770B">
              <w:rPr>
                <w:rFonts w:ascii="Corbel" w:hAnsi="Corbel" w:cs="Times New Roman"/>
                <w:bCs/>
                <w:sz w:val="20"/>
                <w:szCs w:val="20"/>
              </w:rPr>
              <w:t>Lab Exercise: Feature extraction using Cyclone software</w:t>
            </w:r>
          </w:p>
          <w:p w:rsidR="0000321A" w:rsidRPr="0000321A" w:rsidRDefault="0000321A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Week 10: </w:t>
            </w:r>
            <w:r w:rsidR="00EB770B" w:rsidRPr="00EB770B">
              <w:rPr>
                <w:rFonts w:ascii="Corbel" w:hAnsi="Corbel" w:cs="Times New Roman"/>
                <w:sz w:val="20"/>
                <w:szCs w:val="20"/>
              </w:rPr>
              <w:t>Applications</w:t>
            </w:r>
          </w:p>
          <w:p w:rsidR="00D31178" w:rsidRPr="0000321A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</w:t>
            </w:r>
            <w:r w:rsidR="0000321A" w:rsidRPr="0000321A">
              <w:rPr>
                <w:rFonts w:ascii="Corbel" w:hAnsi="Corbel" w:cs="Times New Roman"/>
                <w:sz w:val="20"/>
                <w:szCs w:val="20"/>
              </w:rPr>
              <w:t>k 11</w:t>
            </w:r>
            <w:r w:rsidRPr="0000321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B770B" w:rsidRPr="00EB770B">
              <w:rPr>
                <w:rFonts w:ascii="Corbel" w:hAnsi="Corbel" w:cs="Times New Roman"/>
                <w:bCs/>
                <w:sz w:val="20"/>
                <w:szCs w:val="20"/>
              </w:rPr>
              <w:t>Applications</w:t>
            </w:r>
          </w:p>
          <w:p w:rsidR="00DB2074" w:rsidRDefault="0000321A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="00D31178" w:rsidRPr="0000321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B2074" w:rsidRPr="00EB770B">
              <w:rPr>
                <w:rFonts w:ascii="Corbel" w:hAnsi="Corbel" w:cs="Times New Roman"/>
                <w:sz w:val="20"/>
                <w:szCs w:val="20"/>
              </w:rPr>
              <w:t>Applications</w:t>
            </w:r>
            <w:r w:rsidR="00DB2074" w:rsidRPr="0000321A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DB2074" w:rsidRDefault="0000321A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Week 13</w:t>
            </w:r>
            <w:r w:rsidR="00D31178" w:rsidRPr="0000321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B2074" w:rsidRPr="00EB770B">
              <w:rPr>
                <w:rFonts w:ascii="Corbel" w:hAnsi="Corbel" w:cs="Times New Roman"/>
                <w:sz w:val="20"/>
                <w:szCs w:val="20"/>
              </w:rPr>
              <w:t>Applications</w:t>
            </w:r>
            <w:r w:rsidR="00DB2074" w:rsidRPr="0000321A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D31178" w:rsidRPr="0000321A" w:rsidRDefault="0000321A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Week 14</w:t>
            </w:r>
            <w:r w:rsidR="00D31178" w:rsidRPr="0000321A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DB2074">
              <w:rPr>
                <w:rFonts w:ascii="Corbel" w:hAnsi="Corbel" w:cs="Times New Roman"/>
                <w:sz w:val="20"/>
                <w:szCs w:val="20"/>
              </w:rPr>
              <w:t>Seminar on advanced topics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0321A">
              <w:rPr>
                <w:rFonts w:ascii="Corbel" w:hAnsi="Corbel" w:cs="Times New Roman"/>
                <w:sz w:val="20"/>
                <w:szCs w:val="20"/>
              </w:rPr>
              <w:t>Week 15: Course review</w:t>
            </w:r>
          </w:p>
        </w:tc>
      </w:tr>
    </w:tbl>
    <w:p w:rsidR="004D2876" w:rsidRPr="0021333F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21333F" w:rsidSect="00D94F3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AF" w:rsidRDefault="006E6EAF">
      <w:r>
        <w:separator/>
      </w:r>
    </w:p>
  </w:endnote>
  <w:endnote w:type="continuationSeparator" w:id="0">
    <w:p w:rsidR="006E6EAF" w:rsidRDefault="006E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AF" w:rsidRDefault="006E6EAF">
      <w:r>
        <w:separator/>
      </w:r>
    </w:p>
  </w:footnote>
  <w:footnote w:type="continuationSeparator" w:id="0">
    <w:p w:rsidR="006E6EAF" w:rsidRDefault="006E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6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6"/>
  </w:num>
  <w:num w:numId="5">
    <w:abstractNumId w:val="23"/>
  </w:num>
  <w:num w:numId="6">
    <w:abstractNumId w:val="21"/>
  </w:num>
  <w:num w:numId="7">
    <w:abstractNumId w:val="8"/>
  </w:num>
  <w:num w:numId="8">
    <w:abstractNumId w:val="5"/>
  </w:num>
  <w:num w:numId="9">
    <w:abstractNumId w:val="11"/>
  </w:num>
  <w:num w:numId="10">
    <w:abstractNumId w:val="24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5"/>
  </w:num>
  <w:num w:numId="18">
    <w:abstractNumId w:val="7"/>
  </w:num>
  <w:num w:numId="19">
    <w:abstractNumId w:val="26"/>
  </w:num>
  <w:num w:numId="20">
    <w:abstractNumId w:val="0"/>
  </w:num>
  <w:num w:numId="21">
    <w:abstractNumId w:val="19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321A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8F1"/>
    <w:rsid w:val="00050AE6"/>
    <w:rsid w:val="00050DD6"/>
    <w:rsid w:val="00051514"/>
    <w:rsid w:val="00052713"/>
    <w:rsid w:val="000539F7"/>
    <w:rsid w:val="000547A7"/>
    <w:rsid w:val="00054CA1"/>
    <w:rsid w:val="00055081"/>
    <w:rsid w:val="000564D9"/>
    <w:rsid w:val="00056916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790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87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348C"/>
    <w:rsid w:val="001340AE"/>
    <w:rsid w:val="001355CA"/>
    <w:rsid w:val="00141097"/>
    <w:rsid w:val="001417E1"/>
    <w:rsid w:val="00141E5E"/>
    <w:rsid w:val="00142701"/>
    <w:rsid w:val="00142ED4"/>
    <w:rsid w:val="00143068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4203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333F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6A7E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01A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61E1"/>
    <w:rsid w:val="003178C5"/>
    <w:rsid w:val="00317C4A"/>
    <w:rsid w:val="0032075F"/>
    <w:rsid w:val="003210B6"/>
    <w:rsid w:val="0032118C"/>
    <w:rsid w:val="00321B1B"/>
    <w:rsid w:val="00322034"/>
    <w:rsid w:val="00322A0B"/>
    <w:rsid w:val="003239D6"/>
    <w:rsid w:val="00323BF7"/>
    <w:rsid w:val="00323F29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06B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2BA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4B30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2AF2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240E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0B5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562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5909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10C3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21E3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5D08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2EDF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327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6D42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EAF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1BB1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118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562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872C2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27F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02D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19F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0C8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58D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07AE4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4595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1E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1F2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4D97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A7D01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769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0C78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1F20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178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D89"/>
    <w:rsid w:val="00D46EDF"/>
    <w:rsid w:val="00D50098"/>
    <w:rsid w:val="00D516CE"/>
    <w:rsid w:val="00D51B33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4F39"/>
    <w:rsid w:val="00D954F6"/>
    <w:rsid w:val="00D958F4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074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0668"/>
    <w:rsid w:val="00E7110F"/>
    <w:rsid w:val="00E71CA0"/>
    <w:rsid w:val="00E72898"/>
    <w:rsid w:val="00E73719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0B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23AE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1BB6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1DC2"/>
    <w:rsid w:val="00F52485"/>
    <w:rsid w:val="00F541ED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5C6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69CE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639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F39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7872C2"/>
    <w:rPr>
      <w:rFonts w:ascii="Arial" w:hAnsi="Arial" w:cs="Arial" w:hint="default"/>
      <w:b/>
      <w:bCs/>
      <w:sz w:val="12"/>
      <w:szCs w:val="12"/>
    </w:rPr>
  </w:style>
  <w:style w:type="paragraph" w:styleId="NoSpacing">
    <w:name w:val="No Spacing"/>
    <w:uiPriority w:val="1"/>
    <w:qFormat/>
    <w:rsid w:val="007872C2"/>
    <w:rPr>
      <w:rFonts w:asciiTheme="minorHAnsi" w:eastAsiaTheme="minorHAnsi" w:hAnsiTheme="minorHAnsi" w:cstheme="minorBidi"/>
      <w:sz w:val="22"/>
      <w:szCs w:val="22"/>
    </w:rPr>
  </w:style>
  <w:style w:type="character" w:customStyle="1" w:styleId="collegetextit1">
    <w:name w:val="collegetextit1"/>
    <w:basedOn w:val="DefaultParagraphFont"/>
    <w:rsid w:val="007872C2"/>
    <w:rPr>
      <w:rFonts w:ascii="Arial" w:hAnsi="Arial" w:cs="Arial" w:hint="default"/>
      <w:i/>
      <w:iCs/>
      <w:sz w:val="12"/>
      <w:szCs w:val="12"/>
    </w:rPr>
  </w:style>
  <w:style w:type="character" w:customStyle="1" w:styleId="object3">
    <w:name w:val="object3"/>
    <w:basedOn w:val="DefaultParagraphFont"/>
    <w:rsid w:val="0032075F"/>
    <w:rPr>
      <w:strike w:val="0"/>
      <w:dstrike w:val="0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7541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2011-08-22T14:46:00Z</cp:lastPrinted>
  <dcterms:created xsi:type="dcterms:W3CDTF">2013-11-27T19:47:00Z</dcterms:created>
  <dcterms:modified xsi:type="dcterms:W3CDTF">2013-11-27T19:47:00Z</dcterms:modified>
</cp:coreProperties>
</file>