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34" w:rsidRDefault="00985C34">
      <w:pPr>
        <w:pStyle w:val="DefaultStyle"/>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616"/>
        <w:gridCol w:w="1801"/>
        <w:gridCol w:w="4439"/>
      </w:tblGrid>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 Course title/number, number of credit hours</w:t>
            </w:r>
          </w:p>
          <w:p w:rsidR="00985C34" w:rsidRDefault="00985C34">
            <w:pPr>
              <w:pStyle w:val="DefaultStyle"/>
            </w:pPr>
          </w:p>
        </w:tc>
      </w:tr>
      <w:tr w:rsidR="00985C34">
        <w:trPr>
          <w:trHeight w:val="296"/>
        </w:trPr>
        <w:tc>
          <w:tcPr>
            <w:tcW w:w="44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b/>
                <w:color w:val="000080"/>
                <w:sz w:val="20"/>
                <w:szCs w:val="20"/>
              </w:rPr>
              <w:t>Programming Languages (</w:t>
            </w:r>
            <w:r>
              <w:rPr>
                <w:rFonts w:ascii="Corbel" w:hAnsi="Corbel"/>
                <w:b/>
                <w:sz w:val="20"/>
                <w:szCs w:val="20"/>
              </w:rPr>
              <w:t>COP 4020)</w:t>
            </w:r>
          </w:p>
        </w:tc>
        <w:tc>
          <w:tcPr>
            <w:tcW w:w="44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ind w:firstLine="720"/>
            </w:pPr>
            <w:r>
              <w:rPr>
                <w:rFonts w:ascii="Corbel" w:hAnsi="Corbel"/>
                <w:sz w:val="20"/>
                <w:szCs w:val="20"/>
              </w:rPr>
              <w:t xml:space="preserve">      3 credit hours</w:t>
            </w:r>
          </w:p>
          <w:p w:rsidR="00985C34" w:rsidRDefault="00985C34">
            <w:pPr>
              <w:pStyle w:val="DefaultStyle"/>
              <w:ind w:firstLine="720"/>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2. Course prerequisites, corequisites, and where the course fits in the program of study</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Prerequisite: COP 3530</w:t>
            </w:r>
          </w:p>
          <w:p w:rsidR="00985C34" w:rsidRDefault="00C61567">
            <w:pPr>
              <w:pStyle w:val="DefaultStyle"/>
            </w:pPr>
            <w:r>
              <w:rPr>
                <w:rFonts w:ascii="Corbel" w:hAnsi="Corbel"/>
                <w:sz w:val="20"/>
                <w:szCs w:val="20"/>
              </w:rPr>
              <w:t xml:space="preserve">Prerequisite or Co-requisite: COT </w:t>
            </w:r>
            <w:r>
              <w:rPr>
                <w:rFonts w:ascii="Corbel" w:hAnsi="Corbel"/>
                <w:sz w:val="20"/>
                <w:szCs w:val="20"/>
              </w:rPr>
              <w:t>4420</w:t>
            </w:r>
          </w:p>
          <w:p w:rsidR="00985C34" w:rsidRDefault="00C61567">
            <w:pPr>
              <w:pStyle w:val="DefaultStyle"/>
            </w:pPr>
            <w:r>
              <w:rPr>
                <w:rFonts w:ascii="Corbel" w:hAnsi="Corbel"/>
                <w:sz w:val="20"/>
                <w:szCs w:val="20"/>
                <w:lang w:eastAsia="zh-CN"/>
              </w:rPr>
              <w:t xml:space="preserve">                   </w:t>
            </w:r>
            <w:r>
              <w:rPr>
                <w:rFonts w:ascii="Corbel" w:hAnsi="Corbel"/>
                <w:sz w:val="20"/>
                <w:szCs w:val="20"/>
                <w:lang w:eastAsia="zh-CN"/>
              </w:rPr>
              <w:t xml:space="preserve">       </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3. Course logistics</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Term: Spring 2013</w:t>
            </w:r>
          </w:p>
          <w:p w:rsidR="00985C34" w:rsidRDefault="00C61567">
            <w:pPr>
              <w:pStyle w:val="DefaultStyle"/>
            </w:pPr>
            <w:r>
              <w:rPr>
                <w:rFonts w:ascii="Corbel" w:hAnsi="Corbel"/>
                <w:sz w:val="20"/>
                <w:szCs w:val="20"/>
              </w:rPr>
              <w:t xml:space="preserve">This is a classroom lecture course </w:t>
            </w:r>
          </w:p>
          <w:p w:rsidR="00985C34" w:rsidRDefault="00C61567">
            <w:pPr>
              <w:pStyle w:val="DefaultStyle"/>
            </w:pPr>
            <w:r>
              <w:rPr>
                <w:rFonts w:ascii="Corbel" w:hAnsi="Corbel"/>
                <w:sz w:val="20"/>
                <w:szCs w:val="20"/>
              </w:rPr>
              <w:t>Class Location and Time: SC 180; Tuesdays and Thursdays:  11:00am – 12:20pm</w:t>
            </w: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4. Instructor contact information</w:t>
            </w:r>
          </w:p>
          <w:p w:rsidR="00985C34" w:rsidRDefault="00985C34">
            <w:pPr>
              <w:pStyle w:val="DefaultStyle"/>
            </w:pPr>
          </w:p>
        </w:tc>
      </w:tr>
      <w:tr w:rsidR="00985C34">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i/>
                <w:sz w:val="20"/>
                <w:szCs w:val="20"/>
              </w:rPr>
              <w:t>Instructor’s name</w:t>
            </w:r>
          </w:p>
          <w:p w:rsidR="00985C34" w:rsidRDefault="00C61567">
            <w:pPr>
              <w:pStyle w:val="DefaultStyle"/>
            </w:pPr>
            <w:r>
              <w:rPr>
                <w:rFonts w:ascii="Corbel" w:hAnsi="Corbel"/>
                <w:i/>
                <w:sz w:val="20"/>
                <w:szCs w:val="20"/>
              </w:rPr>
              <w:t>Office address</w:t>
            </w:r>
          </w:p>
          <w:p w:rsidR="00985C34" w:rsidRDefault="00C61567">
            <w:pPr>
              <w:pStyle w:val="DefaultStyle"/>
            </w:pPr>
            <w:r>
              <w:rPr>
                <w:rFonts w:ascii="Corbel" w:hAnsi="Corbel"/>
                <w:i/>
                <w:sz w:val="20"/>
                <w:szCs w:val="20"/>
              </w:rPr>
              <w:t>Office Hours</w:t>
            </w:r>
            <w:r>
              <w:rPr>
                <w:rFonts w:ascii="Corbel" w:hAnsi="Corbel"/>
                <w:i/>
                <w:sz w:val="20"/>
                <w:szCs w:val="20"/>
              </w:rPr>
              <w:tab/>
            </w:r>
          </w:p>
          <w:p w:rsidR="00985C34" w:rsidRDefault="00C61567">
            <w:pPr>
              <w:pStyle w:val="DefaultStyle"/>
            </w:pPr>
            <w:r>
              <w:rPr>
                <w:rFonts w:ascii="Corbel" w:hAnsi="Corbel"/>
                <w:i/>
                <w:sz w:val="20"/>
                <w:szCs w:val="20"/>
              </w:rPr>
              <w:t>Contact telephone number</w:t>
            </w:r>
          </w:p>
          <w:p w:rsidR="00985C34" w:rsidRDefault="00C61567">
            <w:pPr>
              <w:pStyle w:val="DefaultStyle"/>
            </w:pPr>
            <w:r>
              <w:rPr>
                <w:rFonts w:ascii="Corbel" w:hAnsi="Corbel"/>
                <w:i/>
                <w:sz w:val="20"/>
                <w:szCs w:val="20"/>
              </w:rPr>
              <w:t>Email address</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Dr. Shihong Huang</w:t>
            </w:r>
          </w:p>
          <w:p w:rsidR="00985C34" w:rsidRDefault="00C61567">
            <w:pPr>
              <w:pStyle w:val="DefaultStyle"/>
            </w:pPr>
            <w:r>
              <w:rPr>
                <w:rFonts w:ascii="Corbel" w:hAnsi="Corbel"/>
                <w:sz w:val="20"/>
                <w:szCs w:val="20"/>
              </w:rPr>
              <w:t>Engineering East (EE 96) Room 434</w:t>
            </w:r>
          </w:p>
          <w:p w:rsidR="00985C34" w:rsidRDefault="00C61567">
            <w:pPr>
              <w:pStyle w:val="DefaultStyle"/>
            </w:pPr>
            <w:r>
              <w:rPr>
                <w:rFonts w:ascii="Corbel" w:hAnsi="Corbel"/>
                <w:sz w:val="20"/>
                <w:szCs w:val="20"/>
              </w:rPr>
              <w:t>Tuesdays and Thursdays: 12:30pm – 2:00pm; 3:30pm – 5:00pm, or by appointment</w:t>
            </w:r>
          </w:p>
          <w:p w:rsidR="00985C34" w:rsidRDefault="00C61567">
            <w:pPr>
              <w:pStyle w:val="DefaultStyle"/>
            </w:pPr>
            <w:r>
              <w:rPr>
                <w:rFonts w:ascii="Corbel" w:hAnsi="Corbel"/>
                <w:sz w:val="20"/>
                <w:szCs w:val="20"/>
              </w:rPr>
              <w:t>561-297-1275</w:t>
            </w:r>
          </w:p>
          <w:p w:rsidR="00985C34" w:rsidRDefault="00985C34">
            <w:pPr>
              <w:pStyle w:val="DefaultStyle"/>
            </w:pPr>
            <w:hyperlink r:id="rId7">
              <w:r w:rsidR="00C61567">
                <w:rPr>
                  <w:rStyle w:val="InternetLink"/>
                  <w:rFonts w:ascii="Corbel" w:hAnsi="Corbel"/>
                  <w:sz w:val="20"/>
                  <w:szCs w:val="20"/>
                </w:rPr>
                <w:t>shihong@fau.edu</w:t>
              </w:r>
            </w:hyperlink>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lastRenderedPageBreak/>
              <w:t xml:space="preserve">5. </w:t>
            </w:r>
            <w:r>
              <w:rPr>
                <w:rFonts w:ascii="Corbel" w:hAnsi="Corbel"/>
                <w:b/>
                <w:color w:val="000080"/>
                <w:sz w:val="20"/>
                <w:szCs w:val="20"/>
              </w:rPr>
              <w:t>TA contact information</w:t>
            </w:r>
          </w:p>
          <w:p w:rsidR="00985C34" w:rsidRDefault="00985C34">
            <w:pPr>
              <w:pStyle w:val="DefaultStyle"/>
            </w:pPr>
          </w:p>
        </w:tc>
      </w:tr>
      <w:tr w:rsidR="00985C34">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i/>
                <w:sz w:val="20"/>
                <w:szCs w:val="20"/>
              </w:rPr>
              <w:t>TA’s name</w:t>
            </w:r>
          </w:p>
          <w:p w:rsidR="00985C34" w:rsidRDefault="00C61567">
            <w:pPr>
              <w:pStyle w:val="DefaultStyle"/>
            </w:pPr>
            <w:r>
              <w:rPr>
                <w:rFonts w:ascii="Corbel" w:hAnsi="Corbel"/>
                <w:i/>
                <w:sz w:val="20"/>
                <w:szCs w:val="20"/>
              </w:rPr>
              <w:t>Office address</w:t>
            </w:r>
          </w:p>
          <w:p w:rsidR="00985C34" w:rsidRDefault="00C61567">
            <w:pPr>
              <w:pStyle w:val="DefaultStyle"/>
            </w:pPr>
            <w:r>
              <w:rPr>
                <w:rFonts w:ascii="Corbel" w:hAnsi="Corbel"/>
                <w:i/>
                <w:sz w:val="20"/>
                <w:szCs w:val="20"/>
              </w:rPr>
              <w:t>Office Hours</w:t>
            </w:r>
            <w:r>
              <w:rPr>
                <w:rFonts w:ascii="Corbel" w:hAnsi="Corbel"/>
                <w:i/>
                <w:sz w:val="20"/>
                <w:szCs w:val="20"/>
              </w:rPr>
              <w:tab/>
            </w:r>
          </w:p>
          <w:p w:rsidR="00985C34" w:rsidRDefault="00C61567">
            <w:pPr>
              <w:pStyle w:val="DefaultStyle"/>
            </w:pPr>
            <w:r>
              <w:rPr>
                <w:rFonts w:ascii="Corbel" w:hAnsi="Corbel"/>
                <w:i/>
                <w:sz w:val="20"/>
                <w:szCs w:val="20"/>
              </w:rPr>
              <w:t>Contact telephone number</w:t>
            </w:r>
          </w:p>
          <w:p w:rsidR="00985C34" w:rsidRDefault="00C61567">
            <w:pPr>
              <w:pStyle w:val="DefaultStyle"/>
            </w:pPr>
            <w:r>
              <w:rPr>
                <w:rFonts w:ascii="Corbel" w:hAnsi="Corbel"/>
                <w:i/>
                <w:sz w:val="20"/>
                <w:szCs w:val="20"/>
              </w:rPr>
              <w:t>Email address</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lang w:eastAsia="zh-CN"/>
              </w:rPr>
              <w:t xml:space="preserve"> Jose </w:t>
            </w:r>
            <w:proofErr w:type="spellStart"/>
            <w:r>
              <w:rPr>
                <w:rFonts w:ascii="Corbel" w:hAnsi="Corbel"/>
                <w:sz w:val="20"/>
                <w:szCs w:val="20"/>
                <w:lang w:eastAsia="zh-CN"/>
              </w:rPr>
              <w:t>Hurtado</w:t>
            </w:r>
            <w:proofErr w:type="spellEnd"/>
          </w:p>
          <w:p w:rsidR="00985C34" w:rsidRDefault="00C61567">
            <w:pPr>
              <w:pStyle w:val="DefaultStyle"/>
            </w:pPr>
            <w:r>
              <w:rPr>
                <w:rFonts w:ascii="Corbel" w:hAnsi="Corbel"/>
                <w:sz w:val="20"/>
                <w:szCs w:val="20"/>
                <w:lang w:eastAsia="zh-CN"/>
              </w:rPr>
              <w:t>Engineering East (EE 96) Room 410 A</w:t>
            </w:r>
          </w:p>
          <w:p w:rsidR="00985C34" w:rsidRDefault="00985C34">
            <w:pPr>
              <w:pStyle w:val="DefaultStyle"/>
            </w:pPr>
          </w:p>
          <w:p w:rsidR="00985C34" w:rsidRDefault="00985C34">
            <w:pPr>
              <w:pStyle w:val="DefaultStyle"/>
            </w:pPr>
          </w:p>
          <w:p w:rsidR="00985C34" w:rsidRDefault="00C61567">
            <w:pPr>
              <w:pStyle w:val="DefaultStyle"/>
            </w:pPr>
            <w:r>
              <w:rPr>
                <w:rFonts w:ascii="Corbel" w:hAnsi="Corbel"/>
                <w:sz w:val="20"/>
                <w:szCs w:val="20"/>
              </w:rPr>
              <w:t>jhurtad2@fau.edu</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6. Course description</w:t>
            </w: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NormalWeb"/>
              <w:spacing w:line="210" w:lineRule="atLeast"/>
              <w:jc w:val="both"/>
            </w:pPr>
            <w:r>
              <w:rPr>
                <w:rFonts w:ascii="Corbel" w:hAnsi="Corbel"/>
                <w:b/>
                <w:sz w:val="20"/>
                <w:szCs w:val="20"/>
              </w:rPr>
              <w:t>Catalog Description:</w:t>
            </w:r>
          </w:p>
          <w:p w:rsidR="00985C34" w:rsidRDefault="00C61567">
            <w:pPr>
              <w:pStyle w:val="NormalWeb"/>
              <w:spacing w:line="210" w:lineRule="atLeast"/>
              <w:jc w:val="both"/>
            </w:pPr>
            <w:r>
              <w:rPr>
                <w:rFonts w:ascii="Corbel" w:hAnsi="Corbel"/>
                <w:sz w:val="20"/>
                <w:szCs w:val="20"/>
              </w:rPr>
              <w:t xml:space="preserve">This course covers the fundamental </w:t>
            </w:r>
            <w:r>
              <w:rPr>
                <w:rFonts w:ascii="Corbel" w:hAnsi="Corbel"/>
                <w:sz w:val="20"/>
                <w:szCs w:val="20"/>
              </w:rPr>
              <w:t xml:space="preserve">concepts of programming languages by discussing the design issues of the various language constructs, examining the choices for realizing these constructs in some of the most common languages, and critically comparing design alternatives. Topics include a </w:t>
            </w:r>
            <w:r>
              <w:rPr>
                <w:rFonts w:ascii="Corbel" w:hAnsi="Corbel"/>
                <w:sz w:val="20"/>
                <w:szCs w:val="20"/>
              </w:rPr>
              <w:t>wide range of programming paradigms, how different programming languages evolve, the differences in problem domains and language suitability, the basic features of programming language translation and implementation techniques for selected language constru</w:t>
            </w:r>
            <w:r>
              <w:rPr>
                <w:rFonts w:ascii="Corbel" w:hAnsi="Corbel"/>
                <w:sz w:val="20"/>
                <w:szCs w:val="20"/>
              </w:rPr>
              <w:t>cts. Selected programming languages assignments will be used to demonstrate the languages features learnt in class.</w:t>
            </w:r>
          </w:p>
          <w:p w:rsidR="00985C34" w:rsidRDefault="00C61567">
            <w:pPr>
              <w:pStyle w:val="NormalWeb"/>
              <w:spacing w:line="210" w:lineRule="atLeast"/>
              <w:jc w:val="both"/>
            </w:pPr>
            <w:r>
              <w:rPr>
                <w:rFonts w:ascii="Corbel" w:hAnsi="Corbel"/>
                <w:b/>
                <w:sz w:val="20"/>
                <w:szCs w:val="20"/>
              </w:rPr>
              <w:t>Course Special Features:</w:t>
            </w:r>
          </w:p>
          <w:p w:rsidR="00985C34" w:rsidRDefault="00C61567">
            <w:pPr>
              <w:pStyle w:val="NormalWeb"/>
              <w:spacing w:line="210" w:lineRule="atLeast"/>
              <w:jc w:val="both"/>
            </w:pPr>
            <w:r>
              <w:rPr>
                <w:rFonts w:ascii="Corbel" w:hAnsi="Corbel"/>
                <w:sz w:val="20"/>
                <w:szCs w:val="20"/>
              </w:rPr>
              <w:t>This course covers the fundamental concepts of programming languages by discussing the design issues of the various</w:t>
            </w:r>
            <w:r>
              <w:rPr>
                <w:rFonts w:ascii="Corbel" w:hAnsi="Corbel"/>
                <w:sz w:val="20"/>
                <w:szCs w:val="20"/>
              </w:rPr>
              <w:t xml:space="preserve"> language constructs, examining the choices for realizing these constructs in some of the most common languages, and critically comparing design alternatives.</w:t>
            </w:r>
          </w:p>
          <w:p w:rsidR="00985C34" w:rsidRDefault="00C61567">
            <w:pPr>
              <w:pStyle w:val="NormalWeb"/>
              <w:spacing w:line="210" w:lineRule="atLeast"/>
              <w:jc w:val="both"/>
            </w:pPr>
            <w:r>
              <w:rPr>
                <w:rFonts w:ascii="Corbel" w:hAnsi="Corbel"/>
                <w:sz w:val="20"/>
                <w:szCs w:val="20"/>
              </w:rPr>
              <w:t>The prerequisite for this course is Data Structures &amp; Algorithm Analysis. You should have basic u</w:t>
            </w:r>
            <w:r>
              <w:rPr>
                <w:rFonts w:ascii="Corbel" w:hAnsi="Corbel"/>
                <w:sz w:val="20"/>
                <w:szCs w:val="20"/>
              </w:rPr>
              <w:t>nderstanding different data structures and algorithm, and apply that knowledge in the problem solving by using variety programming languages.</w:t>
            </w:r>
          </w:p>
          <w:p w:rsidR="00985C34" w:rsidRDefault="00C61567">
            <w:pPr>
              <w:pStyle w:val="NormalWeb"/>
              <w:spacing w:line="210" w:lineRule="atLeast"/>
              <w:jc w:val="both"/>
            </w:pPr>
            <w:r>
              <w:rPr>
                <w:rFonts w:ascii="Corbel" w:hAnsi="Corbel"/>
                <w:sz w:val="20"/>
                <w:szCs w:val="20"/>
              </w:rPr>
              <w:t>The objective of this course is to expose students to:</w:t>
            </w:r>
          </w:p>
          <w:p w:rsidR="00985C34" w:rsidRDefault="00C61567">
            <w:pPr>
              <w:pStyle w:val="NormalWeb"/>
              <w:numPr>
                <w:ilvl w:val="0"/>
                <w:numId w:val="4"/>
              </w:numPr>
              <w:spacing w:line="210" w:lineRule="atLeast"/>
              <w:jc w:val="both"/>
            </w:pPr>
            <w:r>
              <w:rPr>
                <w:rFonts w:ascii="Corbel" w:hAnsi="Corbel"/>
                <w:sz w:val="20"/>
                <w:szCs w:val="20"/>
              </w:rPr>
              <w:t>Understand a wide range of programming paradigms</w:t>
            </w:r>
          </w:p>
          <w:p w:rsidR="00985C34" w:rsidRDefault="00C61567">
            <w:pPr>
              <w:pStyle w:val="NormalWeb"/>
              <w:numPr>
                <w:ilvl w:val="0"/>
                <w:numId w:val="4"/>
              </w:numPr>
              <w:spacing w:line="210" w:lineRule="atLeast"/>
              <w:jc w:val="both"/>
            </w:pPr>
            <w:r>
              <w:rPr>
                <w:rFonts w:ascii="Corbel" w:hAnsi="Corbel"/>
                <w:sz w:val="20"/>
                <w:szCs w:val="20"/>
              </w:rPr>
              <w:t>Understand</w:t>
            </w:r>
            <w:r>
              <w:rPr>
                <w:rFonts w:ascii="Corbel" w:hAnsi="Corbel"/>
                <w:sz w:val="20"/>
                <w:szCs w:val="20"/>
              </w:rPr>
              <w:t xml:space="preserve"> how different programming languages evolved</w:t>
            </w:r>
          </w:p>
          <w:p w:rsidR="00985C34" w:rsidRDefault="00C61567">
            <w:pPr>
              <w:pStyle w:val="NormalWeb"/>
              <w:numPr>
                <w:ilvl w:val="0"/>
                <w:numId w:val="4"/>
              </w:numPr>
              <w:spacing w:line="210" w:lineRule="atLeast"/>
              <w:jc w:val="both"/>
            </w:pPr>
            <w:r>
              <w:rPr>
                <w:rFonts w:ascii="Corbel" w:hAnsi="Corbel"/>
                <w:sz w:val="20"/>
                <w:szCs w:val="20"/>
              </w:rPr>
              <w:t>Understand the differences in problem domains and language suitability</w:t>
            </w:r>
          </w:p>
          <w:p w:rsidR="00985C34" w:rsidRDefault="00C61567">
            <w:pPr>
              <w:pStyle w:val="NormalWeb"/>
              <w:numPr>
                <w:ilvl w:val="0"/>
                <w:numId w:val="4"/>
              </w:numPr>
              <w:spacing w:line="210" w:lineRule="atLeast"/>
              <w:jc w:val="both"/>
            </w:pPr>
            <w:r>
              <w:rPr>
                <w:rFonts w:ascii="Corbel" w:hAnsi="Corbel"/>
                <w:sz w:val="20"/>
                <w:szCs w:val="20"/>
              </w:rPr>
              <w:t>Understand the basic features of programming language translation</w:t>
            </w:r>
          </w:p>
          <w:p w:rsidR="00985C34" w:rsidRDefault="00C61567">
            <w:pPr>
              <w:pStyle w:val="NormalWeb"/>
              <w:numPr>
                <w:ilvl w:val="0"/>
                <w:numId w:val="4"/>
              </w:numPr>
              <w:spacing w:line="210" w:lineRule="atLeast"/>
              <w:jc w:val="both"/>
            </w:pPr>
            <w:r>
              <w:rPr>
                <w:rFonts w:ascii="Corbel" w:hAnsi="Corbel"/>
                <w:sz w:val="20"/>
                <w:szCs w:val="20"/>
              </w:rPr>
              <w:t>Understand implementation techniques for selected language constructs</w:t>
            </w:r>
          </w:p>
          <w:p w:rsidR="00985C34" w:rsidRDefault="00C61567">
            <w:pPr>
              <w:pStyle w:val="NormalWeb"/>
              <w:spacing w:line="210" w:lineRule="atLeast"/>
              <w:jc w:val="both"/>
            </w:pPr>
            <w:r>
              <w:rPr>
                <w:rFonts w:ascii="Corbel" w:hAnsi="Corbel"/>
                <w:sz w:val="20"/>
                <w:szCs w:val="20"/>
              </w:rPr>
              <w:lastRenderedPageBreak/>
              <w:t>Assi</w:t>
            </w:r>
            <w:r>
              <w:rPr>
                <w:rFonts w:ascii="Corbel" w:hAnsi="Corbel"/>
                <w:sz w:val="20"/>
                <w:szCs w:val="20"/>
              </w:rPr>
              <w:t>gnments will include solving problems in various programming languages, for example (but not limited to)  C/C++, CLISP, Java and Perl (if time permitting)</w:t>
            </w:r>
          </w:p>
          <w:p w:rsidR="00985C34" w:rsidRDefault="00985C34">
            <w:pPr>
              <w:pStyle w:val="NormalWeb"/>
              <w:spacing w:line="210" w:lineRule="atLeast"/>
              <w:jc w:val="both"/>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lastRenderedPageBreak/>
              <w:t>7. Course objectives/student learning outcomes/program</w:t>
            </w:r>
            <w:r>
              <w:rPr>
                <w:rFonts w:ascii="Corbel" w:hAnsi="Corbel"/>
                <w:b/>
                <w:color w:val="000080"/>
                <w:sz w:val="20"/>
                <w:szCs w:val="20"/>
                <w:lang w:eastAsia="zh-CN"/>
              </w:rPr>
              <w:t xml:space="preserve"> </w:t>
            </w:r>
            <w:r>
              <w:rPr>
                <w:rFonts w:ascii="Corbel" w:hAnsi="Corbel"/>
                <w:b/>
                <w:color w:val="000080"/>
                <w:sz w:val="20"/>
                <w:szCs w:val="20"/>
              </w:rPr>
              <w:t>outcomes</w:t>
            </w:r>
          </w:p>
          <w:p w:rsidR="00985C34" w:rsidRDefault="00985C34">
            <w:pPr>
              <w:pStyle w:val="DefaultStyle"/>
            </w:pPr>
          </w:p>
        </w:tc>
      </w:tr>
      <w:tr w:rsidR="00985C34">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i/>
                <w:sz w:val="20"/>
                <w:szCs w:val="20"/>
              </w:rPr>
              <w:t>Course objectives</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Subtitle"/>
              <w:jc w:val="left"/>
              <w:rPr>
                <w:rFonts w:hint="eastAsia"/>
              </w:rPr>
            </w:pPr>
            <w:r>
              <w:rPr>
                <w:rFonts w:ascii="Corbel" w:hAnsi="Corbel" w:cs="Arial"/>
                <w:b w:val="0"/>
                <w:i w:val="0"/>
              </w:rPr>
              <w:t xml:space="preserve">2. Proficiency </w:t>
            </w:r>
            <w:r>
              <w:rPr>
                <w:rFonts w:ascii="Corbel" w:hAnsi="Corbel" w:cs="Arial"/>
                <w:b w:val="0"/>
                <w:i w:val="0"/>
              </w:rPr>
              <w:t>in the areas of software design and development, data structures, and operating systems</w:t>
            </w:r>
          </w:p>
          <w:p w:rsidR="00985C34" w:rsidRDefault="00C61567">
            <w:pPr>
              <w:pStyle w:val="Subtitle"/>
              <w:jc w:val="left"/>
              <w:rPr>
                <w:rFonts w:hint="eastAsia"/>
              </w:rPr>
            </w:pPr>
            <w:r>
              <w:rPr>
                <w:rFonts w:ascii="Corbel" w:hAnsi="Corbel" w:cs="Arial"/>
                <w:b w:val="0"/>
                <w:i w:val="0"/>
              </w:rPr>
              <w:t>4</w:t>
            </w:r>
            <w:bookmarkStart w:id="0" w:name="_GoBack"/>
            <w:bookmarkEnd w:id="0"/>
            <w:r>
              <w:rPr>
                <w:rFonts w:ascii="Corbel" w:hAnsi="Corbel" w:cs="Arial"/>
                <w:b w:val="0"/>
                <w:i w:val="0"/>
              </w:rPr>
              <w:t>. Proficiency in mathematical and scientific principles relevant to computer engineering.</w:t>
            </w:r>
          </w:p>
          <w:p w:rsidR="00985C34" w:rsidRDefault="00985C34">
            <w:pPr>
              <w:pStyle w:val="Subtitle"/>
              <w:jc w:val="left"/>
              <w:rPr>
                <w:rFonts w:hint="eastAsia"/>
              </w:rPr>
            </w:pPr>
          </w:p>
        </w:tc>
      </w:tr>
      <w:tr w:rsidR="00985C34">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i/>
                <w:sz w:val="20"/>
                <w:szCs w:val="20"/>
              </w:rPr>
              <w:t>Student learning outcomes</w:t>
            </w:r>
          </w:p>
          <w:p w:rsidR="00985C34" w:rsidRDefault="00C61567">
            <w:pPr>
              <w:pStyle w:val="DefaultStyle"/>
            </w:pPr>
            <w:r>
              <w:rPr>
                <w:rFonts w:ascii="Corbel" w:hAnsi="Corbel"/>
                <w:i/>
                <w:sz w:val="20"/>
                <w:szCs w:val="20"/>
              </w:rPr>
              <w:t>&amp; relationship to ABET a-k objectives</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cs="Arial"/>
                <w:sz w:val="20"/>
              </w:rPr>
              <w:t xml:space="preserve">(a) an ability to apply knowledge of mathematics, science, and engineering  </w:t>
            </w:r>
          </w:p>
          <w:p w:rsidR="00985C34" w:rsidRDefault="00C61567">
            <w:pPr>
              <w:pStyle w:val="DefaultStyle"/>
            </w:pPr>
            <w:r>
              <w:rPr>
                <w:rFonts w:ascii="Corbel" w:hAnsi="Corbel" w:cs="Arial"/>
                <w:sz w:val="20"/>
              </w:rPr>
              <w:t>(c) an ability to design a system, component, or process to meet desired needs within realistic constraints such as economic, environmental, social, political, ethical, health and</w:t>
            </w:r>
            <w:r>
              <w:rPr>
                <w:rFonts w:ascii="Corbel" w:hAnsi="Corbel" w:cs="Arial"/>
                <w:sz w:val="20"/>
              </w:rPr>
              <w:t xml:space="preserve"> safety, manufacturability, and sustainability</w:t>
            </w:r>
          </w:p>
          <w:p w:rsidR="00985C34" w:rsidRDefault="00C61567">
            <w:pPr>
              <w:pStyle w:val="DefaultStyle"/>
            </w:pPr>
            <w:r>
              <w:rPr>
                <w:rFonts w:ascii="Corbel" w:hAnsi="Corbel" w:cs="Arial"/>
                <w:sz w:val="20"/>
              </w:rPr>
              <w:t>(e) an ability to identify, formulate, and solve engineering problems</w:t>
            </w:r>
          </w:p>
          <w:p w:rsidR="00985C34" w:rsidRDefault="00C61567">
            <w:pPr>
              <w:pStyle w:val="DefaultStyle"/>
            </w:pPr>
            <w:r>
              <w:rPr>
                <w:rFonts w:ascii="Corbel" w:hAnsi="Corbel" w:cs="Arial"/>
                <w:sz w:val="20"/>
              </w:rPr>
              <w:t xml:space="preserve">(f) an understanding of professional and ethical responsibility </w:t>
            </w:r>
          </w:p>
          <w:p w:rsidR="00985C34" w:rsidRDefault="00C61567">
            <w:pPr>
              <w:pStyle w:val="DefaultStyle"/>
            </w:pPr>
            <w:r>
              <w:rPr>
                <w:rFonts w:ascii="Corbel" w:hAnsi="Corbel" w:cs="Arial"/>
                <w:sz w:val="20"/>
              </w:rPr>
              <w:t xml:space="preserve">(g) an ability to communicate effectively </w:t>
            </w:r>
          </w:p>
          <w:p w:rsidR="00985C34" w:rsidRDefault="00C61567">
            <w:pPr>
              <w:pStyle w:val="DefaultStyle"/>
            </w:pPr>
            <w:r>
              <w:rPr>
                <w:rFonts w:ascii="Corbel" w:hAnsi="Corbel" w:cs="Arial"/>
                <w:sz w:val="20"/>
              </w:rPr>
              <w:t>(k) an ability to use the techn</w:t>
            </w:r>
            <w:r>
              <w:rPr>
                <w:rFonts w:ascii="Corbel" w:hAnsi="Corbel" w:cs="Arial"/>
                <w:sz w:val="20"/>
              </w:rPr>
              <w:t>iques, skills, and modern engineering tools necessary for engineering practice</w:t>
            </w: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8. Course evaluation method</w:t>
            </w:r>
          </w:p>
        </w:tc>
      </w:tr>
      <w:tr w:rsidR="00985C34">
        <w:tc>
          <w:tcPr>
            <w:tcW w:w="44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lang w:eastAsia="zh-CN"/>
              </w:rPr>
              <w:t>Course Projects  -                 50         %</w:t>
            </w:r>
          </w:p>
          <w:p w:rsidR="00985C34" w:rsidRDefault="00C61567">
            <w:pPr>
              <w:pStyle w:val="DefaultStyle"/>
            </w:pPr>
            <w:r>
              <w:rPr>
                <w:rFonts w:ascii="Corbel" w:hAnsi="Corbel"/>
                <w:sz w:val="20"/>
                <w:szCs w:val="20"/>
                <w:lang w:eastAsia="zh-CN"/>
              </w:rPr>
              <w:t>Homework  -                           0          %</w:t>
            </w:r>
          </w:p>
          <w:p w:rsidR="00985C34" w:rsidRDefault="00C61567">
            <w:pPr>
              <w:pStyle w:val="DefaultStyle"/>
            </w:pPr>
            <w:r>
              <w:rPr>
                <w:rFonts w:ascii="Corbel" w:hAnsi="Corbel"/>
                <w:sz w:val="20"/>
                <w:szCs w:val="20"/>
                <w:lang w:eastAsia="zh-CN"/>
              </w:rPr>
              <w:t xml:space="preserve">Midterm   -                               20  </w:t>
            </w:r>
            <w:r>
              <w:rPr>
                <w:rFonts w:ascii="Corbel" w:hAnsi="Corbel"/>
                <w:sz w:val="20"/>
                <w:szCs w:val="20"/>
                <w:lang w:eastAsia="zh-CN"/>
              </w:rPr>
              <w:t xml:space="preserve">      %</w:t>
            </w:r>
          </w:p>
          <w:p w:rsidR="00985C34" w:rsidRDefault="00C61567">
            <w:pPr>
              <w:pStyle w:val="DefaultStyle"/>
            </w:pPr>
            <w:r>
              <w:rPr>
                <w:rFonts w:ascii="Corbel" w:hAnsi="Corbel"/>
                <w:sz w:val="20"/>
                <w:szCs w:val="20"/>
                <w:lang w:eastAsia="zh-CN"/>
              </w:rPr>
              <w:t>Final Examination  -             30      %</w:t>
            </w:r>
          </w:p>
        </w:tc>
        <w:tc>
          <w:tcPr>
            <w:tcW w:w="44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i/>
                <w:sz w:val="20"/>
                <w:szCs w:val="20"/>
              </w:rPr>
              <w:t>Note</w:t>
            </w:r>
            <w:r>
              <w:rPr>
                <w:rFonts w:ascii="Corbel" w:hAnsi="Corbel"/>
                <w:sz w:val="20"/>
                <w:szCs w:val="20"/>
              </w:rPr>
              <w:t>: The minimum grade required to pass the course is C.</w:t>
            </w:r>
          </w:p>
          <w:p w:rsidR="00985C34" w:rsidRDefault="00985C34">
            <w:pPr>
              <w:pStyle w:val="DefaultStyle"/>
            </w:pP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lastRenderedPageBreak/>
              <w:t>9. Course grading scale</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 xml:space="preserve">Grading Scale: </w:t>
            </w:r>
          </w:p>
          <w:p w:rsidR="00985C34" w:rsidRDefault="00C61567">
            <w:pPr>
              <w:pStyle w:val="DefaultStyle"/>
            </w:pPr>
            <w:r>
              <w:rPr>
                <w:rFonts w:ascii="Corbel" w:hAnsi="Corbel"/>
                <w:sz w:val="20"/>
                <w:szCs w:val="20"/>
              </w:rPr>
              <w:t xml:space="preserve">90 and above: “A”, 87-89: “A-“, 83-86: “B+”, 80-82: “B”, 77-79 : “B-“, 73-76:  “C+”, 70-72: “C”, </w:t>
            </w:r>
            <w:r>
              <w:rPr>
                <w:rFonts w:ascii="Corbel" w:hAnsi="Corbel"/>
                <w:sz w:val="20"/>
                <w:szCs w:val="20"/>
              </w:rPr>
              <w:t>67-69:  “C-“, 63-66: “D+”, 60-62: “D”, 51-59:  “D-“, 50 and below: “F.”</w:t>
            </w:r>
          </w:p>
          <w:p w:rsidR="00985C34" w:rsidRDefault="00985C34">
            <w:pPr>
              <w:pStyle w:val="DefaultStyle"/>
              <w:widowControl w:val="0"/>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10. Policy on makeup tests, late work, and incompletes</w:t>
            </w: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Need proper university accepted documents to have permissions on makeup tests, late work and incompletes</w:t>
            </w: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11. Special course</w:t>
            </w:r>
            <w:r>
              <w:rPr>
                <w:rFonts w:ascii="Corbel" w:hAnsi="Corbel"/>
                <w:b/>
                <w:color w:val="000080"/>
                <w:sz w:val="20"/>
                <w:szCs w:val="20"/>
              </w:rPr>
              <w:t xml:space="preserve"> requirements</w:t>
            </w: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N/A</w:t>
            </w:r>
          </w:p>
          <w:p w:rsidR="00985C34" w:rsidRDefault="00985C34">
            <w:pPr>
              <w:pStyle w:val="DefaultStyle"/>
            </w:pP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12. Classroom etiquette policy</w:t>
            </w:r>
          </w:p>
          <w:p w:rsidR="00985C34" w:rsidRDefault="00985C34">
            <w:pPr>
              <w:pStyle w:val="DefaultStyle"/>
            </w:pPr>
          </w:p>
        </w:tc>
      </w:tr>
      <w:tr w:rsidR="00985C34">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 xml:space="preserve">University policy requires that in order to enhance and maintain a productive atmosphere for education, personal communication devices, such as cellular phones and laptops, are to be disabled in class </w:t>
            </w:r>
            <w:r>
              <w:rPr>
                <w:rFonts w:ascii="Corbel" w:hAnsi="Corbel"/>
                <w:sz w:val="20"/>
                <w:szCs w:val="20"/>
              </w:rPr>
              <w:t>sessions.</w:t>
            </w:r>
          </w:p>
          <w:p w:rsidR="00985C34" w:rsidRDefault="00985C34">
            <w:pPr>
              <w:pStyle w:val="DefaultStyle"/>
            </w:pPr>
          </w:p>
        </w:tc>
      </w:tr>
      <w:tr w:rsidR="00985C34">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13. Disability policy statement</w:t>
            </w:r>
          </w:p>
          <w:p w:rsidR="00985C34" w:rsidRDefault="00985C34">
            <w:pPr>
              <w:pStyle w:val="DefaultStyle"/>
            </w:pPr>
          </w:p>
        </w:tc>
      </w:tr>
      <w:tr w:rsidR="00985C34">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 xml:space="preserve">In compliance with the Americans with Disabilities Act (ADA), students who require special accommodations due to a disability to properly execute coursework must register with the Office for Students with </w:t>
            </w:r>
            <w:r>
              <w:rPr>
                <w:rFonts w:ascii="Corbel" w:hAnsi="Corbel"/>
                <w:sz w:val="20"/>
                <w:szCs w:val="20"/>
              </w:rPr>
              <w:t>Disabilities (OSD) located in Boca Raton campus, SU 133 (561) 297-3880 and follow all OSD procedures.</w:t>
            </w:r>
          </w:p>
        </w:tc>
      </w:tr>
      <w:tr w:rsidR="00985C34">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0A3FFE">
            <w:pPr>
              <w:pStyle w:val="DefaultStyle"/>
            </w:pPr>
            <w:r>
              <w:rPr>
                <w:rFonts w:ascii="Corbel" w:hAnsi="Corbel"/>
                <w:b/>
                <w:color w:val="000080"/>
                <w:sz w:val="20"/>
                <w:szCs w:val="20"/>
              </w:rPr>
              <w:lastRenderedPageBreak/>
              <w:t>14. C</w:t>
            </w:r>
            <w:r w:rsidR="00C61567">
              <w:rPr>
                <w:rFonts w:ascii="Corbel" w:hAnsi="Corbel"/>
                <w:b/>
                <w:color w:val="000080"/>
                <w:sz w:val="20"/>
                <w:szCs w:val="20"/>
              </w:rPr>
              <w:t xml:space="preserve">ode </w:t>
            </w:r>
            <w:r>
              <w:rPr>
                <w:rFonts w:ascii="Corbel" w:hAnsi="Corbel"/>
                <w:b/>
                <w:color w:val="000080"/>
                <w:sz w:val="20"/>
                <w:szCs w:val="20"/>
              </w:rPr>
              <w:t>of Academic Integrity P</w:t>
            </w:r>
            <w:r w:rsidR="00C61567">
              <w:rPr>
                <w:rFonts w:ascii="Corbel" w:hAnsi="Corbel"/>
                <w:b/>
                <w:color w:val="000080"/>
                <w:sz w:val="20"/>
                <w:szCs w:val="20"/>
              </w:rPr>
              <w:t>olicy</w:t>
            </w:r>
          </w:p>
        </w:tc>
      </w:tr>
      <w:tr w:rsidR="00985C34">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Students at Florida Atlantic University are expected to maintain the highest ethical standards. Academic dishonesty is considered a serious breach of these ethical standards, because it interferes with the university mission to provide a high quality educa</w:t>
            </w:r>
            <w:r>
              <w:rPr>
                <w:rFonts w:ascii="Corbel" w:hAnsi="Corbel"/>
                <w:sz w:val="20"/>
                <w:szCs w:val="20"/>
              </w:rPr>
              <w:t>tion in which no student enjoys unfair advantage over any other. Academic dishonesty is also destructive of the university community, which is grounded in a system of mutual trust and place high value on personal integrity and individual responsibility. Ha</w:t>
            </w:r>
            <w:r>
              <w:rPr>
                <w:rFonts w:ascii="Corbel" w:hAnsi="Corbel"/>
                <w:sz w:val="20"/>
                <w:szCs w:val="20"/>
              </w:rPr>
              <w:t xml:space="preserve">rsh penalties are associated with academic dishonesty. See University Regulation 4.001 at </w:t>
            </w:r>
          </w:p>
          <w:p w:rsidR="00985C34" w:rsidRDefault="00985C34">
            <w:pPr>
              <w:pStyle w:val="DefaultStyle"/>
            </w:pPr>
            <w:hyperlink r:id="rId8">
              <w:r w:rsidR="00C61567">
                <w:rPr>
                  <w:rStyle w:val="InternetLink"/>
                  <w:rFonts w:ascii="Corbel" w:hAnsi="Corbel"/>
                  <w:sz w:val="20"/>
                  <w:szCs w:val="20"/>
                </w:rPr>
                <w:t>www.fau.edu/regulations/chapter4/4.001_Code_of_Academic_Integrity.pdf</w:t>
              </w:r>
            </w:hyperlink>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15. Required texts/reading</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ind w:right="180"/>
            </w:pPr>
            <w:r>
              <w:rPr>
                <w:rFonts w:ascii="Corbel" w:hAnsi="Corbel"/>
                <w:sz w:val="20"/>
                <w:szCs w:val="20"/>
              </w:rPr>
              <w:t>Concepts of Programming Languages, 10</w:t>
            </w:r>
            <w:r>
              <w:rPr>
                <w:rFonts w:ascii="Corbel" w:hAnsi="Corbel"/>
                <w:sz w:val="20"/>
                <w:szCs w:val="20"/>
                <w:vertAlign w:val="superscript"/>
              </w:rPr>
              <w:t>th</w:t>
            </w:r>
            <w:r>
              <w:rPr>
                <w:rFonts w:ascii="Corbel" w:hAnsi="Corbel"/>
                <w:sz w:val="20"/>
                <w:szCs w:val="20"/>
              </w:rPr>
              <w:t xml:space="preserve"> Edition, Robert W. </w:t>
            </w:r>
            <w:proofErr w:type="spellStart"/>
            <w:r>
              <w:rPr>
                <w:rFonts w:ascii="Corbel" w:hAnsi="Corbel"/>
                <w:sz w:val="20"/>
                <w:szCs w:val="20"/>
              </w:rPr>
              <w:t>Sebesta</w:t>
            </w:r>
            <w:proofErr w:type="spellEnd"/>
            <w:r>
              <w:rPr>
                <w:rFonts w:ascii="Corbel" w:hAnsi="Corbel"/>
                <w:sz w:val="20"/>
                <w:szCs w:val="20"/>
              </w:rPr>
              <w:t>, Addison-Wesley; (January 16, 2012)</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16. Supplementary/recommended readings</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sz w:val="20"/>
                <w:szCs w:val="20"/>
              </w:rPr>
              <w:t xml:space="preserve">Lecture notes, working environments, tooling, and other references will be </w:t>
            </w:r>
            <w:r>
              <w:rPr>
                <w:rFonts w:ascii="Corbel" w:hAnsi="Corbel"/>
                <w:sz w:val="20"/>
                <w:szCs w:val="20"/>
              </w:rPr>
              <w:t>posted on Blackboard</w:t>
            </w:r>
          </w:p>
        </w:tc>
      </w:tr>
      <w:tr w:rsidR="00985C34">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985C34" w:rsidRDefault="00C61567">
            <w:pPr>
              <w:pStyle w:val="DefaultStyle"/>
            </w:pPr>
            <w:r>
              <w:rPr>
                <w:rFonts w:ascii="Corbel" w:hAnsi="Corbel"/>
                <w:b/>
                <w:color w:val="000080"/>
                <w:sz w:val="20"/>
                <w:szCs w:val="20"/>
              </w:rPr>
              <w:t>17. Course topical outline, including dates for exams/quizzes, papers, completion of reading</w:t>
            </w:r>
          </w:p>
        </w:tc>
      </w:tr>
      <w:tr w:rsidR="00985C34">
        <w:trPr>
          <w:trHeight w:val="3671"/>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85C34" w:rsidRDefault="00C61567">
            <w:pPr>
              <w:pStyle w:val="DefaultStyle"/>
            </w:pPr>
            <w:r>
              <w:rPr>
                <w:rFonts w:ascii="Corbel" w:hAnsi="Corbel"/>
                <w:b/>
                <w:sz w:val="20"/>
                <w:szCs w:val="20"/>
                <w:lang w:eastAsia="zh-CN"/>
              </w:rPr>
              <w:t>Course topical outline (subject to change depending on the course progress):</w:t>
            </w:r>
          </w:p>
          <w:p w:rsidR="00985C34" w:rsidRDefault="00C61567">
            <w:pPr>
              <w:pStyle w:val="ListParagraph"/>
              <w:numPr>
                <w:ilvl w:val="0"/>
                <w:numId w:val="3"/>
              </w:numPr>
            </w:pPr>
            <w:r>
              <w:rPr>
                <w:rFonts w:ascii="Corbel" w:hAnsi="Corbel"/>
                <w:sz w:val="20"/>
                <w:szCs w:val="20"/>
                <w:lang w:eastAsia="zh-CN"/>
              </w:rPr>
              <w:t>The criteria for evaluating languages</w:t>
            </w:r>
          </w:p>
          <w:p w:rsidR="00985C34" w:rsidRDefault="00C61567">
            <w:pPr>
              <w:pStyle w:val="ListParagraph"/>
              <w:numPr>
                <w:ilvl w:val="0"/>
                <w:numId w:val="3"/>
              </w:numPr>
            </w:pPr>
            <w:r>
              <w:rPr>
                <w:rFonts w:ascii="Corbel" w:hAnsi="Corbel"/>
                <w:sz w:val="20"/>
                <w:szCs w:val="20"/>
                <w:lang w:eastAsia="zh-CN"/>
              </w:rPr>
              <w:t xml:space="preserve">Primary influences on </w:t>
            </w:r>
            <w:r>
              <w:rPr>
                <w:rFonts w:ascii="Corbel" w:hAnsi="Corbel"/>
                <w:sz w:val="20"/>
                <w:szCs w:val="20"/>
                <w:lang w:eastAsia="zh-CN"/>
              </w:rPr>
              <w:t>language design</w:t>
            </w:r>
          </w:p>
          <w:p w:rsidR="00985C34" w:rsidRDefault="00C61567">
            <w:pPr>
              <w:pStyle w:val="ListParagraph"/>
              <w:numPr>
                <w:ilvl w:val="0"/>
                <w:numId w:val="3"/>
              </w:numPr>
            </w:pPr>
            <w:r>
              <w:rPr>
                <w:rFonts w:ascii="Corbel" w:hAnsi="Corbel"/>
                <w:sz w:val="20"/>
                <w:szCs w:val="20"/>
                <w:lang w:eastAsia="zh-CN"/>
              </w:rPr>
              <w:t>Evolution of most of the important languages</w:t>
            </w:r>
          </w:p>
          <w:p w:rsidR="00985C34" w:rsidRDefault="00C61567">
            <w:pPr>
              <w:pStyle w:val="ListParagraph"/>
              <w:numPr>
                <w:ilvl w:val="0"/>
                <w:numId w:val="3"/>
              </w:numPr>
            </w:pPr>
            <w:r>
              <w:rPr>
                <w:rFonts w:ascii="Corbel" w:hAnsi="Corbel"/>
                <w:sz w:val="20"/>
                <w:szCs w:val="20"/>
                <w:lang w:eastAsia="zh-CN"/>
              </w:rPr>
              <w:t>Formal methods for describing the syntax and semantics of programming languages</w:t>
            </w:r>
          </w:p>
          <w:p w:rsidR="00985C34" w:rsidRDefault="00C61567">
            <w:pPr>
              <w:pStyle w:val="ListParagraph"/>
              <w:numPr>
                <w:ilvl w:val="0"/>
                <w:numId w:val="3"/>
              </w:numPr>
            </w:pPr>
            <w:r>
              <w:rPr>
                <w:rFonts w:ascii="Corbel" w:hAnsi="Corbel"/>
                <w:sz w:val="20"/>
                <w:szCs w:val="20"/>
                <w:lang w:eastAsia="zh-CN"/>
              </w:rPr>
              <w:t>Lexical and Syntax Analysis</w:t>
            </w:r>
          </w:p>
          <w:p w:rsidR="00985C34" w:rsidRDefault="00C61567">
            <w:pPr>
              <w:pStyle w:val="ListParagraph"/>
              <w:numPr>
                <w:ilvl w:val="0"/>
                <w:numId w:val="3"/>
              </w:numPr>
            </w:pPr>
            <w:r>
              <w:rPr>
                <w:rFonts w:ascii="Corbel" w:hAnsi="Corbel"/>
                <w:sz w:val="20"/>
                <w:szCs w:val="20"/>
                <w:lang w:eastAsia="zh-CN"/>
              </w:rPr>
              <w:t>Names, Bindings, and Scopes</w:t>
            </w:r>
          </w:p>
          <w:p w:rsidR="00985C34" w:rsidRDefault="00C61567">
            <w:pPr>
              <w:pStyle w:val="ListParagraph"/>
              <w:numPr>
                <w:ilvl w:val="0"/>
                <w:numId w:val="3"/>
              </w:numPr>
            </w:pPr>
            <w:r>
              <w:rPr>
                <w:rFonts w:ascii="Corbel" w:hAnsi="Corbel"/>
                <w:sz w:val="20"/>
                <w:szCs w:val="20"/>
                <w:lang w:eastAsia="zh-CN"/>
              </w:rPr>
              <w:t>Data Types</w:t>
            </w:r>
          </w:p>
          <w:p w:rsidR="00985C34" w:rsidRDefault="00C61567">
            <w:pPr>
              <w:pStyle w:val="ListParagraph"/>
              <w:numPr>
                <w:ilvl w:val="0"/>
                <w:numId w:val="3"/>
              </w:numPr>
            </w:pPr>
            <w:r>
              <w:rPr>
                <w:rFonts w:ascii="Corbel" w:hAnsi="Corbel"/>
                <w:sz w:val="20"/>
                <w:szCs w:val="20"/>
                <w:lang w:eastAsia="zh-CN"/>
              </w:rPr>
              <w:t>Expressions and Assignments Statements</w:t>
            </w:r>
          </w:p>
          <w:p w:rsidR="00985C34" w:rsidRDefault="00C61567">
            <w:pPr>
              <w:pStyle w:val="ListParagraph"/>
              <w:numPr>
                <w:ilvl w:val="0"/>
                <w:numId w:val="3"/>
              </w:numPr>
            </w:pPr>
            <w:r>
              <w:rPr>
                <w:rFonts w:ascii="Corbel" w:hAnsi="Corbel"/>
                <w:sz w:val="20"/>
                <w:szCs w:val="20"/>
                <w:lang w:eastAsia="zh-CN"/>
              </w:rPr>
              <w:t>Statement</w:t>
            </w:r>
            <w:r>
              <w:rPr>
                <w:rFonts w:ascii="Corbel" w:hAnsi="Corbel"/>
                <w:sz w:val="20"/>
                <w:szCs w:val="20"/>
                <w:lang w:eastAsia="zh-CN"/>
              </w:rPr>
              <w:t>-level Control Structures</w:t>
            </w:r>
          </w:p>
          <w:p w:rsidR="00985C34" w:rsidRDefault="00C61567">
            <w:pPr>
              <w:pStyle w:val="ListParagraph"/>
              <w:numPr>
                <w:ilvl w:val="0"/>
                <w:numId w:val="3"/>
              </w:numPr>
            </w:pPr>
            <w:r>
              <w:rPr>
                <w:rFonts w:ascii="Corbel" w:hAnsi="Corbel"/>
                <w:sz w:val="20"/>
                <w:szCs w:val="20"/>
                <w:lang w:eastAsia="zh-CN"/>
              </w:rPr>
              <w:t>Subprograms and their implementation</w:t>
            </w:r>
          </w:p>
          <w:p w:rsidR="00985C34" w:rsidRDefault="00C61567">
            <w:pPr>
              <w:pStyle w:val="ListParagraph"/>
              <w:numPr>
                <w:ilvl w:val="0"/>
                <w:numId w:val="3"/>
              </w:numPr>
            </w:pPr>
            <w:r>
              <w:rPr>
                <w:rFonts w:ascii="Corbel" w:hAnsi="Corbel"/>
                <w:sz w:val="20"/>
                <w:szCs w:val="20"/>
                <w:lang w:eastAsia="zh-CN"/>
              </w:rPr>
              <w:t>Abstract Data Types and Encapsulation Constructs</w:t>
            </w:r>
          </w:p>
          <w:p w:rsidR="00985C34" w:rsidRDefault="00C61567">
            <w:pPr>
              <w:pStyle w:val="ListParagraph"/>
              <w:numPr>
                <w:ilvl w:val="0"/>
                <w:numId w:val="3"/>
              </w:numPr>
            </w:pPr>
            <w:r>
              <w:rPr>
                <w:rFonts w:ascii="Corbel" w:hAnsi="Corbel"/>
                <w:sz w:val="20"/>
                <w:szCs w:val="20"/>
                <w:lang w:eastAsia="zh-CN"/>
              </w:rPr>
              <w:t>Support for Object-Oriented Programming</w:t>
            </w:r>
          </w:p>
          <w:p w:rsidR="00985C34" w:rsidRDefault="00C61567">
            <w:pPr>
              <w:pStyle w:val="ListParagraph"/>
              <w:numPr>
                <w:ilvl w:val="0"/>
                <w:numId w:val="3"/>
              </w:numPr>
            </w:pPr>
            <w:r>
              <w:rPr>
                <w:rFonts w:ascii="Corbel" w:hAnsi="Corbel"/>
                <w:sz w:val="20"/>
                <w:szCs w:val="20"/>
                <w:lang w:eastAsia="zh-CN"/>
              </w:rPr>
              <w:t>Concurrency</w:t>
            </w:r>
          </w:p>
          <w:p w:rsidR="00985C34" w:rsidRDefault="00C61567">
            <w:pPr>
              <w:pStyle w:val="ListParagraph"/>
              <w:numPr>
                <w:ilvl w:val="0"/>
                <w:numId w:val="3"/>
              </w:numPr>
            </w:pPr>
            <w:r>
              <w:rPr>
                <w:rFonts w:ascii="Corbel" w:hAnsi="Corbel"/>
                <w:sz w:val="20"/>
                <w:szCs w:val="20"/>
                <w:lang w:eastAsia="zh-CN"/>
              </w:rPr>
              <w:t>Functional Programming Languages</w:t>
            </w:r>
          </w:p>
          <w:p w:rsidR="00985C34" w:rsidRDefault="00C61567">
            <w:pPr>
              <w:pStyle w:val="ListParagraph"/>
              <w:numPr>
                <w:ilvl w:val="0"/>
                <w:numId w:val="3"/>
              </w:numPr>
            </w:pPr>
            <w:r>
              <w:rPr>
                <w:rFonts w:ascii="Corbel" w:hAnsi="Corbel"/>
                <w:sz w:val="20"/>
                <w:szCs w:val="20"/>
                <w:lang w:eastAsia="zh-CN"/>
              </w:rPr>
              <w:t>Logical Programming Languages</w:t>
            </w:r>
          </w:p>
          <w:p w:rsidR="00985C34" w:rsidRDefault="00985C34">
            <w:pPr>
              <w:pStyle w:val="DefaultStyle"/>
            </w:pPr>
          </w:p>
          <w:p w:rsidR="00985C34" w:rsidRDefault="00C61567">
            <w:pPr>
              <w:pStyle w:val="DefaultStyle"/>
            </w:pPr>
            <w:r>
              <w:rPr>
                <w:rFonts w:ascii="Corbel" w:hAnsi="Corbel"/>
                <w:b/>
                <w:sz w:val="20"/>
                <w:szCs w:val="20"/>
                <w:lang w:eastAsia="zh-CN"/>
              </w:rPr>
              <w:lastRenderedPageBreak/>
              <w:t xml:space="preserve">Project Assignments with </w:t>
            </w:r>
            <w:r>
              <w:rPr>
                <w:rFonts w:ascii="Corbel" w:hAnsi="Corbel"/>
                <w:b/>
                <w:sz w:val="20"/>
                <w:szCs w:val="20"/>
                <w:lang w:eastAsia="zh-CN"/>
              </w:rPr>
              <w:t>tentative dates:</w:t>
            </w:r>
          </w:p>
          <w:p w:rsidR="00985C34" w:rsidRDefault="00C61567">
            <w:pPr>
              <w:pStyle w:val="ListParagraph"/>
              <w:numPr>
                <w:ilvl w:val="0"/>
                <w:numId w:val="1"/>
              </w:numPr>
            </w:pPr>
            <w:r>
              <w:rPr>
                <w:rFonts w:ascii="Corbel" w:hAnsi="Corbel"/>
                <w:sz w:val="20"/>
                <w:szCs w:val="20"/>
                <w:lang w:eastAsia="zh-CN"/>
              </w:rPr>
              <w:t>Assignment 1, January 29, 2013</w:t>
            </w:r>
          </w:p>
          <w:p w:rsidR="00985C34" w:rsidRDefault="00C61567">
            <w:pPr>
              <w:pStyle w:val="ListParagraph"/>
              <w:numPr>
                <w:ilvl w:val="0"/>
                <w:numId w:val="1"/>
              </w:numPr>
            </w:pPr>
            <w:r>
              <w:rPr>
                <w:rFonts w:ascii="Corbel" w:hAnsi="Corbel"/>
                <w:sz w:val="20"/>
                <w:szCs w:val="20"/>
                <w:lang w:eastAsia="zh-CN"/>
              </w:rPr>
              <w:t xml:space="preserve">Assignment 2, February 19, 2013 </w:t>
            </w:r>
          </w:p>
          <w:p w:rsidR="00985C34" w:rsidRDefault="00C61567">
            <w:pPr>
              <w:pStyle w:val="ListParagraph"/>
              <w:numPr>
                <w:ilvl w:val="0"/>
                <w:numId w:val="1"/>
              </w:numPr>
            </w:pPr>
            <w:r>
              <w:rPr>
                <w:rFonts w:ascii="Corbel" w:hAnsi="Corbel"/>
                <w:sz w:val="20"/>
                <w:szCs w:val="20"/>
                <w:lang w:eastAsia="zh-CN"/>
              </w:rPr>
              <w:t>Assignment 3, March 12, 2013</w:t>
            </w:r>
          </w:p>
          <w:p w:rsidR="00985C34" w:rsidRDefault="00C61567">
            <w:pPr>
              <w:pStyle w:val="ListParagraph"/>
              <w:numPr>
                <w:ilvl w:val="0"/>
                <w:numId w:val="1"/>
              </w:numPr>
            </w:pPr>
            <w:r>
              <w:rPr>
                <w:rFonts w:ascii="Corbel" w:hAnsi="Corbel"/>
                <w:sz w:val="20"/>
                <w:szCs w:val="20"/>
                <w:lang w:eastAsia="zh-CN"/>
              </w:rPr>
              <w:t>Assignment 4, April 9, 2013</w:t>
            </w:r>
          </w:p>
          <w:p w:rsidR="00985C34" w:rsidRDefault="00C61567">
            <w:pPr>
              <w:pStyle w:val="ListParagraph"/>
              <w:numPr>
                <w:ilvl w:val="0"/>
                <w:numId w:val="1"/>
              </w:numPr>
            </w:pPr>
            <w:r>
              <w:rPr>
                <w:rFonts w:ascii="Corbel" w:hAnsi="Corbel"/>
                <w:sz w:val="20"/>
                <w:szCs w:val="20"/>
                <w:lang w:eastAsia="zh-CN"/>
              </w:rPr>
              <w:t>Assignment 5, April 23, 2013</w:t>
            </w:r>
          </w:p>
          <w:p w:rsidR="00985C34" w:rsidRDefault="00C61567">
            <w:pPr>
              <w:pStyle w:val="DefaultStyle"/>
              <w:ind w:left="144"/>
            </w:pPr>
            <w:r>
              <w:rPr>
                <w:rFonts w:ascii="Corbel" w:hAnsi="Corbel"/>
                <w:sz w:val="20"/>
                <w:szCs w:val="20"/>
                <w:lang w:eastAsia="zh-CN"/>
              </w:rPr>
              <w:t xml:space="preserve"> </w:t>
            </w:r>
          </w:p>
          <w:p w:rsidR="00985C34" w:rsidRDefault="00C61567">
            <w:pPr>
              <w:pStyle w:val="DefaultStyle"/>
            </w:pPr>
            <w:r>
              <w:rPr>
                <w:rFonts w:ascii="Corbel" w:hAnsi="Corbel"/>
                <w:b/>
                <w:sz w:val="20"/>
                <w:szCs w:val="20"/>
                <w:lang w:eastAsia="zh-CN"/>
              </w:rPr>
              <w:t>Exams:</w:t>
            </w:r>
          </w:p>
          <w:p w:rsidR="00985C34" w:rsidRDefault="00C61567">
            <w:pPr>
              <w:pStyle w:val="ListParagraph"/>
              <w:numPr>
                <w:ilvl w:val="0"/>
                <w:numId w:val="2"/>
              </w:numPr>
            </w:pPr>
            <w:r>
              <w:rPr>
                <w:rFonts w:ascii="Corbel" w:hAnsi="Corbel"/>
                <w:sz w:val="20"/>
                <w:szCs w:val="20"/>
                <w:lang w:eastAsia="zh-CN"/>
              </w:rPr>
              <w:t>Midterm: Tuesday February 19, 2013 in class</w:t>
            </w:r>
          </w:p>
          <w:p w:rsidR="00985C34" w:rsidRDefault="00C61567">
            <w:pPr>
              <w:pStyle w:val="ListParagraph"/>
              <w:numPr>
                <w:ilvl w:val="0"/>
                <w:numId w:val="2"/>
              </w:numPr>
            </w:pPr>
            <w:r>
              <w:rPr>
                <w:rFonts w:ascii="Corbel" w:hAnsi="Corbel"/>
                <w:sz w:val="20"/>
                <w:szCs w:val="20"/>
                <w:lang w:eastAsia="zh-CN"/>
              </w:rPr>
              <w:t xml:space="preserve">Final exam: Tuesday April 30, 2013; </w:t>
            </w:r>
            <w:r>
              <w:rPr>
                <w:rFonts w:ascii="Corbel" w:hAnsi="Corbel"/>
                <w:sz w:val="20"/>
                <w:szCs w:val="20"/>
                <w:lang w:eastAsia="zh-CN"/>
              </w:rPr>
              <w:t>10:30am – 1:00pm</w:t>
            </w:r>
          </w:p>
        </w:tc>
      </w:tr>
    </w:tbl>
    <w:p w:rsidR="00985C34" w:rsidRDefault="00985C34">
      <w:pPr>
        <w:pStyle w:val="DefaultStyle"/>
      </w:pPr>
    </w:p>
    <w:sectPr w:rsidR="00985C34" w:rsidSect="00985C34">
      <w:headerReference w:type="default" r:id="rId9"/>
      <w:footerReference w:type="default" r:id="rId10"/>
      <w:pgSz w:w="12240" w:h="15840"/>
      <w:pgMar w:top="1440" w:right="1800" w:bottom="1440" w:left="1800"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567" w:rsidRDefault="00C61567" w:rsidP="00985C34">
      <w:pPr>
        <w:spacing w:after="0" w:line="240" w:lineRule="auto"/>
      </w:pPr>
      <w:r>
        <w:separator/>
      </w:r>
    </w:p>
  </w:endnote>
  <w:endnote w:type="continuationSeparator" w:id="0">
    <w:p w:rsidR="00C61567" w:rsidRDefault="00C61567" w:rsidP="00985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Lohit Hindi">
    <w:charset w:val="8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34" w:rsidRDefault="00C61567">
    <w:pPr>
      <w:pStyle w:val="Footer"/>
      <w:jc w:val="right"/>
    </w:pPr>
    <w:r>
      <w:rPr>
        <w:rFonts w:ascii="Corbel" w:hAnsi="Corbel"/>
        <w:sz w:val="16"/>
        <w:szCs w:val="16"/>
      </w:rPr>
      <w:t>COP 4020 Programming Languages</w:t>
    </w:r>
  </w:p>
  <w:p w:rsidR="00985C34" w:rsidRDefault="000A3FFE">
    <w:pPr>
      <w:pStyle w:val="Footer"/>
      <w:jc w:val="right"/>
    </w:pPr>
    <w:r>
      <w:rPr>
        <w:rFonts w:ascii="Corbel" w:hAnsi="Corbel"/>
        <w:sz w:val="16"/>
        <w:szCs w:val="16"/>
      </w:rPr>
      <w:t>Spring 2014</w:t>
    </w:r>
  </w:p>
  <w:p w:rsidR="00985C34" w:rsidRDefault="00C61567">
    <w:pPr>
      <w:pStyle w:val="Footer"/>
      <w:ind w:left="4230"/>
    </w:pPr>
    <w:r>
      <w:rPr>
        <w:rFonts w:ascii="Corbel" w:hAnsi="Corbel"/>
        <w:sz w:val="16"/>
        <w:szCs w:val="16"/>
      </w:rPr>
      <w:tab/>
    </w:r>
    <w:r>
      <w:rPr>
        <w:rFonts w:ascii="Corbel" w:hAnsi="Corbel"/>
        <w:sz w:val="16"/>
        <w:szCs w:val="16"/>
      </w:rPr>
      <w:tab/>
      <w:t xml:space="preserve">Dr. Shihong </w:t>
    </w:r>
    <w:r>
      <w:rPr>
        <w:rFonts w:ascii="Corbel" w:hAnsi="Corbel"/>
        <w:sz w:val="16"/>
        <w:szCs w:val="16"/>
      </w:rPr>
      <w:t>Huang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567" w:rsidRDefault="00C61567" w:rsidP="00985C34">
      <w:pPr>
        <w:spacing w:after="0" w:line="240" w:lineRule="auto"/>
      </w:pPr>
      <w:r>
        <w:separator/>
      </w:r>
    </w:p>
  </w:footnote>
  <w:footnote w:type="continuationSeparator" w:id="0">
    <w:p w:rsidR="00C61567" w:rsidRDefault="00C61567" w:rsidP="00985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34" w:rsidRDefault="00C61567">
    <w:pPr>
      <w:pStyle w:val="Header"/>
      <w:jc w:val="center"/>
    </w:pPr>
    <w:r>
      <w:rPr>
        <w:rFonts w:ascii="Verdana" w:hAnsi="Verdana"/>
        <w:b/>
        <w:sz w:val="18"/>
        <w:szCs w:val="18"/>
      </w:rPr>
      <w:t xml:space="preserve">Department of </w:t>
    </w:r>
    <w:r>
      <w:rPr>
        <w:rFonts w:ascii="Verdana" w:hAnsi="Verdana"/>
        <w:b/>
        <w:sz w:val="18"/>
        <w:szCs w:val="18"/>
        <w:lang w:eastAsia="zh-CN"/>
      </w:rPr>
      <w:t xml:space="preserve">Computer &amp; Electrical </w:t>
    </w:r>
    <w:r>
      <w:rPr>
        <w:rFonts w:ascii="Verdana" w:hAnsi="Verdana"/>
        <w:b/>
        <w:sz w:val="18"/>
        <w:szCs w:val="18"/>
      </w:rPr>
      <w:t>Engineering</w:t>
    </w:r>
  </w:p>
  <w:p w:rsidR="00985C34" w:rsidRDefault="00C61567">
    <w:pPr>
      <w:pStyle w:val="Header"/>
      <w:jc w:val="center"/>
    </w:pPr>
    <w:proofErr w:type="gramStart"/>
    <w:r>
      <w:rPr>
        <w:rFonts w:ascii="Verdana" w:hAnsi="Verdana"/>
        <w:b/>
        <w:sz w:val="18"/>
        <w:szCs w:val="18"/>
      </w:rPr>
      <w:t>and</w:t>
    </w:r>
    <w:proofErr w:type="gramEnd"/>
    <w:r>
      <w:rPr>
        <w:rFonts w:ascii="Verdana" w:hAnsi="Verdana"/>
        <w:b/>
        <w:sz w:val="18"/>
        <w:szCs w:val="18"/>
      </w:rPr>
      <w:t xml:space="preserve"> Computer Science</w:t>
    </w:r>
  </w:p>
  <w:p w:rsidR="00985C34" w:rsidRDefault="00C61567">
    <w:pPr>
      <w:pStyle w:val="Header"/>
      <w:jc w:val="center"/>
    </w:pPr>
    <w:r>
      <w:rPr>
        <w:rFonts w:ascii="Verdana" w:hAnsi="Verdana"/>
        <w:b/>
        <w:sz w:val="18"/>
        <w:szCs w:val="18"/>
      </w:rPr>
      <w:t>Florida Atlantic University</w:t>
    </w:r>
  </w:p>
  <w:p w:rsidR="00985C34" w:rsidRDefault="00C61567">
    <w:pPr>
      <w:pStyle w:val="Header"/>
      <w:jc w:val="center"/>
    </w:pPr>
    <w:r>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363CB"/>
    <w:multiLevelType w:val="multilevel"/>
    <w:tmpl w:val="6B6A4A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A0F3BD7"/>
    <w:multiLevelType w:val="multilevel"/>
    <w:tmpl w:val="D4FEAB38"/>
    <w:lvl w:ilvl="0">
      <w:start w:val="1"/>
      <w:numFmt w:val="decimal"/>
      <w:lvlText w:val="%1."/>
      <w:lvlJc w:val="left"/>
      <w:pPr>
        <w:ind w:left="504"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397DC6"/>
    <w:multiLevelType w:val="multilevel"/>
    <w:tmpl w:val="C84A53CE"/>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3">
    <w:nsid w:val="3FC40133"/>
    <w:multiLevelType w:val="multilevel"/>
    <w:tmpl w:val="640CA62C"/>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4">
    <w:nsid w:val="6EC3024D"/>
    <w:multiLevelType w:val="multilevel"/>
    <w:tmpl w:val="02C456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85C34"/>
    <w:rsid w:val="000A3FFE"/>
    <w:rsid w:val="00985C34"/>
    <w:rsid w:val="00C61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5C34"/>
    <w:pPr>
      <w:suppressAutoHyphens/>
    </w:pPr>
    <w:rPr>
      <w:rFonts w:ascii="Times New Roman" w:eastAsia="SimSun" w:hAnsi="Times New Roman" w:cs="Times New Roman"/>
      <w:color w:val="000000"/>
      <w:sz w:val="24"/>
      <w:szCs w:val="24"/>
      <w:lang w:eastAsia="zh-CN"/>
    </w:rPr>
  </w:style>
  <w:style w:type="paragraph" w:styleId="Heading3">
    <w:name w:val="heading 3"/>
    <w:basedOn w:val="DefaultStyle"/>
    <w:rsid w:val="00985C34"/>
    <w:pPr>
      <w:keepNext/>
      <w:jc w:val="center"/>
      <w:outlineLvl w:val="2"/>
    </w:pPr>
    <w:rPr>
      <w:b/>
      <w:bCs/>
      <w:lang w:val="fr-FR"/>
    </w:rPr>
  </w:style>
  <w:style w:type="paragraph" w:styleId="Heading5">
    <w:name w:val="heading 5"/>
    <w:basedOn w:val="DefaultStyle"/>
    <w:rsid w:val="00985C34"/>
    <w:pPr>
      <w:keepNext/>
      <w:outlineLvl w:val="4"/>
    </w:pPr>
    <w:rPr>
      <w:i/>
      <w:iCs/>
      <w:sz w:val="17"/>
      <w:szCs w:val="17"/>
    </w:rPr>
  </w:style>
  <w:style w:type="paragraph" w:styleId="Heading8">
    <w:name w:val="heading 8"/>
    <w:basedOn w:val="DefaultStyle"/>
    <w:rsid w:val="00985C34"/>
    <w:pPr>
      <w:keepNext/>
      <w:ind w:left="252" w:hanging="252"/>
      <w:outlineLvl w:val="7"/>
    </w:pPr>
    <w:rPr>
      <w:b/>
      <w:bCs/>
      <w:color w:val="00800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985C34"/>
    <w:pPr>
      <w:suppressAutoHyphens/>
    </w:pPr>
    <w:rPr>
      <w:rFonts w:ascii="Times New Roman" w:eastAsia="SimSun" w:hAnsi="Times New Roman" w:cs="Times New Roman"/>
      <w:sz w:val="24"/>
      <w:szCs w:val="24"/>
    </w:rPr>
  </w:style>
  <w:style w:type="character" w:customStyle="1" w:styleId="Heading3Char">
    <w:name w:val="Heading 3 Char"/>
    <w:basedOn w:val="DefaultParagraphFont"/>
    <w:rsid w:val="00985C34"/>
    <w:rPr>
      <w:rFonts w:ascii="Cambria" w:hAnsi="Cambria"/>
      <w:b/>
      <w:bCs/>
      <w:sz w:val="26"/>
      <w:szCs w:val="26"/>
    </w:rPr>
  </w:style>
  <w:style w:type="character" w:customStyle="1" w:styleId="Heading5Char">
    <w:name w:val="Heading 5 Char"/>
    <w:basedOn w:val="DefaultParagraphFont"/>
    <w:rsid w:val="00985C34"/>
    <w:rPr>
      <w:rFonts w:ascii="Calibri" w:hAnsi="Calibri"/>
      <w:b/>
      <w:bCs/>
      <w:i/>
      <w:iCs/>
      <w:sz w:val="26"/>
      <w:szCs w:val="26"/>
    </w:rPr>
  </w:style>
  <w:style w:type="character" w:customStyle="1" w:styleId="Heading8Char">
    <w:name w:val="Heading 8 Char"/>
    <w:basedOn w:val="DefaultParagraphFont"/>
    <w:rsid w:val="00985C34"/>
    <w:rPr>
      <w:rFonts w:ascii="Calibri" w:hAnsi="Calibri"/>
      <w:i/>
      <w:iCs/>
      <w:sz w:val="24"/>
      <w:szCs w:val="24"/>
    </w:rPr>
  </w:style>
  <w:style w:type="character" w:customStyle="1" w:styleId="HeaderChar">
    <w:name w:val="Header Char"/>
    <w:basedOn w:val="DefaultParagraphFont"/>
    <w:rsid w:val="00985C34"/>
    <w:rPr>
      <w:sz w:val="24"/>
    </w:rPr>
  </w:style>
  <w:style w:type="character" w:customStyle="1" w:styleId="FooterChar">
    <w:name w:val="Footer Char"/>
    <w:basedOn w:val="DefaultParagraphFont"/>
    <w:rsid w:val="00985C34"/>
    <w:rPr>
      <w:sz w:val="24"/>
      <w:szCs w:val="24"/>
    </w:rPr>
  </w:style>
  <w:style w:type="character" w:customStyle="1" w:styleId="InternetLink">
    <w:name w:val="Internet Link"/>
    <w:basedOn w:val="DefaultParagraphFont"/>
    <w:rsid w:val="00985C34"/>
    <w:rPr>
      <w:color w:val="0000FF"/>
      <w:u w:val="single"/>
    </w:rPr>
  </w:style>
  <w:style w:type="character" w:customStyle="1" w:styleId="BodyText2Char">
    <w:name w:val="Body Text 2 Char"/>
    <w:basedOn w:val="DefaultParagraphFont"/>
    <w:rsid w:val="00985C34"/>
    <w:rPr>
      <w:sz w:val="24"/>
      <w:szCs w:val="24"/>
    </w:rPr>
  </w:style>
  <w:style w:type="character" w:customStyle="1" w:styleId="apple-tab-span">
    <w:name w:val="apple-tab-span"/>
    <w:basedOn w:val="DefaultParagraphFont"/>
    <w:rsid w:val="00985C34"/>
    <w:rPr>
      <w:rFonts w:cs="Times New Roman"/>
    </w:rPr>
  </w:style>
  <w:style w:type="character" w:customStyle="1" w:styleId="BodyTextChar">
    <w:name w:val="Body Text Char"/>
    <w:basedOn w:val="DefaultParagraphFont"/>
    <w:rsid w:val="00985C34"/>
    <w:rPr>
      <w:sz w:val="24"/>
      <w:lang w:eastAsia="en-US"/>
    </w:rPr>
  </w:style>
  <w:style w:type="character" w:styleId="PageNumber">
    <w:name w:val="page number"/>
    <w:basedOn w:val="DefaultParagraphFont"/>
    <w:rsid w:val="00985C34"/>
    <w:rPr>
      <w:rFonts w:cs="Times New Roman"/>
    </w:rPr>
  </w:style>
  <w:style w:type="character" w:customStyle="1" w:styleId="SubtitleChar">
    <w:name w:val="Subtitle Char"/>
    <w:basedOn w:val="DefaultParagraphFont"/>
    <w:rsid w:val="00985C34"/>
    <w:rPr>
      <w:rFonts w:ascii="Cambria" w:hAnsi="Cambria"/>
      <w:sz w:val="24"/>
      <w:szCs w:val="24"/>
    </w:rPr>
  </w:style>
  <w:style w:type="character" w:customStyle="1" w:styleId="ListLabel1">
    <w:name w:val="ListLabel 1"/>
    <w:rsid w:val="00985C34"/>
    <w:rPr>
      <w:rFonts w:cs="Times New Roman"/>
    </w:rPr>
  </w:style>
  <w:style w:type="character" w:customStyle="1" w:styleId="ListLabel2">
    <w:name w:val="ListLabel 2"/>
    <w:rsid w:val="00985C34"/>
    <w:rPr>
      <w:rFonts w:eastAsia="SimSun" w:cs="Times New Roman"/>
      <w:i w:val="0"/>
    </w:rPr>
  </w:style>
  <w:style w:type="character" w:customStyle="1" w:styleId="ListLabel3">
    <w:name w:val="ListLabel 3"/>
    <w:rsid w:val="00985C34"/>
    <w:rPr>
      <w:rFonts w:cs="Times New Roman"/>
      <w:i w:val="0"/>
    </w:rPr>
  </w:style>
  <w:style w:type="character" w:customStyle="1" w:styleId="ListLabel4">
    <w:name w:val="ListLabel 4"/>
    <w:rsid w:val="00985C34"/>
    <w:rPr>
      <w:rFonts w:cs="Times New Roman"/>
      <w:b w:val="0"/>
      <w:color w:val="00000A"/>
    </w:rPr>
  </w:style>
  <w:style w:type="character" w:customStyle="1" w:styleId="ListLabel5">
    <w:name w:val="ListLabel 5"/>
    <w:rsid w:val="00985C34"/>
    <w:rPr>
      <w:rFonts w:eastAsia="SimSun" w:cs="Times New Roman"/>
    </w:rPr>
  </w:style>
  <w:style w:type="character" w:customStyle="1" w:styleId="ListLabel6">
    <w:name w:val="ListLabel 6"/>
    <w:rsid w:val="00985C34"/>
    <w:rPr>
      <w:rFonts w:cs="Times New Roman"/>
      <w:color w:val="00000A"/>
    </w:rPr>
  </w:style>
  <w:style w:type="character" w:customStyle="1" w:styleId="ListLabel7">
    <w:name w:val="ListLabel 7"/>
    <w:rsid w:val="00985C34"/>
    <w:rPr>
      <w:rFonts w:cs="Times New Roman"/>
      <w:sz w:val="20"/>
      <w:szCs w:val="20"/>
    </w:rPr>
  </w:style>
  <w:style w:type="character" w:customStyle="1" w:styleId="ListLabel8">
    <w:name w:val="ListLabel 8"/>
    <w:rsid w:val="00985C34"/>
    <w:rPr>
      <w:rFonts w:cs="Times New Roman"/>
      <w:sz w:val="20"/>
    </w:rPr>
  </w:style>
  <w:style w:type="paragraph" w:customStyle="1" w:styleId="Heading">
    <w:name w:val="Heading"/>
    <w:basedOn w:val="DefaultStyle"/>
    <w:next w:val="TextBody"/>
    <w:rsid w:val="00985C34"/>
    <w:pPr>
      <w:keepNext/>
      <w:spacing w:before="240" w:after="120"/>
    </w:pPr>
    <w:rPr>
      <w:rFonts w:ascii="Arial" w:eastAsia="DejaVu Sans" w:hAnsi="Arial" w:cs="Lohit Hindi"/>
      <w:sz w:val="28"/>
      <w:szCs w:val="28"/>
    </w:rPr>
  </w:style>
  <w:style w:type="paragraph" w:customStyle="1" w:styleId="TextBody">
    <w:name w:val="Text Body"/>
    <w:basedOn w:val="DefaultStyle"/>
    <w:rsid w:val="00985C34"/>
    <w:pPr>
      <w:spacing w:after="120"/>
    </w:pPr>
  </w:style>
  <w:style w:type="paragraph" w:styleId="List">
    <w:name w:val="List"/>
    <w:basedOn w:val="TextBody"/>
    <w:rsid w:val="00985C34"/>
    <w:rPr>
      <w:rFonts w:cs="Lohit Hindi"/>
    </w:rPr>
  </w:style>
  <w:style w:type="paragraph" w:styleId="Caption">
    <w:name w:val="caption"/>
    <w:basedOn w:val="DefaultStyle"/>
    <w:rsid w:val="00985C34"/>
    <w:pPr>
      <w:suppressLineNumbers/>
      <w:spacing w:before="120" w:after="120"/>
    </w:pPr>
    <w:rPr>
      <w:rFonts w:cs="Lohit Hindi"/>
      <w:i/>
      <w:iCs/>
    </w:rPr>
  </w:style>
  <w:style w:type="paragraph" w:customStyle="1" w:styleId="Index">
    <w:name w:val="Index"/>
    <w:basedOn w:val="DefaultStyle"/>
    <w:rsid w:val="00985C34"/>
    <w:pPr>
      <w:suppressLineNumbers/>
    </w:pPr>
    <w:rPr>
      <w:rFonts w:cs="Lohit Hindi"/>
    </w:rPr>
  </w:style>
  <w:style w:type="paragraph" w:styleId="Header">
    <w:name w:val="header"/>
    <w:basedOn w:val="DefaultStyle"/>
    <w:rsid w:val="00985C34"/>
    <w:pPr>
      <w:tabs>
        <w:tab w:val="center" w:pos="4320"/>
        <w:tab w:val="right" w:pos="8640"/>
      </w:tabs>
    </w:pPr>
  </w:style>
  <w:style w:type="paragraph" w:styleId="Footer">
    <w:name w:val="footer"/>
    <w:basedOn w:val="DefaultStyle"/>
    <w:rsid w:val="00985C34"/>
    <w:pPr>
      <w:tabs>
        <w:tab w:val="center" w:pos="4320"/>
        <w:tab w:val="right" w:pos="8640"/>
      </w:tabs>
    </w:pPr>
  </w:style>
  <w:style w:type="paragraph" w:styleId="BodyText2">
    <w:name w:val="Body Text 2"/>
    <w:basedOn w:val="DefaultStyle"/>
    <w:rsid w:val="00985C34"/>
    <w:rPr>
      <w:sz w:val="22"/>
      <w:szCs w:val="16"/>
    </w:rPr>
  </w:style>
  <w:style w:type="paragraph" w:styleId="NormalWeb">
    <w:name w:val="Normal (Web)"/>
    <w:basedOn w:val="DefaultStyle"/>
    <w:rsid w:val="00985C34"/>
    <w:pPr>
      <w:spacing w:before="100" w:after="100"/>
    </w:pPr>
  </w:style>
  <w:style w:type="paragraph" w:styleId="Subtitle">
    <w:name w:val="Subtitle"/>
    <w:basedOn w:val="DefaultStyle"/>
    <w:rsid w:val="00985C34"/>
    <w:pPr>
      <w:jc w:val="center"/>
    </w:pPr>
    <w:rPr>
      <w:rFonts w:ascii="Garamond" w:hAnsi="Garamond"/>
      <w:b/>
      <w:i/>
      <w:sz w:val="20"/>
      <w:szCs w:val="20"/>
    </w:rPr>
  </w:style>
  <w:style w:type="paragraph" w:styleId="ListParagraph">
    <w:name w:val="List Paragraph"/>
    <w:basedOn w:val="DefaultStyle"/>
    <w:rsid w:val="00985C34"/>
    <w:pPr>
      <w:spacing w:after="0"/>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mailto:shihong@fa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2013-01-08T15:17:00Z</cp:lastPrinted>
  <dcterms:created xsi:type="dcterms:W3CDTF">2013-12-03T17:49:00Z</dcterms:created>
  <dcterms:modified xsi:type="dcterms:W3CDTF">2013-12-03T17:49:00Z</dcterms:modified>
</cp:coreProperties>
</file>