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581" w:rsidRPr="00472840" w:rsidRDefault="00C66752" w:rsidP="00066581">
      <w:pPr>
        <w:spacing w:after="0"/>
        <w:rPr>
          <w:rFonts w:ascii="Times New Roman" w:hAnsi="Times New Roman" w:cs="Times New Roman"/>
          <w:b/>
        </w:rPr>
      </w:pPr>
      <w:r>
        <w:rPr>
          <w:rFonts w:ascii="Times New Roman" w:hAnsi="Times New Roman" w:cs="Times New Roman"/>
          <w:b/>
        </w:rPr>
        <w:t>ANT 427</w:t>
      </w:r>
      <w:r w:rsidR="002F6A8C" w:rsidRPr="00472840">
        <w:rPr>
          <w:rFonts w:ascii="Times New Roman" w:hAnsi="Times New Roman" w:cs="Times New Roman"/>
          <w:b/>
        </w:rPr>
        <w:t xml:space="preserve">4 </w:t>
      </w:r>
      <w:r w:rsidR="00066581" w:rsidRPr="00472840">
        <w:rPr>
          <w:rFonts w:ascii="Times New Roman" w:hAnsi="Times New Roman" w:cs="Times New Roman"/>
          <w:b/>
        </w:rPr>
        <w:t>THE ANTHROPOLOGY OF POLITICS</w:t>
      </w:r>
      <w:r w:rsidR="00066581" w:rsidRPr="00472840">
        <w:rPr>
          <w:rFonts w:ascii="Times New Roman" w:hAnsi="Times New Roman" w:cs="Times New Roman"/>
          <w:b/>
        </w:rPr>
        <w:tab/>
      </w:r>
      <w:r w:rsidR="00066581" w:rsidRPr="00472840">
        <w:rPr>
          <w:rFonts w:ascii="Times New Roman" w:hAnsi="Times New Roman" w:cs="Times New Roman"/>
          <w:b/>
        </w:rPr>
        <w:tab/>
      </w:r>
      <w:r w:rsidR="00066581" w:rsidRPr="00472840">
        <w:rPr>
          <w:rFonts w:ascii="Times New Roman" w:hAnsi="Times New Roman" w:cs="Times New Roman"/>
          <w:b/>
        </w:rPr>
        <w:tab/>
      </w:r>
      <w:r w:rsidR="00066581" w:rsidRPr="00472840">
        <w:rPr>
          <w:rFonts w:ascii="Times New Roman" w:hAnsi="Times New Roman" w:cs="Times New Roman"/>
          <w:b/>
        </w:rPr>
        <w:tab/>
      </w:r>
    </w:p>
    <w:p w:rsidR="00066581" w:rsidRPr="00472840" w:rsidRDefault="00066581" w:rsidP="00066581">
      <w:pPr>
        <w:spacing w:after="0"/>
        <w:rPr>
          <w:rFonts w:ascii="Times New Roman" w:hAnsi="Times New Roman" w:cs="Times New Roman"/>
          <w:b/>
        </w:rPr>
      </w:pPr>
      <w:r w:rsidRPr="00472840">
        <w:rPr>
          <w:rFonts w:ascii="Times New Roman" w:hAnsi="Times New Roman" w:cs="Times New Roman"/>
          <w:b/>
        </w:rPr>
        <w:t>Instructor: Max Kirsch</w:t>
      </w:r>
      <w:r w:rsidRPr="00472840">
        <w:rPr>
          <w:rFonts w:ascii="Times New Roman" w:hAnsi="Times New Roman" w:cs="Times New Roman"/>
          <w:b/>
        </w:rPr>
        <w:tab/>
      </w:r>
      <w:r w:rsidRPr="00472840">
        <w:rPr>
          <w:rFonts w:ascii="Times New Roman" w:hAnsi="Times New Roman" w:cs="Times New Roman"/>
          <w:b/>
        </w:rPr>
        <w:tab/>
      </w:r>
      <w:r w:rsidRPr="00472840">
        <w:rPr>
          <w:rFonts w:ascii="Times New Roman" w:hAnsi="Times New Roman" w:cs="Times New Roman"/>
          <w:b/>
        </w:rPr>
        <w:tab/>
      </w:r>
      <w:r w:rsidRPr="00472840">
        <w:rPr>
          <w:rFonts w:ascii="Times New Roman" w:hAnsi="Times New Roman" w:cs="Times New Roman"/>
          <w:b/>
        </w:rPr>
        <w:tab/>
      </w:r>
      <w:r w:rsidRPr="00472840">
        <w:rPr>
          <w:rFonts w:ascii="Times New Roman" w:hAnsi="Times New Roman" w:cs="Times New Roman"/>
          <w:b/>
        </w:rPr>
        <w:tab/>
      </w:r>
      <w:r w:rsidRPr="00472840">
        <w:rPr>
          <w:rFonts w:ascii="Times New Roman" w:hAnsi="Times New Roman" w:cs="Times New Roman"/>
          <w:b/>
        </w:rPr>
        <w:tab/>
        <w:t>SS 170</w:t>
      </w:r>
    </w:p>
    <w:p w:rsidR="00066581" w:rsidRPr="00472840" w:rsidRDefault="00472840" w:rsidP="00066581">
      <w:pPr>
        <w:spacing w:after="0"/>
        <w:rPr>
          <w:rFonts w:ascii="Times New Roman" w:hAnsi="Times New Roman" w:cs="Times New Roman"/>
          <w:b/>
        </w:rPr>
      </w:pPr>
      <w:r>
        <w:rPr>
          <w:rFonts w:ascii="Times New Roman" w:hAnsi="Times New Roman" w:cs="Times New Roman"/>
          <w:b/>
        </w:rPr>
        <w:t>Office: SO</w:t>
      </w:r>
      <w:r w:rsidR="00066581" w:rsidRPr="00472840">
        <w:rPr>
          <w:rFonts w:ascii="Times New Roman" w:hAnsi="Times New Roman" w:cs="Times New Roman"/>
          <w:b/>
        </w:rPr>
        <w:t xml:space="preserve"> 177</w:t>
      </w:r>
      <w:r w:rsidR="007A5F7D" w:rsidRPr="00472840">
        <w:rPr>
          <w:rFonts w:ascii="Times New Roman" w:hAnsi="Times New Roman" w:cs="Times New Roman"/>
          <w:b/>
        </w:rPr>
        <w:tab/>
      </w:r>
      <w:r w:rsidR="007A5F7D" w:rsidRPr="00472840">
        <w:rPr>
          <w:rFonts w:ascii="Times New Roman" w:hAnsi="Times New Roman" w:cs="Times New Roman"/>
          <w:b/>
        </w:rPr>
        <w:tab/>
      </w:r>
      <w:r w:rsidR="007A5F7D" w:rsidRPr="00472840">
        <w:rPr>
          <w:rFonts w:ascii="Times New Roman" w:hAnsi="Times New Roman" w:cs="Times New Roman"/>
          <w:b/>
        </w:rPr>
        <w:tab/>
      </w:r>
      <w:r w:rsidR="007A5F7D" w:rsidRPr="00472840">
        <w:rPr>
          <w:rFonts w:ascii="Times New Roman" w:hAnsi="Times New Roman" w:cs="Times New Roman"/>
          <w:b/>
        </w:rPr>
        <w:tab/>
      </w:r>
      <w:r w:rsidR="007A5F7D" w:rsidRPr="00472840">
        <w:rPr>
          <w:rFonts w:ascii="Times New Roman" w:hAnsi="Times New Roman" w:cs="Times New Roman"/>
          <w:b/>
        </w:rPr>
        <w:tab/>
      </w:r>
      <w:r w:rsidR="007A5F7D" w:rsidRPr="00472840">
        <w:rPr>
          <w:rFonts w:ascii="Times New Roman" w:hAnsi="Times New Roman" w:cs="Times New Roman"/>
          <w:b/>
        </w:rPr>
        <w:tab/>
      </w:r>
      <w:r w:rsidR="007A5F7D" w:rsidRPr="00472840">
        <w:rPr>
          <w:rFonts w:ascii="Times New Roman" w:hAnsi="Times New Roman" w:cs="Times New Roman"/>
          <w:b/>
        </w:rPr>
        <w:tab/>
        <w:t>3 Credits</w:t>
      </w:r>
    </w:p>
    <w:p w:rsidR="00066581" w:rsidRPr="00472840" w:rsidRDefault="00066581" w:rsidP="00066581">
      <w:pPr>
        <w:spacing w:after="0"/>
        <w:rPr>
          <w:rFonts w:ascii="Times New Roman" w:hAnsi="Times New Roman" w:cs="Times New Roman"/>
          <w:b/>
        </w:rPr>
      </w:pPr>
      <w:r w:rsidRPr="00472840">
        <w:rPr>
          <w:rFonts w:ascii="Times New Roman" w:hAnsi="Times New Roman" w:cs="Times New Roman"/>
          <w:b/>
        </w:rPr>
        <w:t xml:space="preserve">Office Hours: </w:t>
      </w:r>
    </w:p>
    <w:p w:rsidR="006125F6" w:rsidRPr="00472840" w:rsidRDefault="006125F6" w:rsidP="00066581">
      <w:pPr>
        <w:spacing w:after="0"/>
        <w:rPr>
          <w:rFonts w:ascii="Times New Roman" w:hAnsi="Times New Roman" w:cs="Times New Roman"/>
          <w:b/>
        </w:rPr>
      </w:pPr>
      <w:r w:rsidRPr="00472840">
        <w:rPr>
          <w:rFonts w:ascii="Times New Roman" w:hAnsi="Times New Roman" w:cs="Times New Roman"/>
          <w:b/>
        </w:rPr>
        <w:t>297-2874</w:t>
      </w:r>
    </w:p>
    <w:p w:rsidR="006125F6" w:rsidRPr="00472840" w:rsidRDefault="006125F6" w:rsidP="00066581">
      <w:pPr>
        <w:spacing w:after="0"/>
        <w:rPr>
          <w:rFonts w:ascii="Times New Roman" w:hAnsi="Times New Roman" w:cs="Times New Roman"/>
          <w:b/>
        </w:rPr>
      </w:pPr>
      <w:r w:rsidRPr="00472840">
        <w:rPr>
          <w:rFonts w:ascii="Times New Roman" w:hAnsi="Times New Roman" w:cs="Times New Roman"/>
          <w:b/>
        </w:rPr>
        <w:t>MKirsch@fau.edu</w:t>
      </w:r>
    </w:p>
    <w:p w:rsidR="00066581" w:rsidRPr="00472840" w:rsidRDefault="00066581" w:rsidP="00066581">
      <w:pPr>
        <w:spacing w:after="0"/>
        <w:rPr>
          <w:rFonts w:ascii="Times New Roman" w:hAnsi="Times New Roman" w:cs="Times New Roman"/>
          <w:b/>
        </w:rPr>
      </w:pPr>
    </w:p>
    <w:p w:rsidR="00FF08CD" w:rsidRPr="00472840" w:rsidRDefault="00FF08CD" w:rsidP="00066581">
      <w:pPr>
        <w:spacing w:after="0"/>
        <w:rPr>
          <w:rFonts w:ascii="Times New Roman" w:hAnsi="Times New Roman" w:cs="Times New Roman"/>
        </w:rPr>
      </w:pPr>
      <w:r w:rsidRPr="00472840">
        <w:rPr>
          <w:rFonts w:ascii="Times New Roman" w:hAnsi="Times New Roman" w:cs="Times New Roman"/>
        </w:rPr>
        <w:t xml:space="preserve">The Anthropology of Politics will examine how anthropology has used the concept of politics and applied it to its studies and fieldwork.  Politics in hunter and gather communities is vastly different from other forms of social organization, or indeed, can be said not to exist at all. The present period has been dominated by Global Politics, which in turn has greatly changed all that has come before it. The past fifty years has seen the greatest change in the way social organization is reproduced, and politics has been a large part of that transformation.  We will look at what politics is and how is has changed, including the study of such phenomena and concepts as violence, war, hegemony, human rights and peace and conflict. Case studies will be the primary data for our discussions, representing different parts of the world and time periods. </w:t>
      </w:r>
    </w:p>
    <w:p w:rsidR="007A5F7D" w:rsidRPr="00472840" w:rsidRDefault="007A5F7D" w:rsidP="00066581">
      <w:pPr>
        <w:spacing w:after="0"/>
        <w:rPr>
          <w:rFonts w:ascii="Times New Roman" w:hAnsi="Times New Roman" w:cs="Times New Roman"/>
          <w:b/>
        </w:rPr>
      </w:pPr>
    </w:p>
    <w:p w:rsidR="003F364F" w:rsidRPr="00472840" w:rsidRDefault="00D8451D">
      <w:pPr>
        <w:rPr>
          <w:rFonts w:ascii="Times New Roman" w:hAnsi="Times New Roman" w:cs="Times New Roman"/>
        </w:rPr>
      </w:pPr>
      <w:r w:rsidRPr="00472840">
        <w:rPr>
          <w:rFonts w:ascii="Times New Roman" w:hAnsi="Times New Roman" w:cs="Times New Roman"/>
        </w:rPr>
        <w:t>This is an upper-level 4000 numbered course.  Students are expected to have some background in the social sciences and previous experience with research and writing. The Course will be organized into working groups who will be responsible for each week</w:t>
      </w:r>
      <w:r w:rsidR="003F364F" w:rsidRPr="00472840">
        <w:rPr>
          <w:rFonts w:ascii="Times New Roman" w:hAnsi="Times New Roman" w:cs="Times New Roman"/>
        </w:rPr>
        <w:t>’</w:t>
      </w:r>
      <w:r w:rsidRPr="00472840">
        <w:rPr>
          <w:rFonts w:ascii="Times New Roman" w:hAnsi="Times New Roman" w:cs="Times New Roman"/>
        </w:rPr>
        <w:t>s readings and discussion</w:t>
      </w:r>
      <w:r w:rsidR="003F364F" w:rsidRPr="00472840">
        <w:rPr>
          <w:rFonts w:ascii="Times New Roman" w:hAnsi="Times New Roman" w:cs="Times New Roman"/>
        </w:rPr>
        <w:t>. Although final papers/projects will be individual responsibilities, groups may work together for the presentations and weekly discussions.</w:t>
      </w:r>
    </w:p>
    <w:p w:rsidR="00530ACF" w:rsidRPr="00472840" w:rsidRDefault="003F364F">
      <w:pPr>
        <w:rPr>
          <w:rFonts w:ascii="Times New Roman" w:hAnsi="Times New Roman" w:cs="Times New Roman"/>
        </w:rPr>
      </w:pPr>
      <w:r w:rsidRPr="00472840">
        <w:rPr>
          <w:rFonts w:ascii="Times New Roman" w:hAnsi="Times New Roman" w:cs="Times New Roman"/>
        </w:rPr>
        <w:t>Global Politics has come to be the current discussion in the Anthropology of Politics, and much of the reading will relate back to the global system and the role of local communities, regions, and countries within it.  The major topics of human rights, development, peace and reconciliation, and Power will run throughout the course, and each will be covered with readings that interrelate with each other.  Power in particular will be a central concept in all of the readings and topics, and students are encouraged to center their case studies and final topics on this concept.  As corruption on all levels, from the micro- (institutional) to the macro (state) has also taken a major place in our daily life, the study of this phenomenon and its reach and presentation as normal phenomenon will also be a central issue of discussion.</w:t>
      </w:r>
    </w:p>
    <w:p w:rsidR="00530ACF" w:rsidRPr="00472840" w:rsidRDefault="00530ACF" w:rsidP="00530ACF">
      <w:pPr>
        <w:rPr>
          <w:rFonts w:ascii="Times New Roman" w:hAnsi="Times New Roman" w:cs="Times New Roman"/>
          <w:b/>
        </w:rPr>
      </w:pPr>
      <w:r w:rsidRPr="00472840">
        <w:rPr>
          <w:rFonts w:ascii="Times New Roman" w:hAnsi="Times New Roman" w:cs="Times New Roman"/>
          <w:b/>
        </w:rPr>
        <w:t>Course Objectives</w:t>
      </w:r>
    </w:p>
    <w:p w:rsidR="00530ACF" w:rsidRPr="00472840" w:rsidRDefault="00530ACF" w:rsidP="00530ACF">
      <w:pPr>
        <w:rPr>
          <w:rFonts w:ascii="Times New Roman" w:hAnsi="Times New Roman" w:cs="Times New Roman"/>
        </w:rPr>
      </w:pPr>
      <w:r w:rsidRPr="00472840">
        <w:rPr>
          <w:rFonts w:ascii="Times New Roman" w:hAnsi="Times New Roman" w:cs="Times New Roman"/>
        </w:rPr>
        <w:t>Students will read, analyze and discuss current issues outlined in the description of the course and complete the course with a project and/or paper that demonstrates an understanding of course topics as outlined in the description and in the weekly topic headings</w:t>
      </w:r>
    </w:p>
    <w:p w:rsidR="007A5F7D" w:rsidRPr="00472840" w:rsidRDefault="007A5F7D">
      <w:pPr>
        <w:rPr>
          <w:rFonts w:ascii="Times New Roman" w:hAnsi="Times New Roman" w:cs="Times New Roman"/>
        </w:rPr>
      </w:pPr>
      <w:r w:rsidRPr="00472840">
        <w:rPr>
          <w:rFonts w:ascii="Times New Roman" w:hAnsi="Times New Roman" w:cs="Times New Roman"/>
        </w:rPr>
        <w:br w:type="page"/>
      </w:r>
    </w:p>
    <w:p w:rsidR="00530ACF" w:rsidRPr="00472840" w:rsidRDefault="00530ACF">
      <w:pPr>
        <w:rPr>
          <w:rFonts w:ascii="Times New Roman" w:hAnsi="Times New Roman" w:cs="Times New Roman"/>
        </w:rPr>
      </w:pPr>
    </w:p>
    <w:p w:rsidR="007A5F7D" w:rsidRPr="00472840" w:rsidRDefault="007A5F7D" w:rsidP="00066581">
      <w:pPr>
        <w:spacing w:after="0"/>
        <w:rPr>
          <w:rFonts w:ascii="Times New Roman" w:hAnsi="Times New Roman" w:cs="Times New Roman"/>
          <w:b/>
        </w:rPr>
      </w:pPr>
    </w:p>
    <w:p w:rsidR="007A5F7D" w:rsidRPr="00472840" w:rsidRDefault="007A5F7D" w:rsidP="00066581">
      <w:pPr>
        <w:spacing w:after="0"/>
        <w:rPr>
          <w:rFonts w:ascii="Times New Roman" w:hAnsi="Times New Roman" w:cs="Times New Roman"/>
          <w:b/>
        </w:rPr>
      </w:pPr>
    </w:p>
    <w:p w:rsidR="00B502E6" w:rsidRPr="00472840" w:rsidRDefault="00B502E6" w:rsidP="00066581">
      <w:pPr>
        <w:spacing w:after="0"/>
        <w:rPr>
          <w:rFonts w:ascii="Times New Roman" w:hAnsi="Times New Roman" w:cs="Times New Roman"/>
          <w:b/>
        </w:rPr>
      </w:pPr>
      <w:r w:rsidRPr="00472840">
        <w:rPr>
          <w:rFonts w:ascii="Times New Roman" w:hAnsi="Times New Roman" w:cs="Times New Roman"/>
          <w:b/>
        </w:rPr>
        <w:t>Required (*) and Optional Texts and Reference Material</w:t>
      </w:r>
    </w:p>
    <w:p w:rsidR="00B502E6" w:rsidRPr="00472840" w:rsidRDefault="00B502E6" w:rsidP="00066581">
      <w:pPr>
        <w:spacing w:after="0"/>
        <w:rPr>
          <w:rFonts w:ascii="Times New Roman" w:hAnsi="Times New Roman" w:cs="Times New Roman"/>
          <w:b/>
        </w:rPr>
      </w:pPr>
    </w:p>
    <w:p w:rsidR="00B502E6" w:rsidRPr="00472840" w:rsidRDefault="00C00ADB" w:rsidP="00066581">
      <w:pPr>
        <w:spacing w:after="0"/>
        <w:rPr>
          <w:rFonts w:ascii="Times New Roman" w:hAnsi="Times New Roman" w:cs="Times New Roman"/>
        </w:rPr>
      </w:pPr>
      <w:r w:rsidRPr="00472840">
        <w:rPr>
          <w:rFonts w:ascii="Times New Roman" w:hAnsi="Times New Roman" w:cs="Times New Roman"/>
        </w:rPr>
        <w:t xml:space="preserve">*Vincent, Joan, (ed.) 2002. </w:t>
      </w:r>
      <w:proofErr w:type="gramStart"/>
      <w:r w:rsidRPr="00472840">
        <w:rPr>
          <w:rFonts w:ascii="Times New Roman" w:hAnsi="Times New Roman" w:cs="Times New Roman"/>
          <w:i/>
        </w:rPr>
        <w:t>The Anthropology of Politics.</w:t>
      </w:r>
      <w:proofErr w:type="gramEnd"/>
      <w:r w:rsidRPr="00472840">
        <w:rPr>
          <w:rFonts w:ascii="Times New Roman" w:hAnsi="Times New Roman" w:cs="Times New Roman"/>
          <w:i/>
        </w:rPr>
        <w:t xml:space="preserve"> </w:t>
      </w:r>
      <w:r w:rsidRPr="00472840">
        <w:rPr>
          <w:rFonts w:ascii="Times New Roman" w:hAnsi="Times New Roman" w:cs="Times New Roman"/>
        </w:rPr>
        <w:t>Malden, MA: Blackwell</w:t>
      </w:r>
    </w:p>
    <w:p w:rsidR="00C00ADB" w:rsidRPr="00472840" w:rsidRDefault="00C00ADB" w:rsidP="00066581">
      <w:pPr>
        <w:spacing w:after="0"/>
        <w:rPr>
          <w:rFonts w:ascii="Times New Roman" w:hAnsi="Times New Roman" w:cs="Times New Roman"/>
        </w:rPr>
      </w:pPr>
      <w:r w:rsidRPr="00472840">
        <w:rPr>
          <w:rFonts w:ascii="Times New Roman" w:hAnsi="Times New Roman" w:cs="Times New Roman"/>
        </w:rPr>
        <w:t xml:space="preserve">*Nugent, David and Joan Vincent, (eds.) 2004. </w:t>
      </w:r>
      <w:proofErr w:type="gramStart"/>
      <w:r w:rsidRPr="00472840">
        <w:rPr>
          <w:rFonts w:ascii="Times New Roman" w:hAnsi="Times New Roman" w:cs="Times New Roman"/>
          <w:i/>
        </w:rPr>
        <w:t>A Companion to the Anthropology of Politics.</w:t>
      </w:r>
      <w:proofErr w:type="gramEnd"/>
      <w:r w:rsidRPr="00472840">
        <w:rPr>
          <w:rFonts w:ascii="Times New Roman" w:hAnsi="Times New Roman" w:cs="Times New Roman"/>
          <w:i/>
        </w:rPr>
        <w:t xml:space="preserve"> </w:t>
      </w:r>
      <w:r w:rsidRPr="00472840">
        <w:rPr>
          <w:rFonts w:ascii="Times New Roman" w:hAnsi="Times New Roman" w:cs="Times New Roman"/>
        </w:rPr>
        <w:t>Malden, MA: Blackwell</w:t>
      </w:r>
    </w:p>
    <w:p w:rsidR="00853C93" w:rsidRPr="00472840" w:rsidRDefault="00853C93" w:rsidP="00066581">
      <w:pPr>
        <w:spacing w:after="0"/>
        <w:rPr>
          <w:rFonts w:ascii="Times New Roman" w:hAnsi="Times New Roman" w:cs="Times New Roman"/>
        </w:rPr>
      </w:pPr>
      <w:r w:rsidRPr="00472840">
        <w:rPr>
          <w:rFonts w:ascii="Times New Roman" w:hAnsi="Times New Roman" w:cs="Times New Roman"/>
        </w:rPr>
        <w:t>*Kirsch, Max 2006</w:t>
      </w:r>
      <w:r w:rsidR="00BB5A72" w:rsidRPr="00472840">
        <w:rPr>
          <w:rFonts w:ascii="Times New Roman" w:hAnsi="Times New Roman" w:cs="Times New Roman"/>
        </w:rPr>
        <w:t>.</w:t>
      </w:r>
      <w:r w:rsidRPr="00472840">
        <w:rPr>
          <w:rFonts w:ascii="Times New Roman" w:hAnsi="Times New Roman" w:cs="Times New Roman"/>
        </w:rPr>
        <w:t xml:space="preserve"> </w:t>
      </w:r>
      <w:r w:rsidRPr="00472840">
        <w:rPr>
          <w:rFonts w:ascii="Times New Roman" w:hAnsi="Times New Roman" w:cs="Times New Roman"/>
          <w:i/>
        </w:rPr>
        <w:t>Inclusion and Exclusion in the Global Arena.</w:t>
      </w:r>
      <w:r w:rsidRPr="00472840">
        <w:rPr>
          <w:rFonts w:ascii="Times New Roman" w:hAnsi="Times New Roman" w:cs="Times New Roman"/>
        </w:rPr>
        <w:t xml:space="preserve"> London and New York: Routledge</w:t>
      </w:r>
    </w:p>
    <w:p w:rsidR="00C00ADB" w:rsidRPr="00472840" w:rsidRDefault="00C00ADB" w:rsidP="00066581">
      <w:pPr>
        <w:spacing w:after="0"/>
        <w:rPr>
          <w:rFonts w:ascii="Times New Roman" w:hAnsi="Times New Roman" w:cs="Times New Roman"/>
        </w:rPr>
      </w:pPr>
      <w:r w:rsidRPr="00472840">
        <w:rPr>
          <w:rFonts w:ascii="Times New Roman" w:hAnsi="Times New Roman" w:cs="Times New Roman"/>
        </w:rPr>
        <w:t>Donahue, M. Joan and Barbara Rose Johnson, (</w:t>
      </w:r>
      <w:proofErr w:type="spellStart"/>
      <w:proofErr w:type="gramStart"/>
      <w:r w:rsidRPr="00472840">
        <w:rPr>
          <w:rFonts w:ascii="Times New Roman" w:hAnsi="Times New Roman" w:cs="Times New Roman"/>
        </w:rPr>
        <w:t>eds</w:t>
      </w:r>
      <w:proofErr w:type="spellEnd"/>
      <w:proofErr w:type="gramEnd"/>
      <w:r w:rsidRPr="00472840">
        <w:rPr>
          <w:rFonts w:ascii="Times New Roman" w:hAnsi="Times New Roman" w:cs="Times New Roman"/>
        </w:rPr>
        <w:t xml:space="preserve">). 1998. </w:t>
      </w:r>
      <w:r w:rsidRPr="00472840">
        <w:rPr>
          <w:rFonts w:ascii="Times New Roman" w:hAnsi="Times New Roman" w:cs="Times New Roman"/>
          <w:i/>
        </w:rPr>
        <w:t>Water, Culture, Power.</w:t>
      </w:r>
      <w:r w:rsidRPr="00472840">
        <w:rPr>
          <w:rFonts w:ascii="Times New Roman" w:hAnsi="Times New Roman" w:cs="Times New Roman"/>
        </w:rPr>
        <w:t xml:space="preserve"> Washington, D.C.: Island Press.</w:t>
      </w:r>
    </w:p>
    <w:p w:rsidR="0081075C" w:rsidRPr="00472840" w:rsidRDefault="0081075C" w:rsidP="0081075C">
      <w:pPr>
        <w:spacing w:after="0"/>
        <w:rPr>
          <w:rFonts w:ascii="Times New Roman" w:hAnsi="Times New Roman" w:cs="Times New Roman"/>
        </w:rPr>
      </w:pPr>
      <w:r w:rsidRPr="00472840">
        <w:rPr>
          <w:rFonts w:ascii="Times New Roman" w:hAnsi="Times New Roman" w:cs="Times New Roman"/>
        </w:rPr>
        <w:t>Lee, Ri</w:t>
      </w:r>
      <w:r w:rsidR="00A177E3" w:rsidRPr="00472840">
        <w:rPr>
          <w:rFonts w:ascii="Times New Roman" w:hAnsi="Times New Roman" w:cs="Times New Roman"/>
        </w:rPr>
        <w:t>chard and Eleanor Leacock (1982</w:t>
      </w:r>
      <w:r w:rsidRPr="00472840">
        <w:rPr>
          <w:rFonts w:ascii="Times New Roman" w:hAnsi="Times New Roman" w:cs="Times New Roman"/>
        </w:rPr>
        <w:t xml:space="preserve">) </w:t>
      </w:r>
      <w:r w:rsidRPr="00472840">
        <w:rPr>
          <w:rFonts w:ascii="Times New Roman" w:hAnsi="Times New Roman" w:cs="Times New Roman"/>
          <w:i/>
        </w:rPr>
        <w:t>Politics and History in Band Societies</w:t>
      </w:r>
      <w:r w:rsidRPr="00472840">
        <w:rPr>
          <w:rFonts w:ascii="Times New Roman" w:hAnsi="Times New Roman" w:cs="Times New Roman"/>
        </w:rPr>
        <w:t>. Cambridge UK: Cambridge University Press</w:t>
      </w:r>
    </w:p>
    <w:p w:rsidR="00B502E6" w:rsidRPr="00472840" w:rsidRDefault="00AB2E8E" w:rsidP="0081075C">
      <w:pPr>
        <w:spacing w:after="0"/>
        <w:rPr>
          <w:rFonts w:ascii="Times New Roman" w:hAnsi="Times New Roman" w:cs="Times New Roman"/>
        </w:rPr>
      </w:pPr>
      <w:hyperlink r:id="rId6" w:history="1">
        <w:r w:rsidR="0081075C" w:rsidRPr="00472840">
          <w:rPr>
            <w:rStyle w:val="Hyperlink"/>
            <w:rFonts w:ascii="Times New Roman" w:hAnsi="Times New Roman" w:cs="Times New Roman"/>
            <w:color w:val="auto"/>
            <w:u w:val="none"/>
          </w:rPr>
          <w:t>Friedrich Engels</w:t>
        </w:r>
      </w:hyperlink>
      <w:r w:rsidR="0081075C" w:rsidRPr="00472840">
        <w:rPr>
          <w:rFonts w:ascii="Times New Roman" w:hAnsi="Times New Roman" w:cs="Times New Roman"/>
        </w:rPr>
        <w:t xml:space="preserve"> and Eleanor Burke Leacock (1972</w:t>
      </w:r>
      <w:r w:rsidR="0081075C" w:rsidRPr="00472840">
        <w:rPr>
          <w:rFonts w:ascii="Times New Roman" w:hAnsi="Times New Roman" w:cs="Times New Roman"/>
          <w:i/>
        </w:rPr>
        <w:t>)</w:t>
      </w:r>
      <w:r w:rsidR="00A177E3" w:rsidRPr="00472840">
        <w:rPr>
          <w:rFonts w:ascii="Times New Roman" w:hAnsi="Times New Roman" w:cs="Times New Roman"/>
          <w:i/>
        </w:rPr>
        <w:t xml:space="preserve">. </w:t>
      </w:r>
      <w:hyperlink r:id="rId7" w:history="1">
        <w:proofErr w:type="gramStart"/>
        <w:r w:rsidR="00A177E3" w:rsidRPr="00472840">
          <w:rPr>
            <w:rStyle w:val="Hyperlink"/>
            <w:rFonts w:ascii="Times New Roman" w:hAnsi="Times New Roman" w:cs="Times New Roman"/>
            <w:bCs/>
            <w:i/>
            <w:color w:val="auto"/>
            <w:u w:val="none"/>
          </w:rPr>
          <w:t>The Origin of the Family, Private Property, and the State, in the Light of the Researches of Lewis H. Morgan</w:t>
        </w:r>
      </w:hyperlink>
      <w:r w:rsidR="00A177E3" w:rsidRPr="00472840">
        <w:rPr>
          <w:rFonts w:ascii="Times New Roman" w:hAnsi="Times New Roman" w:cs="Times New Roman"/>
        </w:rPr>
        <w:t>.</w:t>
      </w:r>
      <w:proofErr w:type="gramEnd"/>
      <w:r w:rsidR="00A177E3" w:rsidRPr="00472840">
        <w:rPr>
          <w:rFonts w:ascii="Times New Roman" w:hAnsi="Times New Roman" w:cs="Times New Roman"/>
        </w:rPr>
        <w:t xml:space="preserve"> New York: Monthly Review Press.</w:t>
      </w:r>
    </w:p>
    <w:p w:rsidR="00A177E3" w:rsidRPr="00472840" w:rsidRDefault="00A177E3" w:rsidP="0081075C">
      <w:pPr>
        <w:spacing w:after="0"/>
        <w:rPr>
          <w:rFonts w:ascii="Times New Roman" w:hAnsi="Times New Roman" w:cs="Times New Roman"/>
        </w:rPr>
      </w:pPr>
      <w:r w:rsidRPr="00472840">
        <w:rPr>
          <w:rFonts w:ascii="Times New Roman" w:hAnsi="Times New Roman" w:cs="Times New Roman"/>
        </w:rPr>
        <w:t xml:space="preserve">Wolf, Eric, 1999. </w:t>
      </w:r>
      <w:r w:rsidRPr="00472840">
        <w:rPr>
          <w:rFonts w:ascii="Times New Roman" w:hAnsi="Times New Roman" w:cs="Times New Roman"/>
          <w:i/>
        </w:rPr>
        <w:t xml:space="preserve">Envisioning Power. </w:t>
      </w:r>
      <w:r w:rsidRPr="00472840">
        <w:rPr>
          <w:rFonts w:ascii="Times New Roman" w:hAnsi="Times New Roman" w:cs="Times New Roman"/>
        </w:rPr>
        <w:t>Berkeley: University of California Press.</w:t>
      </w:r>
    </w:p>
    <w:p w:rsidR="00A177E3" w:rsidRPr="00472840" w:rsidRDefault="00A177E3" w:rsidP="0081075C">
      <w:pPr>
        <w:spacing w:after="0"/>
        <w:rPr>
          <w:rFonts w:ascii="Times New Roman" w:hAnsi="Times New Roman" w:cs="Times New Roman"/>
        </w:rPr>
      </w:pPr>
      <w:r w:rsidRPr="00472840">
        <w:rPr>
          <w:rFonts w:ascii="Times New Roman" w:hAnsi="Times New Roman" w:cs="Times New Roman"/>
        </w:rPr>
        <w:t xml:space="preserve">Karl Polanyi (2001). </w:t>
      </w:r>
      <w:hyperlink r:id="rId8" w:history="1">
        <w:r w:rsidRPr="00472840">
          <w:rPr>
            <w:rStyle w:val="Hyperlink"/>
            <w:rFonts w:ascii="Times New Roman" w:hAnsi="Times New Roman" w:cs="Times New Roman"/>
            <w:bCs/>
            <w:i/>
            <w:color w:val="auto"/>
            <w:u w:val="none"/>
          </w:rPr>
          <w:t>The Great Transformation: The Political and Economic Origins of Our Time</w:t>
        </w:r>
      </w:hyperlink>
      <w:r w:rsidRPr="00472840">
        <w:rPr>
          <w:rFonts w:ascii="Times New Roman" w:hAnsi="Times New Roman" w:cs="Times New Roman"/>
          <w:i/>
        </w:rPr>
        <w:t xml:space="preserve">. </w:t>
      </w:r>
      <w:r w:rsidRPr="00472840">
        <w:rPr>
          <w:rFonts w:ascii="Times New Roman" w:hAnsi="Times New Roman" w:cs="Times New Roman"/>
        </w:rPr>
        <w:t>Boston, MA: Beacon Press.</w:t>
      </w:r>
    </w:p>
    <w:p w:rsidR="00853C93" w:rsidRPr="00472840" w:rsidRDefault="00853C93" w:rsidP="00853C93">
      <w:pPr>
        <w:spacing w:after="0"/>
        <w:rPr>
          <w:rFonts w:ascii="Times New Roman" w:hAnsi="Times New Roman" w:cs="Times New Roman"/>
        </w:rPr>
      </w:pPr>
      <w:r w:rsidRPr="00472840">
        <w:rPr>
          <w:rFonts w:ascii="Times New Roman" w:hAnsi="Times New Roman" w:cs="Times New Roman"/>
        </w:rPr>
        <w:t>Morton Fried</w:t>
      </w:r>
      <w:proofErr w:type="gramStart"/>
      <w:r w:rsidRPr="00472840">
        <w:rPr>
          <w:rFonts w:ascii="Times New Roman" w:hAnsi="Times New Roman" w:cs="Times New Roman"/>
        </w:rPr>
        <w:t>,  1967</w:t>
      </w:r>
      <w:proofErr w:type="gramEnd"/>
      <w:r w:rsidRPr="00472840">
        <w:rPr>
          <w:rFonts w:ascii="Times New Roman" w:hAnsi="Times New Roman" w:cs="Times New Roman"/>
        </w:rPr>
        <w:t xml:space="preserve"> </w:t>
      </w:r>
      <w:r w:rsidRPr="00472840">
        <w:rPr>
          <w:rFonts w:ascii="Times New Roman" w:hAnsi="Times New Roman" w:cs="Times New Roman"/>
          <w:i/>
        </w:rPr>
        <w:t>The Evolution of Political Society</w:t>
      </w:r>
      <w:r w:rsidRPr="00472840">
        <w:rPr>
          <w:rFonts w:ascii="Times New Roman" w:hAnsi="Times New Roman" w:cs="Times New Roman"/>
        </w:rPr>
        <w:t>. Random House</w:t>
      </w:r>
    </w:p>
    <w:p w:rsidR="00853C93" w:rsidRPr="00472840" w:rsidRDefault="00853C93" w:rsidP="00853C93">
      <w:pPr>
        <w:spacing w:after="0"/>
        <w:rPr>
          <w:rFonts w:ascii="Times New Roman" w:hAnsi="Times New Roman" w:cs="Times New Roman"/>
        </w:rPr>
      </w:pPr>
      <w:r w:rsidRPr="00472840">
        <w:rPr>
          <w:rFonts w:ascii="Times New Roman" w:hAnsi="Times New Roman" w:cs="Times New Roman"/>
        </w:rPr>
        <w:t xml:space="preserve">Harvey, David 2005 </w:t>
      </w:r>
      <w:r w:rsidRPr="00472840">
        <w:rPr>
          <w:rFonts w:ascii="Times New Roman" w:hAnsi="Times New Roman" w:cs="Times New Roman"/>
          <w:i/>
        </w:rPr>
        <w:t>A Brief History of Neoliberalism.</w:t>
      </w:r>
      <w:r w:rsidRPr="00472840">
        <w:rPr>
          <w:rFonts w:ascii="Times New Roman" w:hAnsi="Times New Roman" w:cs="Times New Roman"/>
        </w:rPr>
        <w:t xml:space="preserve"> Oxford: Oxford University Press</w:t>
      </w:r>
    </w:p>
    <w:p w:rsidR="00853C93" w:rsidRPr="00472840" w:rsidRDefault="00853C93" w:rsidP="00853C93">
      <w:pPr>
        <w:spacing w:after="0"/>
        <w:rPr>
          <w:rFonts w:ascii="Times New Roman" w:hAnsi="Times New Roman" w:cs="Times New Roman"/>
        </w:rPr>
      </w:pPr>
      <w:r w:rsidRPr="00472840">
        <w:rPr>
          <w:rFonts w:ascii="Times New Roman" w:hAnsi="Times New Roman" w:cs="Times New Roman"/>
        </w:rPr>
        <w:t>Fa</w:t>
      </w:r>
      <w:r w:rsidR="00BB5A72" w:rsidRPr="00472840">
        <w:rPr>
          <w:rFonts w:ascii="Times New Roman" w:hAnsi="Times New Roman" w:cs="Times New Roman"/>
        </w:rPr>
        <w:t>r</w:t>
      </w:r>
      <w:r w:rsidRPr="00472840">
        <w:rPr>
          <w:rFonts w:ascii="Times New Roman" w:hAnsi="Times New Roman" w:cs="Times New Roman"/>
        </w:rPr>
        <w:t xml:space="preserve">mer, Paul 2005. </w:t>
      </w:r>
      <w:r w:rsidRPr="00472840">
        <w:rPr>
          <w:rFonts w:ascii="Times New Roman" w:hAnsi="Times New Roman" w:cs="Times New Roman"/>
          <w:i/>
        </w:rPr>
        <w:t>Pathologies of Power: Health, Human Rights, and the New War on the Poor.</w:t>
      </w:r>
      <w:r w:rsidRPr="00472840">
        <w:rPr>
          <w:rFonts w:ascii="Times New Roman" w:hAnsi="Times New Roman" w:cs="Times New Roman"/>
        </w:rPr>
        <w:t xml:space="preserve">  Berkeley: University of California Press</w:t>
      </w:r>
    </w:p>
    <w:p w:rsidR="00BB5A72" w:rsidRPr="00472840" w:rsidRDefault="00BB5A72" w:rsidP="00853C93">
      <w:pPr>
        <w:spacing w:after="0"/>
        <w:rPr>
          <w:rFonts w:ascii="Times New Roman" w:hAnsi="Times New Roman" w:cs="Times New Roman"/>
        </w:rPr>
      </w:pPr>
      <w:r w:rsidRPr="00472840">
        <w:rPr>
          <w:rFonts w:ascii="Times New Roman" w:hAnsi="Times New Roman" w:cs="Times New Roman"/>
        </w:rPr>
        <w:t xml:space="preserve">Nash, June 2006. </w:t>
      </w:r>
      <w:r w:rsidRPr="00472840">
        <w:rPr>
          <w:rFonts w:ascii="Times New Roman" w:hAnsi="Times New Roman" w:cs="Times New Roman"/>
          <w:i/>
        </w:rPr>
        <w:t xml:space="preserve">Social Movements, </w:t>
      </w:r>
      <w:proofErr w:type="gramStart"/>
      <w:r w:rsidRPr="00472840">
        <w:rPr>
          <w:rFonts w:ascii="Times New Roman" w:hAnsi="Times New Roman" w:cs="Times New Roman"/>
          <w:i/>
        </w:rPr>
        <w:t>A</w:t>
      </w:r>
      <w:proofErr w:type="gramEnd"/>
      <w:r w:rsidRPr="00472840">
        <w:rPr>
          <w:rFonts w:ascii="Times New Roman" w:hAnsi="Times New Roman" w:cs="Times New Roman"/>
          <w:i/>
        </w:rPr>
        <w:t xml:space="preserve"> Reader.</w:t>
      </w:r>
      <w:r w:rsidRPr="00472840">
        <w:rPr>
          <w:rFonts w:ascii="Times New Roman" w:hAnsi="Times New Roman" w:cs="Times New Roman"/>
        </w:rPr>
        <w:t xml:space="preserve"> Malden, MA:  Blackwell.</w:t>
      </w:r>
    </w:p>
    <w:p w:rsidR="007A5F7D" w:rsidRPr="00472840" w:rsidRDefault="007A5F7D" w:rsidP="007A5F7D">
      <w:pPr>
        <w:rPr>
          <w:rFonts w:ascii="Times New Roman" w:hAnsi="Times New Roman" w:cs="Times New Roman"/>
        </w:rPr>
      </w:pPr>
    </w:p>
    <w:p w:rsidR="007A5F7D" w:rsidRPr="00472840" w:rsidRDefault="007A5F7D" w:rsidP="007A5F7D">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472840">
        <w:rPr>
          <w:rFonts w:ascii="Times New Roman" w:hAnsi="Times New Roman" w:cs="Times New Roman"/>
          <w:b/>
          <w:u w:val="single"/>
        </w:rPr>
        <w:t>Preparation of your presentations, midterm and final paper</w:t>
      </w:r>
      <w:r w:rsidRPr="00472840">
        <w:rPr>
          <w:rFonts w:ascii="Times New Roman" w:hAnsi="Times New Roman" w:cs="Times New Roman"/>
          <w:b/>
        </w:rPr>
        <w:t>:</w:t>
      </w:r>
    </w:p>
    <w:p w:rsidR="007A5F7D" w:rsidRPr="00472840" w:rsidRDefault="007A5F7D" w:rsidP="007A5F7D">
      <w:pPr>
        <w:pBdr>
          <w:top w:val="single" w:sz="4" w:space="1" w:color="auto"/>
          <w:left w:val="single" w:sz="4" w:space="4" w:color="auto"/>
          <w:bottom w:val="single" w:sz="4" w:space="1" w:color="auto"/>
          <w:right w:val="single" w:sz="4" w:space="4" w:color="auto"/>
        </w:pBdr>
        <w:tabs>
          <w:tab w:val="left" w:pos="5760"/>
        </w:tabs>
        <w:rPr>
          <w:rFonts w:ascii="Times New Roman" w:hAnsi="Times New Roman" w:cs="Times New Roman"/>
          <w:b/>
        </w:rPr>
      </w:pPr>
    </w:p>
    <w:p w:rsidR="007A5F7D" w:rsidRPr="00472840" w:rsidRDefault="007A5F7D" w:rsidP="007A5F7D">
      <w:pPr>
        <w:pBdr>
          <w:top w:val="single" w:sz="4" w:space="1" w:color="auto"/>
          <w:left w:val="single" w:sz="4" w:space="4" w:color="auto"/>
          <w:bottom w:val="single" w:sz="4" w:space="1" w:color="auto"/>
          <w:right w:val="single" w:sz="4" w:space="4" w:color="auto"/>
        </w:pBdr>
        <w:rPr>
          <w:rFonts w:ascii="Times New Roman" w:hAnsi="Times New Roman" w:cs="Times New Roman"/>
          <w:b/>
          <w:sz w:val="28"/>
          <w:u w:val="single"/>
        </w:rPr>
      </w:pPr>
      <w:r w:rsidRPr="00472840">
        <w:rPr>
          <w:rFonts w:ascii="Times New Roman" w:hAnsi="Times New Roman" w:cs="Times New Roman"/>
        </w:rPr>
        <w:t xml:space="preserve">Please note that your presentations, along with your papers, should go beyond a simply summary of the material.  The idea is to gain practice in synthesizing diverse sources into your own voice and point of view.  To do this, make sure that you prepare your presentations before class, keeping in mind that for all of your oral and written work, you will need to (a) develop a theme, a thesis or set of theses, argument or other structure for your argument, b) demonstrate your understanding of the material; c) in most cases, integrate material from multiple authors and topic areas and d) prepare your oral presentation or written paper clearly and cogently.  If you are having trouble making sense of your initial drafts, read them out loud to yourself—I have always found that a useful method for noting where unclear areas are situated. All opinions MUST be backed up by references. While your point of view is welcomed, it must be documented with readings from the syllabus and/or outside readings.  </w:t>
      </w:r>
    </w:p>
    <w:p w:rsidR="007A5F7D" w:rsidRPr="00472840" w:rsidRDefault="007A5F7D" w:rsidP="007A5F7D">
      <w:pPr>
        <w:ind w:firstLine="720"/>
        <w:rPr>
          <w:rFonts w:ascii="Times New Roman" w:hAnsi="Times New Roman" w:cs="Times New Roman"/>
        </w:rPr>
      </w:pPr>
      <w:r w:rsidRPr="00472840">
        <w:rPr>
          <w:rFonts w:ascii="Times New Roman" w:hAnsi="Times New Roman" w:cs="Times New Roman"/>
        </w:rPr>
        <w:t xml:space="preserve">Students in small groups will be required to pick a case study to research, and to present the case study at the end of the semester.  All students in the group will receive the same grade for the presentation.  Case studies must be approved by the instructor. </w:t>
      </w:r>
    </w:p>
    <w:p w:rsidR="007A5F7D" w:rsidRPr="00472840" w:rsidRDefault="007A5F7D" w:rsidP="007A5F7D">
      <w:pPr>
        <w:ind w:firstLine="720"/>
        <w:rPr>
          <w:rFonts w:ascii="Times New Roman" w:hAnsi="Times New Roman" w:cs="Times New Roman"/>
        </w:rPr>
      </w:pPr>
      <w:r w:rsidRPr="00472840">
        <w:rPr>
          <w:rFonts w:ascii="Times New Roman" w:hAnsi="Times New Roman" w:cs="Times New Roman"/>
        </w:rPr>
        <w:lastRenderedPageBreak/>
        <w:t xml:space="preserve">All communications and e-mails about the course will also originate from Blackboard. Your student username is your FAUNET ID.  If you do not know your FAUNET ID, </w:t>
      </w:r>
      <w:proofErr w:type="gramStart"/>
      <w:r w:rsidRPr="00472840">
        <w:rPr>
          <w:rFonts w:ascii="Times New Roman" w:hAnsi="Times New Roman" w:cs="Times New Roman"/>
        </w:rPr>
        <w:t xml:space="preserve">see  </w:t>
      </w:r>
      <w:proofErr w:type="gramEnd"/>
      <w:r w:rsidR="00AB2E8E" w:rsidRPr="00472840">
        <w:rPr>
          <w:rFonts w:ascii="Times New Roman" w:hAnsi="Times New Roman" w:cs="Times New Roman"/>
        </w:rPr>
        <w:fldChar w:fldCharType="begin"/>
      </w:r>
      <w:r w:rsidRPr="00472840">
        <w:rPr>
          <w:rFonts w:ascii="Times New Roman" w:hAnsi="Times New Roman" w:cs="Times New Roman"/>
        </w:rPr>
        <w:instrText xml:space="preserve"> HYPERLINK "https://secure.fau.ed.adaccount" </w:instrText>
      </w:r>
      <w:r w:rsidR="00AB2E8E" w:rsidRPr="00472840">
        <w:rPr>
          <w:rFonts w:ascii="Times New Roman" w:hAnsi="Times New Roman" w:cs="Times New Roman"/>
        </w:rPr>
        <w:fldChar w:fldCharType="separate"/>
      </w:r>
      <w:r w:rsidRPr="00472840">
        <w:rPr>
          <w:rStyle w:val="Hyperlink"/>
          <w:rFonts w:ascii="Times New Roman" w:hAnsi="Times New Roman" w:cs="Times New Roman"/>
        </w:rPr>
        <w:t>https://secure.fau.ed.adaccount</w:t>
      </w:r>
      <w:r w:rsidR="00AB2E8E" w:rsidRPr="00472840">
        <w:rPr>
          <w:rFonts w:ascii="Times New Roman" w:hAnsi="Times New Roman" w:cs="Times New Roman"/>
        </w:rPr>
        <w:fldChar w:fldCharType="end"/>
      </w:r>
      <w:r w:rsidRPr="00472840">
        <w:rPr>
          <w:rFonts w:ascii="Times New Roman" w:hAnsi="Times New Roman" w:cs="Times New Roman"/>
        </w:rPr>
        <w:t xml:space="preserve">.  You will need to enter your social security number and PIN in order to obtain your FAUNET ID.  Your initial password for Blackboard is you PIN (PINS are by default set to 2 zeros followed by the 2-digit DAY and 2-digit YEAR of birth.  Your e-mail address in Blackboard is set as your FAU email address (to forward email to another account you should go to </w:t>
      </w:r>
      <w:proofErr w:type="spellStart"/>
      <w:r w:rsidRPr="00472840">
        <w:rPr>
          <w:rFonts w:ascii="Times New Roman" w:hAnsi="Times New Roman" w:cs="Times New Roman"/>
        </w:rPr>
        <w:t>MyFAU</w:t>
      </w:r>
      <w:proofErr w:type="spellEnd"/>
      <w:r w:rsidRPr="00472840">
        <w:rPr>
          <w:rFonts w:ascii="Times New Roman" w:hAnsi="Times New Roman" w:cs="Times New Roman"/>
        </w:rPr>
        <w:t xml:space="preserve"> and select “auto forward.”</w:t>
      </w:r>
    </w:p>
    <w:p w:rsidR="007A5F7D" w:rsidRPr="00472840" w:rsidRDefault="007A5F7D" w:rsidP="007A5F7D">
      <w:pPr>
        <w:rPr>
          <w:rFonts w:ascii="Times New Roman" w:hAnsi="Times New Roman" w:cs="Times New Roman"/>
          <w:b/>
        </w:rPr>
      </w:pPr>
      <w:r w:rsidRPr="00472840">
        <w:rPr>
          <w:rFonts w:ascii="Times New Roman" w:hAnsi="Times New Roman" w:cs="Times New Roman"/>
          <w:b/>
        </w:rPr>
        <w:t>Grading</w:t>
      </w:r>
    </w:p>
    <w:p w:rsidR="007A5F7D" w:rsidRPr="00472840" w:rsidRDefault="007A5F7D" w:rsidP="007A5F7D">
      <w:pPr>
        <w:rPr>
          <w:rFonts w:ascii="Times New Roman" w:hAnsi="Times New Roman" w:cs="Times New Roman"/>
          <w:b/>
          <w:i/>
        </w:rPr>
      </w:pPr>
      <w:r w:rsidRPr="00472840">
        <w:rPr>
          <w:rFonts w:ascii="Times New Roman" w:hAnsi="Times New Roman" w:cs="Times New Roman"/>
          <w:b/>
          <w:i/>
          <w:u w:val="single"/>
        </w:rPr>
        <w:t>Participation in discussion</w:t>
      </w:r>
      <w:r w:rsidRPr="00472840">
        <w:rPr>
          <w:rFonts w:ascii="Times New Roman" w:hAnsi="Times New Roman" w:cs="Times New Roman"/>
          <w:b/>
          <w:i/>
        </w:rPr>
        <w:t xml:space="preserve"> and attendance will account for </w:t>
      </w:r>
      <w:r w:rsidRPr="00472840">
        <w:rPr>
          <w:rFonts w:ascii="Times New Roman" w:hAnsi="Times New Roman" w:cs="Times New Roman"/>
          <w:b/>
          <w:i/>
          <w:u w:val="single"/>
        </w:rPr>
        <w:t>at least 25%</w:t>
      </w:r>
      <w:r w:rsidRPr="00472840">
        <w:rPr>
          <w:rFonts w:ascii="Times New Roman" w:hAnsi="Times New Roman" w:cs="Times New Roman"/>
          <w:b/>
          <w:i/>
        </w:rPr>
        <w:t xml:space="preserve"> of final grade, over and above the percentages noted below. More than three absences will lower the course grade by one full grade. Additional absences will results in a further lowering of the overall grade. </w:t>
      </w:r>
    </w:p>
    <w:p w:rsidR="007A5F7D" w:rsidRPr="00472840" w:rsidRDefault="007A5F7D" w:rsidP="007A5F7D">
      <w:pPr>
        <w:rPr>
          <w:rFonts w:ascii="Times New Roman" w:hAnsi="Times New Roman" w:cs="Times New Roman"/>
        </w:rPr>
      </w:pPr>
    </w:p>
    <w:p w:rsidR="007A5F7D" w:rsidRPr="00472840" w:rsidRDefault="007A5F7D" w:rsidP="007A5F7D">
      <w:pPr>
        <w:rPr>
          <w:rFonts w:ascii="Times New Roman" w:hAnsi="Times New Roman" w:cs="Times New Roman"/>
        </w:rPr>
      </w:pPr>
    </w:p>
    <w:p w:rsidR="007A5F7D" w:rsidRPr="00472840" w:rsidRDefault="007A5F7D" w:rsidP="007A5F7D">
      <w:pPr>
        <w:rPr>
          <w:rFonts w:ascii="Times New Roman" w:hAnsi="Times New Roman" w:cs="Times New Roman"/>
        </w:rPr>
      </w:pPr>
      <w:r w:rsidRPr="00472840">
        <w:rPr>
          <w:rFonts w:ascii="Times New Roman" w:hAnsi="Times New Roman" w:cs="Times New Roman"/>
        </w:rPr>
        <w:t>Grades will be otherwise determined as follows:</w:t>
      </w:r>
    </w:p>
    <w:p w:rsidR="007A5F7D" w:rsidRPr="00472840" w:rsidRDefault="007A5F7D" w:rsidP="007A5F7D">
      <w:pPr>
        <w:rPr>
          <w:rFonts w:ascii="Times New Roman" w:hAnsi="Times New Roman" w:cs="Times New Roman"/>
        </w:rPr>
      </w:pPr>
      <w:r w:rsidRPr="00472840">
        <w:rPr>
          <w:rFonts w:ascii="Times New Roman" w:hAnsi="Times New Roman" w:cs="Times New Roman"/>
        </w:rPr>
        <w:t xml:space="preserve">Group Presentation  </w:t>
      </w:r>
      <w:r w:rsidRPr="00472840">
        <w:rPr>
          <w:rFonts w:ascii="Times New Roman" w:hAnsi="Times New Roman" w:cs="Times New Roman"/>
        </w:rPr>
        <w:tab/>
      </w:r>
      <w:r w:rsidRPr="00472840">
        <w:rPr>
          <w:rFonts w:ascii="Times New Roman" w:hAnsi="Times New Roman" w:cs="Times New Roman"/>
        </w:rPr>
        <w:tab/>
      </w:r>
      <w:r w:rsidRPr="00472840">
        <w:rPr>
          <w:rFonts w:ascii="Times New Roman" w:hAnsi="Times New Roman" w:cs="Times New Roman"/>
        </w:rPr>
        <w:tab/>
      </w:r>
      <w:r w:rsidRPr="00472840">
        <w:rPr>
          <w:rFonts w:ascii="Times New Roman" w:hAnsi="Times New Roman" w:cs="Times New Roman"/>
        </w:rPr>
        <w:tab/>
        <w:t>10%</w:t>
      </w:r>
    </w:p>
    <w:p w:rsidR="007A5F7D" w:rsidRPr="00472840" w:rsidRDefault="007A5F7D" w:rsidP="007A5F7D">
      <w:pPr>
        <w:rPr>
          <w:rFonts w:ascii="Times New Roman" w:hAnsi="Times New Roman" w:cs="Times New Roman"/>
        </w:rPr>
      </w:pPr>
      <w:r w:rsidRPr="00472840">
        <w:rPr>
          <w:rFonts w:ascii="Times New Roman" w:hAnsi="Times New Roman" w:cs="Times New Roman"/>
        </w:rPr>
        <w:t xml:space="preserve">Quizzes </w:t>
      </w:r>
      <w:r w:rsidRPr="00472840">
        <w:rPr>
          <w:rFonts w:ascii="Times New Roman" w:hAnsi="Times New Roman" w:cs="Times New Roman"/>
        </w:rPr>
        <w:tab/>
      </w:r>
      <w:r w:rsidRPr="00472840">
        <w:rPr>
          <w:rFonts w:ascii="Times New Roman" w:hAnsi="Times New Roman" w:cs="Times New Roman"/>
        </w:rPr>
        <w:tab/>
      </w:r>
      <w:r w:rsidRPr="00472840">
        <w:rPr>
          <w:rFonts w:ascii="Times New Roman" w:hAnsi="Times New Roman" w:cs="Times New Roman"/>
        </w:rPr>
        <w:tab/>
      </w:r>
      <w:r w:rsidRPr="00472840">
        <w:rPr>
          <w:rFonts w:ascii="Times New Roman" w:hAnsi="Times New Roman" w:cs="Times New Roman"/>
        </w:rPr>
        <w:tab/>
      </w:r>
      <w:r w:rsidRPr="00472840">
        <w:rPr>
          <w:rFonts w:ascii="Times New Roman" w:hAnsi="Times New Roman" w:cs="Times New Roman"/>
        </w:rPr>
        <w:tab/>
        <w:t>20%</w:t>
      </w:r>
    </w:p>
    <w:p w:rsidR="007A5F7D" w:rsidRPr="00472840" w:rsidRDefault="007A5F7D" w:rsidP="007A5F7D">
      <w:pPr>
        <w:rPr>
          <w:rFonts w:ascii="Times New Roman" w:hAnsi="Times New Roman" w:cs="Times New Roman"/>
        </w:rPr>
      </w:pPr>
      <w:r w:rsidRPr="00472840">
        <w:rPr>
          <w:rFonts w:ascii="Times New Roman" w:hAnsi="Times New Roman" w:cs="Times New Roman"/>
        </w:rPr>
        <w:t>Midterm Exam (in class)</w:t>
      </w:r>
      <w:r w:rsidRPr="00472840">
        <w:rPr>
          <w:rFonts w:ascii="Times New Roman" w:hAnsi="Times New Roman" w:cs="Times New Roman"/>
        </w:rPr>
        <w:tab/>
      </w:r>
      <w:r w:rsidRPr="00472840">
        <w:rPr>
          <w:rFonts w:ascii="Times New Roman" w:hAnsi="Times New Roman" w:cs="Times New Roman"/>
        </w:rPr>
        <w:tab/>
      </w:r>
      <w:r w:rsidRPr="00472840">
        <w:rPr>
          <w:rFonts w:ascii="Times New Roman" w:hAnsi="Times New Roman" w:cs="Times New Roman"/>
        </w:rPr>
        <w:tab/>
        <w:t>30%</w:t>
      </w:r>
    </w:p>
    <w:p w:rsidR="007A5F7D" w:rsidRPr="00472840" w:rsidRDefault="007A5F7D" w:rsidP="007A5F7D">
      <w:pPr>
        <w:rPr>
          <w:rFonts w:ascii="Times New Roman" w:hAnsi="Times New Roman" w:cs="Times New Roman"/>
        </w:rPr>
      </w:pPr>
      <w:r w:rsidRPr="00472840">
        <w:rPr>
          <w:rFonts w:ascii="Times New Roman" w:hAnsi="Times New Roman" w:cs="Times New Roman"/>
        </w:rPr>
        <w:t>Final Paper:</w:t>
      </w:r>
      <w:r w:rsidRPr="00472840">
        <w:rPr>
          <w:rFonts w:ascii="Times New Roman" w:hAnsi="Times New Roman" w:cs="Times New Roman"/>
        </w:rPr>
        <w:tab/>
      </w:r>
      <w:r w:rsidRPr="00472840">
        <w:rPr>
          <w:rFonts w:ascii="Times New Roman" w:hAnsi="Times New Roman" w:cs="Times New Roman"/>
        </w:rPr>
        <w:tab/>
      </w:r>
      <w:r w:rsidRPr="00472840">
        <w:rPr>
          <w:rFonts w:ascii="Times New Roman" w:hAnsi="Times New Roman" w:cs="Times New Roman"/>
        </w:rPr>
        <w:tab/>
      </w:r>
      <w:r w:rsidRPr="00472840">
        <w:rPr>
          <w:rFonts w:ascii="Times New Roman" w:hAnsi="Times New Roman" w:cs="Times New Roman"/>
        </w:rPr>
        <w:tab/>
      </w:r>
      <w:r w:rsidRPr="00472840">
        <w:rPr>
          <w:rFonts w:ascii="Times New Roman" w:hAnsi="Times New Roman" w:cs="Times New Roman"/>
        </w:rPr>
        <w:tab/>
        <w:t>40%</w:t>
      </w:r>
    </w:p>
    <w:p w:rsidR="007A5F7D" w:rsidRPr="00472840" w:rsidRDefault="007A5F7D" w:rsidP="007A5F7D">
      <w:pPr>
        <w:rPr>
          <w:rFonts w:ascii="Times New Roman" w:hAnsi="Times New Roman" w:cs="Times New Roman"/>
          <w:i/>
        </w:rPr>
      </w:pPr>
      <w:r w:rsidRPr="00472840">
        <w:rPr>
          <w:rFonts w:ascii="Times New Roman" w:hAnsi="Times New Roman" w:cs="Times New Roman"/>
          <w:i/>
        </w:rPr>
        <w:t>Please note that any grades notated in Blackboard are not official grades and may not be correct.  Only grades entered into the FAU system are official, along with grades noted on papers.</w:t>
      </w:r>
    </w:p>
    <w:p w:rsidR="007A5F7D" w:rsidRPr="00472840" w:rsidRDefault="007A5F7D" w:rsidP="007A5F7D">
      <w:pPr>
        <w:rPr>
          <w:rFonts w:ascii="Times New Roman" w:hAnsi="Times New Roman" w:cs="Times New Roman"/>
          <w:i/>
        </w:rPr>
      </w:pPr>
      <w:r w:rsidRPr="00472840">
        <w:rPr>
          <w:rFonts w:ascii="Times New Roman" w:hAnsi="Times New Roman" w:cs="Times New Roman"/>
          <w:b/>
          <w:u w:val="single"/>
        </w:rPr>
        <w:t>IMPORTANT NOTE:</w:t>
      </w:r>
      <w:r w:rsidRPr="00472840">
        <w:rPr>
          <w:rFonts w:ascii="Times New Roman" w:hAnsi="Times New Roman" w:cs="Times New Roman"/>
        </w:rPr>
        <w:t xml:space="preserve">  When providing source material for class assignments or exams, </w:t>
      </w:r>
      <w:r w:rsidR="00757A5F">
        <w:rPr>
          <w:rFonts w:ascii="Times New Roman" w:hAnsi="Times New Roman" w:cs="Times New Roman"/>
          <w:b/>
          <w:u w:val="single"/>
        </w:rPr>
        <w:t>WIKI</w:t>
      </w:r>
      <w:r w:rsidRPr="00472840">
        <w:rPr>
          <w:rFonts w:ascii="Times New Roman" w:hAnsi="Times New Roman" w:cs="Times New Roman"/>
          <w:b/>
          <w:u w:val="single"/>
        </w:rPr>
        <w:t>PEDIA</w:t>
      </w:r>
      <w:r w:rsidRPr="00472840">
        <w:rPr>
          <w:rFonts w:ascii="Times New Roman" w:hAnsi="Times New Roman" w:cs="Times New Roman"/>
        </w:rPr>
        <w:t xml:space="preserve"> and other un-reviewed network citations </w:t>
      </w:r>
      <w:r w:rsidRPr="00472840">
        <w:rPr>
          <w:rFonts w:ascii="Times New Roman" w:hAnsi="Times New Roman" w:cs="Times New Roman"/>
          <w:b/>
          <w:u w:val="single"/>
        </w:rPr>
        <w:t>WILL NOT BE ACCEPTED</w:t>
      </w:r>
      <w:r w:rsidRPr="00472840">
        <w:rPr>
          <w:rFonts w:ascii="Times New Roman" w:hAnsi="Times New Roman" w:cs="Times New Roman"/>
          <w:b/>
        </w:rPr>
        <w:t>.</w:t>
      </w:r>
      <w:r w:rsidRPr="00472840">
        <w:rPr>
          <w:rFonts w:ascii="Times New Roman" w:hAnsi="Times New Roman" w:cs="Times New Roman"/>
        </w:rPr>
        <w:t xml:space="preserve">  These sites provide no proof that they are providing correct information and provide no context for their statements.  In general, Internet citations will not be given the same weight as sources provided in the syllabus and in the bibliography at the end of the syllabus.  </w:t>
      </w:r>
      <w:r w:rsidRPr="00472840">
        <w:rPr>
          <w:rFonts w:ascii="Times New Roman" w:hAnsi="Times New Roman" w:cs="Times New Roman"/>
          <w:i/>
        </w:rPr>
        <w:t>Students are expected to use the library and the sources provided.  Note that many of the articles are available either on Blackboard or in electronic form via the University catalogue.</w:t>
      </w:r>
    </w:p>
    <w:p w:rsidR="007A5F7D" w:rsidRPr="00472840" w:rsidRDefault="007A5F7D" w:rsidP="007A5F7D">
      <w:pPr>
        <w:rPr>
          <w:rFonts w:ascii="Times New Roman" w:hAnsi="Times New Roman" w:cs="Times New Roman"/>
          <w:b/>
        </w:rPr>
      </w:pPr>
      <w:r w:rsidRPr="00472840">
        <w:rPr>
          <w:rFonts w:ascii="Times New Roman" w:hAnsi="Times New Roman" w:cs="Times New Roman"/>
          <w:b/>
        </w:rPr>
        <w:t>Classroom etiquette policy</w:t>
      </w:r>
    </w:p>
    <w:p w:rsidR="007A5F7D" w:rsidRPr="00472840" w:rsidRDefault="007A5F7D" w:rsidP="007A5F7D">
      <w:pPr>
        <w:rPr>
          <w:rFonts w:ascii="Times New Roman" w:hAnsi="Times New Roman" w:cs="Times New Roman"/>
          <w:i/>
        </w:rPr>
      </w:pPr>
      <w:r w:rsidRPr="00472840">
        <w:rPr>
          <w:rFonts w:ascii="Times New Roman" w:hAnsi="Times New Roman" w:cs="Times New Roman"/>
          <w:i/>
        </w:rPr>
        <w:t xml:space="preserve">Students disrupting normal classroom operations will be asked to leave and will be marked absent for the week.  Computers may be used </w:t>
      </w:r>
      <w:r w:rsidRPr="00472840">
        <w:rPr>
          <w:rFonts w:ascii="Times New Roman" w:hAnsi="Times New Roman" w:cs="Times New Roman"/>
          <w:b/>
          <w:i/>
        </w:rPr>
        <w:t>ONLY</w:t>
      </w:r>
      <w:r w:rsidRPr="00472840">
        <w:rPr>
          <w:rFonts w:ascii="Times New Roman" w:hAnsi="Times New Roman" w:cs="Times New Roman"/>
          <w:i/>
        </w:rPr>
        <w:t xml:space="preserve"> for note-taking.  Students using their computers or other electronic equipment for other reasons, such as checking their e-mail and/or messages will also be asked to leave the class and will be marked absent for the week. If students are asked to leave the class more than once they will automatically fail the course.</w:t>
      </w:r>
    </w:p>
    <w:p w:rsidR="007A5F7D" w:rsidRPr="00472840" w:rsidRDefault="007A5F7D" w:rsidP="007A5F7D">
      <w:pPr>
        <w:ind w:left="360" w:hanging="360"/>
        <w:rPr>
          <w:rFonts w:ascii="Times New Roman" w:hAnsi="Times New Roman" w:cs="Times New Roman"/>
          <w:b/>
        </w:rPr>
      </w:pPr>
      <w:r w:rsidRPr="00472840">
        <w:rPr>
          <w:rFonts w:ascii="Times New Roman" w:hAnsi="Times New Roman" w:cs="Times New Roman"/>
          <w:b/>
        </w:rPr>
        <w:t>Disability policy statement</w:t>
      </w:r>
    </w:p>
    <w:p w:rsidR="007A5F7D" w:rsidRPr="00472840" w:rsidRDefault="005F1965" w:rsidP="007A5F7D">
      <w:pPr>
        <w:rPr>
          <w:rFonts w:ascii="Times New Roman" w:hAnsi="Times New Roman" w:cs="Times New Roman"/>
          <w:i/>
        </w:rPr>
      </w:pPr>
      <w:r w:rsidRPr="005F1965">
        <w:rPr>
          <w:rFonts w:ascii="Times New Roman" w:hAnsi="Times New Roman" w:cs="Times New Roman"/>
          <w:i/>
        </w:rPr>
        <w:t xml:space="preserve">In compliance with the Americans with Disabilities Act (ADA), students who, due to a disability, require special accommodation to properly execute course work must register with the Office for </w:t>
      </w:r>
      <w:r w:rsidRPr="005F1965">
        <w:rPr>
          <w:rFonts w:ascii="Times New Roman" w:hAnsi="Times New Roman" w:cs="Times New Roman"/>
          <w:i/>
        </w:rPr>
        <w:lastRenderedPageBreak/>
        <w:t>Students with Disabilities (OSD) -- in Boca Raton, SU 133 (561-297-3880); in Davie, LA 240 (954-236-1222); in Jupiter, SR 110 (561-799-8010) -- and follow all OSD procedures.</w:t>
      </w:r>
      <w:bookmarkStart w:id="0" w:name="_GoBack"/>
      <w:bookmarkEnd w:id="0"/>
    </w:p>
    <w:p w:rsidR="007A5F7D" w:rsidRPr="00472840" w:rsidRDefault="007A5F7D" w:rsidP="007A5F7D">
      <w:pPr>
        <w:ind w:left="360" w:hanging="360"/>
        <w:rPr>
          <w:rFonts w:ascii="Times New Roman" w:hAnsi="Times New Roman" w:cs="Times New Roman"/>
          <w:b/>
        </w:rPr>
      </w:pPr>
      <w:r w:rsidRPr="00472840">
        <w:rPr>
          <w:rFonts w:ascii="Times New Roman" w:hAnsi="Times New Roman" w:cs="Times New Roman"/>
          <w:b/>
        </w:rPr>
        <w:t>Code of Academic Integrity policy statement</w:t>
      </w:r>
    </w:p>
    <w:p w:rsidR="007A5F7D" w:rsidRPr="00472840" w:rsidRDefault="007A5F7D" w:rsidP="007A5F7D">
      <w:pPr>
        <w:pStyle w:val="BodyTextIndent"/>
        <w:rPr>
          <w:rStyle w:val="Hyperlink"/>
          <w:rFonts w:ascii="Times New Roman" w:hAnsi="Times New Roman"/>
          <w:i/>
        </w:rPr>
      </w:pPr>
      <w:r w:rsidRPr="00472840">
        <w:rPr>
          <w:rFonts w:ascii="Times New Roman" w:hAnsi="Times New Roman"/>
          <w:i/>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at </w:t>
      </w:r>
      <w:hyperlink r:id="rId9" w:history="1">
        <w:r w:rsidRPr="00472840">
          <w:rPr>
            <w:rStyle w:val="Hyperlink"/>
            <w:rFonts w:ascii="Times New Roman" w:hAnsi="Times New Roman"/>
            <w:i/>
          </w:rPr>
          <w:t>http://www.fau.edu/regulations/chapter4/4.001_Code_of_Academic_Integrity.pdf</w:t>
        </w:r>
      </w:hyperlink>
    </w:p>
    <w:p w:rsidR="007A5F7D" w:rsidRPr="00472840" w:rsidRDefault="007A5F7D" w:rsidP="007A5F7D">
      <w:pPr>
        <w:pStyle w:val="BodyTextIndent"/>
        <w:rPr>
          <w:rStyle w:val="Hyperlink"/>
          <w:rFonts w:ascii="Times New Roman" w:hAnsi="Times New Roman"/>
          <w:i/>
        </w:rPr>
      </w:pPr>
    </w:p>
    <w:p w:rsidR="007A5F7D" w:rsidRPr="00472840" w:rsidRDefault="007A5F7D" w:rsidP="007A5F7D">
      <w:pPr>
        <w:pStyle w:val="BodyTextIndent"/>
        <w:rPr>
          <w:rStyle w:val="Hyperlink"/>
          <w:rFonts w:ascii="Times New Roman" w:hAnsi="Times New Roman"/>
          <w:i/>
        </w:rPr>
      </w:pPr>
      <w:r w:rsidRPr="00472840">
        <w:rPr>
          <w:rStyle w:val="Hyperlink"/>
          <w:rFonts w:ascii="Times New Roman" w:hAnsi="Times New Roman"/>
          <w:i/>
        </w:rPr>
        <w:t>All papers will be examined through a plagiarism detector. All papers that have more than 15% of unquoted language from sources will result in an F for the class and may be reported to College authorities.</w:t>
      </w:r>
    </w:p>
    <w:p w:rsidR="008307B6" w:rsidRPr="00472840" w:rsidRDefault="008307B6" w:rsidP="007A5F7D">
      <w:pPr>
        <w:pStyle w:val="BodyTextIndent"/>
        <w:rPr>
          <w:rStyle w:val="Hyperlink"/>
          <w:rFonts w:ascii="Times New Roman" w:hAnsi="Times New Roman"/>
          <w:i/>
        </w:rPr>
      </w:pPr>
    </w:p>
    <w:p w:rsidR="008307B6" w:rsidRPr="00472840" w:rsidRDefault="008307B6" w:rsidP="007A5F7D">
      <w:pPr>
        <w:pStyle w:val="BodyTextIndent"/>
        <w:rPr>
          <w:rStyle w:val="Hyperlink"/>
          <w:rFonts w:ascii="Times New Roman" w:hAnsi="Times New Roman"/>
          <w:i/>
        </w:rPr>
      </w:pPr>
    </w:p>
    <w:p w:rsidR="008307B6" w:rsidRPr="00472840" w:rsidRDefault="008307B6" w:rsidP="007A5F7D">
      <w:pPr>
        <w:pStyle w:val="BodyTextIndent"/>
        <w:rPr>
          <w:rStyle w:val="Hyperlink"/>
          <w:rFonts w:ascii="Times New Roman" w:hAnsi="Times New Roman"/>
          <w:b/>
          <w:color w:val="auto"/>
        </w:rPr>
      </w:pPr>
      <w:r w:rsidRPr="00472840">
        <w:rPr>
          <w:rStyle w:val="Hyperlink"/>
          <w:rFonts w:ascii="Times New Roman" w:hAnsi="Times New Roman"/>
          <w:b/>
          <w:color w:val="auto"/>
        </w:rPr>
        <w:t>CLASS SCHEDULE</w:t>
      </w:r>
    </w:p>
    <w:p w:rsidR="007A5F7D" w:rsidRPr="00472840" w:rsidRDefault="007A5F7D" w:rsidP="00066581">
      <w:pPr>
        <w:spacing w:after="0"/>
        <w:rPr>
          <w:rFonts w:ascii="Times New Roman" w:hAnsi="Times New Roman" w:cs="Times New Roman"/>
          <w:b/>
        </w:rPr>
      </w:pPr>
    </w:p>
    <w:p w:rsidR="008307B6" w:rsidRPr="00472840" w:rsidRDefault="008307B6" w:rsidP="00066581">
      <w:pPr>
        <w:spacing w:after="0"/>
        <w:rPr>
          <w:rFonts w:ascii="Times New Roman" w:hAnsi="Times New Roman" w:cs="Times New Roman"/>
          <w:b/>
        </w:rPr>
      </w:pPr>
    </w:p>
    <w:p w:rsidR="008307B6" w:rsidRPr="00472840" w:rsidRDefault="008307B6" w:rsidP="008307B6">
      <w:pPr>
        <w:rPr>
          <w:rFonts w:ascii="Times New Roman" w:hAnsi="Times New Roman" w:cs="Times New Roman"/>
          <w:b/>
        </w:rPr>
      </w:pPr>
      <w:r w:rsidRPr="00472840">
        <w:rPr>
          <w:rFonts w:ascii="Times New Roman" w:hAnsi="Times New Roman" w:cs="Times New Roman"/>
          <w:b/>
        </w:rPr>
        <w:t>Jan 7: Introduction and Organization of the Class</w:t>
      </w: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t>Jan 14: What is Anthropology and How Has it Changed</w:t>
      </w:r>
    </w:p>
    <w:p w:rsidR="008307B6" w:rsidRPr="00472840" w:rsidRDefault="008307B6" w:rsidP="008307B6">
      <w:pPr>
        <w:tabs>
          <w:tab w:val="left" w:pos="720"/>
          <w:tab w:val="left" w:pos="2880"/>
        </w:tabs>
        <w:spacing w:after="0"/>
        <w:rPr>
          <w:rFonts w:ascii="Times New Roman" w:hAnsi="Times New Roman" w:cs="Times New Roman"/>
        </w:rPr>
      </w:pPr>
      <w:r w:rsidRPr="00472840">
        <w:rPr>
          <w:rFonts w:ascii="Times New Roman" w:hAnsi="Times New Roman" w:cs="Times New Roman"/>
          <w:b/>
        </w:rPr>
        <w:tab/>
        <w:t xml:space="preserve">Readings: </w:t>
      </w:r>
      <w:r w:rsidRPr="00472840">
        <w:rPr>
          <w:rFonts w:ascii="Times New Roman" w:hAnsi="Times New Roman" w:cs="Times New Roman"/>
        </w:rPr>
        <w:t xml:space="preserve">Kirsch, M. Anthropology </w:t>
      </w:r>
      <w:r w:rsidRPr="00472840">
        <w:rPr>
          <w:rFonts w:ascii="Times New Roman" w:hAnsi="Times New Roman" w:cs="Times New Roman"/>
          <w:u w:val="double"/>
        </w:rPr>
        <w:t>On Blackboard</w:t>
      </w:r>
    </w:p>
    <w:p w:rsidR="008307B6" w:rsidRPr="00472840" w:rsidRDefault="008307B6" w:rsidP="008307B6">
      <w:pPr>
        <w:spacing w:after="0"/>
        <w:rPr>
          <w:rFonts w:ascii="Times New Roman" w:hAnsi="Times New Roman" w:cs="Times New Roman"/>
          <w:u w:val="double"/>
        </w:rPr>
      </w:pPr>
      <w:r w:rsidRPr="00472840">
        <w:rPr>
          <w:rFonts w:ascii="Times New Roman" w:hAnsi="Times New Roman" w:cs="Times New Roman"/>
        </w:rPr>
        <w:tab/>
      </w:r>
      <w:r w:rsidRPr="00472840">
        <w:rPr>
          <w:rFonts w:ascii="Times New Roman" w:hAnsi="Times New Roman" w:cs="Times New Roman"/>
        </w:rPr>
        <w:tab/>
      </w:r>
      <w:r w:rsidRPr="00472840">
        <w:rPr>
          <w:rFonts w:ascii="Times New Roman" w:hAnsi="Times New Roman" w:cs="Times New Roman"/>
        </w:rPr>
        <w:tab/>
        <w:t xml:space="preserve"> </w:t>
      </w:r>
      <w:r w:rsidRPr="00472840">
        <w:rPr>
          <w:rFonts w:ascii="Times New Roman" w:hAnsi="Times New Roman" w:cs="Times New Roman"/>
        </w:rPr>
        <w:tab/>
        <w:t xml:space="preserve">The Environment </w:t>
      </w:r>
      <w:r w:rsidRPr="00472840">
        <w:rPr>
          <w:rFonts w:ascii="Times New Roman" w:hAnsi="Times New Roman" w:cs="Times New Roman"/>
          <w:u w:val="double"/>
        </w:rPr>
        <w:t>On Blackboard</w:t>
      </w:r>
    </w:p>
    <w:p w:rsidR="008307B6" w:rsidRPr="00472840" w:rsidRDefault="008307B6" w:rsidP="008307B6">
      <w:pPr>
        <w:spacing w:after="0"/>
        <w:rPr>
          <w:rFonts w:ascii="Times New Roman" w:hAnsi="Times New Roman" w:cs="Times New Roman"/>
        </w:rPr>
      </w:pP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t>Jan 21: Intro to the Anthropology of Politics</w:t>
      </w:r>
    </w:p>
    <w:p w:rsidR="008307B6" w:rsidRPr="00472840" w:rsidRDefault="008307B6" w:rsidP="008307B6">
      <w:pPr>
        <w:tabs>
          <w:tab w:val="left" w:pos="810"/>
          <w:tab w:val="left" w:pos="1800"/>
        </w:tabs>
        <w:spacing w:after="0"/>
        <w:rPr>
          <w:rFonts w:ascii="Times New Roman" w:hAnsi="Times New Roman" w:cs="Times New Roman"/>
          <w:i/>
        </w:rPr>
      </w:pPr>
      <w:r w:rsidRPr="00472840">
        <w:rPr>
          <w:rFonts w:ascii="Times New Roman" w:hAnsi="Times New Roman" w:cs="Times New Roman"/>
          <w:b/>
        </w:rPr>
        <w:tab/>
        <w:t xml:space="preserve">Readings: </w:t>
      </w:r>
      <w:r w:rsidRPr="00472840">
        <w:rPr>
          <w:rFonts w:ascii="Times New Roman" w:hAnsi="Times New Roman" w:cs="Times New Roman"/>
        </w:rPr>
        <w:t xml:space="preserve">Introduction to Joan Vincent, </w:t>
      </w:r>
      <w:r w:rsidRPr="00472840">
        <w:rPr>
          <w:rFonts w:ascii="Times New Roman" w:hAnsi="Times New Roman" w:cs="Times New Roman"/>
          <w:i/>
        </w:rPr>
        <w:t>The Anthropology of Politics</w:t>
      </w:r>
    </w:p>
    <w:p w:rsidR="008307B6" w:rsidRPr="00472840" w:rsidRDefault="008307B6" w:rsidP="008307B6">
      <w:pPr>
        <w:tabs>
          <w:tab w:val="left" w:pos="810"/>
          <w:tab w:val="left" w:pos="1890"/>
        </w:tabs>
        <w:spacing w:after="0"/>
        <w:rPr>
          <w:rFonts w:ascii="Times New Roman" w:hAnsi="Times New Roman" w:cs="Times New Roman"/>
          <w:i/>
        </w:rPr>
      </w:pPr>
      <w:r w:rsidRPr="00472840">
        <w:rPr>
          <w:rFonts w:ascii="Times New Roman" w:hAnsi="Times New Roman" w:cs="Times New Roman"/>
        </w:rPr>
        <w:tab/>
      </w:r>
      <w:r w:rsidRPr="00472840">
        <w:rPr>
          <w:rFonts w:ascii="Times New Roman" w:hAnsi="Times New Roman" w:cs="Times New Roman"/>
        </w:rPr>
        <w:tab/>
      </w:r>
      <w:proofErr w:type="gramStart"/>
      <w:r w:rsidRPr="00472840">
        <w:rPr>
          <w:rFonts w:ascii="Times New Roman" w:hAnsi="Times New Roman" w:cs="Times New Roman"/>
        </w:rPr>
        <w:t>Introduction to David Nugent and Joan Vincent, Eds.</w:t>
      </w:r>
      <w:proofErr w:type="gramEnd"/>
      <w:r w:rsidRPr="00472840">
        <w:rPr>
          <w:rFonts w:ascii="Times New Roman" w:hAnsi="Times New Roman" w:cs="Times New Roman"/>
        </w:rPr>
        <w:t xml:space="preserve"> </w:t>
      </w:r>
      <w:r w:rsidRPr="00472840">
        <w:rPr>
          <w:rFonts w:ascii="Times New Roman" w:hAnsi="Times New Roman" w:cs="Times New Roman"/>
          <w:i/>
        </w:rPr>
        <w:t xml:space="preserve">A Companion to </w:t>
      </w:r>
      <w:r w:rsidRPr="00472840">
        <w:rPr>
          <w:rFonts w:ascii="Times New Roman" w:hAnsi="Times New Roman" w:cs="Times New Roman"/>
          <w:i/>
        </w:rPr>
        <w:tab/>
      </w:r>
      <w:r w:rsidRPr="00472840">
        <w:rPr>
          <w:rFonts w:ascii="Times New Roman" w:hAnsi="Times New Roman" w:cs="Times New Roman"/>
          <w:i/>
        </w:rPr>
        <w:tab/>
      </w:r>
      <w:r w:rsidRPr="00472840">
        <w:rPr>
          <w:rFonts w:ascii="Times New Roman" w:hAnsi="Times New Roman" w:cs="Times New Roman"/>
          <w:i/>
        </w:rPr>
        <w:tab/>
        <w:t>the Anthropology of Politics</w:t>
      </w:r>
    </w:p>
    <w:p w:rsidR="008307B6" w:rsidRPr="00472840" w:rsidRDefault="008307B6" w:rsidP="008307B6">
      <w:pPr>
        <w:tabs>
          <w:tab w:val="left" w:pos="810"/>
          <w:tab w:val="left" w:pos="1890"/>
        </w:tabs>
        <w:spacing w:after="0"/>
        <w:rPr>
          <w:rFonts w:ascii="Times New Roman" w:hAnsi="Times New Roman" w:cs="Times New Roman"/>
        </w:rPr>
      </w:pPr>
      <w:r w:rsidRPr="00472840">
        <w:rPr>
          <w:rFonts w:ascii="Times New Roman" w:hAnsi="Times New Roman" w:cs="Times New Roman"/>
          <w:i/>
        </w:rPr>
        <w:tab/>
      </w:r>
      <w:r w:rsidRPr="00472840">
        <w:rPr>
          <w:rFonts w:ascii="Times New Roman" w:hAnsi="Times New Roman" w:cs="Times New Roman"/>
          <w:i/>
        </w:rPr>
        <w:tab/>
      </w:r>
      <w:r w:rsidRPr="00472840">
        <w:rPr>
          <w:rFonts w:ascii="Times New Roman" w:hAnsi="Times New Roman" w:cs="Times New Roman"/>
        </w:rPr>
        <w:t xml:space="preserve">Nash, June 2002, “Transnational Civil Society” in Nugent and Vincent, </w:t>
      </w:r>
      <w:r w:rsidRPr="00472840">
        <w:rPr>
          <w:rFonts w:ascii="Times New Roman" w:hAnsi="Times New Roman" w:cs="Times New Roman"/>
        </w:rPr>
        <w:tab/>
      </w:r>
      <w:r w:rsidRPr="00472840">
        <w:rPr>
          <w:rFonts w:ascii="Times New Roman" w:hAnsi="Times New Roman" w:cs="Times New Roman"/>
        </w:rPr>
        <w:tab/>
      </w:r>
      <w:r w:rsidRPr="00472840">
        <w:rPr>
          <w:rFonts w:ascii="Times New Roman" w:hAnsi="Times New Roman" w:cs="Times New Roman"/>
        </w:rPr>
        <w:tab/>
        <w:t>pp. 437-448.</w:t>
      </w:r>
    </w:p>
    <w:p w:rsidR="008307B6" w:rsidRPr="00472840" w:rsidRDefault="008307B6" w:rsidP="008307B6">
      <w:pPr>
        <w:spacing w:after="0"/>
        <w:rPr>
          <w:rFonts w:ascii="Times New Roman" w:hAnsi="Times New Roman" w:cs="Times New Roman"/>
        </w:rPr>
      </w:pPr>
      <w:r w:rsidRPr="00472840">
        <w:rPr>
          <w:rFonts w:ascii="Times New Roman" w:hAnsi="Times New Roman" w:cs="Times New Roman"/>
        </w:rPr>
        <w:tab/>
      </w:r>
      <w:r w:rsidRPr="00472840">
        <w:rPr>
          <w:rFonts w:ascii="Times New Roman" w:hAnsi="Times New Roman" w:cs="Times New Roman"/>
        </w:rPr>
        <w:tab/>
      </w:r>
      <w:r w:rsidRPr="00472840">
        <w:rPr>
          <w:rFonts w:ascii="Times New Roman" w:hAnsi="Times New Roman" w:cs="Times New Roman"/>
        </w:rPr>
        <w:tab/>
      </w:r>
    </w:p>
    <w:p w:rsidR="008307B6" w:rsidRPr="00472840" w:rsidRDefault="008307B6" w:rsidP="008307B6">
      <w:pPr>
        <w:spacing w:after="0"/>
        <w:rPr>
          <w:rFonts w:ascii="Times New Roman" w:hAnsi="Times New Roman" w:cs="Times New Roman"/>
        </w:rPr>
      </w:pP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t>Jan 28: NO CLASS</w:t>
      </w:r>
    </w:p>
    <w:p w:rsidR="008307B6" w:rsidRPr="00472840" w:rsidRDefault="008307B6" w:rsidP="008307B6">
      <w:pPr>
        <w:spacing w:after="0"/>
        <w:rPr>
          <w:rFonts w:ascii="Times New Roman" w:hAnsi="Times New Roman" w:cs="Times New Roman"/>
          <w:b/>
        </w:rPr>
      </w:pP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t>Feb 4:</w:t>
      </w:r>
      <w:r w:rsidR="005C5C79" w:rsidRPr="00472840">
        <w:rPr>
          <w:rFonts w:ascii="Times New Roman" w:hAnsi="Times New Roman" w:cs="Times New Roman"/>
          <w:b/>
        </w:rPr>
        <w:t xml:space="preserve"> Power, Places and People</w:t>
      </w:r>
    </w:p>
    <w:p w:rsidR="008307B6" w:rsidRPr="00472840" w:rsidRDefault="008307B6" w:rsidP="008307B6">
      <w:pPr>
        <w:spacing w:after="0"/>
        <w:rPr>
          <w:rFonts w:ascii="Times New Roman" w:hAnsi="Times New Roman" w:cs="Times New Roman"/>
          <w:b/>
        </w:rPr>
      </w:pP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t>Feb 11:</w:t>
      </w:r>
      <w:r w:rsidR="00C16BBA" w:rsidRPr="00472840">
        <w:rPr>
          <w:rFonts w:ascii="Times New Roman" w:hAnsi="Times New Roman" w:cs="Times New Roman"/>
          <w:b/>
        </w:rPr>
        <w:t xml:space="preserve"> /QUIZ 1</w:t>
      </w:r>
      <w:r w:rsidR="005C5C79" w:rsidRPr="00472840">
        <w:rPr>
          <w:rFonts w:ascii="Times New Roman" w:hAnsi="Times New Roman" w:cs="Times New Roman"/>
          <w:b/>
        </w:rPr>
        <w:t>; Power, Places and People, Continued</w:t>
      </w:r>
    </w:p>
    <w:p w:rsidR="002B3F33" w:rsidRPr="00472840" w:rsidRDefault="002B3F33" w:rsidP="008307B6">
      <w:pPr>
        <w:spacing w:after="0"/>
        <w:rPr>
          <w:rFonts w:ascii="Times New Roman" w:hAnsi="Times New Roman" w:cs="Times New Roman"/>
        </w:rPr>
      </w:pPr>
      <w:r w:rsidRPr="00472840">
        <w:rPr>
          <w:rFonts w:ascii="Times New Roman" w:hAnsi="Times New Roman" w:cs="Times New Roman"/>
          <w:b/>
        </w:rPr>
        <w:tab/>
        <w:t xml:space="preserve">Readings: </w:t>
      </w:r>
      <w:r w:rsidRPr="00472840">
        <w:rPr>
          <w:rFonts w:ascii="Times New Roman" w:hAnsi="Times New Roman" w:cs="Times New Roman"/>
        </w:rPr>
        <w:t xml:space="preserve">Schwartz, Katrina:  “Panther Politics: </w:t>
      </w:r>
      <w:proofErr w:type="spellStart"/>
      <w:r w:rsidRPr="00472840">
        <w:rPr>
          <w:rFonts w:ascii="Times New Roman" w:hAnsi="Times New Roman" w:cs="Times New Roman"/>
        </w:rPr>
        <w:t>Neoliberalizing</w:t>
      </w:r>
      <w:proofErr w:type="spellEnd"/>
      <w:r w:rsidRPr="00472840">
        <w:rPr>
          <w:rFonts w:ascii="Times New Roman" w:hAnsi="Times New Roman" w:cs="Times New Roman"/>
        </w:rPr>
        <w:t xml:space="preserve"> Nature in Southwest Florida” </w:t>
      </w:r>
      <w:r w:rsidRPr="00472840">
        <w:rPr>
          <w:rFonts w:ascii="Times New Roman" w:hAnsi="Times New Roman" w:cs="Times New Roman"/>
          <w:i/>
        </w:rPr>
        <w:t xml:space="preserve">Environment and Planning </w:t>
      </w:r>
      <w:r w:rsidRPr="00472840">
        <w:rPr>
          <w:rFonts w:ascii="Times New Roman" w:hAnsi="Times New Roman" w:cs="Times New Roman"/>
        </w:rPr>
        <w:t>A 2013, Volume 45, pp 2323-2343 (On Blackboard)</w:t>
      </w:r>
    </w:p>
    <w:p w:rsidR="008307B6" w:rsidRPr="00472840" w:rsidRDefault="008307B6" w:rsidP="008307B6">
      <w:pPr>
        <w:spacing w:after="0"/>
        <w:rPr>
          <w:rFonts w:ascii="Times New Roman" w:hAnsi="Times New Roman" w:cs="Times New Roman"/>
          <w:b/>
        </w:rPr>
      </w:pP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t>Feb 18:</w:t>
      </w:r>
      <w:r w:rsidR="005C5C79" w:rsidRPr="00472840">
        <w:rPr>
          <w:rFonts w:ascii="Times New Roman" w:hAnsi="Times New Roman" w:cs="Times New Roman"/>
          <w:b/>
        </w:rPr>
        <w:t xml:space="preserve"> Levels of Analysis and Key Terms</w:t>
      </w:r>
    </w:p>
    <w:p w:rsidR="008307B6" w:rsidRPr="00472840" w:rsidRDefault="008307B6" w:rsidP="008307B6">
      <w:pPr>
        <w:spacing w:after="0"/>
        <w:rPr>
          <w:rFonts w:ascii="Times New Roman" w:hAnsi="Times New Roman" w:cs="Times New Roman"/>
          <w:b/>
        </w:rPr>
      </w:pP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lastRenderedPageBreak/>
        <w:t>Feb 25:</w:t>
      </w:r>
      <w:r w:rsidR="005C5C79" w:rsidRPr="00472840">
        <w:rPr>
          <w:rFonts w:ascii="Times New Roman" w:hAnsi="Times New Roman" w:cs="Times New Roman"/>
          <w:b/>
        </w:rPr>
        <w:t xml:space="preserve"> Human Rights</w:t>
      </w:r>
      <w:r w:rsidR="00D8451D" w:rsidRPr="00472840">
        <w:rPr>
          <w:rFonts w:ascii="Times New Roman" w:hAnsi="Times New Roman" w:cs="Times New Roman"/>
          <w:b/>
        </w:rPr>
        <w:t>, Sovereignty and Legitimacy</w:t>
      </w:r>
    </w:p>
    <w:p w:rsidR="00D8451D" w:rsidRPr="00472840" w:rsidRDefault="00D8451D" w:rsidP="008307B6">
      <w:pPr>
        <w:spacing w:after="0"/>
        <w:rPr>
          <w:rFonts w:ascii="Times New Roman" w:hAnsi="Times New Roman" w:cs="Times New Roman"/>
          <w:i/>
        </w:rPr>
      </w:pPr>
      <w:r w:rsidRPr="00472840">
        <w:rPr>
          <w:rFonts w:ascii="Times New Roman" w:hAnsi="Times New Roman" w:cs="Times New Roman"/>
          <w:b/>
        </w:rPr>
        <w:tab/>
        <w:t xml:space="preserve">Readings: </w:t>
      </w:r>
      <w:r w:rsidRPr="00472840">
        <w:rPr>
          <w:rFonts w:ascii="Times New Roman" w:hAnsi="Times New Roman" w:cs="Times New Roman"/>
        </w:rPr>
        <w:t xml:space="preserve">Kirsch, M 2006, Introduction to </w:t>
      </w:r>
      <w:r w:rsidRPr="00472840">
        <w:rPr>
          <w:rFonts w:ascii="Times New Roman" w:hAnsi="Times New Roman" w:cs="Times New Roman"/>
          <w:i/>
        </w:rPr>
        <w:t>Inclusion and Exclusion in the Global Arena</w:t>
      </w:r>
    </w:p>
    <w:p w:rsidR="008307B6" w:rsidRPr="00472840" w:rsidRDefault="008307B6" w:rsidP="008307B6">
      <w:pPr>
        <w:spacing w:after="0"/>
        <w:rPr>
          <w:rFonts w:ascii="Times New Roman" w:hAnsi="Times New Roman" w:cs="Times New Roman"/>
          <w:b/>
        </w:rPr>
      </w:pP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t>March 4: NO CLASS/SPRING BREAK</w:t>
      </w:r>
    </w:p>
    <w:p w:rsidR="008307B6" w:rsidRPr="00472840" w:rsidRDefault="008307B6" w:rsidP="008307B6">
      <w:pPr>
        <w:spacing w:after="0"/>
        <w:rPr>
          <w:rFonts w:ascii="Times New Roman" w:hAnsi="Times New Roman" w:cs="Times New Roman"/>
          <w:b/>
        </w:rPr>
      </w:pP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t>March 11:</w:t>
      </w:r>
      <w:r w:rsidR="005C5C79" w:rsidRPr="00472840">
        <w:rPr>
          <w:rFonts w:ascii="Times New Roman" w:hAnsi="Times New Roman" w:cs="Times New Roman"/>
          <w:b/>
        </w:rPr>
        <w:t xml:space="preserve"> Development and Indigenous Peoples</w:t>
      </w:r>
    </w:p>
    <w:p w:rsidR="00D8451D" w:rsidRPr="00472840" w:rsidRDefault="00D8451D" w:rsidP="008307B6">
      <w:pPr>
        <w:spacing w:after="0"/>
        <w:rPr>
          <w:rFonts w:ascii="Times New Roman" w:hAnsi="Times New Roman" w:cs="Times New Roman"/>
          <w:b/>
        </w:rPr>
      </w:pPr>
      <w:r w:rsidRPr="00472840">
        <w:rPr>
          <w:rFonts w:ascii="Times New Roman" w:hAnsi="Times New Roman" w:cs="Times New Roman"/>
          <w:b/>
        </w:rPr>
        <w:tab/>
        <w:t xml:space="preserve">Readings: </w:t>
      </w:r>
      <w:r w:rsidRPr="00472840">
        <w:rPr>
          <w:rFonts w:ascii="Times New Roman" w:hAnsi="Times New Roman" w:cs="Times New Roman"/>
        </w:rPr>
        <w:t xml:space="preserve">Nash, J. Women, </w:t>
      </w:r>
    </w:p>
    <w:p w:rsidR="008307B6" w:rsidRPr="00472840" w:rsidRDefault="008307B6" w:rsidP="008307B6">
      <w:pPr>
        <w:spacing w:after="0"/>
        <w:rPr>
          <w:rFonts w:ascii="Times New Roman" w:hAnsi="Times New Roman" w:cs="Times New Roman"/>
          <w:b/>
        </w:rPr>
      </w:pP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t>March 18:</w:t>
      </w:r>
      <w:r w:rsidR="00C16BBA" w:rsidRPr="00472840">
        <w:rPr>
          <w:rFonts w:ascii="Times New Roman" w:hAnsi="Times New Roman" w:cs="Times New Roman"/>
          <w:b/>
        </w:rPr>
        <w:t xml:space="preserve"> /QUIZ 2</w:t>
      </w:r>
      <w:r w:rsidR="005C5C79" w:rsidRPr="00472840">
        <w:rPr>
          <w:rFonts w:ascii="Times New Roman" w:hAnsi="Times New Roman" w:cs="Times New Roman"/>
          <w:b/>
        </w:rPr>
        <w:t xml:space="preserve">; </w:t>
      </w:r>
      <w:r w:rsidR="00D8451D" w:rsidRPr="00472840">
        <w:rPr>
          <w:rFonts w:ascii="Times New Roman" w:hAnsi="Times New Roman" w:cs="Times New Roman"/>
          <w:b/>
        </w:rPr>
        <w:t>Peace and Reconciliation</w:t>
      </w:r>
      <w:r w:rsidR="00D8451D" w:rsidRPr="00472840">
        <w:rPr>
          <w:rFonts w:ascii="Times New Roman" w:hAnsi="Times New Roman" w:cs="Times New Roman"/>
          <w:b/>
        </w:rPr>
        <w:tab/>
      </w:r>
    </w:p>
    <w:p w:rsidR="008307B6" w:rsidRPr="00472840" w:rsidRDefault="008307B6" w:rsidP="008307B6">
      <w:pPr>
        <w:spacing w:after="0"/>
        <w:rPr>
          <w:rFonts w:ascii="Times New Roman" w:hAnsi="Times New Roman" w:cs="Times New Roman"/>
          <w:b/>
        </w:rPr>
      </w:pP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t>March 25:</w:t>
      </w:r>
      <w:r w:rsidR="005C5C79" w:rsidRPr="00472840">
        <w:rPr>
          <w:rFonts w:ascii="Times New Roman" w:hAnsi="Times New Roman" w:cs="Times New Roman"/>
          <w:b/>
        </w:rPr>
        <w:t xml:space="preserve"> </w:t>
      </w:r>
      <w:r w:rsidR="00D8451D" w:rsidRPr="00472840">
        <w:rPr>
          <w:rFonts w:ascii="Times New Roman" w:hAnsi="Times New Roman" w:cs="Times New Roman"/>
          <w:b/>
        </w:rPr>
        <w:t>Globalization, Reconsidered</w:t>
      </w:r>
    </w:p>
    <w:p w:rsidR="008307B6" w:rsidRPr="00472840" w:rsidRDefault="008307B6" w:rsidP="008307B6">
      <w:pPr>
        <w:spacing w:after="0"/>
        <w:rPr>
          <w:rFonts w:ascii="Times New Roman" w:hAnsi="Times New Roman" w:cs="Times New Roman"/>
          <w:b/>
        </w:rPr>
      </w:pP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t>April 1: NO CLASS</w:t>
      </w:r>
    </w:p>
    <w:p w:rsidR="008307B6" w:rsidRPr="00472840" w:rsidRDefault="008307B6" w:rsidP="008307B6">
      <w:pPr>
        <w:spacing w:after="0"/>
        <w:rPr>
          <w:rFonts w:ascii="Times New Roman" w:hAnsi="Times New Roman" w:cs="Times New Roman"/>
          <w:b/>
        </w:rPr>
      </w:pP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t>April 8: Presentations</w:t>
      </w:r>
    </w:p>
    <w:p w:rsidR="008307B6" w:rsidRPr="00472840" w:rsidRDefault="008307B6" w:rsidP="008307B6">
      <w:pPr>
        <w:spacing w:after="0"/>
        <w:rPr>
          <w:rFonts w:ascii="Times New Roman" w:hAnsi="Times New Roman" w:cs="Times New Roman"/>
          <w:b/>
        </w:rPr>
      </w:pP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t>April 15: Presentations</w:t>
      </w:r>
    </w:p>
    <w:p w:rsidR="008307B6" w:rsidRPr="00472840" w:rsidRDefault="008307B6" w:rsidP="008307B6">
      <w:pPr>
        <w:spacing w:after="0"/>
        <w:rPr>
          <w:rFonts w:ascii="Times New Roman" w:hAnsi="Times New Roman" w:cs="Times New Roman"/>
          <w:b/>
        </w:rPr>
      </w:pPr>
    </w:p>
    <w:p w:rsidR="008307B6" w:rsidRPr="00472840" w:rsidRDefault="008307B6" w:rsidP="008307B6">
      <w:pPr>
        <w:spacing w:after="0"/>
        <w:rPr>
          <w:rFonts w:ascii="Times New Roman" w:hAnsi="Times New Roman" w:cs="Times New Roman"/>
          <w:b/>
        </w:rPr>
      </w:pPr>
      <w:r w:rsidRPr="00472840">
        <w:rPr>
          <w:rFonts w:ascii="Times New Roman" w:hAnsi="Times New Roman" w:cs="Times New Roman"/>
          <w:b/>
        </w:rPr>
        <w:t>April 22: LAST CLASS</w:t>
      </w:r>
      <w:r w:rsidR="00C16BBA" w:rsidRPr="00472840">
        <w:rPr>
          <w:rFonts w:ascii="Times New Roman" w:hAnsi="Times New Roman" w:cs="Times New Roman"/>
          <w:b/>
        </w:rPr>
        <w:t>/PAPERS DUE</w:t>
      </w:r>
    </w:p>
    <w:p w:rsidR="008307B6" w:rsidRPr="00472840" w:rsidRDefault="008307B6" w:rsidP="008307B6">
      <w:pPr>
        <w:spacing w:after="0"/>
        <w:rPr>
          <w:rFonts w:ascii="Times New Roman" w:hAnsi="Times New Roman" w:cs="Times New Roman"/>
          <w:b/>
        </w:rPr>
      </w:pPr>
    </w:p>
    <w:p w:rsidR="008307B6" w:rsidRPr="00472840" w:rsidRDefault="00C16BBA" w:rsidP="008307B6">
      <w:pPr>
        <w:spacing w:after="0"/>
        <w:rPr>
          <w:rFonts w:ascii="Times New Roman" w:hAnsi="Times New Roman" w:cs="Times New Roman"/>
          <w:b/>
          <w:i/>
        </w:rPr>
      </w:pPr>
      <w:r w:rsidRPr="00472840">
        <w:rPr>
          <w:rFonts w:ascii="Times New Roman" w:hAnsi="Times New Roman" w:cs="Times New Roman"/>
          <w:b/>
          <w:i/>
        </w:rPr>
        <w:t>Late papers will not be accepted without prior approval</w:t>
      </w:r>
    </w:p>
    <w:p w:rsidR="008307B6" w:rsidRPr="00472840" w:rsidRDefault="008307B6" w:rsidP="008307B6">
      <w:pPr>
        <w:rPr>
          <w:rFonts w:ascii="Times New Roman" w:hAnsi="Times New Roman" w:cs="Times New Roman"/>
          <w:b/>
        </w:rPr>
      </w:pPr>
    </w:p>
    <w:p w:rsidR="008307B6" w:rsidRPr="00472840" w:rsidRDefault="008307B6" w:rsidP="00066581">
      <w:pPr>
        <w:spacing w:after="0"/>
        <w:rPr>
          <w:rFonts w:ascii="Times New Roman" w:hAnsi="Times New Roman" w:cs="Times New Roman"/>
          <w:b/>
        </w:rPr>
      </w:pPr>
    </w:p>
    <w:sectPr w:rsidR="008307B6" w:rsidRPr="00472840" w:rsidSect="00C00ADB">
      <w:headerReference w:type="even" r:id="rId10"/>
      <w:headerReference w:type="default" r:id="rId11"/>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72D" w:rsidRDefault="0073472D" w:rsidP="007A5F7D">
      <w:pPr>
        <w:spacing w:after="0"/>
      </w:pPr>
      <w:r>
        <w:separator/>
      </w:r>
    </w:p>
  </w:endnote>
  <w:endnote w:type="continuationSeparator" w:id="0">
    <w:p w:rsidR="0073472D" w:rsidRDefault="0073472D" w:rsidP="007A5F7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Optima">
    <w:altName w:val="ESRI NIMA VMAP1&amp;2 PT"/>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72D" w:rsidRDefault="0073472D" w:rsidP="007A5F7D">
      <w:pPr>
        <w:spacing w:after="0"/>
      </w:pPr>
      <w:r>
        <w:separator/>
      </w:r>
    </w:p>
  </w:footnote>
  <w:footnote w:type="continuationSeparator" w:id="0">
    <w:p w:rsidR="0073472D" w:rsidRDefault="0073472D" w:rsidP="007A5F7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F33" w:rsidRDefault="00AB2E8E" w:rsidP="007A5F7D">
    <w:pPr>
      <w:pStyle w:val="Header"/>
      <w:framePr w:wrap="around" w:vAnchor="text" w:hAnchor="margin" w:xAlign="right" w:y="1"/>
      <w:rPr>
        <w:rStyle w:val="PageNumber"/>
      </w:rPr>
    </w:pPr>
    <w:r>
      <w:rPr>
        <w:rStyle w:val="PageNumber"/>
      </w:rPr>
      <w:fldChar w:fldCharType="begin"/>
    </w:r>
    <w:r w:rsidR="002B3F33">
      <w:rPr>
        <w:rStyle w:val="PageNumber"/>
      </w:rPr>
      <w:instrText xml:space="preserve">PAGE  </w:instrText>
    </w:r>
    <w:r>
      <w:rPr>
        <w:rStyle w:val="PageNumber"/>
      </w:rPr>
      <w:fldChar w:fldCharType="end"/>
    </w:r>
  </w:p>
  <w:p w:rsidR="002B3F33" w:rsidRDefault="002B3F33" w:rsidP="007A5F7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F33" w:rsidRDefault="00AB2E8E" w:rsidP="007A5F7D">
    <w:pPr>
      <w:pStyle w:val="Header"/>
      <w:framePr w:wrap="around" w:vAnchor="text" w:hAnchor="margin" w:xAlign="right" w:y="1"/>
      <w:rPr>
        <w:rStyle w:val="PageNumber"/>
      </w:rPr>
    </w:pPr>
    <w:r>
      <w:rPr>
        <w:rStyle w:val="PageNumber"/>
      </w:rPr>
      <w:fldChar w:fldCharType="begin"/>
    </w:r>
    <w:r w:rsidR="002B3F33">
      <w:rPr>
        <w:rStyle w:val="PageNumber"/>
      </w:rPr>
      <w:instrText xml:space="preserve">PAGE  </w:instrText>
    </w:r>
    <w:r>
      <w:rPr>
        <w:rStyle w:val="PageNumber"/>
      </w:rPr>
      <w:fldChar w:fldCharType="separate"/>
    </w:r>
    <w:r w:rsidR="00757A5F">
      <w:rPr>
        <w:rStyle w:val="PageNumber"/>
        <w:noProof/>
      </w:rPr>
      <w:t>3</w:t>
    </w:r>
    <w:r>
      <w:rPr>
        <w:rStyle w:val="PageNumber"/>
      </w:rPr>
      <w:fldChar w:fldCharType="end"/>
    </w:r>
  </w:p>
  <w:p w:rsidR="002B3F33" w:rsidRPr="005F1965" w:rsidRDefault="002B3F33" w:rsidP="007A5F7D">
    <w:pPr>
      <w:pStyle w:val="Header"/>
      <w:ind w:right="360"/>
      <w:rPr>
        <w:rFonts w:ascii="Times New Roman" w:hAnsi="Times New Roman" w:cs="Times New Roman"/>
      </w:rPr>
    </w:pPr>
    <w:r w:rsidRPr="005F1965">
      <w:rPr>
        <w:rFonts w:ascii="Times New Roman" w:hAnsi="Times New Roman" w:cs="Times New Roman"/>
      </w:rPr>
      <w:t>The Anthropology of Politics</w:t>
    </w:r>
    <w:r w:rsidRPr="005F1965">
      <w:rPr>
        <w:rFonts w:ascii="Times New Roman" w:hAnsi="Times New Roman" w:cs="Times New Roman"/>
      </w:rPr>
      <w:tab/>
      <w:t>Spring 2014</w:t>
    </w:r>
    <w:r w:rsidRPr="005F1965">
      <w:rPr>
        <w:rFonts w:ascii="Times New Roman" w:hAnsi="Times New Roman"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
  <w:rsids>
    <w:rsidRoot w:val="00066581"/>
    <w:rsid w:val="00066581"/>
    <w:rsid w:val="002B3F33"/>
    <w:rsid w:val="002F6A8C"/>
    <w:rsid w:val="0034301D"/>
    <w:rsid w:val="00391906"/>
    <w:rsid w:val="003B5FF5"/>
    <w:rsid w:val="003F19C9"/>
    <w:rsid w:val="003F364F"/>
    <w:rsid w:val="00472840"/>
    <w:rsid w:val="00530ACF"/>
    <w:rsid w:val="00593BDE"/>
    <w:rsid w:val="005A323B"/>
    <w:rsid w:val="005A3651"/>
    <w:rsid w:val="005C5C79"/>
    <w:rsid w:val="005F1965"/>
    <w:rsid w:val="006125F6"/>
    <w:rsid w:val="00692F32"/>
    <w:rsid w:val="0073472D"/>
    <w:rsid w:val="00736834"/>
    <w:rsid w:val="00757A5F"/>
    <w:rsid w:val="007A5F7D"/>
    <w:rsid w:val="0081075C"/>
    <w:rsid w:val="008307B6"/>
    <w:rsid w:val="00853C93"/>
    <w:rsid w:val="008F6702"/>
    <w:rsid w:val="00981C99"/>
    <w:rsid w:val="00A177E3"/>
    <w:rsid w:val="00AB2E8E"/>
    <w:rsid w:val="00B502E6"/>
    <w:rsid w:val="00BB5A72"/>
    <w:rsid w:val="00C00ADB"/>
    <w:rsid w:val="00C16BBA"/>
    <w:rsid w:val="00C66752"/>
    <w:rsid w:val="00D8451D"/>
    <w:rsid w:val="00DA2A6C"/>
    <w:rsid w:val="00F26F93"/>
    <w:rsid w:val="00FA5522"/>
    <w:rsid w:val="00FF08C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BDE"/>
    <w:rPr>
      <w:rFonts w:ascii="Optima" w:hAnsi="Opti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5F7D"/>
    <w:rPr>
      <w:color w:val="0000FF"/>
      <w:u w:val="single"/>
    </w:rPr>
  </w:style>
  <w:style w:type="paragraph" w:styleId="BodyTextIndent">
    <w:name w:val="Body Text Indent"/>
    <w:basedOn w:val="Normal"/>
    <w:link w:val="BodyTextIndentChar"/>
    <w:uiPriority w:val="99"/>
    <w:rsid w:val="007A5F7D"/>
    <w:pPr>
      <w:tabs>
        <w:tab w:val="left" w:pos="2520"/>
        <w:tab w:val="left" w:pos="5400"/>
      </w:tabs>
      <w:spacing w:after="0"/>
      <w:ind w:left="270" w:hanging="270"/>
    </w:pPr>
    <w:rPr>
      <w:rFonts w:ascii="Times" w:eastAsia="Cambria" w:hAnsi="Times" w:cs="Times New Roman"/>
      <w:szCs w:val="20"/>
      <w:lang w:eastAsia="en-US"/>
    </w:rPr>
  </w:style>
  <w:style w:type="character" w:customStyle="1" w:styleId="BodyTextIndentChar">
    <w:name w:val="Body Text Indent Char"/>
    <w:basedOn w:val="DefaultParagraphFont"/>
    <w:link w:val="BodyTextIndent"/>
    <w:uiPriority w:val="99"/>
    <w:rsid w:val="007A5F7D"/>
    <w:rPr>
      <w:rFonts w:ascii="Times" w:eastAsia="Cambria" w:hAnsi="Times" w:cs="Times New Roman"/>
      <w:sz w:val="24"/>
      <w:lang w:eastAsia="en-US"/>
    </w:rPr>
  </w:style>
  <w:style w:type="paragraph" w:styleId="Header">
    <w:name w:val="header"/>
    <w:basedOn w:val="Normal"/>
    <w:link w:val="HeaderChar"/>
    <w:uiPriority w:val="99"/>
    <w:unhideWhenUsed/>
    <w:rsid w:val="007A5F7D"/>
    <w:pPr>
      <w:tabs>
        <w:tab w:val="center" w:pos="4320"/>
        <w:tab w:val="right" w:pos="8640"/>
      </w:tabs>
      <w:spacing w:after="0"/>
    </w:pPr>
  </w:style>
  <w:style w:type="character" w:customStyle="1" w:styleId="HeaderChar">
    <w:name w:val="Header Char"/>
    <w:basedOn w:val="DefaultParagraphFont"/>
    <w:link w:val="Header"/>
    <w:uiPriority w:val="99"/>
    <w:rsid w:val="007A5F7D"/>
    <w:rPr>
      <w:rFonts w:ascii="Optima" w:hAnsi="Optima"/>
      <w:sz w:val="24"/>
      <w:szCs w:val="24"/>
    </w:rPr>
  </w:style>
  <w:style w:type="paragraph" w:styleId="Footer">
    <w:name w:val="footer"/>
    <w:basedOn w:val="Normal"/>
    <w:link w:val="FooterChar"/>
    <w:uiPriority w:val="99"/>
    <w:unhideWhenUsed/>
    <w:rsid w:val="007A5F7D"/>
    <w:pPr>
      <w:tabs>
        <w:tab w:val="center" w:pos="4320"/>
        <w:tab w:val="right" w:pos="8640"/>
      </w:tabs>
      <w:spacing w:after="0"/>
    </w:pPr>
  </w:style>
  <w:style w:type="character" w:customStyle="1" w:styleId="FooterChar">
    <w:name w:val="Footer Char"/>
    <w:basedOn w:val="DefaultParagraphFont"/>
    <w:link w:val="Footer"/>
    <w:uiPriority w:val="99"/>
    <w:rsid w:val="007A5F7D"/>
    <w:rPr>
      <w:rFonts w:ascii="Optima" w:hAnsi="Optima"/>
      <w:sz w:val="24"/>
      <w:szCs w:val="24"/>
    </w:rPr>
  </w:style>
  <w:style w:type="character" w:styleId="PageNumber">
    <w:name w:val="page number"/>
    <w:basedOn w:val="DefaultParagraphFont"/>
    <w:uiPriority w:val="99"/>
    <w:semiHidden/>
    <w:unhideWhenUsed/>
    <w:rsid w:val="007A5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BDE"/>
    <w:rPr>
      <w:rFonts w:ascii="Optima" w:hAnsi="Optim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5F7D"/>
    <w:rPr>
      <w:color w:val="0000FF"/>
      <w:u w:val="single"/>
    </w:rPr>
  </w:style>
  <w:style w:type="paragraph" w:styleId="BodyTextIndent">
    <w:name w:val="Body Text Indent"/>
    <w:basedOn w:val="Normal"/>
    <w:link w:val="BodyTextIndentChar"/>
    <w:uiPriority w:val="99"/>
    <w:rsid w:val="007A5F7D"/>
    <w:pPr>
      <w:tabs>
        <w:tab w:val="left" w:pos="2520"/>
        <w:tab w:val="left" w:pos="5400"/>
      </w:tabs>
      <w:spacing w:after="0"/>
      <w:ind w:left="270" w:hanging="270"/>
    </w:pPr>
    <w:rPr>
      <w:rFonts w:ascii="Times" w:eastAsia="Cambria" w:hAnsi="Times" w:cs="Times New Roman"/>
      <w:szCs w:val="20"/>
      <w:lang w:eastAsia="en-US"/>
    </w:rPr>
  </w:style>
  <w:style w:type="character" w:customStyle="1" w:styleId="BodyTextIndentChar">
    <w:name w:val="Body Text Indent Char"/>
    <w:basedOn w:val="DefaultParagraphFont"/>
    <w:link w:val="BodyTextIndent"/>
    <w:uiPriority w:val="99"/>
    <w:rsid w:val="007A5F7D"/>
    <w:rPr>
      <w:rFonts w:ascii="Times" w:eastAsia="Cambria" w:hAnsi="Times" w:cs="Times New Roman"/>
      <w:sz w:val="24"/>
      <w:lang w:eastAsia="en-US"/>
    </w:rPr>
  </w:style>
  <w:style w:type="paragraph" w:styleId="Header">
    <w:name w:val="header"/>
    <w:basedOn w:val="Normal"/>
    <w:link w:val="HeaderChar"/>
    <w:uiPriority w:val="99"/>
    <w:unhideWhenUsed/>
    <w:rsid w:val="007A5F7D"/>
    <w:pPr>
      <w:tabs>
        <w:tab w:val="center" w:pos="4320"/>
        <w:tab w:val="right" w:pos="8640"/>
      </w:tabs>
      <w:spacing w:after="0"/>
    </w:pPr>
  </w:style>
  <w:style w:type="character" w:customStyle="1" w:styleId="HeaderChar">
    <w:name w:val="Header Char"/>
    <w:basedOn w:val="DefaultParagraphFont"/>
    <w:link w:val="Header"/>
    <w:uiPriority w:val="99"/>
    <w:rsid w:val="007A5F7D"/>
    <w:rPr>
      <w:rFonts w:ascii="Optima" w:hAnsi="Optima"/>
      <w:sz w:val="24"/>
      <w:szCs w:val="24"/>
    </w:rPr>
  </w:style>
  <w:style w:type="paragraph" w:styleId="Footer">
    <w:name w:val="footer"/>
    <w:basedOn w:val="Normal"/>
    <w:link w:val="FooterChar"/>
    <w:uiPriority w:val="99"/>
    <w:unhideWhenUsed/>
    <w:rsid w:val="007A5F7D"/>
    <w:pPr>
      <w:tabs>
        <w:tab w:val="center" w:pos="4320"/>
        <w:tab w:val="right" w:pos="8640"/>
      </w:tabs>
      <w:spacing w:after="0"/>
    </w:pPr>
  </w:style>
  <w:style w:type="character" w:customStyle="1" w:styleId="FooterChar">
    <w:name w:val="Footer Char"/>
    <w:basedOn w:val="DefaultParagraphFont"/>
    <w:link w:val="Footer"/>
    <w:uiPriority w:val="99"/>
    <w:rsid w:val="007A5F7D"/>
    <w:rPr>
      <w:rFonts w:ascii="Optima" w:hAnsi="Optima"/>
      <w:sz w:val="24"/>
      <w:szCs w:val="24"/>
    </w:rPr>
  </w:style>
  <w:style w:type="character" w:styleId="PageNumber">
    <w:name w:val="page number"/>
    <w:basedOn w:val="DefaultParagraphFont"/>
    <w:uiPriority w:val="99"/>
    <w:semiHidden/>
    <w:unhideWhenUsed/>
    <w:rsid w:val="007A5F7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reat-Transformation-Political-Economic-Origins/dp/080705643X/ref=sr_1_1?s=books&amp;ie=UTF8&amp;qid=1388857600&amp;sr=1-1&amp;keywords=The+Great+Transform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mazon.com/Origin-Family-Private-Property-Researches/dp/0717803597/ref=sr_1_3?s=books&amp;ie=UTF8&amp;qid=1388857291&amp;sr=1-3&amp;keywords=The+origins+of+the+Family%2C+Private+Property+and+the+Stat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zon.com/Friedrich-Engels/e/B000APMKCQ/ref=sr_ntt_srch_lnk_3?qid=1388857291&amp;sr=1-3"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au.edu/regulations/chapter4/4.001_Code_of_Academic_Integrity.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Kirsch</dc:creator>
  <cp:lastModifiedBy>mjenning</cp:lastModifiedBy>
  <cp:revision>3</cp:revision>
  <dcterms:created xsi:type="dcterms:W3CDTF">2014-11-25T21:04:00Z</dcterms:created>
  <dcterms:modified xsi:type="dcterms:W3CDTF">2014-12-03T17:49:00Z</dcterms:modified>
</cp:coreProperties>
</file>