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496" w:rsidRPr="00DE59C8" w:rsidRDefault="00690710" w:rsidP="00A86496">
      <w:pPr>
        <w:spacing w:after="0"/>
        <w:rPr>
          <w:rFonts w:ascii="Times New Roman" w:hAnsi="Times New Roman" w:cs="Times New Roman"/>
          <w:b/>
          <w:u w:val="single"/>
        </w:rPr>
      </w:pPr>
      <w:r w:rsidRPr="00DE59C8">
        <w:rPr>
          <w:rFonts w:ascii="Times New Roman" w:hAnsi="Times New Roman" w:cs="Times New Roman"/>
          <w:b/>
          <w:u w:val="single"/>
        </w:rPr>
        <w:t xml:space="preserve">ANT 4266 </w:t>
      </w:r>
      <w:r w:rsidR="00A86496" w:rsidRPr="00DE59C8">
        <w:rPr>
          <w:rFonts w:ascii="Times New Roman" w:hAnsi="Times New Roman" w:cs="Times New Roman"/>
          <w:b/>
          <w:u w:val="single"/>
        </w:rPr>
        <w:t xml:space="preserve">Economic Anthropology </w:t>
      </w:r>
      <w:r w:rsidR="00A86496" w:rsidRPr="00DE59C8">
        <w:rPr>
          <w:rFonts w:ascii="Times New Roman" w:hAnsi="Times New Roman" w:cs="Times New Roman"/>
          <w:u w:val="single"/>
        </w:rPr>
        <w:t>/- (3 Credits)</w:t>
      </w:r>
      <w:r w:rsidR="00A86496" w:rsidRPr="00DE59C8">
        <w:rPr>
          <w:rFonts w:ascii="Times New Roman" w:hAnsi="Times New Roman" w:cs="Times New Roman"/>
          <w:u w:val="single"/>
        </w:rPr>
        <w:tab/>
      </w:r>
      <w:r w:rsidR="00A86496" w:rsidRPr="00DE59C8">
        <w:rPr>
          <w:rFonts w:ascii="Times New Roman" w:hAnsi="Times New Roman" w:cs="Times New Roman"/>
          <w:u w:val="single"/>
        </w:rPr>
        <w:tab/>
      </w:r>
      <w:r w:rsidR="00A86496" w:rsidRPr="00DE59C8">
        <w:rPr>
          <w:rFonts w:ascii="Times New Roman" w:hAnsi="Times New Roman" w:cs="Times New Roman"/>
          <w:u w:val="single"/>
        </w:rPr>
        <w:tab/>
      </w:r>
      <w:r w:rsidR="00A86496" w:rsidRPr="00DE59C8">
        <w:rPr>
          <w:rFonts w:ascii="Times New Roman" w:hAnsi="Times New Roman" w:cs="Times New Roman"/>
          <w:u w:val="single"/>
        </w:rPr>
        <w:tab/>
      </w:r>
    </w:p>
    <w:p w:rsidR="009F448F" w:rsidRPr="00DE59C8" w:rsidRDefault="00A86496" w:rsidP="00A86496">
      <w:pPr>
        <w:spacing w:after="0"/>
        <w:rPr>
          <w:rFonts w:ascii="Times New Roman" w:hAnsi="Times New Roman" w:cs="Times New Roman"/>
          <w:b/>
        </w:rPr>
      </w:pPr>
      <w:r w:rsidRPr="00DE59C8">
        <w:rPr>
          <w:rFonts w:ascii="Times New Roman" w:hAnsi="Times New Roman" w:cs="Times New Roman"/>
          <w:b/>
        </w:rPr>
        <w:t>Max Kirsch/ MKirsch@fau.edu/</w:t>
      </w:r>
      <w:r w:rsidRPr="00DE59C8">
        <w:rPr>
          <w:rFonts w:ascii="Times New Roman" w:hAnsi="Times New Roman" w:cs="Times New Roman"/>
          <w:b/>
        </w:rPr>
        <w:tab/>
      </w:r>
      <w:r w:rsidRPr="00DE59C8">
        <w:rPr>
          <w:rFonts w:ascii="Times New Roman" w:hAnsi="Times New Roman" w:cs="Times New Roman"/>
          <w:b/>
        </w:rPr>
        <w:tab/>
      </w:r>
      <w:r w:rsidRPr="00DE59C8">
        <w:rPr>
          <w:rFonts w:ascii="Times New Roman" w:hAnsi="Times New Roman" w:cs="Times New Roman"/>
          <w:b/>
        </w:rPr>
        <w:tab/>
      </w:r>
      <w:r w:rsidRPr="00DE59C8">
        <w:rPr>
          <w:rFonts w:ascii="Times New Roman" w:hAnsi="Times New Roman" w:cs="Times New Roman"/>
          <w:b/>
        </w:rPr>
        <w:tab/>
      </w:r>
      <w:r w:rsidRPr="00DE59C8">
        <w:rPr>
          <w:rFonts w:ascii="Times New Roman" w:hAnsi="Times New Roman" w:cs="Times New Roman"/>
          <w:b/>
        </w:rPr>
        <w:tab/>
      </w:r>
      <w:r w:rsidRPr="00DE59C8">
        <w:rPr>
          <w:rFonts w:ascii="Times New Roman" w:hAnsi="Times New Roman" w:cs="Times New Roman"/>
          <w:b/>
        </w:rPr>
        <w:tab/>
      </w:r>
      <w:r w:rsidRPr="00DE59C8">
        <w:rPr>
          <w:rFonts w:ascii="Times New Roman" w:hAnsi="Times New Roman" w:cs="Times New Roman"/>
          <w:b/>
        </w:rPr>
        <w:tab/>
      </w:r>
    </w:p>
    <w:p w:rsidR="00A86496" w:rsidRPr="00DE59C8" w:rsidRDefault="009F448F" w:rsidP="00A86496">
      <w:pPr>
        <w:spacing w:after="0"/>
        <w:rPr>
          <w:rFonts w:ascii="Times New Roman" w:hAnsi="Times New Roman" w:cs="Times New Roman"/>
        </w:rPr>
      </w:pPr>
      <w:r w:rsidRPr="00DE59C8">
        <w:rPr>
          <w:rFonts w:ascii="Times New Roman" w:hAnsi="Times New Roman" w:cs="Times New Roman"/>
          <w:b/>
        </w:rPr>
        <w:t xml:space="preserve">Office: SO177 </w:t>
      </w:r>
      <w:r w:rsidR="00A86496" w:rsidRPr="00DE59C8">
        <w:rPr>
          <w:rFonts w:ascii="Times New Roman" w:hAnsi="Times New Roman" w:cs="Times New Roman"/>
        </w:rPr>
        <w:t>Phone: 7-2874</w:t>
      </w:r>
      <w:r w:rsidR="00A86496" w:rsidRPr="00DE59C8">
        <w:rPr>
          <w:rFonts w:ascii="Times New Roman" w:hAnsi="Times New Roman" w:cs="Times New Roman"/>
        </w:rPr>
        <w:tab/>
      </w:r>
    </w:p>
    <w:p w:rsidR="00E761A1" w:rsidRPr="00E761A1" w:rsidRDefault="00A86496" w:rsidP="00E761A1">
      <w:pPr>
        <w:spacing w:after="0"/>
        <w:contextualSpacing/>
        <w:rPr>
          <w:rFonts w:ascii="Times New Roman" w:hAnsi="Times New Roman" w:cs="Times New Roman"/>
          <w:b/>
        </w:rPr>
      </w:pPr>
      <w:r w:rsidRPr="00DE59C8">
        <w:rPr>
          <w:rFonts w:ascii="Times New Roman" w:hAnsi="Times New Roman" w:cs="Times New Roman"/>
        </w:rPr>
        <w:t>Office Hours</w:t>
      </w:r>
      <w:r w:rsidR="00E761A1">
        <w:rPr>
          <w:rFonts w:ascii="Times New Roman" w:hAnsi="Times New Roman" w:cs="Times New Roman"/>
        </w:rPr>
        <w:t xml:space="preserve"> </w:t>
      </w:r>
      <w:r w:rsidR="00E761A1" w:rsidRPr="00E761A1">
        <w:rPr>
          <w:rFonts w:ascii="Times New Roman" w:hAnsi="Times New Roman" w:cs="Times New Roman"/>
          <w:b/>
        </w:rPr>
        <w:t>Tues/Thurs 3-7 and by appointment</w:t>
      </w:r>
    </w:p>
    <w:p w:rsidR="00A86496" w:rsidRPr="00DE59C8" w:rsidRDefault="00A86496" w:rsidP="009F448F">
      <w:pPr>
        <w:spacing w:after="0"/>
        <w:contextualSpacing/>
        <w:rPr>
          <w:rFonts w:ascii="Times New Roman" w:hAnsi="Times New Roman" w:cs="Times New Roman"/>
        </w:rPr>
      </w:pPr>
      <w:bookmarkStart w:id="0" w:name="_GoBack"/>
      <w:bookmarkEnd w:id="0"/>
    </w:p>
    <w:p w:rsidR="009F448F" w:rsidRPr="00DE59C8" w:rsidRDefault="009F448F" w:rsidP="009F448F">
      <w:pPr>
        <w:spacing w:after="0"/>
        <w:contextualSpacing/>
        <w:rPr>
          <w:rFonts w:ascii="Times New Roman" w:hAnsi="Times New Roman" w:cs="Times New Roman"/>
        </w:rPr>
      </w:pPr>
    </w:p>
    <w:p w:rsidR="008F6702" w:rsidRPr="00DE59C8" w:rsidRDefault="00A86496" w:rsidP="00A86496">
      <w:pPr>
        <w:rPr>
          <w:rFonts w:ascii="Times New Roman" w:hAnsi="Times New Roman" w:cs="Times New Roman"/>
          <w:u w:val="single"/>
        </w:rPr>
      </w:pPr>
      <w:r w:rsidRPr="00DE59C8">
        <w:rPr>
          <w:rFonts w:ascii="Times New Roman" w:hAnsi="Times New Roman" w:cs="Times New Roman"/>
          <w:u w:val="single"/>
        </w:rPr>
        <w:t>Course Description and Objectives</w:t>
      </w:r>
    </w:p>
    <w:p w:rsidR="00A86496" w:rsidRPr="00DE59C8" w:rsidRDefault="001505C5" w:rsidP="00A86496">
      <w:pPr>
        <w:rPr>
          <w:rFonts w:ascii="Times New Roman" w:hAnsi="Times New Roman" w:cs="Times New Roman"/>
        </w:rPr>
      </w:pPr>
      <w:r w:rsidRPr="00DE59C8">
        <w:rPr>
          <w:rFonts w:ascii="Times New Roman" w:hAnsi="Times New Roman" w:cs="Times New Roman"/>
        </w:rPr>
        <w:tab/>
        <w:t>Economic Anthropology is a major subfield of cultural anthropology that is primarily concerned with the cross-cultural comparison of economic systems and focuses on the way that communities reproduce their way of life.  Although we all now live in a global system where all econ</w:t>
      </w:r>
      <w:r w:rsidR="00961152" w:rsidRPr="00DE59C8">
        <w:rPr>
          <w:rFonts w:ascii="Times New Roman" w:hAnsi="Times New Roman" w:cs="Times New Roman"/>
        </w:rPr>
        <w:t xml:space="preserve">omies are strongly intertwined, this </w:t>
      </w:r>
      <w:r w:rsidR="00C36B4E" w:rsidRPr="00DE59C8">
        <w:rPr>
          <w:rFonts w:ascii="Times New Roman" w:hAnsi="Times New Roman" w:cs="Times New Roman"/>
        </w:rPr>
        <w:t xml:space="preserve">evolutionary </w:t>
      </w:r>
      <w:r w:rsidR="00961152" w:rsidRPr="00DE59C8">
        <w:rPr>
          <w:rFonts w:ascii="Times New Roman" w:hAnsi="Times New Roman" w:cs="Times New Roman"/>
        </w:rPr>
        <w:t>outcome is a relatively new phenomenon.  It can be traced to the beginnings of industrialization circa 1500-1700 or so.  Before that, for most of the 15</w:t>
      </w:r>
      <w:r w:rsidR="00C36B4E" w:rsidRPr="00DE59C8">
        <w:rPr>
          <w:rFonts w:ascii="Times New Roman" w:hAnsi="Times New Roman" w:cs="Times New Roman"/>
        </w:rPr>
        <w:t>,</w:t>
      </w:r>
      <w:r w:rsidR="00961152" w:rsidRPr="00DE59C8">
        <w:rPr>
          <w:rFonts w:ascii="Times New Roman" w:hAnsi="Times New Roman" w:cs="Times New Roman"/>
        </w:rPr>
        <w:t>000 years that humans have lived in settled communities on Earth, people have lived in a variety of cultural and economic formations, the most common begin hunters and gatherers (called band societies) with a social</w:t>
      </w:r>
      <w:r w:rsidR="00E27FA3">
        <w:rPr>
          <w:rFonts w:ascii="Times New Roman" w:hAnsi="Times New Roman" w:cs="Times New Roman"/>
        </w:rPr>
        <w:t xml:space="preserve"> organization that emphasized eg</w:t>
      </w:r>
      <w:r w:rsidR="00961152" w:rsidRPr="00DE59C8">
        <w:rPr>
          <w:rFonts w:ascii="Times New Roman" w:hAnsi="Times New Roman" w:cs="Times New Roman"/>
        </w:rPr>
        <w:t>alitarianism (somet</w:t>
      </w:r>
      <w:r w:rsidR="00C36B4E" w:rsidRPr="00DE59C8">
        <w:rPr>
          <w:rFonts w:ascii="Times New Roman" w:hAnsi="Times New Roman" w:cs="Times New Roman"/>
        </w:rPr>
        <w:t xml:space="preserve">imes spelled equalitarianism) -- </w:t>
      </w:r>
      <w:r w:rsidR="00961152" w:rsidRPr="00DE59C8">
        <w:rPr>
          <w:rFonts w:ascii="Times New Roman" w:hAnsi="Times New Roman" w:cs="Times New Roman"/>
        </w:rPr>
        <w:t xml:space="preserve">characterized by equality between the sexes and among the people of the community.  The only significant differences in the division of labor were based on age and sex, for obvious reasons (men cannot bear </w:t>
      </w:r>
      <w:proofErr w:type="gramStart"/>
      <w:r w:rsidR="00961152" w:rsidRPr="00DE59C8">
        <w:rPr>
          <w:rFonts w:ascii="Times New Roman" w:hAnsi="Times New Roman" w:cs="Times New Roman"/>
        </w:rPr>
        <w:t>children,</w:t>
      </w:r>
      <w:proofErr w:type="gramEnd"/>
      <w:r w:rsidR="00961152" w:rsidRPr="00DE59C8">
        <w:rPr>
          <w:rFonts w:ascii="Times New Roman" w:hAnsi="Times New Roman" w:cs="Times New Roman"/>
        </w:rPr>
        <w:t xml:space="preserve"> children do not have the knowledge to perform complex tasks). </w:t>
      </w:r>
    </w:p>
    <w:p w:rsidR="00C36B4E" w:rsidRPr="00DE59C8" w:rsidRDefault="00C36B4E" w:rsidP="00A86496">
      <w:pPr>
        <w:rPr>
          <w:rFonts w:ascii="Times New Roman" w:hAnsi="Times New Roman" w:cs="Times New Roman"/>
        </w:rPr>
      </w:pPr>
      <w:r w:rsidRPr="00DE59C8">
        <w:rPr>
          <w:rFonts w:ascii="Times New Roman" w:hAnsi="Times New Roman" w:cs="Times New Roman"/>
        </w:rPr>
        <w:tab/>
        <w:t>Most economists study the economy of the dominant system we live in today, the capitalist mode of production. Anthropologists, however, study other types of systems, which broadens our understanding of how we got to the way we now live. Economic anthropology is a field of inquiry that involves both the comparative study of economies and the examination of the social and cultural bases of economic activity. It explores the ways in which communities and societies become part of, interact and transform themselves and the environment by the production, exchange, distribution and consumption of material and symbolic goods.</w:t>
      </w:r>
    </w:p>
    <w:p w:rsidR="00553250" w:rsidRPr="00DE59C8" w:rsidRDefault="00553250" w:rsidP="00A86496">
      <w:pPr>
        <w:rPr>
          <w:rFonts w:ascii="Times New Roman" w:hAnsi="Times New Roman" w:cs="Times New Roman"/>
        </w:rPr>
      </w:pPr>
      <w:r w:rsidRPr="00DE59C8">
        <w:rPr>
          <w:rFonts w:ascii="Times New Roman" w:hAnsi="Times New Roman" w:cs="Times New Roman"/>
        </w:rPr>
        <w:tab/>
        <w:t>Western Anthropologists understand that most descriptions of economies are based on the familiar western economies that we experience on a day-to-day basis. Anthropologists start with the understanding that modern economics is more than the way it is embedded in western culture</w:t>
      </w:r>
      <w:r w:rsidR="009B266C" w:rsidRPr="00DE59C8">
        <w:rPr>
          <w:rFonts w:ascii="Times New Roman" w:hAnsi="Times New Roman" w:cs="Times New Roman"/>
        </w:rPr>
        <w:t>.</w:t>
      </w:r>
      <w:r w:rsidRPr="00DE59C8">
        <w:rPr>
          <w:rFonts w:ascii="Times New Roman" w:hAnsi="Times New Roman" w:cs="Times New Roman"/>
        </w:rPr>
        <w:t xml:space="preserve"> For example, we show that by studying other societies, it is often difficult to isolate the category of the ‘economic’, which is a native notion of western societies, with other aspects of a culture that may not even have a name for the economic sphere.  Therefore, economic anthropologist</w:t>
      </w:r>
      <w:r w:rsidR="009B266C" w:rsidRPr="00DE59C8">
        <w:rPr>
          <w:rFonts w:ascii="Times New Roman" w:hAnsi="Times New Roman" w:cs="Times New Roman"/>
        </w:rPr>
        <w:t>s</w:t>
      </w:r>
      <w:r w:rsidRPr="00DE59C8">
        <w:rPr>
          <w:rFonts w:ascii="Times New Roman" w:hAnsi="Times New Roman" w:cs="Times New Roman"/>
        </w:rPr>
        <w:t xml:space="preserve"> understand that the economy has to be understood in its social and cultural context. For example, Malinowski, in his many descriptions of the Kula Ring of the Trobriand Islands, described how the economic resources needed by the chiefs were provided through a network of kinship. According to these kinship regulations, </w:t>
      </w:r>
      <w:r w:rsidR="009B266C" w:rsidRPr="00DE59C8">
        <w:rPr>
          <w:rFonts w:ascii="Times New Roman" w:hAnsi="Times New Roman" w:cs="Times New Roman"/>
        </w:rPr>
        <w:t>every married man periodically receives a donation from his brother-in-law. The chief and other individuals of higher rank are allowed to have many wives,  In doing so, the donations received by his numerous brothers-in-law is the source of his income. His power is sustained by his wealth and importantly, he is obligated to finance all community enterprises, such as large rituals and ceremonies. This is one example of the economic as integrated within kinship, and shows that it is not possible to understand how the economy works without acknowledging its cultural context.</w:t>
      </w:r>
    </w:p>
    <w:p w:rsidR="009B266C" w:rsidRPr="00DE59C8" w:rsidRDefault="009B266C" w:rsidP="00A86496">
      <w:pPr>
        <w:rPr>
          <w:rFonts w:ascii="Times New Roman" w:hAnsi="Times New Roman" w:cs="Times New Roman"/>
        </w:rPr>
      </w:pPr>
      <w:r w:rsidRPr="00DE59C8">
        <w:rPr>
          <w:rFonts w:ascii="Times New Roman" w:hAnsi="Times New Roman" w:cs="Times New Roman"/>
        </w:rPr>
        <w:tab/>
        <w:t xml:space="preserve">There are many such examples and this course will use examples and case studies to explore subjects such as the origins of inequality, stratification and the division of labor. A </w:t>
      </w:r>
      <w:r w:rsidRPr="00DE59C8">
        <w:rPr>
          <w:rFonts w:ascii="Times New Roman" w:hAnsi="Times New Roman" w:cs="Times New Roman"/>
        </w:rPr>
        <w:lastRenderedPageBreak/>
        <w:t xml:space="preserve">semester course can only cover the beginnings of such an enterprise, but hopefully you will leave with a better understanding of how the economy we now live in evolved </w:t>
      </w:r>
      <w:proofErr w:type="gramStart"/>
      <w:r w:rsidRPr="00DE59C8">
        <w:rPr>
          <w:rFonts w:ascii="Times New Roman" w:hAnsi="Times New Roman" w:cs="Times New Roman"/>
        </w:rPr>
        <w:t>and  how</w:t>
      </w:r>
      <w:proofErr w:type="gramEnd"/>
      <w:r w:rsidRPr="00DE59C8">
        <w:rPr>
          <w:rFonts w:ascii="Times New Roman" w:hAnsi="Times New Roman" w:cs="Times New Roman"/>
        </w:rPr>
        <w:t xml:space="preserve"> it qualitatively differs from other economies that came before it.</w:t>
      </w:r>
    </w:p>
    <w:p w:rsidR="00A86496" w:rsidRPr="00DE59C8" w:rsidRDefault="009B266C" w:rsidP="00A86496">
      <w:pPr>
        <w:rPr>
          <w:rFonts w:ascii="Times New Roman" w:hAnsi="Times New Roman" w:cs="Times New Roman"/>
          <w:b/>
          <w:u w:val="single"/>
        </w:rPr>
      </w:pPr>
      <w:r w:rsidRPr="00DE59C8">
        <w:rPr>
          <w:rFonts w:ascii="Times New Roman" w:hAnsi="Times New Roman" w:cs="Times New Roman"/>
          <w:b/>
          <w:u w:val="single"/>
        </w:rPr>
        <w:t>READINGS</w:t>
      </w:r>
    </w:p>
    <w:p w:rsidR="00A86496" w:rsidRPr="00DE59C8" w:rsidRDefault="00A86496" w:rsidP="00A86496">
      <w:pPr>
        <w:ind w:firstLine="720"/>
        <w:rPr>
          <w:rFonts w:ascii="Times New Roman" w:hAnsi="Times New Roman" w:cs="Times New Roman"/>
        </w:rPr>
      </w:pPr>
      <w:r w:rsidRPr="00DE59C8">
        <w:rPr>
          <w:rFonts w:ascii="Times New Roman" w:hAnsi="Times New Roman" w:cs="Times New Roman"/>
        </w:rPr>
        <w:t xml:space="preserve">Articles, discussion and topics will be posted to Blackboard as much as it is possible, but students should not depend on Blackboard for the readings. </w:t>
      </w:r>
      <w:r w:rsidR="009B266C" w:rsidRPr="00DE59C8">
        <w:rPr>
          <w:rFonts w:ascii="Times New Roman" w:hAnsi="Times New Roman" w:cs="Times New Roman"/>
        </w:rPr>
        <w:t xml:space="preserve">Posting the readings is a convenience, but will not always be possible. Others will be available through electronic. </w:t>
      </w:r>
      <w:r w:rsidRPr="00DE59C8">
        <w:rPr>
          <w:rFonts w:ascii="Times New Roman" w:hAnsi="Times New Roman" w:cs="Times New Roman"/>
        </w:rPr>
        <w:t xml:space="preserve"> </w:t>
      </w:r>
      <w:r w:rsidR="009B266C" w:rsidRPr="00DE59C8">
        <w:rPr>
          <w:rFonts w:ascii="Times New Roman" w:hAnsi="Times New Roman" w:cs="Times New Roman"/>
        </w:rPr>
        <w:t>But you will find that</w:t>
      </w:r>
      <w:r w:rsidRPr="00DE59C8">
        <w:rPr>
          <w:rFonts w:ascii="Times New Roman" w:hAnsi="Times New Roman" w:cs="Times New Roman"/>
        </w:rPr>
        <w:t xml:space="preserve"> you must go to the library. </w:t>
      </w:r>
      <w:r w:rsidR="001505C5" w:rsidRPr="00DE59C8">
        <w:rPr>
          <w:rFonts w:ascii="Times New Roman" w:hAnsi="Times New Roman" w:cs="Times New Roman"/>
        </w:rPr>
        <w:t xml:space="preserve">As much as it is possible, books will also be </w:t>
      </w:r>
      <w:r w:rsidR="009B266C" w:rsidRPr="00DE59C8">
        <w:rPr>
          <w:rFonts w:ascii="Times New Roman" w:hAnsi="Times New Roman" w:cs="Times New Roman"/>
        </w:rPr>
        <w:t>put on reserve</w:t>
      </w:r>
      <w:r w:rsidR="001505C5" w:rsidRPr="00DE59C8">
        <w:rPr>
          <w:rFonts w:ascii="Times New Roman" w:hAnsi="Times New Roman" w:cs="Times New Roman"/>
        </w:rPr>
        <w:t xml:space="preserve">. </w:t>
      </w:r>
      <w:r w:rsidRPr="00DE59C8">
        <w:rPr>
          <w:rFonts w:ascii="Times New Roman" w:hAnsi="Times New Roman" w:cs="Times New Roman"/>
        </w:rPr>
        <w:t xml:space="preserve">You are responsible for all of the readings that are listed on the syllabus. In the interest of budgets, I have not ordered all of the books listed on the syllabus.  They </w:t>
      </w:r>
      <w:r w:rsidR="001505C5" w:rsidRPr="00DE59C8">
        <w:rPr>
          <w:rFonts w:ascii="Times New Roman" w:hAnsi="Times New Roman" w:cs="Times New Roman"/>
        </w:rPr>
        <w:t>should be on reserve</w:t>
      </w:r>
      <w:r w:rsidRPr="00DE59C8">
        <w:rPr>
          <w:rFonts w:ascii="Times New Roman" w:hAnsi="Times New Roman" w:cs="Times New Roman"/>
        </w:rPr>
        <w:t xml:space="preserve"> in the library.  Readings may change depending on the interest of the students in the class and the direction of our analyses.  It is the student’s responsibility to attend and keep up with class discussion, changes and requirements. </w:t>
      </w:r>
    </w:p>
    <w:p w:rsidR="00A86496" w:rsidRPr="00DE59C8" w:rsidRDefault="00F718B5" w:rsidP="00A86496">
      <w:pPr>
        <w:ind w:firstLine="720"/>
        <w:rPr>
          <w:rFonts w:ascii="Times New Roman" w:hAnsi="Times New Roman" w:cs="Times New Roman"/>
        </w:rPr>
      </w:pPr>
      <w:r w:rsidRPr="00DE59C8">
        <w:rPr>
          <w:rFonts w:ascii="Times New Roman" w:hAnsi="Times New Roman" w:cs="Times New Roman"/>
        </w:rPr>
        <w:t xml:space="preserve">Each week, one of the sessions will be a lecture on the topic designated in the syllabus, and the following session will be composed of students in small groups discussing the readings.  Each of these small groups will change their leaders/organizers each week, and will produce a summary of the discussion for the class, written by that week’s leader/discussion organizer.  </w:t>
      </w:r>
      <w:r w:rsidR="006E41CD" w:rsidRPr="00DE59C8">
        <w:rPr>
          <w:rFonts w:ascii="Times New Roman" w:hAnsi="Times New Roman" w:cs="Times New Roman"/>
        </w:rPr>
        <w:t xml:space="preserve">Some time may be put aside for reading, if necessary. </w:t>
      </w:r>
      <w:r w:rsidRPr="00DE59C8">
        <w:rPr>
          <w:rFonts w:ascii="Times New Roman" w:hAnsi="Times New Roman" w:cs="Times New Roman"/>
        </w:rPr>
        <w:t xml:space="preserve">The grade for the summary will be the same for all students (generally a pass, with a letter grade at the end for the totality of the work) excepting students who are not in attendance, and the group must let the instructor know if there are missing group members, if the designated leader is not present or is unprepared to act as the discussion leader/summary writer.  Groups that do not produce summaries of the discussion will receive a failing grade for that week, which will influence the final grade in that category. </w:t>
      </w:r>
      <w:r w:rsidR="00A86496" w:rsidRPr="00DE59C8">
        <w:rPr>
          <w:rFonts w:ascii="Times New Roman" w:hAnsi="Times New Roman" w:cs="Times New Roman"/>
        </w:rPr>
        <w:t xml:space="preserve">Students in small groups will </w:t>
      </w:r>
      <w:r w:rsidRPr="00DE59C8">
        <w:rPr>
          <w:rFonts w:ascii="Times New Roman" w:hAnsi="Times New Roman" w:cs="Times New Roman"/>
        </w:rPr>
        <w:t xml:space="preserve">also </w:t>
      </w:r>
      <w:r w:rsidR="00A86496" w:rsidRPr="00DE59C8">
        <w:rPr>
          <w:rFonts w:ascii="Times New Roman" w:hAnsi="Times New Roman" w:cs="Times New Roman"/>
        </w:rPr>
        <w:t xml:space="preserve">be required to pick a case study to research, and to present the case study at the end of the semester. </w:t>
      </w:r>
      <w:r w:rsidR="00C23B38" w:rsidRPr="00DE59C8">
        <w:rPr>
          <w:rFonts w:ascii="Times New Roman" w:hAnsi="Times New Roman" w:cs="Times New Roman"/>
        </w:rPr>
        <w:t>You may, for example, compare and contrast two or more ethnographies, or dis</w:t>
      </w:r>
      <w:r w:rsidR="001E5A47" w:rsidRPr="00DE59C8">
        <w:rPr>
          <w:rFonts w:ascii="Times New Roman" w:hAnsi="Times New Roman" w:cs="Times New Roman"/>
        </w:rPr>
        <w:t>cuss and analyze the role of women in a particular ethnography or society.</w:t>
      </w:r>
      <w:r w:rsidR="00A86496" w:rsidRPr="00DE59C8">
        <w:rPr>
          <w:rFonts w:ascii="Times New Roman" w:hAnsi="Times New Roman" w:cs="Times New Roman"/>
        </w:rPr>
        <w:t xml:space="preserve"> All students in the group will receive the same grade for the presentation.  Case studies must be approved by the instructor. </w:t>
      </w:r>
    </w:p>
    <w:p w:rsidR="00A0287C" w:rsidRPr="00DE59C8" w:rsidRDefault="00A0287C" w:rsidP="00A0287C">
      <w:pPr>
        <w:rPr>
          <w:rFonts w:ascii="Times New Roman" w:hAnsi="Times New Roman" w:cs="Times New Roman"/>
          <w:b/>
        </w:rPr>
      </w:pPr>
      <w:r w:rsidRPr="00DE59C8">
        <w:rPr>
          <w:rFonts w:ascii="Times New Roman" w:hAnsi="Times New Roman" w:cs="Times New Roman"/>
          <w:b/>
        </w:rPr>
        <w:t>Course Objectives</w:t>
      </w:r>
    </w:p>
    <w:p w:rsidR="00A0287C" w:rsidRPr="00DE59C8" w:rsidRDefault="00A0287C" w:rsidP="00A0287C">
      <w:pPr>
        <w:rPr>
          <w:rFonts w:ascii="Times New Roman" w:hAnsi="Times New Roman" w:cs="Times New Roman"/>
        </w:rPr>
      </w:pPr>
      <w:r w:rsidRPr="00DE59C8">
        <w:rPr>
          <w:rFonts w:ascii="Times New Roman" w:hAnsi="Times New Roman" w:cs="Times New Roman"/>
        </w:rPr>
        <w:t>Students will read, analyze and discuss current issues outlined in the description of the course and complete the course with a project and/or paper that demonstrates an understanding of course topics as outlined in the description and in the weekly topic headings.</w:t>
      </w:r>
    </w:p>
    <w:p w:rsidR="00A0287C" w:rsidRPr="00DE59C8" w:rsidRDefault="00A0287C" w:rsidP="00A0287C">
      <w:pPr>
        <w:rPr>
          <w:rFonts w:ascii="Times New Roman" w:hAnsi="Times New Roman" w:cs="Times New Roman"/>
        </w:rPr>
      </w:pPr>
    </w:p>
    <w:p w:rsidR="00A0287C" w:rsidRPr="00DE59C8" w:rsidRDefault="00A0287C" w:rsidP="00A86496">
      <w:pPr>
        <w:ind w:firstLine="720"/>
        <w:rPr>
          <w:rFonts w:ascii="Times New Roman" w:hAnsi="Times New Roman" w:cs="Times New Roman"/>
        </w:rPr>
      </w:pPr>
    </w:p>
    <w:p w:rsidR="00A86496" w:rsidRPr="00DE59C8" w:rsidRDefault="00A86496" w:rsidP="00A86496">
      <w:pPr>
        <w:pBdr>
          <w:top w:val="single" w:sz="4" w:space="1" w:color="auto"/>
          <w:left w:val="single" w:sz="4" w:space="4" w:color="auto"/>
          <w:bottom w:val="single" w:sz="4" w:space="1" w:color="auto"/>
          <w:right w:val="single" w:sz="4" w:space="4" w:color="auto"/>
        </w:pBdr>
        <w:rPr>
          <w:rFonts w:ascii="Times New Roman" w:hAnsi="Times New Roman" w:cs="Times New Roman"/>
          <w:b/>
        </w:rPr>
      </w:pPr>
      <w:r w:rsidRPr="00DE59C8">
        <w:rPr>
          <w:rFonts w:ascii="Times New Roman" w:hAnsi="Times New Roman" w:cs="Times New Roman"/>
          <w:b/>
          <w:u w:val="single"/>
        </w:rPr>
        <w:t xml:space="preserve">Preparation of your presentations, midterm and final </w:t>
      </w:r>
      <w:r w:rsidR="00F718B5" w:rsidRPr="00DE59C8">
        <w:rPr>
          <w:rFonts w:ascii="Times New Roman" w:hAnsi="Times New Roman" w:cs="Times New Roman"/>
          <w:b/>
          <w:u w:val="single"/>
        </w:rPr>
        <w:t>exam</w:t>
      </w:r>
      <w:r w:rsidRPr="00DE59C8">
        <w:rPr>
          <w:rFonts w:ascii="Times New Roman" w:hAnsi="Times New Roman" w:cs="Times New Roman"/>
          <w:b/>
        </w:rPr>
        <w:t>:</w:t>
      </w:r>
    </w:p>
    <w:p w:rsidR="00A86496" w:rsidRPr="00DE59C8" w:rsidRDefault="00A86496" w:rsidP="00A86496">
      <w:pPr>
        <w:pBdr>
          <w:top w:val="single" w:sz="4" w:space="1" w:color="auto"/>
          <w:left w:val="single" w:sz="4" w:space="4" w:color="auto"/>
          <w:bottom w:val="single" w:sz="4" w:space="1" w:color="auto"/>
          <w:right w:val="single" w:sz="4" w:space="4" w:color="auto"/>
        </w:pBdr>
        <w:tabs>
          <w:tab w:val="left" w:pos="5760"/>
        </w:tabs>
        <w:rPr>
          <w:rFonts w:ascii="Times New Roman" w:hAnsi="Times New Roman" w:cs="Times New Roman"/>
          <w:b/>
        </w:rPr>
      </w:pPr>
    </w:p>
    <w:p w:rsidR="00A86496" w:rsidRPr="00DE59C8" w:rsidRDefault="00A86496" w:rsidP="00A86496">
      <w:pPr>
        <w:pBdr>
          <w:top w:val="single" w:sz="4" w:space="1" w:color="auto"/>
          <w:left w:val="single" w:sz="4" w:space="4" w:color="auto"/>
          <w:bottom w:val="single" w:sz="4" w:space="1" w:color="auto"/>
          <w:right w:val="single" w:sz="4" w:space="4" w:color="auto"/>
        </w:pBdr>
        <w:rPr>
          <w:rFonts w:ascii="Times New Roman" w:hAnsi="Times New Roman" w:cs="Times New Roman"/>
          <w:b/>
          <w:sz w:val="28"/>
          <w:u w:val="single"/>
        </w:rPr>
      </w:pPr>
      <w:r w:rsidRPr="00DE59C8">
        <w:rPr>
          <w:rFonts w:ascii="Times New Roman" w:hAnsi="Times New Roman" w:cs="Times New Roman"/>
        </w:rPr>
        <w:t xml:space="preserve">Please note that your presentations, along with your </w:t>
      </w:r>
      <w:r w:rsidR="00F718B5" w:rsidRPr="00DE59C8">
        <w:rPr>
          <w:rFonts w:ascii="Times New Roman" w:hAnsi="Times New Roman" w:cs="Times New Roman"/>
        </w:rPr>
        <w:t xml:space="preserve">exam </w:t>
      </w:r>
      <w:r w:rsidRPr="00DE59C8">
        <w:rPr>
          <w:rFonts w:ascii="Times New Roman" w:hAnsi="Times New Roman" w:cs="Times New Roman"/>
        </w:rPr>
        <w:t>papers, should go beyond a simply summary of the material.  The idea is to gain practice in synthesizing diverse sources into your own voice and point of view.  To do this, make sure tha</w:t>
      </w:r>
      <w:r w:rsidR="00F718B5" w:rsidRPr="00DE59C8">
        <w:rPr>
          <w:rFonts w:ascii="Times New Roman" w:hAnsi="Times New Roman" w:cs="Times New Roman"/>
        </w:rPr>
        <w:t>t you prepare your presentation</w:t>
      </w:r>
      <w:r w:rsidRPr="00DE59C8">
        <w:rPr>
          <w:rFonts w:ascii="Times New Roman" w:hAnsi="Times New Roman" w:cs="Times New Roman"/>
        </w:rPr>
        <w:t xml:space="preserve"> before </w:t>
      </w:r>
      <w:r w:rsidRPr="00DE59C8">
        <w:rPr>
          <w:rFonts w:ascii="Times New Roman" w:hAnsi="Times New Roman" w:cs="Times New Roman"/>
        </w:rPr>
        <w:lastRenderedPageBreak/>
        <w:t xml:space="preserve">class, keeping in mind that for all of your oral and written work, you will need to (a) develop a theme, a thesis or set of theses, argument or other structure for your argument, b) demonstrate your understanding of the material; c) in most cases, integrate material from multiple authors and topic areas and d) prepare your oral presentation or written paper clearly and cogently.  If you are having trouble making sense of your initial drafts, read them out loud to yourself—I have always found that a useful method for noting where unclear areas are situated. All opinions MUST be backed up by references. While your point of view is welcomed, it must be documented with readings from the syllabus and/or outside readings.  </w:t>
      </w:r>
    </w:p>
    <w:p w:rsidR="00A86496" w:rsidRPr="00DE59C8" w:rsidRDefault="00A86496" w:rsidP="00A86496">
      <w:pPr>
        <w:ind w:firstLine="720"/>
        <w:rPr>
          <w:rFonts w:ascii="Times New Roman" w:hAnsi="Times New Roman" w:cs="Times New Roman"/>
        </w:rPr>
      </w:pPr>
    </w:p>
    <w:p w:rsidR="00A86496" w:rsidRPr="00DE59C8" w:rsidRDefault="00A86496" w:rsidP="00A86496">
      <w:pPr>
        <w:ind w:firstLine="720"/>
        <w:rPr>
          <w:rFonts w:ascii="Times New Roman" w:hAnsi="Times New Roman" w:cs="Times New Roman"/>
        </w:rPr>
      </w:pPr>
      <w:r w:rsidRPr="00DE59C8">
        <w:rPr>
          <w:rFonts w:ascii="Times New Roman" w:hAnsi="Times New Roman" w:cs="Times New Roman"/>
        </w:rPr>
        <w:t xml:space="preserve">All communications and e-mails about the course will also originate from Blackboard. Your student username is your FAUNET ID.  If you do not know your FAUNET ID, </w:t>
      </w:r>
      <w:proofErr w:type="gramStart"/>
      <w:r w:rsidRPr="00DE59C8">
        <w:rPr>
          <w:rFonts w:ascii="Times New Roman" w:hAnsi="Times New Roman" w:cs="Times New Roman"/>
        </w:rPr>
        <w:t xml:space="preserve">see  </w:t>
      </w:r>
      <w:proofErr w:type="gramEnd"/>
      <w:r w:rsidR="00D814F9" w:rsidRPr="00D814F9">
        <w:fldChar w:fldCharType="begin"/>
      </w:r>
      <w:r w:rsidR="00654ED5" w:rsidRPr="00DE59C8">
        <w:rPr>
          <w:rFonts w:ascii="Times New Roman" w:hAnsi="Times New Roman" w:cs="Times New Roman"/>
        </w:rPr>
        <w:instrText xml:space="preserve"> HYPERLINK "https://secure.fau.ed.adaccount" </w:instrText>
      </w:r>
      <w:r w:rsidR="00D814F9" w:rsidRPr="00D814F9">
        <w:fldChar w:fldCharType="separate"/>
      </w:r>
      <w:r w:rsidRPr="00DE59C8">
        <w:rPr>
          <w:rStyle w:val="Hyperlink"/>
          <w:rFonts w:ascii="Times New Roman" w:hAnsi="Times New Roman" w:cs="Times New Roman"/>
        </w:rPr>
        <w:t>https://secure.fau.ed.adaccount</w:t>
      </w:r>
      <w:r w:rsidR="00D814F9" w:rsidRPr="00DE59C8">
        <w:rPr>
          <w:rStyle w:val="Hyperlink"/>
          <w:rFonts w:ascii="Times New Roman" w:hAnsi="Times New Roman" w:cs="Times New Roman"/>
        </w:rPr>
        <w:fldChar w:fldCharType="end"/>
      </w:r>
      <w:r w:rsidRPr="00DE59C8">
        <w:rPr>
          <w:rFonts w:ascii="Times New Roman" w:hAnsi="Times New Roman" w:cs="Times New Roman"/>
        </w:rPr>
        <w:t xml:space="preserve">.  You will need to enter your social security number and PIN in order to obtain your FAUNET ID.  Your initial password for Blackboard is you PIN (PINS are by default set to 2 zeros followed by the 2-digit DAY and 2-digit YEAR of birth.  Your e-mail address in Blackboard is set as your FAU email address (to forward email to another account you should go to </w:t>
      </w:r>
      <w:proofErr w:type="spellStart"/>
      <w:r w:rsidRPr="00DE59C8">
        <w:rPr>
          <w:rFonts w:ascii="Times New Roman" w:hAnsi="Times New Roman" w:cs="Times New Roman"/>
        </w:rPr>
        <w:t>MyFAU</w:t>
      </w:r>
      <w:proofErr w:type="spellEnd"/>
      <w:r w:rsidRPr="00DE59C8">
        <w:rPr>
          <w:rFonts w:ascii="Times New Roman" w:hAnsi="Times New Roman" w:cs="Times New Roman"/>
        </w:rPr>
        <w:t xml:space="preserve"> and select “auto forward.”</w:t>
      </w:r>
    </w:p>
    <w:p w:rsidR="00A86496" w:rsidRPr="00DE59C8" w:rsidRDefault="00A86496" w:rsidP="00A86496">
      <w:pPr>
        <w:rPr>
          <w:rFonts w:ascii="Times New Roman" w:hAnsi="Times New Roman" w:cs="Times New Roman"/>
          <w:b/>
        </w:rPr>
      </w:pPr>
      <w:r w:rsidRPr="00DE59C8">
        <w:rPr>
          <w:rFonts w:ascii="Times New Roman" w:hAnsi="Times New Roman" w:cs="Times New Roman"/>
          <w:b/>
        </w:rPr>
        <w:t>Grading</w:t>
      </w:r>
    </w:p>
    <w:p w:rsidR="00A86496" w:rsidRPr="00DE59C8" w:rsidRDefault="00A86496" w:rsidP="00A86496">
      <w:pPr>
        <w:rPr>
          <w:rFonts w:ascii="Times New Roman" w:hAnsi="Times New Roman" w:cs="Times New Roman"/>
          <w:b/>
          <w:i/>
        </w:rPr>
      </w:pPr>
      <w:r w:rsidRPr="00DE59C8">
        <w:rPr>
          <w:rFonts w:ascii="Times New Roman" w:hAnsi="Times New Roman" w:cs="Times New Roman"/>
          <w:b/>
          <w:i/>
          <w:u w:val="single"/>
        </w:rPr>
        <w:t>Participation in discussion</w:t>
      </w:r>
      <w:r w:rsidRPr="00DE59C8">
        <w:rPr>
          <w:rFonts w:ascii="Times New Roman" w:hAnsi="Times New Roman" w:cs="Times New Roman"/>
          <w:b/>
          <w:i/>
        </w:rPr>
        <w:t xml:space="preserve"> and attendance will account for </w:t>
      </w:r>
      <w:r w:rsidRPr="00DE59C8">
        <w:rPr>
          <w:rFonts w:ascii="Times New Roman" w:hAnsi="Times New Roman" w:cs="Times New Roman"/>
          <w:b/>
          <w:i/>
          <w:u w:val="single"/>
        </w:rPr>
        <w:t>at least 15%</w:t>
      </w:r>
      <w:r w:rsidRPr="00DE59C8">
        <w:rPr>
          <w:rFonts w:ascii="Times New Roman" w:hAnsi="Times New Roman" w:cs="Times New Roman"/>
          <w:b/>
          <w:i/>
        </w:rPr>
        <w:t xml:space="preserve"> of final grade. More may be assigned at the discretion of the instructor.  More than two unexcused absences will require an official and documented reason for the absence, or will lower the course grade by one full grade for</w:t>
      </w:r>
      <w:r w:rsidRPr="00DE59C8">
        <w:rPr>
          <w:rFonts w:ascii="Times New Roman" w:hAnsi="Times New Roman" w:cs="Times New Roman"/>
          <w:b/>
          <w:i/>
          <w:u w:val="single"/>
        </w:rPr>
        <w:t xml:space="preserve"> EACH</w:t>
      </w:r>
      <w:r w:rsidRPr="00DE59C8">
        <w:rPr>
          <w:rFonts w:ascii="Times New Roman" w:hAnsi="Times New Roman" w:cs="Times New Roman"/>
          <w:b/>
          <w:i/>
        </w:rPr>
        <w:t xml:space="preserve"> absence.   </w:t>
      </w:r>
    </w:p>
    <w:p w:rsidR="006E41CD" w:rsidRPr="00DE59C8" w:rsidRDefault="00A86496" w:rsidP="00A86496">
      <w:pPr>
        <w:rPr>
          <w:rFonts w:ascii="Times New Roman" w:hAnsi="Times New Roman" w:cs="Times New Roman"/>
        </w:rPr>
      </w:pPr>
      <w:r w:rsidRPr="00DE59C8">
        <w:rPr>
          <w:rFonts w:ascii="Times New Roman" w:hAnsi="Times New Roman" w:cs="Times New Roman"/>
        </w:rPr>
        <w:t xml:space="preserve">Group </w:t>
      </w:r>
      <w:r w:rsidR="006E41CD" w:rsidRPr="00DE59C8">
        <w:rPr>
          <w:rFonts w:ascii="Times New Roman" w:hAnsi="Times New Roman" w:cs="Times New Roman"/>
        </w:rPr>
        <w:t xml:space="preserve">Summaries and </w:t>
      </w:r>
      <w:r w:rsidRPr="00DE59C8">
        <w:rPr>
          <w:rFonts w:ascii="Times New Roman" w:hAnsi="Times New Roman" w:cs="Times New Roman"/>
        </w:rPr>
        <w:t>Presentation</w:t>
      </w:r>
      <w:r w:rsidR="006E41CD" w:rsidRPr="00DE59C8">
        <w:rPr>
          <w:rFonts w:ascii="Times New Roman" w:hAnsi="Times New Roman" w:cs="Times New Roman"/>
        </w:rPr>
        <w:tab/>
        <w:t>30%</w:t>
      </w:r>
    </w:p>
    <w:p w:rsidR="00A86496" w:rsidRPr="00DE59C8" w:rsidRDefault="00A86496" w:rsidP="00A86496">
      <w:pPr>
        <w:rPr>
          <w:rFonts w:ascii="Times New Roman" w:hAnsi="Times New Roman" w:cs="Times New Roman"/>
        </w:rPr>
      </w:pPr>
      <w:r w:rsidRPr="00DE59C8">
        <w:rPr>
          <w:rFonts w:ascii="Times New Roman" w:hAnsi="Times New Roman" w:cs="Times New Roman"/>
        </w:rPr>
        <w:t>Midterm Exam (in class)</w:t>
      </w:r>
      <w:r w:rsidRPr="00DE59C8">
        <w:rPr>
          <w:rFonts w:ascii="Times New Roman" w:hAnsi="Times New Roman" w:cs="Times New Roman"/>
        </w:rPr>
        <w:tab/>
      </w:r>
      <w:r w:rsidRPr="00DE59C8">
        <w:rPr>
          <w:rFonts w:ascii="Times New Roman" w:hAnsi="Times New Roman" w:cs="Times New Roman"/>
        </w:rPr>
        <w:tab/>
      </w:r>
      <w:r w:rsidRPr="00DE59C8">
        <w:rPr>
          <w:rFonts w:ascii="Times New Roman" w:hAnsi="Times New Roman" w:cs="Times New Roman"/>
        </w:rPr>
        <w:tab/>
        <w:t>20%</w:t>
      </w:r>
    </w:p>
    <w:p w:rsidR="00A86496" w:rsidRPr="00DE59C8" w:rsidRDefault="00A86496" w:rsidP="00A86496">
      <w:pPr>
        <w:rPr>
          <w:rFonts w:ascii="Times New Roman" w:hAnsi="Times New Roman" w:cs="Times New Roman"/>
        </w:rPr>
      </w:pPr>
      <w:r w:rsidRPr="00DE59C8">
        <w:rPr>
          <w:rFonts w:ascii="Times New Roman" w:hAnsi="Times New Roman" w:cs="Times New Roman"/>
        </w:rPr>
        <w:t xml:space="preserve">Final </w:t>
      </w:r>
      <w:r w:rsidR="00F718B5" w:rsidRPr="00DE59C8">
        <w:rPr>
          <w:rFonts w:ascii="Times New Roman" w:hAnsi="Times New Roman" w:cs="Times New Roman"/>
        </w:rPr>
        <w:t>Exam (in class)</w:t>
      </w:r>
      <w:r w:rsidRPr="00DE59C8">
        <w:rPr>
          <w:rFonts w:ascii="Times New Roman" w:hAnsi="Times New Roman" w:cs="Times New Roman"/>
        </w:rPr>
        <w:tab/>
      </w:r>
      <w:r w:rsidRPr="00DE59C8">
        <w:rPr>
          <w:rFonts w:ascii="Times New Roman" w:hAnsi="Times New Roman" w:cs="Times New Roman"/>
        </w:rPr>
        <w:tab/>
      </w:r>
      <w:r w:rsidRPr="00DE59C8">
        <w:rPr>
          <w:rFonts w:ascii="Times New Roman" w:hAnsi="Times New Roman" w:cs="Times New Roman"/>
        </w:rPr>
        <w:tab/>
      </w:r>
      <w:r w:rsidRPr="00DE59C8">
        <w:rPr>
          <w:rFonts w:ascii="Times New Roman" w:hAnsi="Times New Roman" w:cs="Times New Roman"/>
        </w:rPr>
        <w:tab/>
        <w:t>35%</w:t>
      </w:r>
    </w:p>
    <w:p w:rsidR="00A86496" w:rsidRPr="00DE59C8" w:rsidRDefault="00A86496" w:rsidP="00A86496">
      <w:pPr>
        <w:rPr>
          <w:rFonts w:ascii="Times New Roman" w:hAnsi="Times New Roman" w:cs="Times New Roman"/>
          <w:i/>
        </w:rPr>
      </w:pPr>
      <w:r w:rsidRPr="00DE59C8">
        <w:rPr>
          <w:rFonts w:ascii="Times New Roman" w:hAnsi="Times New Roman" w:cs="Times New Roman"/>
          <w:i/>
        </w:rPr>
        <w:t>Please note that grades notated in Blackboard are not official grades.  Only grades entered into the FAU system are official, along with grades noted on papers.</w:t>
      </w:r>
    </w:p>
    <w:p w:rsidR="00A86496" w:rsidRPr="00DE59C8" w:rsidRDefault="00A86496" w:rsidP="00A86496">
      <w:pPr>
        <w:rPr>
          <w:rFonts w:ascii="Times New Roman" w:hAnsi="Times New Roman" w:cs="Times New Roman"/>
          <w:i/>
        </w:rPr>
      </w:pPr>
      <w:r w:rsidRPr="00DE59C8">
        <w:rPr>
          <w:rFonts w:ascii="Times New Roman" w:hAnsi="Times New Roman" w:cs="Times New Roman"/>
          <w:b/>
          <w:u w:val="single"/>
        </w:rPr>
        <w:t>IMPORTANT NOTE:</w:t>
      </w:r>
      <w:r w:rsidRPr="00DE59C8">
        <w:rPr>
          <w:rFonts w:ascii="Times New Roman" w:hAnsi="Times New Roman" w:cs="Times New Roman"/>
        </w:rPr>
        <w:t xml:space="preserve">  When providing source material for class assignments or exams, </w:t>
      </w:r>
      <w:r w:rsidR="00591E16">
        <w:rPr>
          <w:rFonts w:ascii="Times New Roman" w:hAnsi="Times New Roman" w:cs="Times New Roman"/>
          <w:b/>
          <w:u w:val="single"/>
        </w:rPr>
        <w:t>WIKI</w:t>
      </w:r>
      <w:r w:rsidRPr="00DE59C8">
        <w:rPr>
          <w:rFonts w:ascii="Times New Roman" w:hAnsi="Times New Roman" w:cs="Times New Roman"/>
          <w:b/>
          <w:u w:val="single"/>
        </w:rPr>
        <w:t>PEDIA</w:t>
      </w:r>
      <w:r w:rsidRPr="00DE59C8">
        <w:rPr>
          <w:rFonts w:ascii="Times New Roman" w:hAnsi="Times New Roman" w:cs="Times New Roman"/>
        </w:rPr>
        <w:t xml:space="preserve"> and other un-reviewed network citations </w:t>
      </w:r>
      <w:r w:rsidRPr="00DE59C8">
        <w:rPr>
          <w:rFonts w:ascii="Times New Roman" w:hAnsi="Times New Roman" w:cs="Times New Roman"/>
          <w:b/>
          <w:u w:val="single"/>
        </w:rPr>
        <w:t>WILL NOT BE ACCEPTED</w:t>
      </w:r>
      <w:r w:rsidRPr="00DE59C8">
        <w:rPr>
          <w:rFonts w:ascii="Times New Roman" w:hAnsi="Times New Roman" w:cs="Times New Roman"/>
          <w:b/>
        </w:rPr>
        <w:t>.</w:t>
      </w:r>
      <w:r w:rsidRPr="00DE59C8">
        <w:rPr>
          <w:rFonts w:ascii="Times New Roman" w:hAnsi="Times New Roman" w:cs="Times New Roman"/>
        </w:rPr>
        <w:t xml:space="preserve">  These sites provide no proof that they are providing correct information and provide no context for their statements.  In general, Internet citations will not be given the same weight as sources provided in the syllabus and in the bibliography at the end of the syllabus.  </w:t>
      </w:r>
      <w:r w:rsidRPr="00DE59C8">
        <w:rPr>
          <w:rFonts w:ascii="Times New Roman" w:hAnsi="Times New Roman" w:cs="Times New Roman"/>
          <w:i/>
        </w:rPr>
        <w:t>Students are expected to use the library and the sources provided.  Note that many of the articles are available either on Blackboard or in electronic form via the University catalogue.</w:t>
      </w:r>
    </w:p>
    <w:p w:rsidR="00A86496" w:rsidRPr="00DE59C8" w:rsidRDefault="00A86496" w:rsidP="00A86496">
      <w:pPr>
        <w:rPr>
          <w:rFonts w:ascii="Times New Roman" w:hAnsi="Times New Roman" w:cs="Times New Roman"/>
          <w:b/>
        </w:rPr>
      </w:pPr>
      <w:r w:rsidRPr="00DE59C8">
        <w:rPr>
          <w:rFonts w:ascii="Times New Roman" w:hAnsi="Times New Roman" w:cs="Times New Roman"/>
          <w:b/>
        </w:rPr>
        <w:t>Classroom etiquette policy</w:t>
      </w:r>
    </w:p>
    <w:p w:rsidR="00A86496" w:rsidRPr="00DE59C8" w:rsidRDefault="00A86496" w:rsidP="00A86496">
      <w:pPr>
        <w:rPr>
          <w:rFonts w:ascii="Times New Roman" w:hAnsi="Times New Roman" w:cs="Times New Roman"/>
          <w:i/>
        </w:rPr>
      </w:pPr>
      <w:r w:rsidRPr="00DE59C8">
        <w:rPr>
          <w:rFonts w:ascii="Times New Roman" w:hAnsi="Times New Roman" w:cs="Times New Roman"/>
          <w:i/>
        </w:rPr>
        <w:t xml:space="preserve">Students disrupting normal classroom operations will be asked to leave and will be marked absent for the week.  Computers may be used </w:t>
      </w:r>
      <w:r w:rsidRPr="00DE59C8">
        <w:rPr>
          <w:rFonts w:ascii="Times New Roman" w:hAnsi="Times New Roman" w:cs="Times New Roman"/>
          <w:b/>
          <w:i/>
        </w:rPr>
        <w:t>ONLY</w:t>
      </w:r>
      <w:r w:rsidRPr="00DE59C8">
        <w:rPr>
          <w:rFonts w:ascii="Times New Roman" w:hAnsi="Times New Roman" w:cs="Times New Roman"/>
          <w:i/>
        </w:rPr>
        <w:t xml:space="preserve"> for note-taking.  Students using their computers or other electronic equipment for other reasons, such as checking their e-mail and/or </w:t>
      </w:r>
      <w:r w:rsidRPr="00DE59C8">
        <w:rPr>
          <w:rFonts w:ascii="Times New Roman" w:hAnsi="Times New Roman" w:cs="Times New Roman"/>
          <w:i/>
        </w:rPr>
        <w:lastRenderedPageBreak/>
        <w:t>messages will also be asked to leave the class and will be marked absent for the week. If students are asked to leave the class more than once they will automatically fail the course.</w:t>
      </w:r>
    </w:p>
    <w:p w:rsidR="00A86496" w:rsidRPr="00DE59C8" w:rsidRDefault="00A86496" w:rsidP="00A86496">
      <w:pPr>
        <w:ind w:left="360" w:hanging="360"/>
        <w:rPr>
          <w:rFonts w:ascii="Times New Roman" w:hAnsi="Times New Roman" w:cs="Times New Roman"/>
          <w:b/>
        </w:rPr>
      </w:pPr>
      <w:r w:rsidRPr="00DE59C8">
        <w:rPr>
          <w:rFonts w:ascii="Times New Roman" w:hAnsi="Times New Roman" w:cs="Times New Roman"/>
          <w:b/>
        </w:rPr>
        <w:t>Disability policy statement</w:t>
      </w:r>
    </w:p>
    <w:p w:rsidR="00A86496" w:rsidRPr="00DE59C8" w:rsidRDefault="004C4E72" w:rsidP="00A86496">
      <w:pPr>
        <w:rPr>
          <w:rFonts w:ascii="Times New Roman" w:hAnsi="Times New Roman" w:cs="Times New Roman"/>
          <w:i/>
        </w:rPr>
      </w:pPr>
      <w:r w:rsidRPr="004C4E72">
        <w:rPr>
          <w:rFonts w:ascii="Times New Roman" w:hAnsi="Times New Roman" w:cs="Times New Roman"/>
          <w:i/>
        </w:rPr>
        <w:t>In compliance with the Americans with Disabilities Act (ADA), students who, due to a disability, require special accommodation to properly execute course work must register with the Office for Students with Disabilities (OSD) -- in Boca Raton, SU 133 (561-297-3880); in Davie, LA 240 (954-236-1222); in Jupiter, SR 110 (561-799-8010) -- and follow all OSD procedures.</w:t>
      </w:r>
    </w:p>
    <w:p w:rsidR="00A86496" w:rsidRPr="00DE59C8" w:rsidRDefault="00A86496" w:rsidP="00A86496">
      <w:pPr>
        <w:ind w:left="360" w:hanging="360"/>
        <w:rPr>
          <w:rFonts w:ascii="Times New Roman" w:hAnsi="Times New Roman" w:cs="Times New Roman"/>
          <w:b/>
        </w:rPr>
      </w:pPr>
      <w:r w:rsidRPr="00DE59C8">
        <w:rPr>
          <w:rFonts w:ascii="Times New Roman" w:hAnsi="Times New Roman" w:cs="Times New Roman"/>
          <w:b/>
        </w:rPr>
        <w:t>Code of Academic Integrity policy statement</w:t>
      </w:r>
    </w:p>
    <w:p w:rsidR="00A86496" w:rsidRPr="00DE59C8" w:rsidRDefault="00A86496" w:rsidP="00A86496">
      <w:pPr>
        <w:rPr>
          <w:rFonts w:ascii="Times New Roman" w:hAnsi="Times New Roman" w:cs="Times New Roman"/>
          <w:i/>
        </w:rPr>
      </w:pPr>
      <w:r w:rsidRPr="00DE59C8">
        <w:rPr>
          <w:rFonts w:ascii="Times New Roman" w:hAnsi="Times New Roman" w:cs="Times New Roman"/>
          <w:i/>
        </w:rPr>
        <w:t xml:space="preserve">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the Code of Academic Integrity in the University Regulations at </w:t>
      </w:r>
      <w:hyperlink r:id="rId7" w:history="1">
        <w:r w:rsidRPr="00DE59C8">
          <w:rPr>
            <w:rStyle w:val="Hyperlink"/>
            <w:rFonts w:ascii="Times New Roman" w:hAnsi="Times New Roman" w:cs="Times New Roman"/>
            <w:i/>
          </w:rPr>
          <w:t>http://www.fau.edu/regulations/chapter4/4.001_Code_of_Academic_Integrity.pdf</w:t>
        </w:r>
      </w:hyperlink>
    </w:p>
    <w:p w:rsidR="00A86496" w:rsidRPr="00DE59C8" w:rsidRDefault="00D078A6" w:rsidP="00A86496">
      <w:pPr>
        <w:rPr>
          <w:rFonts w:ascii="Times New Roman" w:hAnsi="Times New Roman" w:cs="Times New Roman"/>
          <w:b/>
          <w:u w:val="single"/>
        </w:rPr>
      </w:pPr>
      <w:proofErr w:type="gramStart"/>
      <w:r w:rsidRPr="00DE59C8">
        <w:rPr>
          <w:rFonts w:ascii="Times New Roman" w:hAnsi="Times New Roman" w:cs="Times New Roman"/>
          <w:b/>
          <w:u w:val="single"/>
        </w:rPr>
        <w:t>Important</w:t>
      </w:r>
      <w:r w:rsidR="00A86496" w:rsidRPr="00DE59C8">
        <w:rPr>
          <w:rFonts w:ascii="Times New Roman" w:hAnsi="Times New Roman" w:cs="Times New Roman"/>
          <w:b/>
          <w:u w:val="single"/>
        </w:rPr>
        <w:t xml:space="preserve">  Books</w:t>
      </w:r>
      <w:proofErr w:type="gramEnd"/>
      <w:r w:rsidR="00D328D3" w:rsidRPr="00DE59C8">
        <w:rPr>
          <w:rFonts w:ascii="Times New Roman" w:hAnsi="Times New Roman" w:cs="Times New Roman"/>
          <w:b/>
          <w:u w:val="single"/>
        </w:rPr>
        <w:t xml:space="preserve"> – Library Reserve -- *</w:t>
      </w:r>
      <w:r w:rsidRPr="00DE59C8">
        <w:rPr>
          <w:rFonts w:ascii="Times New Roman" w:hAnsi="Times New Roman" w:cs="Times New Roman"/>
          <w:b/>
          <w:u w:val="single"/>
        </w:rPr>
        <w:t>Required</w:t>
      </w:r>
      <w:r w:rsidR="00D328D3" w:rsidRPr="00DE59C8">
        <w:rPr>
          <w:rFonts w:ascii="Times New Roman" w:hAnsi="Times New Roman" w:cs="Times New Roman"/>
          <w:b/>
          <w:u w:val="single"/>
        </w:rPr>
        <w:t xml:space="preserve"> sources</w:t>
      </w:r>
    </w:p>
    <w:p w:rsidR="00A86496" w:rsidRPr="00DE59C8" w:rsidRDefault="00D328D3" w:rsidP="00A86496">
      <w:pPr>
        <w:rPr>
          <w:rFonts w:ascii="Times New Roman" w:hAnsi="Times New Roman" w:cs="Times New Roman"/>
        </w:rPr>
      </w:pPr>
      <w:r w:rsidRPr="00DE59C8">
        <w:rPr>
          <w:rFonts w:ascii="Times New Roman" w:hAnsi="Times New Roman" w:cs="Times New Roman"/>
        </w:rPr>
        <w:t>*</w:t>
      </w:r>
      <w:r w:rsidR="00A86496" w:rsidRPr="00DE59C8">
        <w:rPr>
          <w:rFonts w:ascii="Times New Roman" w:hAnsi="Times New Roman" w:cs="Times New Roman"/>
        </w:rPr>
        <w:t xml:space="preserve">Stephen </w:t>
      </w:r>
      <w:proofErr w:type="spellStart"/>
      <w:r w:rsidR="00A86496" w:rsidRPr="00DE59C8">
        <w:rPr>
          <w:rFonts w:ascii="Times New Roman" w:hAnsi="Times New Roman" w:cs="Times New Roman"/>
        </w:rPr>
        <w:t>Gudeman</w:t>
      </w:r>
      <w:proofErr w:type="spellEnd"/>
      <w:r w:rsidR="00A86496" w:rsidRPr="00DE59C8">
        <w:rPr>
          <w:rFonts w:ascii="Times New Roman" w:hAnsi="Times New Roman" w:cs="Times New Roman"/>
        </w:rPr>
        <w:t>.  The Anthropology of Economy (Malden, MA:  Blackwell, 2001) Paper</w:t>
      </w:r>
    </w:p>
    <w:p w:rsidR="00A86496" w:rsidRPr="00DE59C8" w:rsidRDefault="00D328D3" w:rsidP="00A86496">
      <w:pPr>
        <w:rPr>
          <w:rFonts w:ascii="Times New Roman" w:hAnsi="Times New Roman" w:cs="Times New Roman"/>
        </w:rPr>
      </w:pPr>
      <w:r w:rsidRPr="00DE59C8">
        <w:rPr>
          <w:rFonts w:ascii="Times New Roman" w:hAnsi="Times New Roman" w:cs="Times New Roman"/>
        </w:rPr>
        <w:t>*</w:t>
      </w:r>
      <w:r w:rsidR="00A86496" w:rsidRPr="00DE59C8">
        <w:rPr>
          <w:rFonts w:ascii="Times New Roman" w:hAnsi="Times New Roman" w:cs="Times New Roman"/>
        </w:rPr>
        <w:t xml:space="preserve">Richard </w:t>
      </w:r>
      <w:proofErr w:type="spellStart"/>
      <w:r w:rsidR="00A86496" w:rsidRPr="00DE59C8">
        <w:rPr>
          <w:rFonts w:ascii="Times New Roman" w:hAnsi="Times New Roman" w:cs="Times New Roman"/>
        </w:rPr>
        <w:t>Wilk</w:t>
      </w:r>
      <w:proofErr w:type="spellEnd"/>
      <w:r w:rsidR="00A86496" w:rsidRPr="00DE59C8">
        <w:rPr>
          <w:rFonts w:ascii="Times New Roman" w:hAnsi="Times New Roman" w:cs="Times New Roman"/>
        </w:rPr>
        <w:t>. Economies and Cultures: The Foundations of Economic Anthropology. Boulder, CO: Westview, 1996</w:t>
      </w:r>
    </w:p>
    <w:p w:rsidR="00A86496" w:rsidRPr="00DE59C8" w:rsidRDefault="00D328D3" w:rsidP="00A86496">
      <w:pPr>
        <w:rPr>
          <w:rFonts w:ascii="Times New Roman" w:hAnsi="Times New Roman" w:cs="Times New Roman"/>
          <w:color w:val="000000"/>
        </w:rPr>
      </w:pPr>
      <w:r w:rsidRPr="00DE59C8">
        <w:rPr>
          <w:rFonts w:ascii="Times New Roman" w:hAnsi="Times New Roman" w:cs="Times New Roman"/>
          <w:color w:val="000000"/>
        </w:rPr>
        <w:t>*</w:t>
      </w:r>
      <w:r w:rsidR="00A86496" w:rsidRPr="00DE59C8">
        <w:rPr>
          <w:rFonts w:ascii="Times New Roman" w:hAnsi="Times New Roman" w:cs="Times New Roman"/>
          <w:color w:val="000000"/>
        </w:rPr>
        <w:t xml:space="preserve">Karl Polanyi, </w:t>
      </w:r>
      <w:proofErr w:type="gramStart"/>
      <w:r w:rsidR="00A86496" w:rsidRPr="00DE59C8">
        <w:rPr>
          <w:rFonts w:ascii="Times New Roman" w:hAnsi="Times New Roman" w:cs="Times New Roman"/>
          <w:color w:val="000000"/>
        </w:rPr>
        <w:t>The</w:t>
      </w:r>
      <w:proofErr w:type="gramEnd"/>
      <w:r w:rsidR="00A86496" w:rsidRPr="00DE59C8">
        <w:rPr>
          <w:rFonts w:ascii="Times New Roman" w:hAnsi="Times New Roman" w:cs="Times New Roman"/>
          <w:color w:val="000000"/>
        </w:rPr>
        <w:t xml:space="preserve"> Great Transformation: the Political and Economic Origins of Our Time, (Boston, MA: Beacon Press, 1944),</w:t>
      </w:r>
    </w:p>
    <w:p w:rsidR="00A86496" w:rsidRPr="00DE59C8" w:rsidRDefault="00A86496" w:rsidP="00A86496">
      <w:pPr>
        <w:rPr>
          <w:rFonts w:ascii="Times New Roman" w:hAnsi="Times New Roman" w:cs="Times New Roman"/>
          <w:color w:val="000000"/>
        </w:rPr>
      </w:pPr>
      <w:r w:rsidRPr="00DE59C8">
        <w:rPr>
          <w:rFonts w:ascii="Times New Roman" w:hAnsi="Times New Roman" w:cs="Times New Roman"/>
          <w:color w:val="000000"/>
        </w:rPr>
        <w:t xml:space="preserve">J.K. Gibson-Graham, </w:t>
      </w:r>
      <w:proofErr w:type="gramStart"/>
      <w:r w:rsidRPr="00DE59C8">
        <w:rPr>
          <w:rFonts w:ascii="Times New Roman" w:hAnsi="Times New Roman" w:cs="Times New Roman"/>
          <w:color w:val="000000"/>
        </w:rPr>
        <w:t>A</w:t>
      </w:r>
      <w:proofErr w:type="gramEnd"/>
      <w:r w:rsidRPr="00DE59C8">
        <w:rPr>
          <w:rFonts w:ascii="Times New Roman" w:hAnsi="Times New Roman" w:cs="Times New Roman"/>
          <w:color w:val="000000"/>
        </w:rPr>
        <w:t xml:space="preserve"> Post</w:t>
      </w:r>
      <w:r w:rsidR="00D328D3" w:rsidRPr="00DE59C8">
        <w:rPr>
          <w:rFonts w:ascii="Times New Roman" w:hAnsi="Times New Roman" w:cs="Times New Roman"/>
          <w:color w:val="000000"/>
        </w:rPr>
        <w:t>-</w:t>
      </w:r>
      <w:r w:rsidRPr="00DE59C8">
        <w:rPr>
          <w:rFonts w:ascii="Times New Roman" w:hAnsi="Times New Roman" w:cs="Times New Roman"/>
          <w:color w:val="000000"/>
        </w:rPr>
        <w:t>capitalist Politics, (Minneapolis, MN: University of Minnesota Press, 2006).</w:t>
      </w:r>
      <w:r w:rsidR="00D328D3" w:rsidRPr="00DE59C8">
        <w:rPr>
          <w:rFonts w:ascii="Times New Roman" w:hAnsi="Times New Roman" w:cs="Times New Roman"/>
          <w:color w:val="000000"/>
        </w:rPr>
        <w:t xml:space="preserve"> </w:t>
      </w:r>
    </w:p>
    <w:p w:rsidR="00A86496" w:rsidRPr="00DE59C8" w:rsidRDefault="00A86496" w:rsidP="00A86496">
      <w:pPr>
        <w:rPr>
          <w:rFonts w:ascii="Times New Roman" w:hAnsi="Times New Roman" w:cs="Times New Roman"/>
          <w:color w:val="000000"/>
        </w:rPr>
      </w:pPr>
      <w:r w:rsidRPr="00DE59C8">
        <w:rPr>
          <w:rFonts w:ascii="Times New Roman" w:hAnsi="Times New Roman" w:cs="Times New Roman"/>
          <w:color w:val="000000"/>
        </w:rPr>
        <w:t>Annette Weiner, Inalienable Possessions: The Paradox of Keeping-While-Giving, (Berkeley, CA: University of California Press, 1992).</w:t>
      </w:r>
    </w:p>
    <w:p w:rsidR="00597DB1" w:rsidRPr="00DE59C8" w:rsidRDefault="00597DB1" w:rsidP="00A86496">
      <w:pPr>
        <w:rPr>
          <w:rFonts w:ascii="Times New Roman" w:hAnsi="Times New Roman" w:cs="Times New Roman"/>
          <w:color w:val="000000"/>
        </w:rPr>
      </w:pPr>
      <w:r w:rsidRPr="00DE59C8">
        <w:rPr>
          <w:rFonts w:ascii="Times New Roman" w:hAnsi="Times New Roman" w:cs="Times New Roman"/>
          <w:color w:val="000000"/>
        </w:rPr>
        <w:t xml:space="preserve">Marx, Karl (Various Editions) CAPITAL, with an introduction by </w:t>
      </w:r>
      <w:r w:rsidRPr="00DE59C8">
        <w:rPr>
          <w:rFonts w:ascii="Times New Roman" w:hAnsi="Times New Roman" w:cs="Times New Roman"/>
          <w:color w:val="000000"/>
          <w:u w:val="single"/>
        </w:rPr>
        <w:t xml:space="preserve">Ernst Mandel. </w:t>
      </w:r>
      <w:r w:rsidRPr="00DE59C8">
        <w:rPr>
          <w:rFonts w:ascii="Times New Roman" w:hAnsi="Times New Roman" w:cs="Times New Roman"/>
          <w:color w:val="000000"/>
        </w:rPr>
        <w:t xml:space="preserve">New York: </w:t>
      </w:r>
      <w:proofErr w:type="spellStart"/>
      <w:r w:rsidRPr="00DE59C8">
        <w:rPr>
          <w:rFonts w:ascii="Times New Roman" w:hAnsi="Times New Roman" w:cs="Times New Roman"/>
          <w:color w:val="000000"/>
        </w:rPr>
        <w:t>Penquin</w:t>
      </w:r>
      <w:proofErr w:type="spellEnd"/>
      <w:r w:rsidRPr="00DE59C8">
        <w:rPr>
          <w:rFonts w:ascii="Times New Roman" w:hAnsi="Times New Roman" w:cs="Times New Roman"/>
          <w:color w:val="000000"/>
        </w:rPr>
        <w:t>.</w:t>
      </w:r>
    </w:p>
    <w:p w:rsidR="00597DB1" w:rsidRPr="00DE59C8" w:rsidRDefault="00597DB1" w:rsidP="00A86496">
      <w:pPr>
        <w:rPr>
          <w:rFonts w:ascii="Times New Roman" w:hAnsi="Times New Roman" w:cs="Times New Roman"/>
          <w:color w:val="000000"/>
        </w:rPr>
      </w:pPr>
      <w:r w:rsidRPr="00DE59C8">
        <w:rPr>
          <w:rFonts w:ascii="Times New Roman" w:hAnsi="Times New Roman" w:cs="Times New Roman"/>
          <w:color w:val="000000"/>
        </w:rPr>
        <w:t xml:space="preserve">Frederic Engels. </w:t>
      </w:r>
      <w:proofErr w:type="gramStart"/>
      <w:r w:rsidRPr="00DE59C8">
        <w:rPr>
          <w:rFonts w:ascii="Times New Roman" w:hAnsi="Times New Roman" w:cs="Times New Roman"/>
          <w:color w:val="000000"/>
        </w:rPr>
        <w:t>The Origin of the Family, Private Property and the State, with an Introdu</w:t>
      </w:r>
      <w:r w:rsidR="006E41CD" w:rsidRPr="00DE59C8">
        <w:rPr>
          <w:rFonts w:ascii="Times New Roman" w:hAnsi="Times New Roman" w:cs="Times New Roman"/>
          <w:color w:val="000000"/>
        </w:rPr>
        <w:t>c</w:t>
      </w:r>
      <w:r w:rsidRPr="00DE59C8">
        <w:rPr>
          <w:rFonts w:ascii="Times New Roman" w:hAnsi="Times New Roman" w:cs="Times New Roman"/>
          <w:color w:val="000000"/>
        </w:rPr>
        <w:t xml:space="preserve">tion by </w:t>
      </w:r>
      <w:r w:rsidR="006E41CD" w:rsidRPr="00DE59C8">
        <w:rPr>
          <w:rFonts w:ascii="Times New Roman" w:hAnsi="Times New Roman" w:cs="Times New Roman"/>
          <w:color w:val="000000"/>
          <w:u w:val="single"/>
        </w:rPr>
        <w:t>Eleanor Leacock.</w:t>
      </w:r>
      <w:proofErr w:type="gramEnd"/>
      <w:r w:rsidR="006E41CD" w:rsidRPr="00DE59C8">
        <w:rPr>
          <w:rFonts w:ascii="Times New Roman" w:hAnsi="Times New Roman" w:cs="Times New Roman"/>
          <w:color w:val="000000"/>
          <w:u w:val="single"/>
        </w:rPr>
        <w:t xml:space="preserve"> </w:t>
      </w:r>
      <w:r w:rsidR="006E41CD" w:rsidRPr="00DE59C8">
        <w:rPr>
          <w:rFonts w:ascii="Times New Roman" w:hAnsi="Times New Roman" w:cs="Times New Roman"/>
          <w:color w:val="000000"/>
        </w:rPr>
        <w:t>New York, Monthly Review, 1972.</w:t>
      </w:r>
    </w:p>
    <w:p w:rsidR="00F718B5" w:rsidRPr="00DE59C8" w:rsidRDefault="00F718B5" w:rsidP="00A86496">
      <w:pPr>
        <w:rPr>
          <w:rFonts w:ascii="Times New Roman" w:hAnsi="Times New Roman" w:cs="Times New Roman"/>
          <w:color w:val="000000"/>
        </w:rPr>
      </w:pPr>
      <w:proofErr w:type="gramStart"/>
      <w:r w:rsidRPr="00DE59C8">
        <w:rPr>
          <w:rFonts w:ascii="Times New Roman" w:hAnsi="Times New Roman" w:cs="Times New Roman"/>
          <w:color w:val="000000"/>
        </w:rPr>
        <w:t>Carrier, J.</w:t>
      </w:r>
      <w:proofErr w:type="gramEnd"/>
      <w:r w:rsidRPr="00DE59C8">
        <w:rPr>
          <w:rFonts w:ascii="Times New Roman" w:hAnsi="Times New Roman" w:cs="Times New Roman"/>
          <w:color w:val="000000"/>
        </w:rPr>
        <w:t xml:space="preserve"> A Handbook of Economic Anthropology</w:t>
      </w:r>
      <w:r w:rsidR="00D328D3" w:rsidRPr="00DE59C8">
        <w:rPr>
          <w:rFonts w:ascii="Times New Roman" w:hAnsi="Times New Roman" w:cs="Times New Roman"/>
          <w:color w:val="000000"/>
        </w:rPr>
        <w:t xml:space="preserve"> (Cheltenham, UK, Edward Elgar, 2005—Electronic Resource</w:t>
      </w:r>
    </w:p>
    <w:p w:rsidR="00D328D3" w:rsidRPr="00DE59C8" w:rsidRDefault="00D328D3" w:rsidP="00A86496">
      <w:pPr>
        <w:rPr>
          <w:rFonts w:ascii="Times New Roman" w:hAnsi="Times New Roman" w:cs="Times New Roman"/>
          <w:color w:val="000000"/>
        </w:rPr>
      </w:pPr>
      <w:r w:rsidRPr="00DE59C8">
        <w:rPr>
          <w:rFonts w:ascii="Times New Roman" w:hAnsi="Times New Roman" w:cs="Times New Roman"/>
          <w:color w:val="000000"/>
        </w:rPr>
        <w:t xml:space="preserve">*Wolf, E. Europe and the People </w:t>
      </w:r>
      <w:proofErr w:type="gramStart"/>
      <w:r w:rsidRPr="00DE59C8">
        <w:rPr>
          <w:rFonts w:ascii="Times New Roman" w:hAnsi="Times New Roman" w:cs="Times New Roman"/>
          <w:color w:val="000000"/>
        </w:rPr>
        <w:t>Without</w:t>
      </w:r>
      <w:proofErr w:type="gramEnd"/>
      <w:r w:rsidRPr="00DE59C8">
        <w:rPr>
          <w:rFonts w:ascii="Times New Roman" w:hAnsi="Times New Roman" w:cs="Times New Roman"/>
          <w:color w:val="000000"/>
        </w:rPr>
        <w:t xml:space="preserve"> History (Berkeley, University of California Press, 1982)</w:t>
      </w:r>
    </w:p>
    <w:p w:rsidR="00D328D3" w:rsidRPr="00DE59C8" w:rsidRDefault="00D328D3" w:rsidP="00A86496">
      <w:pPr>
        <w:rPr>
          <w:rFonts w:ascii="Times New Roman" w:hAnsi="Times New Roman" w:cs="Times New Roman"/>
          <w:color w:val="000000"/>
        </w:rPr>
      </w:pPr>
      <w:r w:rsidRPr="00DE59C8">
        <w:rPr>
          <w:rFonts w:ascii="Times New Roman" w:hAnsi="Times New Roman" w:cs="Times New Roman"/>
          <w:color w:val="000000"/>
        </w:rPr>
        <w:t>*Wolf, E. Envisioning Power: Ideologies of Dominance and Power (Berkeley, University of California Press, 1999)</w:t>
      </w:r>
    </w:p>
    <w:p w:rsidR="00D328D3" w:rsidRPr="00DE59C8" w:rsidRDefault="00D328D3" w:rsidP="00A86496">
      <w:pPr>
        <w:rPr>
          <w:rFonts w:ascii="Times New Roman" w:hAnsi="Times New Roman" w:cs="Times New Roman"/>
          <w:color w:val="000000"/>
        </w:rPr>
      </w:pPr>
      <w:proofErr w:type="spellStart"/>
      <w:r w:rsidRPr="00DE59C8">
        <w:rPr>
          <w:rFonts w:ascii="Times New Roman" w:hAnsi="Times New Roman" w:cs="Times New Roman"/>
          <w:color w:val="000000"/>
        </w:rPr>
        <w:lastRenderedPageBreak/>
        <w:t>Rustow</w:t>
      </w:r>
      <w:proofErr w:type="spellEnd"/>
      <w:r w:rsidRPr="00DE59C8">
        <w:rPr>
          <w:rFonts w:ascii="Times New Roman" w:hAnsi="Times New Roman" w:cs="Times New Roman"/>
          <w:color w:val="000000"/>
        </w:rPr>
        <w:t xml:space="preserve">, W.W. </w:t>
      </w:r>
      <w:proofErr w:type="gramStart"/>
      <w:r w:rsidR="00A7577A" w:rsidRPr="00DE59C8">
        <w:rPr>
          <w:rFonts w:ascii="Times New Roman" w:hAnsi="Times New Roman" w:cs="Times New Roman"/>
          <w:color w:val="000000"/>
        </w:rPr>
        <w:t xml:space="preserve">The </w:t>
      </w:r>
      <w:r w:rsidRPr="00DE59C8">
        <w:rPr>
          <w:rFonts w:ascii="Times New Roman" w:hAnsi="Times New Roman" w:cs="Times New Roman"/>
          <w:color w:val="000000"/>
        </w:rPr>
        <w:t>Stages of Economic Growth (</w:t>
      </w:r>
      <w:r w:rsidR="00A7577A" w:rsidRPr="00DE59C8">
        <w:rPr>
          <w:rFonts w:ascii="Times New Roman" w:hAnsi="Times New Roman" w:cs="Times New Roman"/>
          <w:color w:val="000000"/>
        </w:rPr>
        <w:t>Cambridge University Press</w:t>
      </w:r>
      <w:r w:rsidRPr="00DE59C8">
        <w:rPr>
          <w:rFonts w:ascii="Times New Roman" w:hAnsi="Times New Roman" w:cs="Times New Roman"/>
          <w:color w:val="000000"/>
        </w:rPr>
        <w:t>, 19</w:t>
      </w:r>
      <w:r w:rsidR="00A7577A" w:rsidRPr="00DE59C8">
        <w:rPr>
          <w:rFonts w:ascii="Times New Roman" w:hAnsi="Times New Roman" w:cs="Times New Roman"/>
          <w:color w:val="000000"/>
        </w:rPr>
        <w:t>71[1960]</w:t>
      </w:r>
      <w:r w:rsidRPr="00DE59C8">
        <w:rPr>
          <w:rFonts w:ascii="Times New Roman" w:hAnsi="Times New Roman" w:cs="Times New Roman"/>
          <w:color w:val="000000"/>
        </w:rPr>
        <w:t>).</w:t>
      </w:r>
      <w:proofErr w:type="gramEnd"/>
    </w:p>
    <w:p w:rsidR="00A86496" w:rsidRPr="00DE59C8" w:rsidRDefault="00A86496" w:rsidP="00A86496">
      <w:pPr>
        <w:rPr>
          <w:rFonts w:ascii="Times New Roman" w:hAnsi="Times New Roman" w:cs="Times New Roman"/>
          <w:color w:val="000000"/>
        </w:rPr>
      </w:pPr>
      <w:r w:rsidRPr="00DE59C8">
        <w:rPr>
          <w:rFonts w:ascii="Times New Roman" w:hAnsi="Times New Roman" w:cs="Times New Roman"/>
          <w:color w:val="000000"/>
        </w:rPr>
        <w:t>Max Kirsch, Inclusion and Exclusion in the Global Arena (London: Routledge), 2006</w:t>
      </w:r>
    </w:p>
    <w:p w:rsidR="006E41CD" w:rsidRPr="00DE59C8" w:rsidRDefault="006E41CD" w:rsidP="00A86496">
      <w:pPr>
        <w:rPr>
          <w:rFonts w:ascii="Times New Roman" w:hAnsi="Times New Roman" w:cs="Times New Roman"/>
          <w:color w:val="000000"/>
        </w:rPr>
      </w:pPr>
      <w:r w:rsidRPr="00DE59C8">
        <w:rPr>
          <w:rFonts w:ascii="Times New Roman" w:hAnsi="Times New Roman" w:cs="Times New Roman"/>
          <w:color w:val="000000"/>
        </w:rPr>
        <w:t>Max Kirsch, In the Wake of the Giant, (Albany: SUNY Press), 1998.</w:t>
      </w:r>
    </w:p>
    <w:p w:rsidR="00D078A6" w:rsidRPr="00DE59C8" w:rsidRDefault="00D078A6" w:rsidP="00A86496">
      <w:pPr>
        <w:rPr>
          <w:rFonts w:ascii="Times New Roman" w:hAnsi="Times New Roman" w:cs="Times New Roman"/>
          <w:color w:val="000000"/>
        </w:rPr>
      </w:pPr>
      <w:r w:rsidRPr="00DE59C8">
        <w:rPr>
          <w:rFonts w:ascii="Times New Roman" w:hAnsi="Times New Roman" w:cs="Times New Roman"/>
          <w:color w:val="000000"/>
        </w:rPr>
        <w:t xml:space="preserve">Morton Fried, </w:t>
      </w:r>
      <w:proofErr w:type="gramStart"/>
      <w:r w:rsidRPr="00DE59C8">
        <w:rPr>
          <w:rFonts w:ascii="Times New Roman" w:hAnsi="Times New Roman" w:cs="Times New Roman"/>
          <w:color w:val="000000"/>
        </w:rPr>
        <w:t>The</w:t>
      </w:r>
      <w:proofErr w:type="gramEnd"/>
      <w:r w:rsidRPr="00DE59C8">
        <w:rPr>
          <w:rFonts w:ascii="Times New Roman" w:hAnsi="Times New Roman" w:cs="Times New Roman"/>
          <w:color w:val="000000"/>
        </w:rPr>
        <w:t xml:space="preserve"> Evolution of Political Society. New York: Random House, 1967.</w:t>
      </w:r>
    </w:p>
    <w:p w:rsidR="00827A72" w:rsidRPr="00DE59C8" w:rsidRDefault="00827A72" w:rsidP="00A86496">
      <w:pPr>
        <w:rPr>
          <w:rFonts w:ascii="Times New Roman" w:hAnsi="Times New Roman" w:cs="Times New Roman"/>
          <w:color w:val="000000"/>
        </w:rPr>
      </w:pPr>
      <w:r w:rsidRPr="00DE59C8">
        <w:rPr>
          <w:rFonts w:ascii="Times New Roman" w:hAnsi="Times New Roman" w:cs="Times New Roman"/>
          <w:color w:val="000000"/>
        </w:rPr>
        <w:t xml:space="preserve">Kirsch, </w:t>
      </w:r>
      <w:proofErr w:type="gramStart"/>
      <w:r w:rsidRPr="00DE59C8">
        <w:rPr>
          <w:rFonts w:ascii="Times New Roman" w:hAnsi="Times New Roman" w:cs="Times New Roman"/>
          <w:color w:val="000000"/>
        </w:rPr>
        <w:t>Max ,The</w:t>
      </w:r>
      <w:proofErr w:type="gramEnd"/>
      <w:r w:rsidRPr="00DE59C8">
        <w:rPr>
          <w:rFonts w:ascii="Times New Roman" w:hAnsi="Times New Roman" w:cs="Times New Roman"/>
          <w:color w:val="000000"/>
        </w:rPr>
        <w:t xml:space="preserve"> Way We Live Now (London and New York: Routledge, 2012) Chapters on Blackboard.</w:t>
      </w:r>
    </w:p>
    <w:p w:rsidR="00DE4762" w:rsidRPr="00DE59C8" w:rsidRDefault="00DE4762" w:rsidP="00A86496">
      <w:pPr>
        <w:rPr>
          <w:rFonts w:ascii="Times New Roman" w:hAnsi="Times New Roman" w:cs="Times New Roman"/>
          <w:color w:val="000000"/>
        </w:rPr>
      </w:pPr>
      <w:proofErr w:type="gramStart"/>
      <w:r w:rsidRPr="00DE59C8">
        <w:rPr>
          <w:rFonts w:ascii="Times New Roman" w:hAnsi="Times New Roman" w:cs="Times New Roman"/>
          <w:color w:val="000000"/>
        </w:rPr>
        <w:t>Nash, June and Maria Fernandez Kelley, Women, Men, and the International Division of Labor.</w:t>
      </w:r>
      <w:proofErr w:type="gramEnd"/>
      <w:r w:rsidRPr="00DE59C8">
        <w:rPr>
          <w:rFonts w:ascii="Times New Roman" w:hAnsi="Times New Roman" w:cs="Times New Roman"/>
          <w:color w:val="000000"/>
        </w:rPr>
        <w:t xml:space="preserve"> Albany: State University of New York Press, 1983.</w:t>
      </w:r>
    </w:p>
    <w:p w:rsidR="00DE4762" w:rsidRPr="00DE59C8" w:rsidRDefault="00DE4762" w:rsidP="00A86496">
      <w:pPr>
        <w:rPr>
          <w:rFonts w:ascii="Times New Roman" w:hAnsi="Times New Roman" w:cs="Times New Roman"/>
          <w:color w:val="000000"/>
        </w:rPr>
      </w:pPr>
      <w:r w:rsidRPr="00DE59C8">
        <w:rPr>
          <w:rFonts w:ascii="Times New Roman" w:hAnsi="Times New Roman" w:cs="Times New Roman"/>
          <w:color w:val="000000"/>
        </w:rPr>
        <w:t xml:space="preserve">Leacock, Eleanor, 1972. </w:t>
      </w:r>
      <w:proofErr w:type="gramStart"/>
      <w:r w:rsidRPr="00DE59C8">
        <w:rPr>
          <w:rFonts w:ascii="Times New Roman" w:hAnsi="Times New Roman" w:cs="Times New Roman"/>
          <w:color w:val="000000"/>
        </w:rPr>
        <w:t>Myths of Male Dominance.</w:t>
      </w:r>
      <w:proofErr w:type="gramEnd"/>
      <w:r w:rsidRPr="00DE59C8">
        <w:rPr>
          <w:rFonts w:ascii="Times New Roman" w:hAnsi="Times New Roman" w:cs="Times New Roman"/>
          <w:color w:val="000000"/>
        </w:rPr>
        <w:t xml:space="preserve"> New York: Monthly Review</w:t>
      </w:r>
    </w:p>
    <w:p w:rsidR="00A86496" w:rsidRPr="00DE59C8" w:rsidRDefault="00D109CC" w:rsidP="00A86496">
      <w:pPr>
        <w:rPr>
          <w:rFonts w:ascii="Times New Roman" w:hAnsi="Times New Roman" w:cs="Times New Roman"/>
          <w:b/>
          <w:u w:val="single"/>
        </w:rPr>
      </w:pPr>
      <w:r w:rsidRPr="00DE59C8">
        <w:rPr>
          <w:rFonts w:ascii="Times New Roman" w:hAnsi="Times New Roman" w:cs="Times New Roman"/>
          <w:b/>
          <w:u w:val="single"/>
        </w:rPr>
        <w:t>Class Schedule</w:t>
      </w:r>
    </w:p>
    <w:p w:rsidR="00D109CC" w:rsidRPr="00DE59C8" w:rsidRDefault="00D109CC" w:rsidP="00D109CC">
      <w:pPr>
        <w:pStyle w:val="Heading2"/>
        <w:ind w:left="810" w:hanging="810"/>
        <w:rPr>
          <w:rFonts w:ascii="Times New Roman" w:hAnsi="Times New Roman" w:cs="Times New Roman"/>
          <w:sz w:val="20"/>
          <w:szCs w:val="20"/>
        </w:rPr>
      </w:pPr>
      <w:r w:rsidRPr="00DE59C8">
        <w:rPr>
          <w:rFonts w:ascii="Times New Roman" w:hAnsi="Times New Roman" w:cs="Times New Roman"/>
          <w:sz w:val="20"/>
          <w:szCs w:val="20"/>
        </w:rPr>
        <w:t xml:space="preserve">NOTE: The syllabus is subject to change during the course of the semester, including test and assignment dates. </w:t>
      </w:r>
    </w:p>
    <w:p w:rsidR="00D109CC" w:rsidRPr="00DE59C8" w:rsidRDefault="00D109CC" w:rsidP="00A86496">
      <w:pPr>
        <w:rPr>
          <w:rFonts w:ascii="Times New Roman" w:hAnsi="Times New Roman" w:cs="Times New Roman"/>
          <w:b/>
          <w:u w:val="single"/>
        </w:rPr>
      </w:pPr>
    </w:p>
    <w:p w:rsidR="00D109CC" w:rsidRPr="00DE59C8" w:rsidRDefault="00D109CC" w:rsidP="0068623F">
      <w:pPr>
        <w:pStyle w:val="ListParagraph"/>
        <w:numPr>
          <w:ilvl w:val="0"/>
          <w:numId w:val="1"/>
        </w:numPr>
        <w:rPr>
          <w:rFonts w:ascii="Times New Roman" w:hAnsi="Times New Roman" w:cs="Times New Roman"/>
          <w:b/>
        </w:rPr>
      </w:pPr>
      <w:r w:rsidRPr="00DE59C8">
        <w:rPr>
          <w:rFonts w:ascii="Times New Roman" w:hAnsi="Times New Roman" w:cs="Times New Roman"/>
          <w:b/>
        </w:rPr>
        <w:t>January 10</w:t>
      </w:r>
      <w:r w:rsidR="0068623F" w:rsidRPr="00DE59C8">
        <w:rPr>
          <w:rFonts w:ascii="Times New Roman" w:hAnsi="Times New Roman" w:cs="Times New Roman"/>
          <w:b/>
        </w:rPr>
        <w:t>-12</w:t>
      </w:r>
      <w:r w:rsidRPr="00DE59C8">
        <w:rPr>
          <w:rFonts w:ascii="Times New Roman" w:hAnsi="Times New Roman" w:cs="Times New Roman"/>
          <w:b/>
        </w:rPr>
        <w:t>: Class Introduction, discussion of Syllabus</w:t>
      </w:r>
    </w:p>
    <w:p w:rsidR="006E41CD" w:rsidRPr="00DE59C8" w:rsidRDefault="006E41CD" w:rsidP="006E41CD">
      <w:pPr>
        <w:pStyle w:val="ListParagraph"/>
        <w:rPr>
          <w:rFonts w:ascii="Times New Roman" w:hAnsi="Times New Roman" w:cs="Times New Roman"/>
          <w:b/>
        </w:rPr>
      </w:pPr>
    </w:p>
    <w:p w:rsidR="00D109CC" w:rsidRPr="00DE59C8" w:rsidRDefault="00D109CC" w:rsidP="006E41CD">
      <w:pPr>
        <w:pStyle w:val="ListParagraph"/>
        <w:numPr>
          <w:ilvl w:val="0"/>
          <w:numId w:val="1"/>
        </w:numPr>
        <w:jc w:val="both"/>
        <w:rPr>
          <w:rFonts w:ascii="Times New Roman" w:hAnsi="Times New Roman" w:cs="Times New Roman"/>
          <w:b/>
        </w:rPr>
      </w:pPr>
      <w:r w:rsidRPr="00DE59C8">
        <w:rPr>
          <w:rFonts w:ascii="Times New Roman" w:hAnsi="Times New Roman" w:cs="Times New Roman"/>
          <w:b/>
        </w:rPr>
        <w:t>Jan 17-19:</w:t>
      </w:r>
      <w:r w:rsidR="006E41CD" w:rsidRPr="00DE59C8">
        <w:rPr>
          <w:rFonts w:ascii="Times New Roman" w:hAnsi="Times New Roman" w:cs="Times New Roman"/>
          <w:b/>
        </w:rPr>
        <w:t xml:space="preserve"> Beginnings</w:t>
      </w:r>
    </w:p>
    <w:p w:rsidR="006E41CD" w:rsidRPr="00DE59C8" w:rsidRDefault="006E41CD" w:rsidP="006E41CD">
      <w:pPr>
        <w:spacing w:after="0"/>
        <w:ind w:left="360"/>
        <w:jc w:val="both"/>
        <w:rPr>
          <w:rFonts w:ascii="Times New Roman" w:hAnsi="Times New Roman" w:cs="Times New Roman"/>
          <w:b/>
        </w:rPr>
      </w:pPr>
      <w:r w:rsidRPr="00DE59C8">
        <w:rPr>
          <w:rFonts w:ascii="Times New Roman" w:hAnsi="Times New Roman" w:cs="Times New Roman"/>
          <w:b/>
          <w:u w:val="single"/>
        </w:rPr>
        <w:t>Readings</w:t>
      </w:r>
      <w:r w:rsidRPr="00DE59C8">
        <w:rPr>
          <w:rFonts w:ascii="Times New Roman" w:hAnsi="Times New Roman" w:cs="Times New Roman"/>
          <w:b/>
        </w:rPr>
        <w:t>:</w:t>
      </w:r>
    </w:p>
    <w:p w:rsidR="006E41CD" w:rsidRPr="00DE59C8" w:rsidRDefault="006E41CD" w:rsidP="006E41CD">
      <w:pPr>
        <w:spacing w:after="0"/>
        <w:ind w:left="360"/>
        <w:jc w:val="both"/>
        <w:rPr>
          <w:rFonts w:ascii="Times New Roman" w:hAnsi="Times New Roman" w:cs="Times New Roman"/>
        </w:rPr>
      </w:pPr>
      <w:r w:rsidRPr="00DE59C8">
        <w:rPr>
          <w:rFonts w:ascii="Times New Roman" w:hAnsi="Times New Roman" w:cs="Times New Roman"/>
        </w:rPr>
        <w:t>Kirsch, Max “What Is Anthropology” (</w:t>
      </w:r>
      <w:proofErr w:type="spellStart"/>
      <w:r w:rsidRPr="00DE59C8">
        <w:rPr>
          <w:rFonts w:ascii="Times New Roman" w:hAnsi="Times New Roman" w:cs="Times New Roman"/>
        </w:rPr>
        <w:t>BlackBoard</w:t>
      </w:r>
      <w:proofErr w:type="spellEnd"/>
      <w:r w:rsidRPr="00DE59C8">
        <w:rPr>
          <w:rFonts w:ascii="Times New Roman" w:hAnsi="Times New Roman" w:cs="Times New Roman"/>
        </w:rPr>
        <w:t>)</w:t>
      </w:r>
    </w:p>
    <w:p w:rsidR="006E41CD" w:rsidRPr="00DE59C8" w:rsidRDefault="006E41CD" w:rsidP="006E41CD">
      <w:pPr>
        <w:spacing w:after="0"/>
        <w:ind w:left="360"/>
        <w:jc w:val="both"/>
        <w:rPr>
          <w:rFonts w:ascii="Times New Roman" w:hAnsi="Times New Roman" w:cs="Times New Roman"/>
        </w:rPr>
      </w:pPr>
      <w:r w:rsidRPr="00DE59C8">
        <w:rPr>
          <w:rFonts w:ascii="Times New Roman" w:hAnsi="Times New Roman" w:cs="Times New Roman"/>
        </w:rPr>
        <w:t>Kirsch, Max, “What is Ethnography</w:t>
      </w:r>
      <w:proofErr w:type="gramStart"/>
      <w:r w:rsidRPr="00DE59C8">
        <w:rPr>
          <w:rFonts w:ascii="Times New Roman" w:hAnsi="Times New Roman" w:cs="Times New Roman"/>
        </w:rPr>
        <w:t>”  (</w:t>
      </w:r>
      <w:proofErr w:type="spellStart"/>
      <w:proofErr w:type="gramEnd"/>
      <w:r w:rsidRPr="00DE59C8">
        <w:rPr>
          <w:rFonts w:ascii="Times New Roman" w:hAnsi="Times New Roman" w:cs="Times New Roman"/>
        </w:rPr>
        <w:t>BlackBoard</w:t>
      </w:r>
      <w:proofErr w:type="spellEnd"/>
      <w:r w:rsidRPr="00DE59C8">
        <w:rPr>
          <w:rFonts w:ascii="Times New Roman" w:hAnsi="Times New Roman" w:cs="Times New Roman"/>
        </w:rPr>
        <w:t>)</w:t>
      </w:r>
    </w:p>
    <w:p w:rsidR="005F5077" w:rsidRPr="00DE59C8" w:rsidRDefault="005F5077" w:rsidP="006E41CD">
      <w:pPr>
        <w:spacing w:after="0"/>
        <w:ind w:left="360"/>
        <w:jc w:val="both"/>
        <w:rPr>
          <w:rFonts w:ascii="Times New Roman" w:hAnsi="Times New Roman" w:cs="Times New Roman"/>
        </w:rPr>
      </w:pPr>
      <w:r w:rsidRPr="00DE59C8">
        <w:rPr>
          <w:rFonts w:ascii="Times New Roman" w:hAnsi="Times New Roman" w:cs="Times New Roman"/>
        </w:rPr>
        <w:t xml:space="preserve">Stephen </w:t>
      </w:r>
      <w:proofErr w:type="spellStart"/>
      <w:r w:rsidRPr="00DE59C8">
        <w:rPr>
          <w:rFonts w:ascii="Times New Roman" w:hAnsi="Times New Roman" w:cs="Times New Roman"/>
        </w:rPr>
        <w:t>Gudeman</w:t>
      </w:r>
      <w:proofErr w:type="spellEnd"/>
      <w:r w:rsidRPr="00DE59C8">
        <w:rPr>
          <w:rFonts w:ascii="Times New Roman" w:hAnsi="Times New Roman" w:cs="Times New Roman"/>
        </w:rPr>
        <w:t xml:space="preserve">, </w:t>
      </w:r>
      <w:proofErr w:type="gramStart"/>
      <w:r w:rsidRPr="00DE59C8">
        <w:rPr>
          <w:rFonts w:ascii="Times New Roman" w:hAnsi="Times New Roman" w:cs="Times New Roman"/>
        </w:rPr>
        <w:t>The</w:t>
      </w:r>
      <w:proofErr w:type="gramEnd"/>
      <w:r w:rsidRPr="00DE59C8">
        <w:rPr>
          <w:rFonts w:ascii="Times New Roman" w:hAnsi="Times New Roman" w:cs="Times New Roman"/>
        </w:rPr>
        <w:t xml:space="preserve"> Anthropology of Economy, Introduction and Excerpts</w:t>
      </w:r>
    </w:p>
    <w:p w:rsidR="005F5077" w:rsidRPr="00DE59C8" w:rsidRDefault="005F5077" w:rsidP="005F5077">
      <w:pPr>
        <w:spacing w:after="0"/>
        <w:ind w:left="1080" w:hanging="720"/>
        <w:jc w:val="both"/>
        <w:rPr>
          <w:rFonts w:ascii="Times New Roman" w:hAnsi="Times New Roman" w:cs="Times New Roman"/>
        </w:rPr>
      </w:pPr>
      <w:r w:rsidRPr="00DE59C8">
        <w:rPr>
          <w:rFonts w:ascii="Times New Roman" w:hAnsi="Times New Roman" w:cs="Times New Roman"/>
        </w:rPr>
        <w:t xml:space="preserve">Richard </w:t>
      </w:r>
      <w:proofErr w:type="spellStart"/>
      <w:r w:rsidRPr="00DE59C8">
        <w:rPr>
          <w:rFonts w:ascii="Times New Roman" w:hAnsi="Times New Roman" w:cs="Times New Roman"/>
        </w:rPr>
        <w:t>Wilk</w:t>
      </w:r>
      <w:proofErr w:type="spellEnd"/>
      <w:r w:rsidRPr="00DE59C8">
        <w:rPr>
          <w:rFonts w:ascii="Times New Roman" w:hAnsi="Times New Roman" w:cs="Times New Roman"/>
        </w:rPr>
        <w:t>, Economies and Cultures: The Foundations of Economic Anthropology, Boulder, CO, 2001, Introduction and Excerpts</w:t>
      </w:r>
    </w:p>
    <w:p w:rsidR="005F5077" w:rsidRPr="00DE59C8" w:rsidRDefault="005F5077" w:rsidP="005F5077">
      <w:pPr>
        <w:pStyle w:val="ListParagraph"/>
        <w:rPr>
          <w:rFonts w:ascii="Times New Roman" w:hAnsi="Times New Roman" w:cs="Times New Roman"/>
          <w:b/>
        </w:rPr>
      </w:pPr>
    </w:p>
    <w:p w:rsidR="00D109CC" w:rsidRPr="00DE59C8" w:rsidRDefault="00D109CC" w:rsidP="0068623F">
      <w:pPr>
        <w:pStyle w:val="ListParagraph"/>
        <w:numPr>
          <w:ilvl w:val="0"/>
          <w:numId w:val="1"/>
        </w:numPr>
        <w:rPr>
          <w:rFonts w:ascii="Times New Roman" w:hAnsi="Times New Roman" w:cs="Times New Roman"/>
          <w:b/>
        </w:rPr>
      </w:pPr>
      <w:r w:rsidRPr="00DE59C8">
        <w:rPr>
          <w:rFonts w:ascii="Times New Roman" w:hAnsi="Times New Roman" w:cs="Times New Roman"/>
          <w:b/>
        </w:rPr>
        <w:t>Jan 24-26</w:t>
      </w:r>
      <w:r w:rsidR="00D078A6" w:rsidRPr="00DE59C8">
        <w:rPr>
          <w:rFonts w:ascii="Times New Roman" w:hAnsi="Times New Roman" w:cs="Times New Roman"/>
          <w:b/>
        </w:rPr>
        <w:t>: What is Development?</w:t>
      </w:r>
    </w:p>
    <w:p w:rsidR="00D078A6" w:rsidRPr="00DE59C8" w:rsidRDefault="00D078A6" w:rsidP="00D078A6">
      <w:pPr>
        <w:pStyle w:val="ListParagraph"/>
        <w:rPr>
          <w:rFonts w:ascii="Times New Roman" w:hAnsi="Times New Roman" w:cs="Times New Roman"/>
          <w:b/>
        </w:rPr>
      </w:pPr>
    </w:p>
    <w:p w:rsidR="00D078A6" w:rsidRPr="00DE59C8" w:rsidRDefault="00D078A6" w:rsidP="00D078A6">
      <w:pPr>
        <w:pStyle w:val="ListParagraph"/>
        <w:ind w:left="360"/>
        <w:rPr>
          <w:rFonts w:ascii="Times New Roman" w:hAnsi="Times New Roman" w:cs="Times New Roman"/>
          <w:b/>
          <w:u w:val="single"/>
        </w:rPr>
      </w:pPr>
      <w:r w:rsidRPr="00DE59C8">
        <w:rPr>
          <w:rFonts w:ascii="Times New Roman" w:hAnsi="Times New Roman" w:cs="Times New Roman"/>
          <w:b/>
          <w:u w:val="single"/>
        </w:rPr>
        <w:t>Readings</w:t>
      </w:r>
    </w:p>
    <w:p w:rsidR="00D078A6" w:rsidRPr="00DE59C8" w:rsidRDefault="00D078A6" w:rsidP="00D078A6">
      <w:pPr>
        <w:pStyle w:val="ListParagraph"/>
        <w:ind w:hanging="360"/>
        <w:rPr>
          <w:rFonts w:ascii="Times New Roman" w:hAnsi="Times New Roman" w:cs="Times New Roman"/>
        </w:rPr>
      </w:pPr>
      <w:r w:rsidRPr="00DE59C8">
        <w:rPr>
          <w:rFonts w:ascii="Times New Roman" w:hAnsi="Times New Roman" w:cs="Times New Roman"/>
        </w:rPr>
        <w:t xml:space="preserve">Polanyi, Karl </w:t>
      </w:r>
      <w:proofErr w:type="gramStart"/>
      <w:r w:rsidRPr="00DE59C8">
        <w:rPr>
          <w:rFonts w:ascii="Times New Roman" w:hAnsi="Times New Roman" w:cs="Times New Roman"/>
        </w:rPr>
        <w:t>The</w:t>
      </w:r>
      <w:proofErr w:type="gramEnd"/>
      <w:r w:rsidRPr="00DE59C8">
        <w:rPr>
          <w:rFonts w:ascii="Times New Roman" w:hAnsi="Times New Roman" w:cs="Times New Roman"/>
        </w:rPr>
        <w:t xml:space="preserve"> Great Transformation. Introduction and Excerpts</w:t>
      </w:r>
    </w:p>
    <w:p w:rsidR="00D078A6" w:rsidRPr="00DE59C8" w:rsidRDefault="00D078A6" w:rsidP="00D078A6">
      <w:pPr>
        <w:pStyle w:val="ListParagraph"/>
        <w:ind w:hanging="360"/>
        <w:rPr>
          <w:rFonts w:ascii="Times New Roman" w:hAnsi="Times New Roman" w:cs="Times New Roman"/>
        </w:rPr>
      </w:pPr>
      <w:r w:rsidRPr="00DE59C8">
        <w:rPr>
          <w:rFonts w:ascii="Times New Roman" w:hAnsi="Times New Roman" w:cs="Times New Roman"/>
        </w:rPr>
        <w:t>Kirsch, Max, Inclusion and Exclusion in the Global Arena, Introduction (Blackboard)</w:t>
      </w:r>
    </w:p>
    <w:p w:rsidR="00D078A6" w:rsidRPr="00DE59C8" w:rsidRDefault="00D078A6" w:rsidP="00D078A6">
      <w:pPr>
        <w:pStyle w:val="ListParagraph"/>
        <w:ind w:hanging="360"/>
        <w:rPr>
          <w:rFonts w:ascii="Times New Roman" w:hAnsi="Times New Roman" w:cs="Times New Roman"/>
        </w:rPr>
      </w:pPr>
      <w:r w:rsidRPr="00DE59C8">
        <w:rPr>
          <w:rFonts w:ascii="Times New Roman" w:hAnsi="Times New Roman" w:cs="Times New Roman"/>
        </w:rPr>
        <w:t>“Anthropology and Development” in J.A. Carrier, A Handbook of Economic Anthropology, Electronic Reference</w:t>
      </w:r>
    </w:p>
    <w:p w:rsidR="001035AC" w:rsidRPr="00DE59C8" w:rsidRDefault="001035AC" w:rsidP="00D078A6">
      <w:pPr>
        <w:pStyle w:val="ListParagraph"/>
        <w:ind w:hanging="360"/>
        <w:rPr>
          <w:rFonts w:ascii="Times New Roman" w:hAnsi="Times New Roman" w:cs="Times New Roman"/>
        </w:rPr>
      </w:pPr>
      <w:proofErr w:type="gramStart"/>
      <w:r w:rsidRPr="00DE59C8">
        <w:rPr>
          <w:rFonts w:ascii="Times New Roman" w:hAnsi="Times New Roman" w:cs="Times New Roman"/>
        </w:rPr>
        <w:t xml:space="preserve">George Dalton, “Economic Theory and Primitive Society” </w:t>
      </w:r>
      <w:r w:rsidRPr="00DE59C8">
        <w:rPr>
          <w:rFonts w:ascii="Times New Roman" w:hAnsi="Times New Roman" w:cs="Times New Roman"/>
          <w:i/>
        </w:rPr>
        <w:t xml:space="preserve">American Anthropologist </w:t>
      </w:r>
      <w:r w:rsidRPr="00DE59C8">
        <w:rPr>
          <w:rFonts w:ascii="Times New Roman" w:hAnsi="Times New Roman" w:cs="Times New Roman"/>
        </w:rPr>
        <w:t>63:1-25, 1961 (Available through JSTOR).</w:t>
      </w:r>
      <w:proofErr w:type="gramEnd"/>
    </w:p>
    <w:p w:rsidR="00A7577A" w:rsidRPr="00DE59C8" w:rsidRDefault="00A7577A" w:rsidP="00D078A6">
      <w:pPr>
        <w:pStyle w:val="ListParagraph"/>
        <w:ind w:hanging="360"/>
        <w:rPr>
          <w:rFonts w:ascii="Times New Roman" w:hAnsi="Times New Roman" w:cs="Times New Roman"/>
        </w:rPr>
      </w:pPr>
      <w:proofErr w:type="gramStart"/>
      <w:r w:rsidRPr="00DE59C8">
        <w:rPr>
          <w:rFonts w:ascii="Times New Roman" w:hAnsi="Times New Roman" w:cs="Times New Roman"/>
        </w:rPr>
        <w:t xml:space="preserve">Walter </w:t>
      </w:r>
      <w:proofErr w:type="spellStart"/>
      <w:r w:rsidRPr="00DE59C8">
        <w:rPr>
          <w:rFonts w:ascii="Times New Roman" w:hAnsi="Times New Roman" w:cs="Times New Roman"/>
        </w:rPr>
        <w:t>Rostow</w:t>
      </w:r>
      <w:proofErr w:type="spellEnd"/>
      <w:r w:rsidRPr="00DE59C8">
        <w:rPr>
          <w:rFonts w:ascii="Times New Roman" w:hAnsi="Times New Roman" w:cs="Times New Roman"/>
        </w:rPr>
        <w:t>, “Introduction,” “The Five Stages of Growth—Summary” “The Preconditions for Take-Off,” a</w:t>
      </w:r>
      <w:r w:rsidR="00693562" w:rsidRPr="00DE59C8">
        <w:rPr>
          <w:rFonts w:ascii="Times New Roman" w:hAnsi="Times New Roman" w:cs="Times New Roman"/>
        </w:rPr>
        <w:t>n</w:t>
      </w:r>
      <w:r w:rsidRPr="00DE59C8">
        <w:rPr>
          <w:rFonts w:ascii="Times New Roman" w:hAnsi="Times New Roman" w:cs="Times New Roman"/>
        </w:rPr>
        <w:t>d “The Take-Off (first four pages) The Stages of Economic Growth, (Cambridge University Press, 1971 [1960].</w:t>
      </w:r>
      <w:proofErr w:type="gramEnd"/>
      <w:r w:rsidRPr="00DE59C8">
        <w:rPr>
          <w:rFonts w:ascii="Times New Roman" w:hAnsi="Times New Roman" w:cs="Times New Roman"/>
        </w:rPr>
        <w:t xml:space="preserve"> </w:t>
      </w:r>
      <w:proofErr w:type="gramStart"/>
      <w:r w:rsidRPr="00DE59C8">
        <w:rPr>
          <w:rFonts w:ascii="Times New Roman" w:hAnsi="Times New Roman" w:cs="Times New Roman"/>
        </w:rPr>
        <w:t>1-40.</w:t>
      </w:r>
      <w:proofErr w:type="gramEnd"/>
    </w:p>
    <w:p w:rsidR="00A7577A" w:rsidRPr="00DE59C8" w:rsidRDefault="00A7577A" w:rsidP="00D078A6">
      <w:pPr>
        <w:pStyle w:val="ListParagraph"/>
        <w:ind w:hanging="360"/>
        <w:rPr>
          <w:rFonts w:ascii="Times New Roman" w:hAnsi="Times New Roman" w:cs="Times New Roman"/>
        </w:rPr>
      </w:pPr>
      <w:r w:rsidRPr="00DE59C8">
        <w:rPr>
          <w:rFonts w:ascii="Times New Roman" w:hAnsi="Times New Roman" w:cs="Times New Roman"/>
        </w:rPr>
        <w:t xml:space="preserve">Andre </w:t>
      </w:r>
      <w:proofErr w:type="spellStart"/>
      <w:r w:rsidRPr="00DE59C8">
        <w:rPr>
          <w:rFonts w:ascii="Times New Roman" w:hAnsi="Times New Roman" w:cs="Times New Roman"/>
        </w:rPr>
        <w:t>Gundar</w:t>
      </w:r>
      <w:proofErr w:type="spellEnd"/>
      <w:r w:rsidRPr="00DE59C8">
        <w:rPr>
          <w:rFonts w:ascii="Times New Roman" w:hAnsi="Times New Roman" w:cs="Times New Roman"/>
        </w:rPr>
        <w:t xml:space="preserve"> Frank, “The Development of Underdevelopment” in Dependence and Underdevelopment Latin America’s Political Development, </w:t>
      </w:r>
      <w:proofErr w:type="gramStart"/>
      <w:r w:rsidRPr="00DE59C8">
        <w:rPr>
          <w:rFonts w:ascii="Times New Roman" w:hAnsi="Times New Roman" w:cs="Times New Roman"/>
        </w:rPr>
        <w:t>ed</w:t>
      </w:r>
      <w:proofErr w:type="gramEnd"/>
      <w:r w:rsidRPr="00DE59C8">
        <w:rPr>
          <w:rFonts w:ascii="Times New Roman" w:hAnsi="Times New Roman" w:cs="Times New Roman"/>
        </w:rPr>
        <w:t xml:space="preserve">. </w:t>
      </w:r>
      <w:proofErr w:type="gramStart"/>
      <w:r w:rsidRPr="00DE59C8">
        <w:rPr>
          <w:rFonts w:ascii="Times New Roman" w:hAnsi="Times New Roman" w:cs="Times New Roman"/>
        </w:rPr>
        <w:t>By James Cockcroft, et.al.</w:t>
      </w:r>
      <w:proofErr w:type="gramEnd"/>
      <w:r w:rsidRPr="00DE59C8">
        <w:rPr>
          <w:rFonts w:ascii="Times New Roman" w:hAnsi="Times New Roman" w:cs="Times New Roman"/>
        </w:rPr>
        <w:t xml:space="preserve"> New York: Anchor Books, 1972), 3-18.</w:t>
      </w:r>
    </w:p>
    <w:p w:rsidR="009562C6" w:rsidRPr="00DE59C8" w:rsidRDefault="009562C6" w:rsidP="00D078A6">
      <w:pPr>
        <w:pStyle w:val="ListParagraph"/>
        <w:ind w:hanging="360"/>
        <w:rPr>
          <w:rFonts w:ascii="Times New Roman" w:hAnsi="Times New Roman" w:cs="Times New Roman"/>
        </w:rPr>
      </w:pPr>
      <w:r w:rsidRPr="00DE59C8">
        <w:rPr>
          <w:rFonts w:ascii="Times New Roman" w:hAnsi="Times New Roman" w:cs="Times New Roman"/>
        </w:rPr>
        <w:t xml:space="preserve">June Nash, 2006. “Development Strategies, </w:t>
      </w:r>
      <w:proofErr w:type="gramStart"/>
      <w:r w:rsidRPr="00DE59C8">
        <w:rPr>
          <w:rFonts w:ascii="Times New Roman" w:hAnsi="Times New Roman" w:cs="Times New Roman"/>
        </w:rPr>
        <w:t>The</w:t>
      </w:r>
      <w:proofErr w:type="gramEnd"/>
      <w:r w:rsidRPr="00DE59C8">
        <w:rPr>
          <w:rFonts w:ascii="Times New Roman" w:hAnsi="Times New Roman" w:cs="Times New Roman"/>
        </w:rPr>
        <w:t xml:space="preserve"> Exclusion of Women, and Indigenous Alternatives” in Kirsch, Max, Inclusion and Exclusion in the Global Arena.</w:t>
      </w:r>
    </w:p>
    <w:p w:rsidR="001035AC" w:rsidRPr="00DE59C8" w:rsidRDefault="001035AC" w:rsidP="00D078A6">
      <w:pPr>
        <w:pStyle w:val="ListParagraph"/>
        <w:ind w:hanging="360"/>
        <w:rPr>
          <w:rFonts w:ascii="Times New Roman" w:hAnsi="Times New Roman" w:cs="Times New Roman"/>
        </w:rPr>
      </w:pPr>
    </w:p>
    <w:p w:rsidR="00D109CC" w:rsidRPr="00DE59C8" w:rsidRDefault="00D109CC" w:rsidP="0068623F">
      <w:pPr>
        <w:pStyle w:val="ListParagraph"/>
        <w:numPr>
          <w:ilvl w:val="0"/>
          <w:numId w:val="1"/>
        </w:numPr>
        <w:rPr>
          <w:rFonts w:ascii="Times New Roman" w:hAnsi="Times New Roman" w:cs="Times New Roman"/>
          <w:b/>
        </w:rPr>
      </w:pPr>
      <w:r w:rsidRPr="00DE59C8">
        <w:rPr>
          <w:rFonts w:ascii="Times New Roman" w:hAnsi="Times New Roman" w:cs="Times New Roman"/>
          <w:b/>
        </w:rPr>
        <w:t>Jan 31/February 2:</w:t>
      </w:r>
      <w:r w:rsidR="001035AC" w:rsidRPr="00DE59C8">
        <w:rPr>
          <w:rFonts w:ascii="Times New Roman" w:hAnsi="Times New Roman" w:cs="Times New Roman"/>
          <w:b/>
        </w:rPr>
        <w:t xml:space="preserve"> Origins of Inequality and Stratification</w:t>
      </w:r>
      <w:r w:rsidR="00217B09" w:rsidRPr="00DE59C8">
        <w:rPr>
          <w:rFonts w:ascii="Times New Roman" w:hAnsi="Times New Roman" w:cs="Times New Roman"/>
          <w:b/>
        </w:rPr>
        <w:t>/The Division of Labor</w:t>
      </w:r>
    </w:p>
    <w:p w:rsidR="001035AC" w:rsidRPr="00DE59C8" w:rsidRDefault="001035AC" w:rsidP="00217B09">
      <w:pPr>
        <w:spacing w:after="0"/>
        <w:ind w:left="720" w:hanging="360"/>
        <w:rPr>
          <w:rFonts w:ascii="Times New Roman" w:hAnsi="Times New Roman" w:cs="Times New Roman"/>
        </w:rPr>
      </w:pPr>
      <w:r w:rsidRPr="00DE59C8">
        <w:rPr>
          <w:rFonts w:ascii="Times New Roman" w:hAnsi="Times New Roman" w:cs="Times New Roman"/>
        </w:rPr>
        <w:t>Kirsch, Max, “Inequality, Stratification and Power” (Blackboard</w:t>
      </w:r>
      <w:r w:rsidR="00217B09" w:rsidRPr="00DE59C8">
        <w:rPr>
          <w:rFonts w:ascii="Times New Roman" w:hAnsi="Times New Roman" w:cs="Times New Roman"/>
        </w:rPr>
        <w:t>)</w:t>
      </w:r>
    </w:p>
    <w:p w:rsidR="00217B09" w:rsidRPr="00DE59C8" w:rsidRDefault="00217B09" w:rsidP="00217B09">
      <w:pPr>
        <w:spacing w:after="0"/>
        <w:ind w:left="720" w:hanging="360"/>
        <w:rPr>
          <w:rFonts w:ascii="Times New Roman" w:hAnsi="Times New Roman" w:cs="Times New Roman"/>
        </w:rPr>
      </w:pPr>
      <w:r w:rsidRPr="00DE59C8">
        <w:rPr>
          <w:rFonts w:ascii="Times New Roman" w:hAnsi="Times New Roman" w:cs="Times New Roman"/>
        </w:rPr>
        <w:t>Eleanor Leacock, Introduction, Engels, Origin of the Family, Private Property and the State.</w:t>
      </w:r>
    </w:p>
    <w:p w:rsidR="00217B09" w:rsidRPr="00DE59C8" w:rsidRDefault="00217B09" w:rsidP="00217B09">
      <w:pPr>
        <w:spacing w:after="0"/>
        <w:ind w:left="720" w:hanging="360"/>
        <w:rPr>
          <w:rFonts w:ascii="Times New Roman" w:hAnsi="Times New Roman" w:cs="Times New Roman"/>
        </w:rPr>
      </w:pPr>
      <w:r w:rsidRPr="00DE59C8">
        <w:rPr>
          <w:rFonts w:ascii="Times New Roman" w:hAnsi="Times New Roman" w:cs="Times New Roman"/>
        </w:rPr>
        <w:t xml:space="preserve">Morton Fried, </w:t>
      </w:r>
      <w:proofErr w:type="gramStart"/>
      <w:r w:rsidRPr="00DE59C8">
        <w:rPr>
          <w:rFonts w:ascii="Times New Roman" w:hAnsi="Times New Roman" w:cs="Times New Roman"/>
        </w:rPr>
        <w:t>The</w:t>
      </w:r>
      <w:proofErr w:type="gramEnd"/>
      <w:r w:rsidRPr="00DE59C8">
        <w:rPr>
          <w:rFonts w:ascii="Times New Roman" w:hAnsi="Times New Roman" w:cs="Times New Roman"/>
        </w:rPr>
        <w:t xml:space="preserve"> Evolution of Political Society, Introduction and Excerpts</w:t>
      </w:r>
    </w:p>
    <w:p w:rsidR="00217B09" w:rsidRPr="00DE59C8" w:rsidRDefault="00217B09" w:rsidP="00217B09">
      <w:pPr>
        <w:pStyle w:val="ListParagraph"/>
        <w:rPr>
          <w:rFonts w:ascii="Times New Roman" w:hAnsi="Times New Roman" w:cs="Times New Roman"/>
          <w:b/>
        </w:rPr>
      </w:pPr>
    </w:p>
    <w:p w:rsidR="00D109CC" w:rsidRPr="00DE59C8" w:rsidRDefault="00D109CC" w:rsidP="0068623F">
      <w:pPr>
        <w:pStyle w:val="ListParagraph"/>
        <w:numPr>
          <w:ilvl w:val="0"/>
          <w:numId w:val="1"/>
        </w:numPr>
        <w:rPr>
          <w:rFonts w:ascii="Times New Roman" w:hAnsi="Times New Roman" w:cs="Times New Roman"/>
          <w:b/>
        </w:rPr>
      </w:pPr>
      <w:r w:rsidRPr="00DE59C8">
        <w:rPr>
          <w:rFonts w:ascii="Times New Roman" w:hAnsi="Times New Roman" w:cs="Times New Roman"/>
          <w:b/>
        </w:rPr>
        <w:t>Feb 7-9</w:t>
      </w:r>
      <w:r w:rsidR="00B17AA2" w:rsidRPr="00DE59C8">
        <w:rPr>
          <w:rFonts w:ascii="Times New Roman" w:hAnsi="Times New Roman" w:cs="Times New Roman"/>
          <w:b/>
        </w:rPr>
        <w:t>:</w:t>
      </w:r>
      <w:r w:rsidR="00217B09" w:rsidRPr="00DE59C8">
        <w:rPr>
          <w:rFonts w:ascii="Times New Roman" w:hAnsi="Times New Roman" w:cs="Times New Roman"/>
          <w:b/>
        </w:rPr>
        <w:t xml:space="preserve"> Modes of Production </w:t>
      </w:r>
    </w:p>
    <w:p w:rsidR="00217B09" w:rsidRPr="00DE59C8" w:rsidRDefault="00217B09" w:rsidP="00217B09">
      <w:pPr>
        <w:pStyle w:val="ListParagraph"/>
        <w:rPr>
          <w:rFonts w:ascii="Times New Roman" w:hAnsi="Times New Roman" w:cs="Times New Roman"/>
          <w:b/>
        </w:rPr>
      </w:pPr>
    </w:p>
    <w:p w:rsidR="00217B09" w:rsidRPr="00DE59C8" w:rsidRDefault="00217B09" w:rsidP="00217B09">
      <w:pPr>
        <w:pStyle w:val="ListParagraph"/>
        <w:ind w:left="450"/>
        <w:rPr>
          <w:rFonts w:ascii="Times New Roman" w:hAnsi="Times New Roman" w:cs="Times New Roman"/>
          <w:b/>
          <w:u w:val="single"/>
        </w:rPr>
      </w:pPr>
      <w:r w:rsidRPr="00DE59C8">
        <w:rPr>
          <w:rFonts w:ascii="Times New Roman" w:hAnsi="Times New Roman" w:cs="Times New Roman"/>
          <w:b/>
          <w:u w:val="single"/>
        </w:rPr>
        <w:t>Readings</w:t>
      </w:r>
    </w:p>
    <w:p w:rsidR="00217B09" w:rsidRPr="00DE59C8" w:rsidRDefault="00217B09" w:rsidP="00217B09">
      <w:pPr>
        <w:pStyle w:val="ListParagraph"/>
        <w:ind w:left="450"/>
        <w:rPr>
          <w:rFonts w:ascii="Times New Roman" w:hAnsi="Times New Roman" w:cs="Times New Roman"/>
        </w:rPr>
      </w:pPr>
      <w:r w:rsidRPr="00DE59C8">
        <w:rPr>
          <w:rFonts w:ascii="Times New Roman" w:hAnsi="Times New Roman" w:cs="Times New Roman"/>
        </w:rPr>
        <w:t>Eric Wolf</w:t>
      </w:r>
      <w:r w:rsidRPr="00DE59C8">
        <w:rPr>
          <w:rFonts w:ascii="Times New Roman" w:hAnsi="Times New Roman" w:cs="Times New Roman"/>
          <w:b/>
        </w:rPr>
        <w:t xml:space="preserve">, </w:t>
      </w:r>
      <w:r w:rsidRPr="00DE59C8">
        <w:rPr>
          <w:rFonts w:ascii="Times New Roman" w:hAnsi="Times New Roman" w:cs="Times New Roman"/>
        </w:rPr>
        <w:t xml:space="preserve">Europe and the People </w:t>
      </w:r>
      <w:proofErr w:type="gramStart"/>
      <w:r w:rsidRPr="00DE59C8">
        <w:rPr>
          <w:rFonts w:ascii="Times New Roman" w:hAnsi="Times New Roman" w:cs="Times New Roman"/>
        </w:rPr>
        <w:t>Without</w:t>
      </w:r>
      <w:proofErr w:type="gramEnd"/>
      <w:r w:rsidRPr="00DE59C8">
        <w:rPr>
          <w:rFonts w:ascii="Times New Roman" w:hAnsi="Times New Roman" w:cs="Times New Roman"/>
        </w:rPr>
        <w:t xml:space="preserve"> History, Introduction, 2) Contestations, and 3) Modes of Production</w:t>
      </w:r>
    </w:p>
    <w:p w:rsidR="00217B09" w:rsidRPr="00DE59C8" w:rsidRDefault="00217B09" w:rsidP="00217B09">
      <w:pPr>
        <w:pStyle w:val="ListParagraph"/>
        <w:ind w:left="450"/>
        <w:rPr>
          <w:rFonts w:ascii="Times New Roman" w:hAnsi="Times New Roman" w:cs="Times New Roman"/>
          <w:b/>
        </w:rPr>
      </w:pPr>
      <w:r w:rsidRPr="00DE59C8">
        <w:rPr>
          <w:rFonts w:ascii="Times New Roman" w:hAnsi="Times New Roman" w:cs="Times New Roman"/>
        </w:rPr>
        <w:t>Mandel, Ernst, Introduction to Karl Marx, Capital.</w:t>
      </w:r>
    </w:p>
    <w:p w:rsidR="00F40DA6" w:rsidRPr="00DE59C8" w:rsidRDefault="00F40DA6" w:rsidP="00F40DA6">
      <w:pPr>
        <w:pStyle w:val="ListParagraph"/>
        <w:rPr>
          <w:rFonts w:ascii="Times New Roman" w:hAnsi="Times New Roman" w:cs="Times New Roman"/>
          <w:b/>
        </w:rPr>
      </w:pPr>
    </w:p>
    <w:p w:rsidR="00B17AA2" w:rsidRPr="00DE59C8" w:rsidRDefault="00B17AA2" w:rsidP="0068623F">
      <w:pPr>
        <w:pStyle w:val="ListParagraph"/>
        <w:numPr>
          <w:ilvl w:val="0"/>
          <w:numId w:val="1"/>
        </w:numPr>
        <w:rPr>
          <w:rFonts w:ascii="Times New Roman" w:hAnsi="Times New Roman" w:cs="Times New Roman"/>
          <w:b/>
        </w:rPr>
      </w:pPr>
      <w:r w:rsidRPr="00DE59C8">
        <w:rPr>
          <w:rFonts w:ascii="Times New Roman" w:hAnsi="Times New Roman" w:cs="Times New Roman"/>
          <w:b/>
        </w:rPr>
        <w:t>Feb 14-16:</w:t>
      </w:r>
      <w:r w:rsidR="00827A72" w:rsidRPr="00DE59C8">
        <w:rPr>
          <w:rFonts w:ascii="Times New Roman" w:hAnsi="Times New Roman" w:cs="Times New Roman"/>
          <w:b/>
        </w:rPr>
        <w:t xml:space="preserve"> Power</w:t>
      </w:r>
    </w:p>
    <w:p w:rsidR="00827A72" w:rsidRPr="00DE59C8" w:rsidRDefault="00827A72" w:rsidP="00827A72">
      <w:pPr>
        <w:pStyle w:val="ListParagraph"/>
        <w:rPr>
          <w:rFonts w:ascii="Times New Roman" w:hAnsi="Times New Roman" w:cs="Times New Roman"/>
          <w:b/>
        </w:rPr>
      </w:pPr>
    </w:p>
    <w:p w:rsidR="00827A72" w:rsidRPr="00DE59C8" w:rsidRDefault="00827A72" w:rsidP="00827A72">
      <w:pPr>
        <w:pStyle w:val="ListParagraph"/>
        <w:ind w:hanging="360"/>
        <w:rPr>
          <w:rFonts w:ascii="Times New Roman" w:hAnsi="Times New Roman" w:cs="Times New Roman"/>
          <w:b/>
          <w:u w:val="single"/>
        </w:rPr>
      </w:pPr>
      <w:r w:rsidRPr="00DE59C8">
        <w:rPr>
          <w:rFonts w:ascii="Times New Roman" w:hAnsi="Times New Roman" w:cs="Times New Roman"/>
          <w:b/>
          <w:u w:val="single"/>
        </w:rPr>
        <w:t>Readings</w:t>
      </w:r>
    </w:p>
    <w:p w:rsidR="00827A72" w:rsidRPr="00DE59C8" w:rsidRDefault="00827A72" w:rsidP="00827A72">
      <w:pPr>
        <w:pStyle w:val="ListParagraph"/>
        <w:ind w:hanging="360"/>
        <w:rPr>
          <w:rFonts w:ascii="Times New Roman" w:hAnsi="Times New Roman" w:cs="Times New Roman"/>
          <w:i/>
        </w:rPr>
      </w:pPr>
      <w:r w:rsidRPr="00DE59C8">
        <w:rPr>
          <w:rFonts w:ascii="Times New Roman" w:hAnsi="Times New Roman" w:cs="Times New Roman"/>
        </w:rPr>
        <w:t xml:space="preserve">Leacock, Eleanor, 1972, “Women in Egalitarian Society” in </w:t>
      </w:r>
      <w:r w:rsidRPr="00DE59C8">
        <w:rPr>
          <w:rFonts w:ascii="Times New Roman" w:hAnsi="Times New Roman" w:cs="Times New Roman"/>
          <w:i/>
        </w:rPr>
        <w:t>Current Anthropology (Available through JSTOR)</w:t>
      </w:r>
    </w:p>
    <w:p w:rsidR="00827A72" w:rsidRPr="00DE59C8" w:rsidRDefault="00827A72" w:rsidP="00827A72">
      <w:pPr>
        <w:pStyle w:val="ListParagraph"/>
        <w:ind w:hanging="360"/>
        <w:rPr>
          <w:rFonts w:ascii="Times New Roman" w:hAnsi="Times New Roman" w:cs="Times New Roman"/>
        </w:rPr>
      </w:pPr>
      <w:r w:rsidRPr="00DE59C8">
        <w:rPr>
          <w:rFonts w:ascii="Times New Roman" w:hAnsi="Times New Roman" w:cs="Times New Roman"/>
        </w:rPr>
        <w:t xml:space="preserve">Wolf, Eric, 1999. Envisioning Power, Chapters: Introduction, Contested Concepts, </w:t>
      </w:r>
      <w:proofErr w:type="gramStart"/>
      <w:r w:rsidRPr="00DE59C8">
        <w:rPr>
          <w:rFonts w:ascii="Times New Roman" w:hAnsi="Times New Roman" w:cs="Times New Roman"/>
        </w:rPr>
        <w:t>The</w:t>
      </w:r>
      <w:proofErr w:type="gramEnd"/>
      <w:r w:rsidRPr="00DE59C8">
        <w:rPr>
          <w:rFonts w:ascii="Times New Roman" w:hAnsi="Times New Roman" w:cs="Times New Roman"/>
        </w:rPr>
        <w:t xml:space="preserve"> Kwakiutl and National Socialist Germany</w:t>
      </w:r>
    </w:p>
    <w:p w:rsidR="00827A72" w:rsidRPr="00DE59C8" w:rsidRDefault="00827A72" w:rsidP="00827A72">
      <w:pPr>
        <w:pStyle w:val="ListParagraph"/>
        <w:ind w:hanging="360"/>
        <w:rPr>
          <w:rFonts w:ascii="Times New Roman" w:hAnsi="Times New Roman" w:cs="Times New Roman"/>
        </w:rPr>
      </w:pPr>
      <w:r w:rsidRPr="00DE59C8">
        <w:rPr>
          <w:rFonts w:ascii="Times New Roman" w:hAnsi="Times New Roman" w:cs="Times New Roman"/>
        </w:rPr>
        <w:t>Kirsch, Max “Inequality, Stratification and Power” (on Blackboard)</w:t>
      </w:r>
    </w:p>
    <w:p w:rsidR="00F40DA6" w:rsidRPr="00DE59C8" w:rsidRDefault="00F40DA6" w:rsidP="00F40DA6">
      <w:pPr>
        <w:pStyle w:val="ListParagraph"/>
        <w:rPr>
          <w:rFonts w:ascii="Times New Roman" w:hAnsi="Times New Roman" w:cs="Times New Roman"/>
          <w:b/>
        </w:rPr>
      </w:pPr>
    </w:p>
    <w:p w:rsidR="00B17AA2" w:rsidRPr="00DE59C8" w:rsidRDefault="00B17AA2" w:rsidP="0068623F">
      <w:pPr>
        <w:pStyle w:val="ListParagraph"/>
        <w:numPr>
          <w:ilvl w:val="0"/>
          <w:numId w:val="1"/>
        </w:numPr>
        <w:rPr>
          <w:rFonts w:ascii="Times New Roman" w:hAnsi="Times New Roman" w:cs="Times New Roman"/>
          <w:b/>
        </w:rPr>
      </w:pPr>
      <w:r w:rsidRPr="00DE59C8">
        <w:rPr>
          <w:rFonts w:ascii="Times New Roman" w:hAnsi="Times New Roman" w:cs="Times New Roman"/>
          <w:b/>
        </w:rPr>
        <w:t>Feb 21-23:</w:t>
      </w:r>
      <w:r w:rsidR="009E0969" w:rsidRPr="00DE59C8">
        <w:rPr>
          <w:rFonts w:ascii="Times New Roman" w:hAnsi="Times New Roman" w:cs="Times New Roman"/>
          <w:b/>
        </w:rPr>
        <w:t xml:space="preserve"> Formalist/</w:t>
      </w:r>
      <w:proofErr w:type="spellStart"/>
      <w:r w:rsidR="009E0969" w:rsidRPr="00DE59C8">
        <w:rPr>
          <w:rFonts w:ascii="Times New Roman" w:hAnsi="Times New Roman" w:cs="Times New Roman"/>
          <w:b/>
        </w:rPr>
        <w:t>Substantivist</w:t>
      </w:r>
      <w:proofErr w:type="spellEnd"/>
      <w:r w:rsidR="009E0969" w:rsidRPr="00DE59C8">
        <w:rPr>
          <w:rFonts w:ascii="Times New Roman" w:hAnsi="Times New Roman" w:cs="Times New Roman"/>
          <w:b/>
        </w:rPr>
        <w:t xml:space="preserve"> Debate</w:t>
      </w:r>
    </w:p>
    <w:p w:rsidR="009E0969" w:rsidRPr="00DE59C8" w:rsidRDefault="009E0969" w:rsidP="009E0969">
      <w:pPr>
        <w:spacing w:after="0"/>
        <w:ind w:left="360"/>
        <w:rPr>
          <w:rFonts w:ascii="Times New Roman" w:hAnsi="Times New Roman" w:cs="Times New Roman"/>
          <w:b/>
          <w:u w:val="single"/>
        </w:rPr>
      </w:pPr>
      <w:r w:rsidRPr="00DE59C8">
        <w:rPr>
          <w:rFonts w:ascii="Times New Roman" w:hAnsi="Times New Roman" w:cs="Times New Roman"/>
          <w:b/>
          <w:u w:val="single"/>
        </w:rPr>
        <w:t>Readings</w:t>
      </w:r>
    </w:p>
    <w:p w:rsidR="009E0969" w:rsidRPr="00DE59C8" w:rsidRDefault="009E0969" w:rsidP="001A6346">
      <w:pPr>
        <w:spacing w:after="0"/>
        <w:ind w:left="1080" w:hanging="720"/>
        <w:contextualSpacing/>
        <w:rPr>
          <w:rFonts w:ascii="Times New Roman" w:eastAsiaTheme="minorEastAsia" w:hAnsi="Times New Roman" w:cs="Times New Roman"/>
          <w:lang w:eastAsia="ja-JP"/>
        </w:rPr>
      </w:pPr>
      <w:proofErr w:type="spellStart"/>
      <w:r w:rsidRPr="00DE59C8">
        <w:rPr>
          <w:rFonts w:ascii="Times New Roman" w:eastAsiaTheme="minorEastAsia" w:hAnsi="Times New Roman" w:cs="Times New Roman"/>
          <w:lang w:eastAsia="ja-JP"/>
        </w:rPr>
        <w:t>Halperin</w:t>
      </w:r>
      <w:proofErr w:type="spellEnd"/>
      <w:r w:rsidRPr="00DE59C8">
        <w:rPr>
          <w:rFonts w:ascii="Times New Roman" w:eastAsiaTheme="minorEastAsia" w:hAnsi="Times New Roman" w:cs="Times New Roman"/>
          <w:lang w:eastAsia="ja-JP"/>
        </w:rPr>
        <w:t>, Rhoda H. "New and Old in Economic Anthropology" American Anthropologist 84(2): 339-349. 1982 (Available on JSTOR)</w:t>
      </w:r>
    </w:p>
    <w:p w:rsidR="009E0969" w:rsidRPr="00DE59C8" w:rsidRDefault="009E0969" w:rsidP="001A6346">
      <w:pPr>
        <w:spacing w:after="0"/>
        <w:ind w:left="1080" w:hanging="720"/>
        <w:contextualSpacing/>
        <w:rPr>
          <w:rFonts w:ascii="Times New Roman" w:hAnsi="Times New Roman" w:cs="Times New Roman"/>
          <w:u w:val="single"/>
        </w:rPr>
      </w:pPr>
      <w:r w:rsidRPr="00DE59C8">
        <w:rPr>
          <w:rFonts w:ascii="Times New Roman" w:eastAsiaTheme="minorEastAsia" w:hAnsi="Times New Roman" w:cs="Times New Roman"/>
          <w:lang w:eastAsia="ja-JP"/>
        </w:rPr>
        <w:t>Polan</w:t>
      </w:r>
      <w:r w:rsidR="00F40DA6" w:rsidRPr="00DE59C8">
        <w:rPr>
          <w:rFonts w:ascii="Times New Roman" w:eastAsiaTheme="minorEastAsia" w:hAnsi="Times New Roman" w:cs="Times New Roman"/>
          <w:lang w:eastAsia="ja-JP"/>
        </w:rPr>
        <w:t>yi, Karl, Polanyi, K. “</w:t>
      </w:r>
      <w:r w:rsidRPr="00DE59C8">
        <w:rPr>
          <w:rFonts w:ascii="Times New Roman" w:eastAsiaTheme="minorEastAsia" w:hAnsi="Times New Roman" w:cs="Times New Roman"/>
          <w:iCs/>
          <w:lang w:eastAsia="ja-JP"/>
        </w:rPr>
        <w:t>The Economy as Instituted Process</w:t>
      </w:r>
      <w:r w:rsidR="00F40DA6" w:rsidRPr="00DE59C8">
        <w:rPr>
          <w:rFonts w:ascii="Times New Roman" w:eastAsiaTheme="minorEastAsia" w:hAnsi="Times New Roman" w:cs="Times New Roman"/>
          <w:iCs/>
          <w:lang w:eastAsia="ja-JP"/>
        </w:rPr>
        <w:t>”</w:t>
      </w:r>
      <w:r w:rsidRPr="00DE59C8">
        <w:rPr>
          <w:rFonts w:ascii="Times New Roman" w:eastAsiaTheme="minorEastAsia" w:hAnsi="Times New Roman" w:cs="Times New Roman"/>
          <w:lang w:eastAsia="ja-JP"/>
        </w:rPr>
        <w:t xml:space="preserve">. </w:t>
      </w:r>
      <w:proofErr w:type="gramStart"/>
      <w:r w:rsidRPr="00DE59C8">
        <w:rPr>
          <w:rFonts w:ascii="Times New Roman" w:eastAsiaTheme="minorEastAsia" w:hAnsi="Times New Roman" w:cs="Times New Roman"/>
          <w:lang w:eastAsia="ja-JP"/>
        </w:rPr>
        <w:t>in</w:t>
      </w:r>
      <w:proofErr w:type="gramEnd"/>
      <w:r w:rsidRPr="00DE59C8">
        <w:rPr>
          <w:rFonts w:ascii="Times New Roman" w:eastAsiaTheme="minorEastAsia" w:hAnsi="Times New Roman" w:cs="Times New Roman"/>
          <w:lang w:eastAsia="ja-JP"/>
        </w:rPr>
        <w:t xml:space="preserve"> Economic Anthropology E</w:t>
      </w:r>
      <w:r w:rsidR="00F40DA6" w:rsidRPr="00DE59C8">
        <w:rPr>
          <w:rFonts w:ascii="Times New Roman" w:eastAsiaTheme="minorEastAsia" w:hAnsi="Times New Roman" w:cs="Times New Roman"/>
          <w:lang w:eastAsia="ja-JP"/>
        </w:rPr>
        <w:t>.</w:t>
      </w:r>
      <w:r w:rsidRPr="00DE59C8">
        <w:rPr>
          <w:rFonts w:ascii="Times New Roman" w:eastAsiaTheme="minorEastAsia" w:hAnsi="Times New Roman" w:cs="Times New Roman"/>
          <w:lang w:eastAsia="ja-JP"/>
        </w:rPr>
        <w:t xml:space="preserve"> </w:t>
      </w:r>
      <w:proofErr w:type="spellStart"/>
      <w:r w:rsidRPr="00DE59C8">
        <w:rPr>
          <w:rFonts w:ascii="Times New Roman" w:eastAsiaTheme="minorEastAsia" w:hAnsi="Times New Roman" w:cs="Times New Roman"/>
          <w:lang w:eastAsia="ja-JP"/>
        </w:rPr>
        <w:t>LeClair</w:t>
      </w:r>
      <w:proofErr w:type="spellEnd"/>
      <w:r w:rsidRPr="00DE59C8">
        <w:rPr>
          <w:rFonts w:ascii="Times New Roman" w:eastAsiaTheme="minorEastAsia" w:hAnsi="Times New Roman" w:cs="Times New Roman"/>
          <w:lang w:eastAsia="ja-JP"/>
        </w:rPr>
        <w:t>, H Schneider (</w:t>
      </w:r>
      <w:proofErr w:type="spellStart"/>
      <w:r w:rsidRPr="00DE59C8">
        <w:rPr>
          <w:rFonts w:ascii="Times New Roman" w:eastAsiaTheme="minorEastAsia" w:hAnsi="Times New Roman" w:cs="Times New Roman"/>
          <w:lang w:eastAsia="ja-JP"/>
        </w:rPr>
        <w:t>eds</w:t>
      </w:r>
      <w:proofErr w:type="spellEnd"/>
      <w:r w:rsidRPr="00DE59C8">
        <w:rPr>
          <w:rFonts w:ascii="Times New Roman" w:eastAsiaTheme="minorEastAsia" w:hAnsi="Times New Roman" w:cs="Times New Roman"/>
          <w:lang w:eastAsia="ja-JP"/>
        </w:rPr>
        <w:t xml:space="preserve">) New York: Holt, Rinehart and Winston, 1968 </w:t>
      </w:r>
    </w:p>
    <w:p w:rsidR="0068623F" w:rsidRPr="00DE59C8" w:rsidRDefault="00F40DA6" w:rsidP="001A6346">
      <w:pPr>
        <w:tabs>
          <w:tab w:val="left" w:pos="360"/>
        </w:tabs>
        <w:spacing w:after="0"/>
        <w:ind w:left="1080" w:hanging="720"/>
        <w:rPr>
          <w:rFonts w:ascii="Times New Roman" w:eastAsiaTheme="minorEastAsia" w:hAnsi="Times New Roman" w:cs="Times New Roman"/>
          <w:lang w:eastAsia="ja-JP"/>
        </w:rPr>
      </w:pPr>
      <w:proofErr w:type="spellStart"/>
      <w:r w:rsidRPr="00DE59C8">
        <w:rPr>
          <w:rFonts w:ascii="Times New Roman" w:eastAsiaTheme="minorEastAsia" w:hAnsi="Times New Roman" w:cs="Times New Roman"/>
          <w:lang w:eastAsia="ja-JP"/>
        </w:rPr>
        <w:t>Wilk</w:t>
      </w:r>
      <w:proofErr w:type="spellEnd"/>
      <w:r w:rsidRPr="00DE59C8">
        <w:rPr>
          <w:rFonts w:ascii="Times New Roman" w:eastAsiaTheme="minorEastAsia" w:hAnsi="Times New Roman" w:cs="Times New Roman"/>
          <w:lang w:eastAsia="ja-JP"/>
        </w:rPr>
        <w:t xml:space="preserve">, R. (1996). </w:t>
      </w:r>
      <w:r w:rsidRPr="00DE59C8">
        <w:rPr>
          <w:rFonts w:ascii="Times New Roman" w:eastAsiaTheme="minorEastAsia" w:hAnsi="Times New Roman" w:cs="Times New Roman"/>
          <w:i/>
          <w:iCs/>
          <w:lang w:eastAsia="ja-JP"/>
        </w:rPr>
        <w:t>Economies and Cultures: Foundations of Economic Anthropology</w:t>
      </w:r>
      <w:r w:rsidRPr="00DE59C8">
        <w:rPr>
          <w:rFonts w:ascii="Times New Roman" w:eastAsiaTheme="minorEastAsia" w:hAnsi="Times New Roman" w:cs="Times New Roman"/>
          <w:lang w:eastAsia="ja-JP"/>
        </w:rPr>
        <w:t xml:space="preserve">. </w:t>
      </w:r>
      <w:proofErr w:type="gramStart"/>
      <w:r w:rsidRPr="00DE59C8">
        <w:rPr>
          <w:rFonts w:ascii="Times New Roman" w:eastAsiaTheme="minorEastAsia" w:hAnsi="Times New Roman" w:cs="Times New Roman"/>
          <w:lang w:eastAsia="ja-JP"/>
        </w:rPr>
        <w:t>(Parts on Formalist/</w:t>
      </w:r>
      <w:proofErr w:type="spellStart"/>
      <w:r w:rsidRPr="00DE59C8">
        <w:rPr>
          <w:rFonts w:ascii="Times New Roman" w:eastAsiaTheme="minorEastAsia" w:hAnsi="Times New Roman" w:cs="Times New Roman"/>
          <w:lang w:eastAsia="ja-JP"/>
        </w:rPr>
        <w:t>Substantivist</w:t>
      </w:r>
      <w:proofErr w:type="spellEnd"/>
      <w:r w:rsidRPr="00DE59C8">
        <w:rPr>
          <w:rFonts w:ascii="Times New Roman" w:eastAsiaTheme="minorEastAsia" w:hAnsi="Times New Roman" w:cs="Times New Roman"/>
          <w:lang w:eastAsia="ja-JP"/>
        </w:rPr>
        <w:t xml:space="preserve"> Debate).</w:t>
      </w:r>
      <w:proofErr w:type="gramEnd"/>
    </w:p>
    <w:p w:rsidR="00F40DA6" w:rsidRPr="00DE59C8" w:rsidRDefault="00F40DA6" w:rsidP="001A6346">
      <w:pPr>
        <w:tabs>
          <w:tab w:val="left" w:pos="360"/>
        </w:tabs>
        <w:spacing w:after="20"/>
        <w:ind w:left="1080" w:hanging="720"/>
        <w:rPr>
          <w:rFonts w:ascii="Times New Roman" w:hAnsi="Times New Roman" w:cs="Times New Roman"/>
        </w:rPr>
      </w:pPr>
      <w:proofErr w:type="spellStart"/>
      <w:r w:rsidRPr="00DE59C8">
        <w:rPr>
          <w:rFonts w:ascii="Times New Roman" w:hAnsi="Times New Roman" w:cs="Times New Roman"/>
        </w:rPr>
        <w:t>Orlove</w:t>
      </w:r>
      <w:proofErr w:type="spellEnd"/>
      <w:r w:rsidRPr="00DE59C8">
        <w:rPr>
          <w:rFonts w:ascii="Times New Roman" w:hAnsi="Times New Roman" w:cs="Times New Roman"/>
        </w:rPr>
        <w:t xml:space="preserve">, B. S. (1986). "Barter and Cash Sale on Lake Titicaca: A Test of Competing Approaches". </w:t>
      </w:r>
      <w:r w:rsidRPr="00DE59C8">
        <w:rPr>
          <w:rFonts w:ascii="Times New Roman" w:hAnsi="Times New Roman" w:cs="Times New Roman"/>
          <w:i/>
          <w:iCs/>
        </w:rPr>
        <w:t>Current Anthropology</w:t>
      </w:r>
      <w:r w:rsidRPr="00DE59C8">
        <w:rPr>
          <w:rFonts w:ascii="Times New Roman" w:hAnsi="Times New Roman" w:cs="Times New Roman"/>
        </w:rPr>
        <w:t xml:space="preserve"> </w:t>
      </w:r>
      <w:r w:rsidRPr="00DE59C8">
        <w:rPr>
          <w:rFonts w:ascii="Times New Roman" w:hAnsi="Times New Roman" w:cs="Times New Roman"/>
          <w:bCs/>
        </w:rPr>
        <w:t>27</w:t>
      </w:r>
      <w:r w:rsidRPr="00DE59C8">
        <w:rPr>
          <w:rFonts w:ascii="Times New Roman" w:hAnsi="Times New Roman" w:cs="Times New Roman"/>
        </w:rPr>
        <w:t xml:space="preserve"> (2): 85–106 (Available on JSTOR).</w:t>
      </w:r>
    </w:p>
    <w:p w:rsidR="0068623F" w:rsidRPr="00DE59C8" w:rsidRDefault="0068623F" w:rsidP="0068623F">
      <w:pPr>
        <w:rPr>
          <w:rFonts w:ascii="Times New Roman" w:hAnsi="Times New Roman" w:cs="Times New Roman"/>
          <w:b/>
        </w:rPr>
      </w:pPr>
    </w:p>
    <w:p w:rsidR="00F25912" w:rsidRPr="00DE59C8" w:rsidRDefault="00B17AA2" w:rsidP="0068623F">
      <w:pPr>
        <w:pStyle w:val="ListParagraph"/>
        <w:numPr>
          <w:ilvl w:val="0"/>
          <w:numId w:val="1"/>
        </w:numPr>
        <w:rPr>
          <w:rFonts w:ascii="Times New Roman" w:hAnsi="Times New Roman" w:cs="Times New Roman"/>
          <w:b/>
        </w:rPr>
      </w:pPr>
      <w:r w:rsidRPr="00DE59C8">
        <w:rPr>
          <w:rFonts w:ascii="Times New Roman" w:hAnsi="Times New Roman" w:cs="Times New Roman"/>
          <w:b/>
        </w:rPr>
        <w:t>Feb 28</w:t>
      </w:r>
      <w:r w:rsidR="00F25912" w:rsidRPr="00DE59C8">
        <w:rPr>
          <w:rFonts w:ascii="Times New Roman" w:hAnsi="Times New Roman" w:cs="Times New Roman"/>
          <w:b/>
        </w:rPr>
        <w:t>-March 1</w:t>
      </w:r>
      <w:r w:rsidRPr="00DE59C8">
        <w:rPr>
          <w:rFonts w:ascii="Times New Roman" w:hAnsi="Times New Roman" w:cs="Times New Roman"/>
          <w:b/>
        </w:rPr>
        <w:t>:</w:t>
      </w:r>
      <w:r w:rsidR="00F40DA6" w:rsidRPr="00DE59C8">
        <w:rPr>
          <w:rFonts w:ascii="Times New Roman" w:hAnsi="Times New Roman" w:cs="Times New Roman"/>
          <w:b/>
        </w:rPr>
        <w:t xml:space="preserve"> Economic Anthropology and Gender</w:t>
      </w:r>
    </w:p>
    <w:p w:rsidR="00F40DA6" w:rsidRPr="00DE59C8" w:rsidRDefault="00F40DA6" w:rsidP="00F40DA6">
      <w:pPr>
        <w:spacing w:after="0"/>
        <w:ind w:left="360"/>
        <w:rPr>
          <w:rFonts w:ascii="Times New Roman" w:hAnsi="Times New Roman" w:cs="Times New Roman"/>
          <w:b/>
          <w:u w:val="single"/>
        </w:rPr>
      </w:pPr>
      <w:r w:rsidRPr="00DE59C8">
        <w:rPr>
          <w:rFonts w:ascii="Times New Roman" w:hAnsi="Times New Roman" w:cs="Times New Roman"/>
          <w:b/>
          <w:u w:val="single"/>
        </w:rPr>
        <w:t>Readings</w:t>
      </w:r>
    </w:p>
    <w:p w:rsidR="00F40DA6" w:rsidRPr="00DE59C8" w:rsidRDefault="00F40DA6" w:rsidP="00F40DA6">
      <w:pPr>
        <w:pStyle w:val="ListParagraph"/>
        <w:spacing w:after="0"/>
        <w:ind w:hanging="360"/>
        <w:rPr>
          <w:rFonts w:ascii="Times New Roman" w:hAnsi="Times New Roman" w:cs="Times New Roman"/>
        </w:rPr>
      </w:pPr>
      <w:proofErr w:type="gramStart"/>
      <w:r w:rsidRPr="00DE59C8">
        <w:rPr>
          <w:rFonts w:ascii="Times New Roman" w:hAnsi="Times New Roman" w:cs="Times New Roman"/>
        </w:rPr>
        <w:t xml:space="preserve">Leacock, Eleanor, 1972, “Women in Egalitarian Society” in </w:t>
      </w:r>
      <w:r w:rsidRPr="00DE59C8">
        <w:rPr>
          <w:rFonts w:ascii="Times New Roman" w:hAnsi="Times New Roman" w:cs="Times New Roman"/>
          <w:i/>
        </w:rPr>
        <w:t>Current Anthropology (Available through JSTOR)</w:t>
      </w:r>
      <w:r w:rsidR="00C23B38" w:rsidRPr="00DE59C8">
        <w:rPr>
          <w:rFonts w:ascii="Times New Roman" w:hAnsi="Times New Roman" w:cs="Times New Roman"/>
          <w:i/>
        </w:rPr>
        <w:t xml:space="preserve">, </w:t>
      </w:r>
      <w:r w:rsidR="00C23B38" w:rsidRPr="00DE59C8">
        <w:rPr>
          <w:rFonts w:ascii="Times New Roman" w:hAnsi="Times New Roman" w:cs="Times New Roman"/>
        </w:rPr>
        <w:t>Reprinted in her Myths of Male Dominance.</w:t>
      </w:r>
      <w:proofErr w:type="gramEnd"/>
    </w:p>
    <w:p w:rsidR="00F40DA6" w:rsidRPr="00DE59C8" w:rsidRDefault="00F40DA6" w:rsidP="00F40DA6">
      <w:pPr>
        <w:pStyle w:val="ListParagraph"/>
        <w:spacing w:after="0"/>
        <w:ind w:hanging="360"/>
        <w:rPr>
          <w:rFonts w:ascii="Times New Roman" w:hAnsi="Times New Roman" w:cs="Times New Roman"/>
        </w:rPr>
      </w:pPr>
      <w:r w:rsidRPr="00DE59C8">
        <w:rPr>
          <w:rFonts w:ascii="Times New Roman" w:hAnsi="Times New Roman" w:cs="Times New Roman"/>
        </w:rPr>
        <w:t>June Nash and Maria Fernandez Kelley, Women, Men and the International Division of Labor, Albany: SUNY Press, 1983, “Introduction” and “Excerpts”</w:t>
      </w:r>
    </w:p>
    <w:p w:rsidR="00F40DA6" w:rsidRPr="00DE59C8" w:rsidRDefault="00F40DA6" w:rsidP="00F40DA6">
      <w:pPr>
        <w:pStyle w:val="ListParagraph"/>
        <w:spacing w:after="0"/>
        <w:ind w:hanging="360"/>
        <w:rPr>
          <w:rFonts w:ascii="Times New Roman" w:hAnsi="Times New Roman" w:cs="Times New Roman"/>
        </w:rPr>
      </w:pPr>
      <w:r w:rsidRPr="00DE59C8">
        <w:rPr>
          <w:rFonts w:ascii="Times New Roman" w:hAnsi="Times New Roman" w:cs="Times New Roman"/>
        </w:rPr>
        <w:t>Carrier, J. “Gender” in Handbook of Economic Anthropology</w:t>
      </w:r>
      <w:r w:rsidR="00DE4762" w:rsidRPr="00DE59C8">
        <w:rPr>
          <w:rFonts w:ascii="Times New Roman" w:hAnsi="Times New Roman" w:cs="Times New Roman"/>
        </w:rPr>
        <w:t>- Electronic Reference</w:t>
      </w:r>
    </w:p>
    <w:p w:rsidR="00DE4762" w:rsidRPr="00DE59C8" w:rsidRDefault="00DE4762" w:rsidP="00F40DA6">
      <w:pPr>
        <w:pStyle w:val="ListParagraph"/>
        <w:spacing w:after="0"/>
        <w:ind w:hanging="360"/>
        <w:rPr>
          <w:rFonts w:ascii="Times New Roman" w:hAnsi="Times New Roman" w:cs="Times New Roman"/>
        </w:rPr>
      </w:pPr>
      <w:r w:rsidRPr="00DE59C8">
        <w:rPr>
          <w:rFonts w:ascii="Times New Roman" w:hAnsi="Times New Roman" w:cs="Times New Roman"/>
        </w:rPr>
        <w:t>Weiner, Annette, Women of Value, Men of Renown: New Perspectives on Trobriand Exchange.</w:t>
      </w:r>
      <w:r w:rsidR="00C23B38" w:rsidRPr="00DE59C8">
        <w:rPr>
          <w:rFonts w:ascii="Times New Roman" w:hAnsi="Times New Roman" w:cs="Times New Roman"/>
        </w:rPr>
        <w:t xml:space="preserve"> Austin: University of Texas Press, 1976</w:t>
      </w:r>
    </w:p>
    <w:p w:rsidR="0012136E" w:rsidRPr="00DE59C8" w:rsidRDefault="0012136E" w:rsidP="0012136E">
      <w:pPr>
        <w:rPr>
          <w:rFonts w:ascii="Times New Roman" w:hAnsi="Times New Roman" w:cs="Times New Roman"/>
          <w:b/>
        </w:rPr>
      </w:pPr>
    </w:p>
    <w:p w:rsidR="00B17AA2" w:rsidRPr="00DE59C8" w:rsidRDefault="00B17AA2" w:rsidP="0068623F">
      <w:pPr>
        <w:pStyle w:val="ListParagraph"/>
        <w:numPr>
          <w:ilvl w:val="0"/>
          <w:numId w:val="1"/>
        </w:numPr>
        <w:rPr>
          <w:rFonts w:ascii="Times New Roman" w:hAnsi="Times New Roman" w:cs="Times New Roman"/>
          <w:b/>
        </w:rPr>
      </w:pPr>
      <w:r w:rsidRPr="00DE59C8">
        <w:rPr>
          <w:rFonts w:ascii="Times New Roman" w:hAnsi="Times New Roman" w:cs="Times New Roman"/>
          <w:b/>
        </w:rPr>
        <w:lastRenderedPageBreak/>
        <w:t xml:space="preserve">March </w:t>
      </w:r>
      <w:r w:rsidR="00F25912" w:rsidRPr="00DE59C8">
        <w:rPr>
          <w:rFonts w:ascii="Times New Roman" w:hAnsi="Times New Roman" w:cs="Times New Roman"/>
          <w:b/>
        </w:rPr>
        <w:t>6</w:t>
      </w:r>
      <w:r w:rsidRPr="00DE59C8">
        <w:rPr>
          <w:rFonts w:ascii="Times New Roman" w:hAnsi="Times New Roman" w:cs="Times New Roman"/>
          <w:b/>
        </w:rPr>
        <w:t>-</w:t>
      </w:r>
      <w:r w:rsidR="00F25912" w:rsidRPr="00DE59C8">
        <w:rPr>
          <w:rFonts w:ascii="Times New Roman" w:hAnsi="Times New Roman" w:cs="Times New Roman"/>
          <w:b/>
        </w:rPr>
        <w:t>8</w:t>
      </w:r>
      <w:r w:rsidRPr="00DE59C8">
        <w:rPr>
          <w:rFonts w:ascii="Times New Roman" w:hAnsi="Times New Roman" w:cs="Times New Roman"/>
          <w:b/>
        </w:rPr>
        <w:t>: Spring Break, No Class</w:t>
      </w:r>
    </w:p>
    <w:p w:rsidR="0068623F" w:rsidRPr="00DE59C8" w:rsidRDefault="0068623F" w:rsidP="0068623F">
      <w:pPr>
        <w:rPr>
          <w:rFonts w:ascii="Times New Roman" w:hAnsi="Times New Roman" w:cs="Times New Roman"/>
          <w:b/>
        </w:rPr>
      </w:pPr>
    </w:p>
    <w:p w:rsidR="00B17AA2" w:rsidRPr="00DE59C8" w:rsidRDefault="00B17AA2" w:rsidP="0068623F">
      <w:pPr>
        <w:pStyle w:val="ListParagraph"/>
        <w:numPr>
          <w:ilvl w:val="0"/>
          <w:numId w:val="1"/>
        </w:numPr>
        <w:rPr>
          <w:rFonts w:ascii="Times New Roman" w:hAnsi="Times New Roman" w:cs="Times New Roman"/>
          <w:b/>
        </w:rPr>
      </w:pPr>
      <w:r w:rsidRPr="00DE59C8">
        <w:rPr>
          <w:rFonts w:ascii="Times New Roman" w:hAnsi="Times New Roman" w:cs="Times New Roman"/>
          <w:b/>
        </w:rPr>
        <w:t>March 1</w:t>
      </w:r>
      <w:r w:rsidR="00F25912" w:rsidRPr="00DE59C8">
        <w:rPr>
          <w:rFonts w:ascii="Times New Roman" w:hAnsi="Times New Roman" w:cs="Times New Roman"/>
          <w:b/>
        </w:rPr>
        <w:t>3</w:t>
      </w:r>
      <w:r w:rsidRPr="00DE59C8">
        <w:rPr>
          <w:rFonts w:ascii="Times New Roman" w:hAnsi="Times New Roman" w:cs="Times New Roman"/>
          <w:b/>
        </w:rPr>
        <w:t>-1</w:t>
      </w:r>
      <w:r w:rsidR="00F25912" w:rsidRPr="00DE59C8">
        <w:rPr>
          <w:rFonts w:ascii="Times New Roman" w:hAnsi="Times New Roman" w:cs="Times New Roman"/>
          <w:b/>
        </w:rPr>
        <w:t>5</w:t>
      </w:r>
      <w:r w:rsidRPr="00DE59C8">
        <w:rPr>
          <w:rFonts w:ascii="Times New Roman" w:hAnsi="Times New Roman" w:cs="Times New Roman"/>
          <w:b/>
        </w:rPr>
        <w:t>:</w:t>
      </w:r>
      <w:r w:rsidR="0012136E" w:rsidRPr="00DE59C8">
        <w:rPr>
          <w:rFonts w:ascii="Times New Roman" w:hAnsi="Times New Roman" w:cs="Times New Roman"/>
          <w:b/>
        </w:rPr>
        <w:t xml:space="preserve"> Local Manifestations, Transformations</w:t>
      </w:r>
    </w:p>
    <w:p w:rsidR="00FB742B" w:rsidRPr="00DE59C8" w:rsidRDefault="00FB742B" w:rsidP="00FB742B">
      <w:pPr>
        <w:spacing w:after="0"/>
        <w:ind w:left="360"/>
        <w:rPr>
          <w:rFonts w:ascii="Times New Roman" w:hAnsi="Times New Roman" w:cs="Times New Roman"/>
          <w:b/>
          <w:u w:val="single"/>
        </w:rPr>
      </w:pPr>
      <w:r w:rsidRPr="00DE59C8">
        <w:rPr>
          <w:rFonts w:ascii="Times New Roman" w:hAnsi="Times New Roman" w:cs="Times New Roman"/>
          <w:b/>
          <w:u w:val="single"/>
        </w:rPr>
        <w:t>Readings</w:t>
      </w:r>
    </w:p>
    <w:p w:rsidR="0068623F" w:rsidRPr="00DE59C8" w:rsidRDefault="00FB742B" w:rsidP="00FB742B">
      <w:pPr>
        <w:spacing w:after="0"/>
        <w:ind w:left="360"/>
        <w:rPr>
          <w:rFonts w:ascii="Times New Roman" w:hAnsi="Times New Roman" w:cs="Times New Roman"/>
        </w:rPr>
      </w:pPr>
      <w:r w:rsidRPr="00DE59C8">
        <w:rPr>
          <w:rFonts w:ascii="Times New Roman" w:hAnsi="Times New Roman" w:cs="Times New Roman"/>
        </w:rPr>
        <w:t>See Sample at end of syllabus and choose two to compare, written after 1990. I discussion, compare with earlier examples of ethnographic work.</w:t>
      </w:r>
    </w:p>
    <w:p w:rsidR="0068623F" w:rsidRPr="00DE59C8" w:rsidRDefault="0068623F" w:rsidP="0068623F">
      <w:pPr>
        <w:rPr>
          <w:rFonts w:ascii="Times New Roman" w:hAnsi="Times New Roman" w:cs="Times New Roman"/>
          <w:b/>
        </w:rPr>
      </w:pPr>
    </w:p>
    <w:p w:rsidR="00B17AA2" w:rsidRPr="00DE59C8" w:rsidRDefault="00B17AA2" w:rsidP="0068623F">
      <w:pPr>
        <w:pStyle w:val="ListParagraph"/>
        <w:numPr>
          <w:ilvl w:val="0"/>
          <w:numId w:val="1"/>
        </w:numPr>
        <w:rPr>
          <w:rFonts w:ascii="Times New Roman" w:hAnsi="Times New Roman" w:cs="Times New Roman"/>
          <w:b/>
        </w:rPr>
      </w:pPr>
      <w:r w:rsidRPr="00DE59C8">
        <w:rPr>
          <w:rFonts w:ascii="Times New Roman" w:hAnsi="Times New Roman" w:cs="Times New Roman"/>
          <w:b/>
        </w:rPr>
        <w:t>March 2</w:t>
      </w:r>
      <w:r w:rsidR="00F25912" w:rsidRPr="00DE59C8">
        <w:rPr>
          <w:rFonts w:ascii="Times New Roman" w:hAnsi="Times New Roman" w:cs="Times New Roman"/>
          <w:b/>
        </w:rPr>
        <w:t>0</w:t>
      </w:r>
      <w:r w:rsidRPr="00DE59C8">
        <w:rPr>
          <w:rFonts w:ascii="Times New Roman" w:hAnsi="Times New Roman" w:cs="Times New Roman"/>
          <w:b/>
        </w:rPr>
        <w:t>-2</w:t>
      </w:r>
      <w:r w:rsidR="00F25912" w:rsidRPr="00DE59C8">
        <w:rPr>
          <w:rFonts w:ascii="Times New Roman" w:hAnsi="Times New Roman" w:cs="Times New Roman"/>
          <w:b/>
        </w:rPr>
        <w:t>2</w:t>
      </w:r>
      <w:r w:rsidRPr="00DE59C8">
        <w:rPr>
          <w:rFonts w:ascii="Times New Roman" w:hAnsi="Times New Roman" w:cs="Times New Roman"/>
          <w:b/>
        </w:rPr>
        <w:t>:</w:t>
      </w:r>
      <w:r w:rsidR="0012136E" w:rsidRPr="00DE59C8">
        <w:rPr>
          <w:rFonts w:ascii="Times New Roman" w:hAnsi="Times New Roman" w:cs="Times New Roman"/>
          <w:b/>
        </w:rPr>
        <w:t xml:space="preserve"> Globalization and its Theorists</w:t>
      </w:r>
    </w:p>
    <w:p w:rsidR="0068623F" w:rsidRPr="00DE59C8" w:rsidRDefault="00055326" w:rsidP="00055326">
      <w:pPr>
        <w:ind w:left="720"/>
        <w:rPr>
          <w:rFonts w:ascii="Times New Roman" w:hAnsi="Times New Roman" w:cs="Times New Roman"/>
          <w:b/>
          <w:u w:val="single"/>
        </w:rPr>
      </w:pPr>
      <w:r w:rsidRPr="00DE59C8">
        <w:rPr>
          <w:rFonts w:ascii="Times New Roman" w:hAnsi="Times New Roman" w:cs="Times New Roman"/>
          <w:b/>
          <w:u w:val="single"/>
        </w:rPr>
        <w:t>Readings</w:t>
      </w:r>
    </w:p>
    <w:p w:rsidR="00055326" w:rsidRPr="00DE59C8" w:rsidRDefault="00055326" w:rsidP="00693562">
      <w:pPr>
        <w:spacing w:after="0"/>
        <w:ind w:left="1440" w:hanging="720"/>
        <w:rPr>
          <w:rFonts w:ascii="Times New Roman" w:hAnsi="Times New Roman" w:cs="Times New Roman"/>
        </w:rPr>
      </w:pPr>
      <w:r w:rsidRPr="00DE59C8">
        <w:rPr>
          <w:rFonts w:ascii="Times New Roman" w:hAnsi="Times New Roman" w:cs="Times New Roman"/>
        </w:rPr>
        <w:t>Nash</w:t>
      </w:r>
      <w:r w:rsidR="00BF2E18" w:rsidRPr="00DE59C8">
        <w:rPr>
          <w:rFonts w:ascii="Times New Roman" w:hAnsi="Times New Roman" w:cs="Times New Roman"/>
        </w:rPr>
        <w:t>, June, 200</w:t>
      </w:r>
      <w:r w:rsidR="00240BE7" w:rsidRPr="00DE59C8">
        <w:rPr>
          <w:rFonts w:ascii="Times New Roman" w:hAnsi="Times New Roman" w:cs="Times New Roman"/>
        </w:rPr>
        <w:t>6</w:t>
      </w:r>
      <w:r w:rsidR="00BF2E18" w:rsidRPr="00DE59C8">
        <w:rPr>
          <w:rFonts w:ascii="Times New Roman" w:hAnsi="Times New Roman" w:cs="Times New Roman"/>
        </w:rPr>
        <w:t>.</w:t>
      </w:r>
      <w:r w:rsidRPr="00DE59C8">
        <w:rPr>
          <w:rFonts w:ascii="Times New Roman" w:hAnsi="Times New Roman" w:cs="Times New Roman"/>
        </w:rPr>
        <w:t xml:space="preserve"> </w:t>
      </w:r>
      <w:r w:rsidR="00240BE7" w:rsidRPr="00DE59C8">
        <w:rPr>
          <w:rFonts w:ascii="Times New Roman" w:hAnsi="Times New Roman" w:cs="Times New Roman"/>
        </w:rPr>
        <w:t xml:space="preserve">Practicing </w:t>
      </w:r>
      <w:r w:rsidRPr="00DE59C8">
        <w:rPr>
          <w:rFonts w:ascii="Times New Roman" w:hAnsi="Times New Roman" w:cs="Times New Roman"/>
        </w:rPr>
        <w:t>Ethnography in a Globalizing World</w:t>
      </w:r>
      <w:r w:rsidR="00693562" w:rsidRPr="00DE59C8">
        <w:rPr>
          <w:rFonts w:ascii="Times New Roman" w:hAnsi="Times New Roman" w:cs="Times New Roman"/>
        </w:rPr>
        <w:t xml:space="preserve">, </w:t>
      </w:r>
      <w:proofErr w:type="gramStart"/>
      <w:r w:rsidR="00240BE7" w:rsidRPr="00DE59C8">
        <w:rPr>
          <w:rFonts w:ascii="Times New Roman" w:hAnsi="Times New Roman" w:cs="Times New Roman"/>
        </w:rPr>
        <w:t>An</w:t>
      </w:r>
      <w:proofErr w:type="gramEnd"/>
      <w:r w:rsidR="00240BE7" w:rsidRPr="00DE59C8">
        <w:rPr>
          <w:rFonts w:ascii="Times New Roman" w:hAnsi="Times New Roman" w:cs="Times New Roman"/>
        </w:rPr>
        <w:t xml:space="preserve"> Anthropological Odyssey. </w:t>
      </w:r>
      <w:r w:rsidR="00693562" w:rsidRPr="00DE59C8">
        <w:rPr>
          <w:rFonts w:ascii="Times New Roman" w:hAnsi="Times New Roman" w:cs="Times New Roman"/>
        </w:rPr>
        <w:t>Alta Vista.</w:t>
      </w:r>
    </w:p>
    <w:p w:rsidR="00BF2E18" w:rsidRPr="00DE59C8" w:rsidRDefault="00BF2E18" w:rsidP="00693562">
      <w:pPr>
        <w:spacing w:after="0"/>
        <w:ind w:left="1440" w:hanging="720"/>
        <w:rPr>
          <w:rFonts w:ascii="Times New Roman" w:hAnsi="Times New Roman" w:cs="Times New Roman"/>
        </w:rPr>
      </w:pPr>
      <w:r w:rsidRPr="00DE59C8">
        <w:rPr>
          <w:rFonts w:ascii="Times New Roman" w:hAnsi="Times New Roman" w:cs="Times New Roman"/>
        </w:rPr>
        <w:t>Nash, June, 2001. Mayan Visions: The Quest for Autonomy in an Age of Globalization. New York: Routledge.</w:t>
      </w:r>
    </w:p>
    <w:p w:rsidR="00693562" w:rsidRPr="00DE59C8" w:rsidRDefault="00693562" w:rsidP="00693562">
      <w:pPr>
        <w:spacing w:after="0"/>
        <w:ind w:left="1440" w:hanging="720"/>
        <w:rPr>
          <w:rFonts w:ascii="Times New Roman" w:hAnsi="Times New Roman" w:cs="Times New Roman"/>
        </w:rPr>
      </w:pPr>
      <w:r w:rsidRPr="00DE59C8">
        <w:rPr>
          <w:rFonts w:ascii="Times New Roman" w:hAnsi="Times New Roman" w:cs="Times New Roman"/>
        </w:rPr>
        <w:t xml:space="preserve">Kirsch, Max </w:t>
      </w:r>
      <w:proofErr w:type="spellStart"/>
      <w:proofErr w:type="gramStart"/>
      <w:r w:rsidRPr="00DE59C8">
        <w:rPr>
          <w:rFonts w:ascii="Times New Roman" w:hAnsi="Times New Roman" w:cs="Times New Roman"/>
        </w:rPr>
        <w:t>ed</w:t>
      </w:r>
      <w:proofErr w:type="spellEnd"/>
      <w:proofErr w:type="gramEnd"/>
      <w:r w:rsidRPr="00DE59C8">
        <w:rPr>
          <w:rFonts w:ascii="Times New Roman" w:hAnsi="Times New Roman" w:cs="Times New Roman"/>
        </w:rPr>
        <w:t>, 2006. Inclusion and Exclusion in the Global Arena, London and New York: Routledge.</w:t>
      </w:r>
    </w:p>
    <w:p w:rsidR="00693562" w:rsidRPr="00DE59C8" w:rsidRDefault="00693562" w:rsidP="00693562">
      <w:pPr>
        <w:spacing w:after="0"/>
        <w:ind w:left="1440" w:hanging="720"/>
        <w:rPr>
          <w:rFonts w:ascii="Times New Roman" w:hAnsi="Times New Roman" w:cs="Times New Roman"/>
        </w:rPr>
      </w:pPr>
      <w:r w:rsidRPr="00DE59C8">
        <w:rPr>
          <w:rFonts w:ascii="Times New Roman" w:hAnsi="Times New Roman" w:cs="Times New Roman"/>
        </w:rPr>
        <w:t xml:space="preserve">Nash, June 1981. </w:t>
      </w:r>
      <w:proofErr w:type="gramStart"/>
      <w:r w:rsidRPr="00DE59C8">
        <w:rPr>
          <w:rFonts w:ascii="Times New Roman" w:hAnsi="Times New Roman" w:cs="Times New Roman"/>
        </w:rPr>
        <w:t>“Ethnographic Aspects of the World Capitalist System” in Annual Reviews in Anthropology, Stanford, 1981.</w:t>
      </w:r>
      <w:proofErr w:type="gramEnd"/>
    </w:p>
    <w:p w:rsidR="00BF2E18" w:rsidRPr="00DE59C8" w:rsidRDefault="00BF2E18" w:rsidP="00693562">
      <w:pPr>
        <w:spacing w:after="0"/>
        <w:ind w:left="1440" w:hanging="720"/>
        <w:rPr>
          <w:rFonts w:ascii="Times New Roman" w:hAnsi="Times New Roman" w:cs="Times New Roman"/>
        </w:rPr>
      </w:pPr>
      <w:proofErr w:type="spellStart"/>
      <w:r w:rsidRPr="00DE59C8">
        <w:rPr>
          <w:rFonts w:ascii="Times New Roman" w:hAnsi="Times New Roman" w:cs="Times New Roman"/>
        </w:rPr>
        <w:t>Inda</w:t>
      </w:r>
      <w:proofErr w:type="spellEnd"/>
      <w:r w:rsidRPr="00DE59C8">
        <w:rPr>
          <w:rFonts w:ascii="Times New Roman" w:hAnsi="Times New Roman" w:cs="Times New Roman"/>
        </w:rPr>
        <w:t xml:space="preserve">, Jonathan Xavier and </w:t>
      </w:r>
      <w:proofErr w:type="spellStart"/>
      <w:r w:rsidRPr="00DE59C8">
        <w:rPr>
          <w:rFonts w:ascii="Times New Roman" w:hAnsi="Times New Roman" w:cs="Times New Roman"/>
        </w:rPr>
        <w:t>Renato</w:t>
      </w:r>
      <w:proofErr w:type="spellEnd"/>
      <w:r w:rsidRPr="00DE59C8">
        <w:rPr>
          <w:rFonts w:ascii="Times New Roman" w:hAnsi="Times New Roman" w:cs="Times New Roman"/>
        </w:rPr>
        <w:t xml:space="preserve"> </w:t>
      </w:r>
      <w:proofErr w:type="spellStart"/>
      <w:r w:rsidRPr="00DE59C8">
        <w:rPr>
          <w:rFonts w:ascii="Times New Roman" w:hAnsi="Times New Roman" w:cs="Times New Roman"/>
        </w:rPr>
        <w:t>Rosaldo</w:t>
      </w:r>
      <w:proofErr w:type="spellEnd"/>
      <w:r w:rsidRPr="00DE59C8">
        <w:rPr>
          <w:rFonts w:ascii="Times New Roman" w:hAnsi="Times New Roman" w:cs="Times New Roman"/>
        </w:rPr>
        <w:t xml:space="preserve">, </w:t>
      </w:r>
      <w:proofErr w:type="gramStart"/>
      <w:r w:rsidRPr="00DE59C8">
        <w:rPr>
          <w:rFonts w:ascii="Times New Roman" w:hAnsi="Times New Roman" w:cs="Times New Roman"/>
        </w:rPr>
        <w:t>The</w:t>
      </w:r>
      <w:proofErr w:type="gramEnd"/>
      <w:r w:rsidRPr="00DE59C8">
        <w:rPr>
          <w:rFonts w:ascii="Times New Roman" w:hAnsi="Times New Roman" w:cs="Times New Roman"/>
        </w:rPr>
        <w:t xml:space="preserve"> Anthropology of Globalization, A Reader. Malden, MA, Blackwell, 2002</w:t>
      </w:r>
    </w:p>
    <w:p w:rsidR="00BF2E18" w:rsidRPr="00DE59C8" w:rsidRDefault="00BF2E18" w:rsidP="00693562">
      <w:pPr>
        <w:spacing w:after="0"/>
        <w:ind w:left="1440" w:hanging="720"/>
        <w:rPr>
          <w:rFonts w:ascii="Times New Roman" w:hAnsi="Times New Roman" w:cs="Times New Roman"/>
        </w:rPr>
      </w:pPr>
      <w:proofErr w:type="spellStart"/>
      <w:r w:rsidRPr="00DE59C8">
        <w:rPr>
          <w:rFonts w:ascii="Times New Roman" w:hAnsi="Times New Roman" w:cs="Times New Roman"/>
        </w:rPr>
        <w:t>Grunwald</w:t>
      </w:r>
      <w:proofErr w:type="spellEnd"/>
      <w:r w:rsidRPr="00DE59C8">
        <w:rPr>
          <w:rFonts w:ascii="Times New Roman" w:hAnsi="Times New Roman" w:cs="Times New Roman"/>
        </w:rPr>
        <w:t xml:space="preserve">, Michael, 2006. </w:t>
      </w:r>
      <w:proofErr w:type="gramStart"/>
      <w:r w:rsidRPr="00DE59C8">
        <w:rPr>
          <w:rFonts w:ascii="Times New Roman" w:hAnsi="Times New Roman" w:cs="Times New Roman"/>
        </w:rPr>
        <w:t>The Swamp.</w:t>
      </w:r>
      <w:proofErr w:type="gramEnd"/>
      <w:r w:rsidRPr="00DE59C8">
        <w:rPr>
          <w:rFonts w:ascii="Times New Roman" w:hAnsi="Times New Roman" w:cs="Times New Roman"/>
        </w:rPr>
        <w:t xml:space="preserve"> </w:t>
      </w:r>
      <w:proofErr w:type="gramStart"/>
      <w:r w:rsidRPr="00DE59C8">
        <w:rPr>
          <w:rFonts w:ascii="Times New Roman" w:hAnsi="Times New Roman" w:cs="Times New Roman"/>
        </w:rPr>
        <w:t>The Everglades, Florida, and the Politics of Paradise.</w:t>
      </w:r>
      <w:proofErr w:type="gramEnd"/>
      <w:r w:rsidRPr="00DE59C8">
        <w:rPr>
          <w:rFonts w:ascii="Times New Roman" w:hAnsi="Times New Roman" w:cs="Times New Roman"/>
        </w:rPr>
        <w:t xml:space="preserve"> New York: Simon and Schuster</w:t>
      </w:r>
      <w:proofErr w:type="gramStart"/>
      <w:r w:rsidRPr="00DE59C8">
        <w:rPr>
          <w:rFonts w:ascii="Times New Roman" w:hAnsi="Times New Roman" w:cs="Times New Roman"/>
        </w:rPr>
        <w:t>.</w:t>
      </w:r>
      <w:r w:rsidR="00240BE7" w:rsidRPr="00DE59C8">
        <w:rPr>
          <w:rFonts w:ascii="Times New Roman" w:hAnsi="Times New Roman" w:cs="Times New Roman"/>
        </w:rPr>
        <w:t>`</w:t>
      </w:r>
      <w:proofErr w:type="gramEnd"/>
    </w:p>
    <w:p w:rsidR="00BF2E18" w:rsidRPr="00DE59C8" w:rsidRDefault="00BF2E18" w:rsidP="00693562">
      <w:pPr>
        <w:spacing w:after="0"/>
        <w:ind w:left="1440" w:hanging="720"/>
        <w:rPr>
          <w:rFonts w:ascii="Times New Roman" w:hAnsi="Times New Roman" w:cs="Times New Roman"/>
        </w:rPr>
      </w:pPr>
    </w:p>
    <w:p w:rsidR="00693562" w:rsidRPr="00DE59C8" w:rsidRDefault="00693562" w:rsidP="00055326">
      <w:pPr>
        <w:ind w:left="720"/>
        <w:rPr>
          <w:rFonts w:ascii="Times New Roman" w:hAnsi="Times New Roman" w:cs="Times New Roman"/>
        </w:rPr>
      </w:pPr>
      <w:r w:rsidRPr="00DE59C8">
        <w:rPr>
          <w:rFonts w:ascii="Times New Roman" w:hAnsi="Times New Roman" w:cs="Times New Roman"/>
        </w:rPr>
        <w:t>TBA</w:t>
      </w:r>
    </w:p>
    <w:p w:rsidR="00B17AA2" w:rsidRPr="00DE59C8" w:rsidRDefault="00F25912" w:rsidP="00FB742B">
      <w:pPr>
        <w:pStyle w:val="ListParagraph"/>
        <w:numPr>
          <w:ilvl w:val="0"/>
          <w:numId w:val="1"/>
        </w:numPr>
        <w:rPr>
          <w:rFonts w:ascii="Times New Roman" w:hAnsi="Times New Roman" w:cs="Times New Roman"/>
          <w:b/>
        </w:rPr>
      </w:pPr>
      <w:r w:rsidRPr="00DE59C8">
        <w:rPr>
          <w:rFonts w:ascii="Times New Roman" w:hAnsi="Times New Roman" w:cs="Times New Roman"/>
          <w:b/>
        </w:rPr>
        <w:t>March 28</w:t>
      </w:r>
      <w:r w:rsidR="00B17AA2" w:rsidRPr="00DE59C8">
        <w:rPr>
          <w:rFonts w:ascii="Times New Roman" w:hAnsi="Times New Roman" w:cs="Times New Roman"/>
          <w:b/>
        </w:rPr>
        <w:t>-</w:t>
      </w:r>
      <w:r w:rsidRPr="00DE59C8">
        <w:rPr>
          <w:rFonts w:ascii="Times New Roman" w:hAnsi="Times New Roman" w:cs="Times New Roman"/>
          <w:b/>
        </w:rPr>
        <w:t>April 1:</w:t>
      </w:r>
      <w:r w:rsidR="0012136E" w:rsidRPr="00DE59C8">
        <w:rPr>
          <w:rFonts w:ascii="Times New Roman" w:hAnsi="Times New Roman" w:cs="Times New Roman"/>
          <w:b/>
        </w:rPr>
        <w:t xml:space="preserve"> Future Directions</w:t>
      </w:r>
    </w:p>
    <w:p w:rsidR="001A6346" w:rsidRPr="00DE59C8" w:rsidRDefault="001A6346" w:rsidP="00FB742B">
      <w:pPr>
        <w:spacing w:after="0"/>
        <w:ind w:firstLine="360"/>
        <w:rPr>
          <w:rFonts w:ascii="Times New Roman" w:hAnsi="Times New Roman" w:cs="Times New Roman"/>
          <w:b/>
          <w:u w:val="single"/>
        </w:rPr>
      </w:pPr>
      <w:r w:rsidRPr="00DE59C8">
        <w:rPr>
          <w:rFonts w:ascii="Times New Roman" w:hAnsi="Times New Roman" w:cs="Times New Roman"/>
          <w:b/>
          <w:u w:val="single"/>
        </w:rPr>
        <w:t>Readings</w:t>
      </w:r>
    </w:p>
    <w:p w:rsidR="001A6346" w:rsidRPr="00DE59C8" w:rsidRDefault="001A6346" w:rsidP="00055326">
      <w:pPr>
        <w:ind w:left="360" w:firstLine="360"/>
        <w:rPr>
          <w:rFonts w:ascii="Times New Roman" w:hAnsi="Times New Roman" w:cs="Times New Roman"/>
        </w:rPr>
      </w:pPr>
      <w:r w:rsidRPr="00DE59C8">
        <w:rPr>
          <w:rFonts w:ascii="Times New Roman" w:hAnsi="Times New Roman" w:cs="Times New Roman"/>
        </w:rPr>
        <w:t xml:space="preserve">J.K. Gibson-Graham, </w:t>
      </w:r>
      <w:proofErr w:type="gramStart"/>
      <w:r w:rsidRPr="00DE59C8">
        <w:rPr>
          <w:rFonts w:ascii="Times New Roman" w:hAnsi="Times New Roman" w:cs="Times New Roman"/>
          <w:i/>
        </w:rPr>
        <w:t>A</w:t>
      </w:r>
      <w:proofErr w:type="gramEnd"/>
      <w:r w:rsidRPr="00DE59C8">
        <w:rPr>
          <w:rFonts w:ascii="Times New Roman" w:hAnsi="Times New Roman" w:cs="Times New Roman"/>
          <w:i/>
        </w:rPr>
        <w:t xml:space="preserve"> </w:t>
      </w:r>
      <w:proofErr w:type="spellStart"/>
      <w:r w:rsidRPr="00DE59C8">
        <w:rPr>
          <w:rFonts w:ascii="Times New Roman" w:hAnsi="Times New Roman" w:cs="Times New Roman"/>
          <w:i/>
        </w:rPr>
        <w:t>Postcapitalist</w:t>
      </w:r>
      <w:proofErr w:type="spellEnd"/>
      <w:r w:rsidRPr="00DE59C8">
        <w:rPr>
          <w:rFonts w:ascii="Times New Roman" w:hAnsi="Times New Roman" w:cs="Times New Roman"/>
          <w:i/>
        </w:rPr>
        <w:t xml:space="preserve"> Politics</w:t>
      </w:r>
      <w:r w:rsidRPr="00DE59C8">
        <w:rPr>
          <w:rFonts w:ascii="Times New Roman" w:hAnsi="Times New Roman" w:cs="Times New Roman"/>
        </w:rPr>
        <w:t>, (Minneapolis, MN: University of Minnesota Press, 2006).</w:t>
      </w:r>
    </w:p>
    <w:p w:rsidR="001A6346" w:rsidRPr="00DE59C8" w:rsidRDefault="00AE4CBC" w:rsidP="00055326">
      <w:pPr>
        <w:ind w:left="360" w:firstLine="360"/>
        <w:rPr>
          <w:rFonts w:ascii="Times New Roman" w:hAnsi="Times New Roman" w:cs="Times New Roman"/>
        </w:rPr>
      </w:pPr>
      <w:r w:rsidRPr="00DE59C8">
        <w:rPr>
          <w:rFonts w:ascii="Times New Roman" w:hAnsi="Times New Roman" w:cs="Times New Roman"/>
        </w:rPr>
        <w:t xml:space="preserve">Caitlin </w:t>
      </w:r>
      <w:proofErr w:type="spellStart"/>
      <w:r w:rsidRPr="00DE59C8">
        <w:rPr>
          <w:rFonts w:ascii="Times New Roman" w:hAnsi="Times New Roman" w:cs="Times New Roman"/>
          <w:color w:val="000000" w:themeColor="text1"/>
        </w:rPr>
        <w:t>Zaloom's</w:t>
      </w:r>
      <w:proofErr w:type="spellEnd"/>
      <w:r w:rsidRPr="00DE59C8">
        <w:rPr>
          <w:rFonts w:ascii="Times New Roman" w:hAnsi="Times New Roman" w:cs="Times New Roman"/>
          <w:color w:val="000000" w:themeColor="text1"/>
        </w:rPr>
        <w:t xml:space="preserve"> </w:t>
      </w:r>
      <w:r w:rsidR="001A6346" w:rsidRPr="00DE59C8">
        <w:rPr>
          <w:rFonts w:ascii="Times New Roman" w:hAnsi="Times New Roman" w:cs="Times New Roman"/>
          <w:color w:val="000000" w:themeColor="text1"/>
        </w:rPr>
        <w:t xml:space="preserve">Out of the Pits: Traders and Technology from Chicago to London. Chicago, University of Chicago Press, </w:t>
      </w:r>
      <w:r w:rsidRPr="00DE59C8">
        <w:rPr>
          <w:rFonts w:ascii="Times New Roman" w:hAnsi="Times New Roman" w:cs="Times New Roman"/>
        </w:rPr>
        <w:t>20</w:t>
      </w:r>
      <w:r w:rsidR="001A6346" w:rsidRPr="00DE59C8">
        <w:rPr>
          <w:rFonts w:ascii="Times New Roman" w:hAnsi="Times New Roman" w:cs="Times New Roman"/>
        </w:rPr>
        <w:t>09</w:t>
      </w:r>
    </w:p>
    <w:p w:rsidR="0068623F" w:rsidRPr="00DE59C8" w:rsidRDefault="00AE4CBC" w:rsidP="00055326">
      <w:pPr>
        <w:spacing w:after="0"/>
        <w:ind w:left="360" w:firstLine="360"/>
        <w:rPr>
          <w:rFonts w:ascii="Times New Roman" w:eastAsiaTheme="minorEastAsia" w:hAnsi="Times New Roman" w:cs="Times New Roman"/>
          <w:lang w:eastAsia="ja-JP"/>
        </w:rPr>
      </w:pPr>
      <w:r w:rsidRPr="00DE59C8">
        <w:rPr>
          <w:rFonts w:ascii="Times New Roman" w:eastAsiaTheme="minorEastAsia" w:hAnsi="Times New Roman" w:cs="Times New Roman"/>
          <w:lang w:eastAsia="ja-JP"/>
        </w:rPr>
        <w:t xml:space="preserve">Johan Fisher </w:t>
      </w:r>
      <w:hyperlink r:id="rId8" w:history="1">
        <w:r w:rsidRPr="00DE59C8">
          <w:rPr>
            <w:rFonts w:ascii="Times New Roman" w:eastAsiaTheme="minorEastAsia" w:hAnsi="Times New Roman" w:cs="Times New Roman"/>
            <w:i/>
            <w:iCs/>
            <w:lang w:eastAsia="ja-JP"/>
          </w:rPr>
          <w:t>Proper Islamic Consumption: Shopping Among the Malays in Modern Mal...</w:t>
        </w:r>
      </w:hyperlink>
      <w:r w:rsidRPr="00DE59C8">
        <w:rPr>
          <w:rFonts w:ascii="Times New Roman" w:eastAsiaTheme="minorEastAsia" w:hAnsi="Times New Roman" w:cs="Times New Roman"/>
          <w:lang w:eastAsia="ja-JP"/>
        </w:rPr>
        <w:t>Nordic Institute of Asian Studies, 2008</w:t>
      </w:r>
    </w:p>
    <w:p w:rsidR="001A6346" w:rsidRPr="00DE59C8" w:rsidRDefault="001A6346" w:rsidP="00055326">
      <w:pPr>
        <w:spacing w:after="0"/>
        <w:ind w:left="360" w:firstLine="360"/>
        <w:rPr>
          <w:rFonts w:ascii="Times New Roman" w:hAnsi="Times New Roman" w:cs="Times New Roman"/>
        </w:rPr>
      </w:pPr>
      <w:r w:rsidRPr="00DE59C8">
        <w:rPr>
          <w:rFonts w:ascii="Times New Roman" w:hAnsi="Times New Roman" w:cs="Times New Roman"/>
        </w:rPr>
        <w:t xml:space="preserve">Michael Albert, </w:t>
      </w:r>
      <w:proofErr w:type="spellStart"/>
      <w:r w:rsidRPr="00DE59C8">
        <w:rPr>
          <w:rFonts w:ascii="Times New Roman" w:hAnsi="Times New Roman" w:cs="Times New Roman"/>
          <w:i/>
        </w:rPr>
        <w:t>Parecon</w:t>
      </w:r>
      <w:proofErr w:type="spellEnd"/>
      <w:r w:rsidRPr="00DE59C8">
        <w:rPr>
          <w:rFonts w:ascii="Times New Roman" w:hAnsi="Times New Roman" w:cs="Times New Roman"/>
          <w:i/>
        </w:rPr>
        <w:t>: Life after Capitalism</w:t>
      </w:r>
      <w:r w:rsidRPr="00DE59C8">
        <w:rPr>
          <w:rFonts w:ascii="Times New Roman" w:hAnsi="Times New Roman" w:cs="Times New Roman"/>
        </w:rPr>
        <w:t xml:space="preserve">, (New York: Verso, 2003), excerpts. </w:t>
      </w:r>
    </w:p>
    <w:p w:rsidR="001A6346" w:rsidRPr="00DE59C8" w:rsidRDefault="001A6346" w:rsidP="00055326">
      <w:pPr>
        <w:spacing w:after="0"/>
        <w:ind w:left="360" w:firstLine="360"/>
        <w:rPr>
          <w:rFonts w:ascii="Times New Roman" w:hAnsi="Times New Roman" w:cs="Times New Roman"/>
        </w:rPr>
      </w:pPr>
      <w:r w:rsidRPr="00DE59C8">
        <w:rPr>
          <w:rFonts w:ascii="Times New Roman" w:hAnsi="Times New Roman" w:cs="Times New Roman"/>
        </w:rPr>
        <w:t xml:space="preserve">Julie Nelson, “Abstraction, Reality and the Gender of ‘Economic Man,’ in </w:t>
      </w:r>
      <w:proofErr w:type="spellStart"/>
      <w:r w:rsidRPr="00DE59C8">
        <w:rPr>
          <w:rFonts w:ascii="Times New Roman" w:hAnsi="Times New Roman" w:cs="Times New Roman"/>
          <w:i/>
        </w:rPr>
        <w:t>Virtualism</w:t>
      </w:r>
      <w:proofErr w:type="spellEnd"/>
      <w:r w:rsidRPr="00DE59C8">
        <w:rPr>
          <w:rFonts w:ascii="Times New Roman" w:hAnsi="Times New Roman" w:cs="Times New Roman"/>
          <w:i/>
        </w:rPr>
        <w:t>: A New Political Economy</w:t>
      </w:r>
      <w:r w:rsidRPr="00DE59C8">
        <w:rPr>
          <w:rFonts w:ascii="Times New Roman" w:hAnsi="Times New Roman" w:cs="Times New Roman"/>
        </w:rPr>
        <w:t>, edited by J. Carrier and D. Miller, (Oxford: Berg, 1998), 75-94.</w:t>
      </w:r>
    </w:p>
    <w:p w:rsidR="001A6346" w:rsidRPr="00DE59C8" w:rsidRDefault="001A6346" w:rsidP="00055326">
      <w:pPr>
        <w:spacing w:after="0"/>
        <w:ind w:left="360" w:firstLine="360"/>
        <w:rPr>
          <w:rFonts w:ascii="Times New Roman" w:hAnsi="Times New Roman" w:cs="Times New Roman"/>
        </w:rPr>
      </w:pPr>
      <w:r w:rsidRPr="00DE59C8">
        <w:rPr>
          <w:rFonts w:ascii="Times New Roman" w:hAnsi="Times New Roman" w:cs="Times New Roman"/>
        </w:rPr>
        <w:t xml:space="preserve">Daniel Miller, “Conclusion: A Theory of </w:t>
      </w:r>
      <w:proofErr w:type="spellStart"/>
      <w:r w:rsidRPr="00DE59C8">
        <w:rPr>
          <w:rFonts w:ascii="Times New Roman" w:hAnsi="Times New Roman" w:cs="Times New Roman"/>
        </w:rPr>
        <w:t>Virtualism</w:t>
      </w:r>
      <w:proofErr w:type="spellEnd"/>
      <w:r w:rsidRPr="00DE59C8">
        <w:rPr>
          <w:rFonts w:ascii="Times New Roman" w:hAnsi="Times New Roman" w:cs="Times New Roman"/>
        </w:rPr>
        <w:t xml:space="preserve">,” in </w:t>
      </w:r>
      <w:proofErr w:type="spellStart"/>
      <w:r w:rsidRPr="00DE59C8">
        <w:rPr>
          <w:rFonts w:ascii="Times New Roman" w:hAnsi="Times New Roman" w:cs="Times New Roman"/>
          <w:i/>
        </w:rPr>
        <w:t>Virtualism</w:t>
      </w:r>
      <w:proofErr w:type="spellEnd"/>
      <w:r w:rsidRPr="00DE59C8">
        <w:rPr>
          <w:rFonts w:ascii="Times New Roman" w:hAnsi="Times New Roman" w:cs="Times New Roman"/>
          <w:i/>
        </w:rPr>
        <w:t>: A New Political Economy</w:t>
      </w:r>
      <w:r w:rsidRPr="00DE59C8">
        <w:rPr>
          <w:rFonts w:ascii="Times New Roman" w:hAnsi="Times New Roman" w:cs="Times New Roman"/>
        </w:rPr>
        <w:t>, edited by J. Carrier and D. Miller, (Oxford: Berg, 1998), 161-186.</w:t>
      </w:r>
    </w:p>
    <w:p w:rsidR="001A6346" w:rsidRPr="00DE59C8" w:rsidRDefault="001A6346" w:rsidP="00055326">
      <w:pPr>
        <w:spacing w:after="0"/>
        <w:ind w:left="360" w:firstLine="360"/>
        <w:rPr>
          <w:rFonts w:ascii="Times New Roman" w:hAnsi="Times New Roman" w:cs="Times New Roman"/>
        </w:rPr>
      </w:pPr>
      <w:proofErr w:type="spellStart"/>
      <w:r w:rsidRPr="00DE59C8">
        <w:rPr>
          <w:rFonts w:ascii="Times New Roman" w:hAnsi="Times New Roman" w:cs="Times New Roman"/>
        </w:rPr>
        <w:t>Veronika</w:t>
      </w:r>
      <w:proofErr w:type="spellEnd"/>
      <w:r w:rsidRPr="00DE59C8">
        <w:rPr>
          <w:rFonts w:ascii="Times New Roman" w:hAnsi="Times New Roman" w:cs="Times New Roman"/>
        </w:rPr>
        <w:t xml:space="preserve"> </w:t>
      </w:r>
      <w:proofErr w:type="spellStart"/>
      <w:r w:rsidRPr="00DE59C8">
        <w:rPr>
          <w:rFonts w:ascii="Times New Roman" w:hAnsi="Times New Roman" w:cs="Times New Roman"/>
        </w:rPr>
        <w:t>Bennholdt</w:t>
      </w:r>
      <w:proofErr w:type="spellEnd"/>
      <w:r w:rsidRPr="00DE59C8">
        <w:rPr>
          <w:rFonts w:ascii="Times New Roman" w:hAnsi="Times New Roman" w:cs="Times New Roman"/>
        </w:rPr>
        <w:t xml:space="preserve">-Thomsen and Maria </w:t>
      </w:r>
      <w:proofErr w:type="spellStart"/>
      <w:r w:rsidRPr="00DE59C8">
        <w:rPr>
          <w:rFonts w:ascii="Times New Roman" w:hAnsi="Times New Roman" w:cs="Times New Roman"/>
        </w:rPr>
        <w:t>Mies</w:t>
      </w:r>
      <w:proofErr w:type="spellEnd"/>
      <w:r w:rsidRPr="00DE59C8">
        <w:rPr>
          <w:rFonts w:ascii="Times New Roman" w:hAnsi="Times New Roman" w:cs="Times New Roman"/>
        </w:rPr>
        <w:t xml:space="preserve">, </w:t>
      </w:r>
      <w:proofErr w:type="gramStart"/>
      <w:r w:rsidRPr="00DE59C8">
        <w:rPr>
          <w:rFonts w:ascii="Times New Roman" w:hAnsi="Times New Roman" w:cs="Times New Roman"/>
          <w:i/>
        </w:rPr>
        <w:t>The</w:t>
      </w:r>
      <w:proofErr w:type="gramEnd"/>
      <w:r w:rsidRPr="00DE59C8">
        <w:rPr>
          <w:rFonts w:ascii="Times New Roman" w:hAnsi="Times New Roman" w:cs="Times New Roman"/>
          <w:i/>
        </w:rPr>
        <w:t xml:space="preserve"> Subsistence Perspective</w:t>
      </w:r>
      <w:r w:rsidRPr="00DE59C8">
        <w:rPr>
          <w:rFonts w:ascii="Times New Roman" w:hAnsi="Times New Roman" w:cs="Times New Roman"/>
        </w:rPr>
        <w:t xml:space="preserve">, (London: Zed Books, 1999). </w:t>
      </w:r>
    </w:p>
    <w:p w:rsidR="00693562" w:rsidRPr="00DE59C8" w:rsidRDefault="00693562" w:rsidP="00055326">
      <w:pPr>
        <w:spacing w:after="0"/>
        <w:ind w:left="360" w:firstLine="360"/>
        <w:rPr>
          <w:rFonts w:ascii="Times New Roman" w:hAnsi="Times New Roman" w:cs="Times New Roman"/>
        </w:rPr>
      </w:pPr>
    </w:p>
    <w:p w:rsidR="00B17AA2" w:rsidRPr="00DE59C8" w:rsidRDefault="00B17AA2" w:rsidP="00055326">
      <w:pPr>
        <w:pStyle w:val="ListParagraph"/>
        <w:rPr>
          <w:rFonts w:ascii="Times New Roman" w:hAnsi="Times New Roman" w:cs="Times New Roman"/>
          <w:b/>
        </w:rPr>
      </w:pPr>
      <w:r w:rsidRPr="00DE59C8">
        <w:rPr>
          <w:rFonts w:ascii="Times New Roman" w:hAnsi="Times New Roman" w:cs="Times New Roman"/>
          <w:b/>
        </w:rPr>
        <w:lastRenderedPageBreak/>
        <w:t>April 3-5: No Class, TBS</w:t>
      </w:r>
    </w:p>
    <w:p w:rsidR="009C0061" w:rsidRPr="00DE59C8" w:rsidRDefault="009C0061" w:rsidP="009C0061">
      <w:pPr>
        <w:pStyle w:val="ListParagraph"/>
        <w:rPr>
          <w:rFonts w:ascii="Times New Roman" w:hAnsi="Times New Roman" w:cs="Times New Roman"/>
          <w:b/>
        </w:rPr>
      </w:pPr>
    </w:p>
    <w:p w:rsidR="00B17AA2" w:rsidRPr="00DE59C8" w:rsidRDefault="00B17AA2" w:rsidP="0068623F">
      <w:pPr>
        <w:pStyle w:val="ListParagraph"/>
        <w:numPr>
          <w:ilvl w:val="0"/>
          <w:numId w:val="2"/>
        </w:numPr>
        <w:rPr>
          <w:rFonts w:ascii="Times New Roman" w:hAnsi="Times New Roman" w:cs="Times New Roman"/>
          <w:b/>
        </w:rPr>
      </w:pPr>
      <w:r w:rsidRPr="00DE59C8">
        <w:rPr>
          <w:rFonts w:ascii="Times New Roman" w:hAnsi="Times New Roman" w:cs="Times New Roman"/>
          <w:b/>
        </w:rPr>
        <w:t>April 10-12: Presentations</w:t>
      </w:r>
    </w:p>
    <w:p w:rsidR="00055326" w:rsidRPr="00DE59C8" w:rsidRDefault="00055326" w:rsidP="00055326">
      <w:pPr>
        <w:pStyle w:val="ListParagraph"/>
        <w:rPr>
          <w:rFonts w:ascii="Times New Roman" w:hAnsi="Times New Roman" w:cs="Times New Roman"/>
          <w:b/>
        </w:rPr>
      </w:pPr>
    </w:p>
    <w:p w:rsidR="00B17AA2" w:rsidRPr="00DE59C8" w:rsidRDefault="00B17AA2" w:rsidP="0068623F">
      <w:pPr>
        <w:pStyle w:val="ListParagraph"/>
        <w:numPr>
          <w:ilvl w:val="0"/>
          <w:numId w:val="2"/>
        </w:numPr>
        <w:rPr>
          <w:rFonts w:ascii="Times New Roman" w:hAnsi="Times New Roman" w:cs="Times New Roman"/>
          <w:b/>
        </w:rPr>
      </w:pPr>
      <w:r w:rsidRPr="00DE59C8">
        <w:rPr>
          <w:rFonts w:ascii="Times New Roman" w:hAnsi="Times New Roman" w:cs="Times New Roman"/>
          <w:b/>
        </w:rPr>
        <w:t>April 17-19: Presentations</w:t>
      </w:r>
    </w:p>
    <w:p w:rsidR="00055326" w:rsidRPr="00DE59C8" w:rsidRDefault="00055326" w:rsidP="00055326">
      <w:pPr>
        <w:pStyle w:val="ListParagraph"/>
        <w:rPr>
          <w:rFonts w:ascii="Times New Roman" w:hAnsi="Times New Roman" w:cs="Times New Roman"/>
          <w:b/>
        </w:rPr>
      </w:pPr>
    </w:p>
    <w:p w:rsidR="00B17AA2" w:rsidRPr="00DE59C8" w:rsidRDefault="00B17AA2" w:rsidP="0068623F">
      <w:pPr>
        <w:pStyle w:val="ListParagraph"/>
        <w:numPr>
          <w:ilvl w:val="0"/>
          <w:numId w:val="2"/>
        </w:numPr>
        <w:rPr>
          <w:rFonts w:ascii="Times New Roman" w:hAnsi="Times New Roman" w:cs="Times New Roman"/>
          <w:b/>
        </w:rPr>
      </w:pPr>
      <w:r w:rsidRPr="00DE59C8">
        <w:rPr>
          <w:rFonts w:ascii="Times New Roman" w:hAnsi="Times New Roman" w:cs="Times New Roman"/>
          <w:b/>
        </w:rPr>
        <w:t>April 24-26: Presentations</w:t>
      </w:r>
    </w:p>
    <w:p w:rsidR="00B17AA2" w:rsidRPr="00DE59C8" w:rsidRDefault="00B17AA2" w:rsidP="00A86496">
      <w:pPr>
        <w:rPr>
          <w:rFonts w:ascii="Times New Roman" w:hAnsi="Times New Roman" w:cs="Times New Roman"/>
          <w:b/>
        </w:rPr>
      </w:pPr>
    </w:p>
    <w:p w:rsidR="00B17AA2" w:rsidRPr="00DE59C8" w:rsidRDefault="00B17AA2" w:rsidP="00A86496">
      <w:pPr>
        <w:rPr>
          <w:rFonts w:ascii="Times New Roman" w:hAnsi="Times New Roman" w:cs="Times New Roman"/>
          <w:b/>
        </w:rPr>
      </w:pPr>
      <w:r w:rsidRPr="00DE59C8">
        <w:rPr>
          <w:rFonts w:ascii="Times New Roman" w:hAnsi="Times New Roman" w:cs="Times New Roman"/>
          <w:b/>
        </w:rPr>
        <w:t>Papers Due on</w:t>
      </w:r>
      <w:r w:rsidR="0068623F" w:rsidRPr="00DE59C8">
        <w:rPr>
          <w:rFonts w:ascii="Times New Roman" w:hAnsi="Times New Roman" w:cs="Times New Roman"/>
          <w:b/>
        </w:rPr>
        <w:t xml:space="preserve"> April 26. Late Papers Cannot Be Accepted</w:t>
      </w:r>
    </w:p>
    <w:p w:rsidR="0012136E" w:rsidRPr="00DE59C8" w:rsidRDefault="0012136E">
      <w:pPr>
        <w:rPr>
          <w:rFonts w:ascii="Times New Roman" w:hAnsi="Times New Roman" w:cs="Times New Roman"/>
          <w:b/>
        </w:rPr>
      </w:pPr>
      <w:r w:rsidRPr="00DE59C8">
        <w:rPr>
          <w:rFonts w:ascii="Times New Roman" w:hAnsi="Times New Roman" w:cs="Times New Roman"/>
          <w:b/>
        </w:rPr>
        <w:br w:type="page"/>
      </w:r>
    </w:p>
    <w:p w:rsidR="00B17AA2" w:rsidRPr="00DE59C8" w:rsidRDefault="0012136E" w:rsidP="00A86496">
      <w:pPr>
        <w:rPr>
          <w:rFonts w:ascii="Times New Roman" w:hAnsi="Times New Roman" w:cs="Times New Roman"/>
          <w:b/>
        </w:rPr>
      </w:pPr>
      <w:r w:rsidRPr="00DE59C8">
        <w:rPr>
          <w:rFonts w:ascii="Times New Roman" w:hAnsi="Times New Roman" w:cs="Times New Roman"/>
          <w:b/>
        </w:rPr>
        <w:lastRenderedPageBreak/>
        <w:t>SAMPLE ETHNOGRAPHIES</w:t>
      </w:r>
    </w:p>
    <w:p w:rsidR="009C0061" w:rsidRPr="00DE59C8" w:rsidRDefault="009C0061" w:rsidP="00BF2E18">
      <w:pPr>
        <w:ind w:left="720" w:right="-1350" w:hanging="720"/>
        <w:rPr>
          <w:rFonts w:ascii="Times New Roman" w:hAnsi="Times New Roman" w:cs="Times New Roman"/>
        </w:rPr>
      </w:pPr>
      <w:r w:rsidRPr="00DE59C8">
        <w:rPr>
          <w:rFonts w:ascii="Times New Roman" w:hAnsi="Times New Roman" w:cs="Times New Roman"/>
        </w:rPr>
        <w:t xml:space="preserve">A. Moors, </w:t>
      </w:r>
      <w:r w:rsidRPr="00DE59C8">
        <w:rPr>
          <w:rFonts w:ascii="Times New Roman" w:hAnsi="Times New Roman" w:cs="Times New Roman"/>
          <w:i/>
        </w:rPr>
        <w:t>Women, Property, and Islam: Palestinian Experiences, 1920-1990</w:t>
      </w:r>
      <w:r w:rsidRPr="00DE59C8">
        <w:rPr>
          <w:rFonts w:ascii="Times New Roman" w:hAnsi="Times New Roman" w:cs="Times New Roman"/>
        </w:rPr>
        <w:t>, (New York: Cambridge University Press, 1995).</w:t>
      </w:r>
    </w:p>
    <w:p w:rsidR="009C0061" w:rsidRPr="00DE59C8" w:rsidRDefault="009C0061" w:rsidP="00BF2E18">
      <w:pPr>
        <w:ind w:left="720" w:right="-1350" w:hanging="720"/>
        <w:rPr>
          <w:rFonts w:ascii="Times New Roman" w:hAnsi="Times New Roman" w:cs="Times New Roman"/>
        </w:rPr>
      </w:pPr>
      <w:r w:rsidRPr="00DE59C8">
        <w:rPr>
          <w:rFonts w:ascii="Times New Roman" w:hAnsi="Times New Roman" w:cs="Times New Roman"/>
        </w:rPr>
        <w:t xml:space="preserve">Anna Tsing, </w:t>
      </w:r>
      <w:r w:rsidRPr="00DE59C8">
        <w:rPr>
          <w:rFonts w:ascii="Times New Roman" w:hAnsi="Times New Roman" w:cs="Times New Roman"/>
          <w:i/>
        </w:rPr>
        <w:t xml:space="preserve">Friction: </w:t>
      </w:r>
      <w:proofErr w:type="gramStart"/>
      <w:r w:rsidRPr="00DE59C8">
        <w:rPr>
          <w:rFonts w:ascii="Times New Roman" w:hAnsi="Times New Roman" w:cs="Times New Roman"/>
          <w:i/>
        </w:rPr>
        <w:t>An Ethnography</w:t>
      </w:r>
      <w:proofErr w:type="gramEnd"/>
      <w:r w:rsidRPr="00DE59C8">
        <w:rPr>
          <w:rFonts w:ascii="Times New Roman" w:hAnsi="Times New Roman" w:cs="Times New Roman"/>
          <w:i/>
        </w:rPr>
        <w:t xml:space="preserve"> of Global Connection</w:t>
      </w:r>
      <w:r w:rsidRPr="00DE59C8">
        <w:rPr>
          <w:rFonts w:ascii="Times New Roman" w:hAnsi="Times New Roman" w:cs="Times New Roman"/>
        </w:rPr>
        <w:t>, (Princeton, NJ: Princeton University Press, 2005).</w:t>
      </w:r>
    </w:p>
    <w:p w:rsidR="009C0061" w:rsidRPr="00DE59C8" w:rsidRDefault="009C0061" w:rsidP="00BF2E18">
      <w:pPr>
        <w:ind w:left="720" w:right="-1350" w:hanging="720"/>
        <w:rPr>
          <w:rFonts w:ascii="Times New Roman" w:hAnsi="Times New Roman" w:cs="Times New Roman"/>
        </w:rPr>
      </w:pPr>
      <w:proofErr w:type="spellStart"/>
      <w:r w:rsidRPr="00DE59C8">
        <w:rPr>
          <w:rFonts w:ascii="Times New Roman" w:hAnsi="Times New Roman" w:cs="Times New Roman"/>
        </w:rPr>
        <w:t>Ara</w:t>
      </w:r>
      <w:proofErr w:type="spellEnd"/>
      <w:r w:rsidRPr="00DE59C8">
        <w:rPr>
          <w:rFonts w:ascii="Times New Roman" w:hAnsi="Times New Roman" w:cs="Times New Roman"/>
        </w:rPr>
        <w:t xml:space="preserve"> Wilson, </w:t>
      </w:r>
      <w:proofErr w:type="gramStart"/>
      <w:r w:rsidRPr="00DE59C8">
        <w:rPr>
          <w:rFonts w:ascii="Times New Roman" w:hAnsi="Times New Roman" w:cs="Times New Roman"/>
          <w:i/>
        </w:rPr>
        <w:t>The</w:t>
      </w:r>
      <w:proofErr w:type="gramEnd"/>
      <w:r w:rsidRPr="00DE59C8">
        <w:rPr>
          <w:rFonts w:ascii="Times New Roman" w:hAnsi="Times New Roman" w:cs="Times New Roman"/>
          <w:i/>
        </w:rPr>
        <w:t xml:space="preserve"> Intimate Economies of Bangkok: Tomboys, Tycoons, and Avon Ladies in the Global City</w:t>
      </w:r>
      <w:r w:rsidRPr="00DE59C8">
        <w:rPr>
          <w:rFonts w:ascii="Times New Roman" w:hAnsi="Times New Roman" w:cs="Times New Roman"/>
        </w:rPr>
        <w:t>, (Berkeley: University of California Press, 2004).</w:t>
      </w:r>
    </w:p>
    <w:p w:rsidR="009C0061" w:rsidRPr="00DE59C8" w:rsidRDefault="009C0061" w:rsidP="00BF2E18">
      <w:pPr>
        <w:ind w:left="720" w:right="-1350" w:hanging="720"/>
        <w:rPr>
          <w:rFonts w:ascii="Times New Roman" w:hAnsi="Times New Roman" w:cs="Times New Roman"/>
        </w:rPr>
      </w:pPr>
      <w:proofErr w:type="spellStart"/>
      <w:r w:rsidRPr="00DE59C8">
        <w:rPr>
          <w:rFonts w:ascii="Times New Roman" w:hAnsi="Times New Roman" w:cs="Times New Roman"/>
        </w:rPr>
        <w:t>Bronislaw</w:t>
      </w:r>
      <w:proofErr w:type="spellEnd"/>
      <w:r w:rsidRPr="00DE59C8">
        <w:rPr>
          <w:rFonts w:ascii="Times New Roman" w:hAnsi="Times New Roman" w:cs="Times New Roman"/>
        </w:rPr>
        <w:t xml:space="preserve"> Malinowski, </w:t>
      </w:r>
      <w:r w:rsidRPr="00DE59C8">
        <w:rPr>
          <w:rFonts w:ascii="Times New Roman" w:hAnsi="Times New Roman" w:cs="Times New Roman"/>
          <w:i/>
        </w:rPr>
        <w:t>Argonauts of the Western Pacific</w:t>
      </w:r>
      <w:r w:rsidRPr="00DE59C8">
        <w:rPr>
          <w:rFonts w:ascii="Times New Roman" w:hAnsi="Times New Roman" w:cs="Times New Roman"/>
        </w:rPr>
        <w:t>, (Prospect Heights, IL: Waveland Press, 1984 [1922]).</w:t>
      </w:r>
    </w:p>
    <w:p w:rsidR="009C0061" w:rsidRPr="00DE59C8" w:rsidRDefault="009C0061" w:rsidP="00BF2E18">
      <w:pPr>
        <w:ind w:left="720" w:right="-1350" w:hanging="720"/>
        <w:rPr>
          <w:rFonts w:ascii="Times New Roman" w:hAnsi="Times New Roman" w:cs="Times New Roman"/>
        </w:rPr>
      </w:pPr>
      <w:r w:rsidRPr="00DE59C8">
        <w:rPr>
          <w:rFonts w:ascii="Times New Roman" w:hAnsi="Times New Roman" w:cs="Times New Roman"/>
        </w:rPr>
        <w:t xml:space="preserve">Caitlin </w:t>
      </w:r>
      <w:proofErr w:type="spellStart"/>
      <w:r w:rsidRPr="00DE59C8">
        <w:rPr>
          <w:rFonts w:ascii="Times New Roman" w:hAnsi="Times New Roman" w:cs="Times New Roman"/>
        </w:rPr>
        <w:t>Zaloom's</w:t>
      </w:r>
      <w:proofErr w:type="spellEnd"/>
      <w:r w:rsidRPr="00DE59C8">
        <w:rPr>
          <w:rFonts w:ascii="Times New Roman" w:hAnsi="Times New Roman" w:cs="Times New Roman"/>
        </w:rPr>
        <w:t xml:space="preserve"> </w:t>
      </w:r>
      <w:hyperlink r:id="rId9" w:history="1">
        <w:r w:rsidRPr="00DE59C8">
          <w:rPr>
            <w:rStyle w:val="Hyperlink"/>
            <w:rFonts w:ascii="Times New Roman" w:hAnsi="Times New Roman" w:cs="Times New Roman"/>
            <w:i/>
            <w:color w:val="auto"/>
            <w:u w:val="none"/>
          </w:rPr>
          <w:t>Out of the Pits: Traders and Technology from Chicago to London</w:t>
        </w:r>
      </w:hyperlink>
      <w:r w:rsidRPr="00DE59C8">
        <w:rPr>
          <w:rFonts w:ascii="Times New Roman" w:hAnsi="Times New Roman" w:cs="Times New Roman"/>
        </w:rPr>
        <w:t>, Chicago, University of Chicago Press, 2010</w:t>
      </w:r>
    </w:p>
    <w:p w:rsidR="009C0061" w:rsidRPr="00DE59C8" w:rsidRDefault="009C0061" w:rsidP="00BF2E18">
      <w:pPr>
        <w:ind w:left="720" w:right="-1350" w:hanging="720"/>
        <w:rPr>
          <w:rFonts w:ascii="Times New Roman" w:hAnsi="Times New Roman" w:cs="Times New Roman"/>
          <w:i/>
        </w:rPr>
      </w:pPr>
      <w:r w:rsidRPr="00DE59C8">
        <w:rPr>
          <w:rFonts w:ascii="Times New Roman" w:hAnsi="Times New Roman" w:cs="Times New Roman"/>
        </w:rPr>
        <w:t xml:space="preserve">Claude </w:t>
      </w:r>
      <w:proofErr w:type="spellStart"/>
      <w:r w:rsidRPr="00DE59C8">
        <w:rPr>
          <w:rFonts w:ascii="Times New Roman" w:hAnsi="Times New Roman" w:cs="Times New Roman"/>
        </w:rPr>
        <w:t>Meillassoux</w:t>
      </w:r>
      <w:proofErr w:type="spellEnd"/>
      <w:r w:rsidRPr="00DE59C8">
        <w:rPr>
          <w:rFonts w:ascii="Times New Roman" w:hAnsi="Times New Roman" w:cs="Times New Roman"/>
        </w:rPr>
        <w:t xml:space="preserve">, </w:t>
      </w:r>
      <w:r w:rsidRPr="00DE59C8">
        <w:rPr>
          <w:rFonts w:ascii="Times New Roman" w:hAnsi="Times New Roman" w:cs="Times New Roman"/>
          <w:i/>
        </w:rPr>
        <w:t>Maidens, Meal and Money: Capitalism and the Domestic Community</w:t>
      </w:r>
      <w:r w:rsidRPr="00DE59C8">
        <w:rPr>
          <w:rFonts w:ascii="Times New Roman" w:hAnsi="Times New Roman" w:cs="Times New Roman"/>
        </w:rPr>
        <w:t>, (Cambridge, UK: Cambridge University Press, 1981).</w:t>
      </w:r>
    </w:p>
    <w:p w:rsidR="009C0061" w:rsidRPr="00DE59C8" w:rsidRDefault="009C0061" w:rsidP="00BF2E18">
      <w:pPr>
        <w:ind w:left="720" w:right="-1350" w:hanging="720"/>
        <w:rPr>
          <w:rFonts w:ascii="Times New Roman" w:hAnsi="Times New Roman" w:cs="Times New Roman"/>
        </w:rPr>
      </w:pPr>
      <w:r w:rsidRPr="00DE59C8">
        <w:rPr>
          <w:rFonts w:ascii="Times New Roman" w:hAnsi="Times New Roman" w:cs="Times New Roman"/>
        </w:rPr>
        <w:t xml:space="preserve">Clifford Geertz, </w:t>
      </w:r>
      <w:r w:rsidRPr="00DE59C8">
        <w:rPr>
          <w:rFonts w:ascii="Times New Roman" w:hAnsi="Times New Roman" w:cs="Times New Roman"/>
          <w:i/>
        </w:rPr>
        <w:t>Peddlers and Princes: Social Development and Economic Change in Two Indonesian Towns</w:t>
      </w:r>
      <w:r w:rsidRPr="00DE59C8">
        <w:rPr>
          <w:rFonts w:ascii="Times New Roman" w:hAnsi="Times New Roman" w:cs="Times New Roman"/>
        </w:rPr>
        <w:t>, (Chicago: University of Chicago Press, 1963).</w:t>
      </w:r>
    </w:p>
    <w:p w:rsidR="009C0061" w:rsidRPr="00DE59C8" w:rsidRDefault="009C0061" w:rsidP="00BF2E18">
      <w:pPr>
        <w:ind w:left="720" w:right="-1350" w:hanging="720"/>
        <w:rPr>
          <w:rFonts w:ascii="Times New Roman" w:hAnsi="Times New Roman" w:cs="Times New Roman"/>
        </w:rPr>
      </w:pPr>
      <w:r w:rsidRPr="00DE59C8">
        <w:rPr>
          <w:rFonts w:ascii="Times New Roman" w:hAnsi="Times New Roman" w:cs="Times New Roman"/>
        </w:rPr>
        <w:t xml:space="preserve">Daniel Miller, “Conclusion: A Theory of </w:t>
      </w:r>
      <w:proofErr w:type="spellStart"/>
      <w:r w:rsidRPr="00DE59C8">
        <w:rPr>
          <w:rFonts w:ascii="Times New Roman" w:hAnsi="Times New Roman" w:cs="Times New Roman"/>
        </w:rPr>
        <w:t>Virtualism</w:t>
      </w:r>
      <w:proofErr w:type="spellEnd"/>
      <w:r w:rsidRPr="00DE59C8">
        <w:rPr>
          <w:rFonts w:ascii="Times New Roman" w:hAnsi="Times New Roman" w:cs="Times New Roman"/>
        </w:rPr>
        <w:t xml:space="preserve">,” in </w:t>
      </w:r>
      <w:proofErr w:type="spellStart"/>
      <w:r w:rsidRPr="00DE59C8">
        <w:rPr>
          <w:rFonts w:ascii="Times New Roman" w:hAnsi="Times New Roman" w:cs="Times New Roman"/>
          <w:i/>
        </w:rPr>
        <w:t>Virtualism</w:t>
      </w:r>
      <w:proofErr w:type="spellEnd"/>
      <w:r w:rsidRPr="00DE59C8">
        <w:rPr>
          <w:rFonts w:ascii="Times New Roman" w:hAnsi="Times New Roman" w:cs="Times New Roman"/>
          <w:i/>
        </w:rPr>
        <w:t>: A New Political Economy</w:t>
      </w:r>
      <w:r w:rsidRPr="00DE59C8">
        <w:rPr>
          <w:rFonts w:ascii="Times New Roman" w:hAnsi="Times New Roman" w:cs="Times New Roman"/>
        </w:rPr>
        <w:t>, edited by J. Carrier and D. Miller, (Oxford: Berg, 1998), 161-186.</w:t>
      </w:r>
    </w:p>
    <w:p w:rsidR="009C0061" w:rsidRPr="00DE59C8" w:rsidRDefault="009C0061" w:rsidP="00BF2E18">
      <w:pPr>
        <w:ind w:left="720" w:right="-1350" w:hanging="720"/>
        <w:rPr>
          <w:rFonts w:ascii="Times New Roman" w:hAnsi="Times New Roman" w:cs="Times New Roman"/>
        </w:rPr>
      </w:pPr>
      <w:proofErr w:type="spellStart"/>
      <w:r w:rsidRPr="00DE59C8">
        <w:rPr>
          <w:rFonts w:ascii="Times New Roman" w:hAnsi="Times New Roman" w:cs="Times New Roman"/>
        </w:rPr>
        <w:t>Dimitra</w:t>
      </w:r>
      <w:proofErr w:type="spellEnd"/>
      <w:r w:rsidRPr="00DE59C8">
        <w:rPr>
          <w:rFonts w:ascii="Times New Roman" w:hAnsi="Times New Roman" w:cs="Times New Roman"/>
        </w:rPr>
        <w:t xml:space="preserve"> </w:t>
      </w:r>
      <w:proofErr w:type="spellStart"/>
      <w:proofErr w:type="gramStart"/>
      <w:r w:rsidRPr="00DE59C8">
        <w:rPr>
          <w:rFonts w:ascii="Times New Roman" w:hAnsi="Times New Roman" w:cs="Times New Roman"/>
        </w:rPr>
        <w:t>Doukas</w:t>
      </w:r>
      <w:proofErr w:type="spellEnd"/>
      <w:r w:rsidRPr="00DE59C8">
        <w:rPr>
          <w:rFonts w:ascii="Times New Roman" w:hAnsi="Times New Roman" w:cs="Times New Roman"/>
        </w:rPr>
        <w:t>,</w:t>
      </w:r>
      <w:proofErr w:type="gramEnd"/>
      <w:r w:rsidRPr="00DE59C8">
        <w:rPr>
          <w:rFonts w:ascii="Times New Roman" w:hAnsi="Times New Roman" w:cs="Times New Roman"/>
        </w:rPr>
        <w:t xml:space="preserve"> </w:t>
      </w:r>
      <w:r w:rsidRPr="00DE59C8">
        <w:rPr>
          <w:rFonts w:ascii="Times New Roman" w:hAnsi="Times New Roman" w:cs="Times New Roman"/>
          <w:i/>
        </w:rPr>
        <w:t>Worked Over: The Corporate Sabotage of an American Community</w:t>
      </w:r>
      <w:r w:rsidRPr="00DE59C8">
        <w:rPr>
          <w:rFonts w:ascii="Times New Roman" w:hAnsi="Times New Roman" w:cs="Times New Roman"/>
        </w:rPr>
        <w:t>, (Ithaca, NY: Cornell U Press, 2003).</w:t>
      </w:r>
    </w:p>
    <w:p w:rsidR="009C0061" w:rsidRPr="00DE59C8" w:rsidRDefault="009C0061" w:rsidP="00BF2E18">
      <w:pPr>
        <w:ind w:left="720" w:right="-1350" w:hanging="720"/>
        <w:rPr>
          <w:rFonts w:ascii="Times New Roman" w:hAnsi="Times New Roman" w:cs="Times New Roman"/>
        </w:rPr>
      </w:pPr>
      <w:r w:rsidRPr="00DE59C8">
        <w:rPr>
          <w:rFonts w:ascii="Times New Roman" w:hAnsi="Times New Roman" w:cs="Times New Roman"/>
        </w:rPr>
        <w:t xml:space="preserve">Ellen Hertz, </w:t>
      </w:r>
      <w:proofErr w:type="gramStart"/>
      <w:r w:rsidRPr="00DE59C8">
        <w:rPr>
          <w:rFonts w:ascii="Times New Roman" w:hAnsi="Times New Roman" w:cs="Times New Roman"/>
          <w:i/>
        </w:rPr>
        <w:t>The</w:t>
      </w:r>
      <w:proofErr w:type="gramEnd"/>
      <w:r w:rsidRPr="00DE59C8">
        <w:rPr>
          <w:rFonts w:ascii="Times New Roman" w:hAnsi="Times New Roman" w:cs="Times New Roman"/>
          <w:i/>
        </w:rPr>
        <w:t xml:space="preserve"> Trading Crowd: An Ethnography of the Shanghai Stock Market</w:t>
      </w:r>
      <w:r w:rsidRPr="00DE59C8">
        <w:rPr>
          <w:rFonts w:ascii="Times New Roman" w:hAnsi="Times New Roman" w:cs="Times New Roman"/>
        </w:rPr>
        <w:t>, (Cambridge, UK: Cambridge University Press, 1998).</w:t>
      </w:r>
    </w:p>
    <w:p w:rsidR="009C0061" w:rsidRPr="00DE59C8" w:rsidRDefault="009C0061" w:rsidP="00BF2E18">
      <w:pPr>
        <w:ind w:left="720" w:right="-1350" w:hanging="720"/>
        <w:rPr>
          <w:rFonts w:ascii="Times New Roman" w:hAnsi="Times New Roman" w:cs="Times New Roman"/>
        </w:rPr>
      </w:pPr>
      <w:r w:rsidRPr="00DE59C8">
        <w:rPr>
          <w:rFonts w:ascii="Times New Roman" w:hAnsi="Times New Roman" w:cs="Times New Roman"/>
        </w:rPr>
        <w:t xml:space="preserve">Gavin </w:t>
      </w:r>
      <w:proofErr w:type="spellStart"/>
      <w:r w:rsidRPr="00DE59C8">
        <w:rPr>
          <w:rFonts w:ascii="Times New Roman" w:hAnsi="Times New Roman" w:cs="Times New Roman"/>
        </w:rPr>
        <w:t>Fridell</w:t>
      </w:r>
      <w:proofErr w:type="spellEnd"/>
      <w:r w:rsidRPr="00DE59C8">
        <w:rPr>
          <w:rFonts w:ascii="Times New Roman" w:hAnsi="Times New Roman" w:cs="Times New Roman"/>
        </w:rPr>
        <w:t xml:space="preserve">, “The Fair Trade Network in Historical Perspective,” </w:t>
      </w:r>
      <w:r w:rsidRPr="00DE59C8">
        <w:rPr>
          <w:rFonts w:ascii="Times New Roman" w:hAnsi="Times New Roman" w:cs="Times New Roman"/>
          <w:i/>
        </w:rPr>
        <w:t>Canadian Journal of Development Studies</w:t>
      </w:r>
      <w:r w:rsidRPr="00DE59C8">
        <w:rPr>
          <w:rFonts w:ascii="Times New Roman" w:hAnsi="Times New Roman" w:cs="Times New Roman"/>
        </w:rPr>
        <w:t>, 25, (2004), 411-428.</w:t>
      </w:r>
    </w:p>
    <w:p w:rsidR="009C0061" w:rsidRPr="00DE59C8" w:rsidRDefault="009C0061" w:rsidP="00BF2E18">
      <w:pPr>
        <w:ind w:left="720" w:right="-1350" w:hanging="720"/>
        <w:rPr>
          <w:rFonts w:ascii="Times New Roman" w:hAnsi="Times New Roman" w:cs="Times New Roman"/>
        </w:rPr>
      </w:pPr>
      <w:r w:rsidRPr="00DE59C8">
        <w:rPr>
          <w:rFonts w:ascii="Times New Roman" w:hAnsi="Times New Roman" w:cs="Times New Roman"/>
        </w:rPr>
        <w:t xml:space="preserve">James Ferguson, </w:t>
      </w:r>
      <w:proofErr w:type="gramStart"/>
      <w:r w:rsidRPr="00DE59C8">
        <w:rPr>
          <w:rFonts w:ascii="Times New Roman" w:hAnsi="Times New Roman" w:cs="Times New Roman"/>
          <w:i/>
        </w:rPr>
        <w:t>The</w:t>
      </w:r>
      <w:proofErr w:type="gramEnd"/>
      <w:r w:rsidRPr="00DE59C8">
        <w:rPr>
          <w:rFonts w:ascii="Times New Roman" w:hAnsi="Times New Roman" w:cs="Times New Roman"/>
          <w:i/>
        </w:rPr>
        <w:t xml:space="preserve"> Anti-Politics Machine: ‘Development,’ </w:t>
      </w:r>
      <w:proofErr w:type="spellStart"/>
      <w:r w:rsidRPr="00DE59C8">
        <w:rPr>
          <w:rFonts w:ascii="Times New Roman" w:hAnsi="Times New Roman" w:cs="Times New Roman"/>
          <w:i/>
        </w:rPr>
        <w:t>Depoliticization</w:t>
      </w:r>
      <w:proofErr w:type="spellEnd"/>
      <w:r w:rsidRPr="00DE59C8">
        <w:rPr>
          <w:rFonts w:ascii="Times New Roman" w:hAnsi="Times New Roman" w:cs="Times New Roman"/>
          <w:i/>
        </w:rPr>
        <w:t>, and Bureaucratic Power in Lesotho</w:t>
      </w:r>
      <w:r w:rsidRPr="00DE59C8">
        <w:rPr>
          <w:rFonts w:ascii="Times New Roman" w:hAnsi="Times New Roman" w:cs="Times New Roman"/>
        </w:rPr>
        <w:t>, (Minneapolis, MN: University of Minnesota Press, 1994 [1990]).</w:t>
      </w:r>
    </w:p>
    <w:p w:rsidR="009C0061" w:rsidRPr="00DE59C8" w:rsidRDefault="009C0061" w:rsidP="00BF2E18">
      <w:pPr>
        <w:ind w:left="720" w:right="-1350" w:hanging="720"/>
        <w:rPr>
          <w:rFonts w:ascii="Times New Roman" w:hAnsi="Times New Roman" w:cs="Times New Roman"/>
        </w:rPr>
      </w:pPr>
      <w:r w:rsidRPr="00DE59C8">
        <w:rPr>
          <w:rFonts w:ascii="Times New Roman" w:eastAsiaTheme="minorEastAsia" w:hAnsi="Times New Roman" w:cs="Times New Roman"/>
          <w:lang w:eastAsia="ja-JP"/>
        </w:rPr>
        <w:t xml:space="preserve">Johan Fisher </w:t>
      </w:r>
      <w:hyperlink r:id="rId10" w:history="1">
        <w:r w:rsidRPr="00DE59C8">
          <w:rPr>
            <w:rFonts w:ascii="Times New Roman" w:eastAsiaTheme="minorEastAsia" w:hAnsi="Times New Roman" w:cs="Times New Roman"/>
            <w:i/>
            <w:iCs/>
            <w:color w:val="002B8D"/>
            <w:lang w:eastAsia="ja-JP"/>
          </w:rPr>
          <w:t>Proper Islamic Consumption: Shopping Among the Malays in Modern Mal...</w:t>
        </w:r>
      </w:hyperlink>
      <w:r w:rsidRPr="00DE59C8">
        <w:rPr>
          <w:rFonts w:ascii="Times New Roman" w:eastAsiaTheme="minorEastAsia" w:hAnsi="Times New Roman" w:cs="Times New Roman"/>
          <w:lang w:eastAsia="ja-JP"/>
        </w:rPr>
        <w:t>Nordic Institute of Asian Studies, 2008</w:t>
      </w:r>
    </w:p>
    <w:p w:rsidR="009C0061" w:rsidRPr="00DE59C8" w:rsidRDefault="009C0061" w:rsidP="00BF2E18">
      <w:pPr>
        <w:ind w:left="720" w:right="-1350" w:hanging="720"/>
        <w:rPr>
          <w:rFonts w:ascii="Times New Roman" w:hAnsi="Times New Roman" w:cs="Times New Roman"/>
        </w:rPr>
      </w:pPr>
      <w:r w:rsidRPr="00DE59C8">
        <w:rPr>
          <w:rFonts w:ascii="Times New Roman" w:hAnsi="Times New Roman" w:cs="Times New Roman"/>
        </w:rPr>
        <w:t xml:space="preserve">Julie Nelson, “Abstraction, Reality and the Gender of ‘Economic Man,’ in </w:t>
      </w:r>
      <w:proofErr w:type="spellStart"/>
      <w:r w:rsidRPr="00DE59C8">
        <w:rPr>
          <w:rFonts w:ascii="Times New Roman" w:hAnsi="Times New Roman" w:cs="Times New Roman"/>
          <w:i/>
        </w:rPr>
        <w:t>Virtualism</w:t>
      </w:r>
      <w:proofErr w:type="spellEnd"/>
      <w:r w:rsidRPr="00DE59C8">
        <w:rPr>
          <w:rFonts w:ascii="Times New Roman" w:hAnsi="Times New Roman" w:cs="Times New Roman"/>
          <w:i/>
        </w:rPr>
        <w:t>: A New Political Economy</w:t>
      </w:r>
      <w:r w:rsidRPr="00DE59C8">
        <w:rPr>
          <w:rFonts w:ascii="Times New Roman" w:hAnsi="Times New Roman" w:cs="Times New Roman"/>
        </w:rPr>
        <w:t>, edited by J. Carrier and D. Miller, (Oxford: Berg, 1998), 75-94.</w:t>
      </w:r>
    </w:p>
    <w:p w:rsidR="009C0061" w:rsidRPr="00DE59C8" w:rsidRDefault="009C0061" w:rsidP="00BF2E18">
      <w:pPr>
        <w:ind w:left="720" w:right="-1350" w:hanging="720"/>
        <w:rPr>
          <w:rFonts w:ascii="Times New Roman" w:hAnsi="Times New Roman" w:cs="Times New Roman"/>
        </w:rPr>
      </w:pPr>
      <w:r w:rsidRPr="00DE59C8">
        <w:rPr>
          <w:rFonts w:ascii="Times New Roman" w:hAnsi="Times New Roman" w:cs="Times New Roman"/>
        </w:rPr>
        <w:t xml:space="preserve">June Nash, </w:t>
      </w:r>
      <w:r w:rsidRPr="00DE59C8">
        <w:rPr>
          <w:rFonts w:ascii="Times New Roman" w:hAnsi="Times New Roman" w:cs="Times New Roman"/>
          <w:i/>
        </w:rPr>
        <w:t>From Tank Town to High Tech: The Clash of Community and Industrial Cycles</w:t>
      </w:r>
      <w:r w:rsidRPr="00DE59C8">
        <w:rPr>
          <w:rFonts w:ascii="Times New Roman" w:hAnsi="Times New Roman" w:cs="Times New Roman"/>
        </w:rPr>
        <w:t>, (Albany, NY: SUNY Press, 1989).</w:t>
      </w:r>
    </w:p>
    <w:p w:rsidR="009562C6" w:rsidRPr="00DE59C8" w:rsidRDefault="009562C6" w:rsidP="00BF2E18">
      <w:pPr>
        <w:ind w:left="720" w:right="-1350" w:hanging="720"/>
        <w:rPr>
          <w:rFonts w:ascii="Times New Roman" w:hAnsi="Times New Roman" w:cs="Times New Roman"/>
        </w:rPr>
      </w:pPr>
      <w:r w:rsidRPr="00DE59C8">
        <w:rPr>
          <w:rFonts w:ascii="Times New Roman" w:hAnsi="Times New Roman" w:cs="Times New Roman"/>
        </w:rPr>
        <w:t xml:space="preserve">June Nash, </w:t>
      </w:r>
      <w:hyperlink r:id="rId11" w:history="1">
        <w:r w:rsidRPr="00DE59C8">
          <w:rPr>
            <w:rStyle w:val="Hyperlink"/>
            <w:rFonts w:ascii="Times New Roman" w:hAnsi="Times New Roman" w:cs="Times New Roman"/>
            <w:bCs/>
            <w:u w:val="none"/>
          </w:rPr>
          <w:t>We Eat the Mines and the Mines Eat Us: Dependency and Exploitation in Bolivian Tin Mines</w:t>
        </w:r>
      </w:hyperlink>
      <w:r w:rsidRPr="00DE59C8">
        <w:rPr>
          <w:rFonts w:ascii="Times New Roman" w:hAnsi="Times New Roman" w:cs="Times New Roman"/>
        </w:rPr>
        <w:t>, Columbia University Press</w:t>
      </w:r>
      <w:proofErr w:type="gramStart"/>
      <w:r w:rsidRPr="00DE59C8">
        <w:rPr>
          <w:rFonts w:ascii="Times New Roman" w:hAnsi="Times New Roman" w:cs="Times New Roman"/>
        </w:rPr>
        <w:t>,1993</w:t>
      </w:r>
      <w:proofErr w:type="gramEnd"/>
    </w:p>
    <w:p w:rsidR="009C0061" w:rsidRPr="00DE59C8" w:rsidRDefault="009C0061" w:rsidP="00BF2E18">
      <w:pPr>
        <w:ind w:left="720" w:right="-1350" w:hanging="720"/>
        <w:rPr>
          <w:rFonts w:ascii="Times New Roman" w:hAnsi="Times New Roman" w:cs="Times New Roman"/>
        </w:rPr>
      </w:pPr>
      <w:proofErr w:type="spellStart"/>
      <w:r w:rsidRPr="00DE59C8">
        <w:rPr>
          <w:rFonts w:ascii="Times New Roman" w:hAnsi="Times New Roman" w:cs="Times New Roman"/>
        </w:rPr>
        <w:lastRenderedPageBreak/>
        <w:t>Kalman</w:t>
      </w:r>
      <w:proofErr w:type="spellEnd"/>
      <w:r w:rsidRPr="00DE59C8">
        <w:rPr>
          <w:rFonts w:ascii="Times New Roman" w:hAnsi="Times New Roman" w:cs="Times New Roman"/>
        </w:rPr>
        <w:t xml:space="preserve"> </w:t>
      </w:r>
      <w:proofErr w:type="spellStart"/>
      <w:r w:rsidRPr="00DE59C8">
        <w:rPr>
          <w:rFonts w:ascii="Times New Roman" w:hAnsi="Times New Roman" w:cs="Times New Roman"/>
        </w:rPr>
        <w:t>Applbaum</w:t>
      </w:r>
      <w:proofErr w:type="spellEnd"/>
      <w:r w:rsidRPr="00DE59C8">
        <w:rPr>
          <w:rFonts w:ascii="Times New Roman" w:hAnsi="Times New Roman" w:cs="Times New Roman"/>
        </w:rPr>
        <w:t xml:space="preserve">, </w:t>
      </w:r>
      <w:r w:rsidRPr="00DE59C8">
        <w:rPr>
          <w:rFonts w:ascii="Times New Roman" w:hAnsi="Times New Roman" w:cs="Times New Roman"/>
          <w:i/>
        </w:rPr>
        <w:t>The Marketing Era: From Professional Practice to Global Provisioning</w:t>
      </w:r>
      <w:r w:rsidRPr="00DE59C8">
        <w:rPr>
          <w:rFonts w:ascii="Times New Roman" w:hAnsi="Times New Roman" w:cs="Times New Roman"/>
        </w:rPr>
        <w:t>, (New York: Routledge, 2003).</w:t>
      </w:r>
    </w:p>
    <w:p w:rsidR="009C0061" w:rsidRPr="00DE59C8" w:rsidRDefault="009C0061" w:rsidP="00BF2E18">
      <w:pPr>
        <w:ind w:left="720" w:right="-1350" w:hanging="720"/>
        <w:rPr>
          <w:rFonts w:ascii="Times New Roman" w:hAnsi="Times New Roman" w:cs="Times New Roman"/>
        </w:rPr>
      </w:pPr>
      <w:r w:rsidRPr="00DE59C8">
        <w:rPr>
          <w:rFonts w:ascii="Times New Roman" w:hAnsi="Times New Roman" w:cs="Times New Roman"/>
        </w:rPr>
        <w:t xml:space="preserve">Katherine </w:t>
      </w:r>
      <w:proofErr w:type="spellStart"/>
      <w:r w:rsidRPr="00DE59C8">
        <w:rPr>
          <w:rFonts w:ascii="Times New Roman" w:hAnsi="Times New Roman" w:cs="Times New Roman"/>
        </w:rPr>
        <w:t>Verdery</w:t>
      </w:r>
      <w:proofErr w:type="spellEnd"/>
      <w:r w:rsidRPr="00DE59C8">
        <w:rPr>
          <w:rFonts w:ascii="Times New Roman" w:hAnsi="Times New Roman" w:cs="Times New Roman"/>
        </w:rPr>
        <w:t xml:space="preserve">, </w:t>
      </w:r>
      <w:proofErr w:type="gramStart"/>
      <w:r w:rsidRPr="00DE59C8">
        <w:rPr>
          <w:rFonts w:ascii="Times New Roman" w:hAnsi="Times New Roman" w:cs="Times New Roman"/>
          <w:i/>
        </w:rPr>
        <w:t>The</w:t>
      </w:r>
      <w:proofErr w:type="gramEnd"/>
      <w:r w:rsidRPr="00DE59C8">
        <w:rPr>
          <w:rFonts w:ascii="Times New Roman" w:hAnsi="Times New Roman" w:cs="Times New Roman"/>
          <w:i/>
        </w:rPr>
        <w:t xml:space="preserve"> Vanishing Hectare: Property and Value in </w:t>
      </w:r>
      <w:proofErr w:type="spellStart"/>
      <w:r w:rsidRPr="00DE59C8">
        <w:rPr>
          <w:rFonts w:ascii="Times New Roman" w:hAnsi="Times New Roman" w:cs="Times New Roman"/>
          <w:i/>
        </w:rPr>
        <w:t>Postsocialist</w:t>
      </w:r>
      <w:proofErr w:type="spellEnd"/>
      <w:r w:rsidRPr="00DE59C8">
        <w:rPr>
          <w:rFonts w:ascii="Times New Roman" w:hAnsi="Times New Roman" w:cs="Times New Roman"/>
          <w:i/>
        </w:rPr>
        <w:t xml:space="preserve"> Transylvania</w:t>
      </w:r>
      <w:r w:rsidRPr="00DE59C8">
        <w:rPr>
          <w:rFonts w:ascii="Times New Roman" w:hAnsi="Times New Roman" w:cs="Times New Roman"/>
        </w:rPr>
        <w:t>, (Ithaca, NY: Cornell University Press, 2003).</w:t>
      </w:r>
    </w:p>
    <w:p w:rsidR="009C0061" w:rsidRPr="00DE59C8" w:rsidRDefault="009C0061" w:rsidP="00BF2E18">
      <w:pPr>
        <w:ind w:left="720" w:right="-1350" w:hanging="720"/>
        <w:rPr>
          <w:rFonts w:ascii="Times New Roman" w:hAnsi="Times New Roman" w:cs="Times New Roman"/>
        </w:rPr>
      </w:pPr>
      <w:proofErr w:type="gramStart"/>
      <w:r w:rsidRPr="00DE59C8">
        <w:rPr>
          <w:rFonts w:ascii="Times New Roman" w:hAnsi="Times New Roman" w:cs="Times New Roman"/>
        </w:rPr>
        <w:t xml:space="preserve">Manning Nash, </w:t>
      </w:r>
      <w:r w:rsidRPr="00DE59C8">
        <w:rPr>
          <w:rFonts w:ascii="Times New Roman" w:hAnsi="Times New Roman" w:cs="Times New Roman"/>
          <w:i/>
        </w:rPr>
        <w:t>Machine Age Maya: The Industrialization of a Guatemalan Community</w:t>
      </w:r>
      <w:r w:rsidRPr="00DE59C8">
        <w:rPr>
          <w:rFonts w:ascii="Times New Roman" w:hAnsi="Times New Roman" w:cs="Times New Roman"/>
        </w:rPr>
        <w:t>, (Chicago: University of Chicago Press, 1967, [1958]).</w:t>
      </w:r>
      <w:proofErr w:type="gramEnd"/>
    </w:p>
    <w:p w:rsidR="009C0061" w:rsidRPr="00DE59C8" w:rsidRDefault="009C0061" w:rsidP="00BF2E18">
      <w:pPr>
        <w:ind w:left="720" w:right="-1350" w:hanging="720"/>
        <w:rPr>
          <w:rFonts w:ascii="Times New Roman" w:hAnsi="Times New Roman" w:cs="Times New Roman"/>
        </w:rPr>
      </w:pPr>
      <w:r w:rsidRPr="00DE59C8">
        <w:rPr>
          <w:rFonts w:ascii="Times New Roman" w:hAnsi="Times New Roman" w:cs="Times New Roman"/>
        </w:rPr>
        <w:t xml:space="preserve">Marilyn </w:t>
      </w:r>
      <w:proofErr w:type="spellStart"/>
      <w:r w:rsidRPr="00DE59C8">
        <w:rPr>
          <w:rFonts w:ascii="Times New Roman" w:hAnsi="Times New Roman" w:cs="Times New Roman"/>
        </w:rPr>
        <w:t>Strathern</w:t>
      </w:r>
      <w:proofErr w:type="spellEnd"/>
      <w:r w:rsidRPr="00DE59C8">
        <w:rPr>
          <w:rFonts w:ascii="Times New Roman" w:hAnsi="Times New Roman" w:cs="Times New Roman"/>
        </w:rPr>
        <w:t xml:space="preserve">, </w:t>
      </w:r>
      <w:proofErr w:type="gramStart"/>
      <w:r w:rsidRPr="00DE59C8">
        <w:rPr>
          <w:rFonts w:ascii="Times New Roman" w:hAnsi="Times New Roman" w:cs="Times New Roman"/>
          <w:i/>
        </w:rPr>
        <w:t>The</w:t>
      </w:r>
      <w:proofErr w:type="gramEnd"/>
      <w:r w:rsidRPr="00DE59C8">
        <w:rPr>
          <w:rFonts w:ascii="Times New Roman" w:hAnsi="Times New Roman" w:cs="Times New Roman"/>
          <w:i/>
        </w:rPr>
        <w:t xml:space="preserve"> Gender in the Gift: Problems with Women and Problems with Society in Melanesia</w:t>
      </w:r>
      <w:r w:rsidRPr="00DE59C8">
        <w:rPr>
          <w:rFonts w:ascii="Times New Roman" w:hAnsi="Times New Roman" w:cs="Times New Roman"/>
        </w:rPr>
        <w:t>, (Berkeley, CA: University of California Press, 1988).</w:t>
      </w:r>
    </w:p>
    <w:p w:rsidR="009C0061" w:rsidRPr="00DE59C8" w:rsidRDefault="009C0061" w:rsidP="00BF2E18">
      <w:pPr>
        <w:ind w:left="720" w:right="-1350" w:hanging="720"/>
        <w:rPr>
          <w:rFonts w:ascii="Times New Roman" w:hAnsi="Times New Roman" w:cs="Times New Roman"/>
        </w:rPr>
      </w:pPr>
      <w:r w:rsidRPr="00DE59C8">
        <w:rPr>
          <w:rFonts w:ascii="Times New Roman" w:hAnsi="Times New Roman" w:cs="Times New Roman"/>
        </w:rPr>
        <w:t xml:space="preserve">Mark </w:t>
      </w:r>
      <w:proofErr w:type="spellStart"/>
      <w:r w:rsidRPr="00DE59C8">
        <w:rPr>
          <w:rFonts w:ascii="Times New Roman" w:hAnsi="Times New Roman" w:cs="Times New Roman"/>
        </w:rPr>
        <w:t>LeClair</w:t>
      </w:r>
      <w:proofErr w:type="spellEnd"/>
      <w:r w:rsidRPr="00DE59C8">
        <w:rPr>
          <w:rFonts w:ascii="Times New Roman" w:hAnsi="Times New Roman" w:cs="Times New Roman"/>
        </w:rPr>
        <w:t xml:space="preserve">, “Fighting the Tide: Alternative Trade Organizations in the Era of Global Free Trade,” </w:t>
      </w:r>
      <w:r w:rsidRPr="00DE59C8">
        <w:rPr>
          <w:rFonts w:ascii="Times New Roman" w:hAnsi="Times New Roman" w:cs="Times New Roman"/>
          <w:i/>
        </w:rPr>
        <w:t>World Development</w:t>
      </w:r>
      <w:r w:rsidRPr="00DE59C8">
        <w:rPr>
          <w:rFonts w:ascii="Times New Roman" w:hAnsi="Times New Roman" w:cs="Times New Roman"/>
        </w:rPr>
        <w:t>, 30:6, (2002).</w:t>
      </w:r>
    </w:p>
    <w:p w:rsidR="009C0061" w:rsidRPr="00DE59C8" w:rsidRDefault="009C0061" w:rsidP="00BF2E18">
      <w:pPr>
        <w:ind w:left="720" w:right="-1350" w:hanging="720"/>
        <w:rPr>
          <w:rFonts w:ascii="Times New Roman" w:hAnsi="Times New Roman" w:cs="Times New Roman"/>
        </w:rPr>
      </w:pPr>
      <w:r w:rsidRPr="00DE59C8">
        <w:rPr>
          <w:rFonts w:ascii="Times New Roman" w:hAnsi="Times New Roman" w:cs="Times New Roman"/>
        </w:rPr>
        <w:t xml:space="preserve">Mary Beth Mills, </w:t>
      </w:r>
      <w:r w:rsidRPr="00DE59C8">
        <w:rPr>
          <w:rFonts w:ascii="Times New Roman" w:hAnsi="Times New Roman" w:cs="Times New Roman"/>
          <w:i/>
        </w:rPr>
        <w:t>Thai Women in the Global Labor Force: Consuming Desires, Contested Selves</w:t>
      </w:r>
      <w:r w:rsidRPr="00DE59C8">
        <w:rPr>
          <w:rFonts w:ascii="Times New Roman" w:hAnsi="Times New Roman" w:cs="Times New Roman"/>
        </w:rPr>
        <w:t>, (New Brunswick, NJ: Rutgers University Press, 1999).</w:t>
      </w:r>
    </w:p>
    <w:p w:rsidR="009C0061" w:rsidRPr="00DE59C8" w:rsidRDefault="009C0061" w:rsidP="00BF2E18">
      <w:pPr>
        <w:ind w:left="720" w:right="-1350" w:hanging="720"/>
        <w:rPr>
          <w:rFonts w:ascii="Times New Roman" w:hAnsi="Times New Roman" w:cs="Times New Roman"/>
        </w:rPr>
      </w:pPr>
      <w:r w:rsidRPr="00DE59C8">
        <w:rPr>
          <w:rFonts w:ascii="Times New Roman" w:hAnsi="Times New Roman" w:cs="Times New Roman"/>
        </w:rPr>
        <w:t xml:space="preserve">Mary </w:t>
      </w:r>
      <w:proofErr w:type="spellStart"/>
      <w:r w:rsidRPr="00DE59C8">
        <w:rPr>
          <w:rFonts w:ascii="Times New Roman" w:hAnsi="Times New Roman" w:cs="Times New Roman"/>
        </w:rPr>
        <w:t>Litrell</w:t>
      </w:r>
      <w:proofErr w:type="spellEnd"/>
      <w:r w:rsidRPr="00DE59C8">
        <w:rPr>
          <w:rFonts w:ascii="Times New Roman" w:hAnsi="Times New Roman" w:cs="Times New Roman"/>
        </w:rPr>
        <w:t xml:space="preserve"> and Marsha Dickson, “Alternative Trading Organizations: Shifting Paradigm in a Culture of Social Responsibility," </w:t>
      </w:r>
      <w:r w:rsidRPr="00DE59C8">
        <w:rPr>
          <w:rFonts w:ascii="Times New Roman" w:hAnsi="Times New Roman" w:cs="Times New Roman"/>
          <w:i/>
        </w:rPr>
        <w:t>Human Organization</w:t>
      </w:r>
      <w:r w:rsidRPr="00DE59C8">
        <w:rPr>
          <w:rFonts w:ascii="Times New Roman" w:hAnsi="Times New Roman" w:cs="Times New Roman"/>
        </w:rPr>
        <w:t>, 56, (1997).</w:t>
      </w:r>
    </w:p>
    <w:p w:rsidR="00BF2E18" w:rsidRPr="00DE59C8" w:rsidRDefault="00BF2E18" w:rsidP="00BF2E18">
      <w:pPr>
        <w:ind w:left="720" w:right="-1350" w:hanging="720"/>
        <w:rPr>
          <w:rFonts w:ascii="Times New Roman" w:hAnsi="Times New Roman" w:cs="Times New Roman"/>
        </w:rPr>
      </w:pPr>
      <w:r w:rsidRPr="00DE59C8">
        <w:rPr>
          <w:rFonts w:ascii="Times New Roman" w:hAnsi="Times New Roman" w:cs="Times New Roman"/>
        </w:rPr>
        <w:t xml:space="preserve">Kirsch, Max, </w:t>
      </w:r>
      <w:r w:rsidRPr="00DE59C8">
        <w:rPr>
          <w:rFonts w:ascii="Times New Roman" w:hAnsi="Times New Roman" w:cs="Times New Roman"/>
          <w:i/>
        </w:rPr>
        <w:t xml:space="preserve">In the Wake of the Giant: Multinational Restructuring and Uneven Development in a New England Community. </w:t>
      </w:r>
      <w:r w:rsidRPr="00DE59C8">
        <w:rPr>
          <w:rFonts w:ascii="Times New Roman" w:hAnsi="Times New Roman" w:cs="Times New Roman"/>
        </w:rPr>
        <w:t>Albany, NY: State University of New York, Series in the Anthropology of Work.</w:t>
      </w:r>
    </w:p>
    <w:p w:rsidR="009C0061" w:rsidRPr="00DE59C8" w:rsidRDefault="009C0061" w:rsidP="00BF2E18">
      <w:pPr>
        <w:ind w:left="720" w:right="-1350" w:hanging="720"/>
        <w:rPr>
          <w:rFonts w:ascii="Times New Roman" w:hAnsi="Times New Roman" w:cs="Times New Roman"/>
        </w:rPr>
      </w:pPr>
      <w:r w:rsidRPr="00DE59C8">
        <w:rPr>
          <w:rFonts w:ascii="Times New Roman" w:hAnsi="Times New Roman" w:cs="Times New Roman"/>
        </w:rPr>
        <w:t xml:space="preserve">Maurice </w:t>
      </w:r>
      <w:proofErr w:type="spellStart"/>
      <w:r w:rsidRPr="00DE59C8">
        <w:rPr>
          <w:rFonts w:ascii="Times New Roman" w:hAnsi="Times New Roman" w:cs="Times New Roman"/>
        </w:rPr>
        <w:t>Godelier</w:t>
      </w:r>
      <w:proofErr w:type="spellEnd"/>
      <w:r w:rsidRPr="00DE59C8">
        <w:rPr>
          <w:rFonts w:ascii="Times New Roman" w:hAnsi="Times New Roman" w:cs="Times New Roman"/>
        </w:rPr>
        <w:t xml:space="preserve">, </w:t>
      </w:r>
      <w:proofErr w:type="gramStart"/>
      <w:r w:rsidRPr="00DE59C8">
        <w:rPr>
          <w:rFonts w:ascii="Times New Roman" w:hAnsi="Times New Roman" w:cs="Times New Roman"/>
          <w:i/>
        </w:rPr>
        <w:t>The</w:t>
      </w:r>
      <w:proofErr w:type="gramEnd"/>
      <w:r w:rsidRPr="00DE59C8">
        <w:rPr>
          <w:rFonts w:ascii="Times New Roman" w:hAnsi="Times New Roman" w:cs="Times New Roman"/>
          <w:i/>
        </w:rPr>
        <w:t xml:space="preserve"> Making of Great Men</w:t>
      </w:r>
      <w:r w:rsidRPr="00DE59C8">
        <w:rPr>
          <w:rFonts w:ascii="Times New Roman" w:hAnsi="Times New Roman" w:cs="Times New Roman"/>
        </w:rPr>
        <w:t>, (Cambridge, UK: Cambridge University Press, 1988).</w:t>
      </w:r>
    </w:p>
    <w:p w:rsidR="009C0061" w:rsidRPr="00DE59C8" w:rsidRDefault="009C0061" w:rsidP="00BF2E18">
      <w:pPr>
        <w:ind w:left="720" w:right="-1350" w:hanging="720"/>
        <w:rPr>
          <w:rFonts w:ascii="Times New Roman" w:hAnsi="Times New Roman" w:cs="Times New Roman"/>
        </w:rPr>
      </w:pPr>
      <w:r w:rsidRPr="00DE59C8">
        <w:rPr>
          <w:rFonts w:ascii="Times New Roman" w:hAnsi="Times New Roman" w:cs="Times New Roman"/>
        </w:rPr>
        <w:t xml:space="preserve">Mayfair Yang, </w:t>
      </w:r>
      <w:r w:rsidRPr="00DE59C8">
        <w:rPr>
          <w:rFonts w:ascii="Times New Roman" w:hAnsi="Times New Roman" w:cs="Times New Roman"/>
          <w:i/>
        </w:rPr>
        <w:t>Gifts, Favors, Banquets: The Art of Social Relationships in China</w:t>
      </w:r>
      <w:r w:rsidRPr="00DE59C8">
        <w:rPr>
          <w:rFonts w:ascii="Times New Roman" w:hAnsi="Times New Roman" w:cs="Times New Roman"/>
        </w:rPr>
        <w:t>, (Ithaca, NY: Cornell University Press, 1994).</w:t>
      </w:r>
    </w:p>
    <w:p w:rsidR="009C0061" w:rsidRPr="00DE59C8" w:rsidRDefault="009C0061" w:rsidP="00BF2E18">
      <w:pPr>
        <w:ind w:left="720" w:right="-1350" w:hanging="720"/>
        <w:rPr>
          <w:rFonts w:ascii="Times New Roman" w:hAnsi="Times New Roman" w:cs="Times New Roman"/>
        </w:rPr>
      </w:pPr>
      <w:r w:rsidRPr="00DE59C8">
        <w:rPr>
          <w:rFonts w:ascii="Times New Roman" w:hAnsi="Times New Roman" w:cs="Times New Roman"/>
        </w:rPr>
        <w:t xml:space="preserve">Mayfair Yang, </w:t>
      </w:r>
      <w:r w:rsidRPr="00DE59C8">
        <w:rPr>
          <w:rFonts w:ascii="Times New Roman" w:hAnsi="Times New Roman" w:cs="Times New Roman"/>
          <w:i/>
        </w:rPr>
        <w:t>Gifts, Favors, Banquets: The Art of Social Relationships in China</w:t>
      </w:r>
      <w:r w:rsidRPr="00DE59C8">
        <w:rPr>
          <w:rFonts w:ascii="Times New Roman" w:hAnsi="Times New Roman" w:cs="Times New Roman"/>
        </w:rPr>
        <w:t>, (Ithaca, NY: Cornell University Press, 1994).</w:t>
      </w:r>
    </w:p>
    <w:p w:rsidR="009C0061" w:rsidRPr="00DE59C8" w:rsidRDefault="009C0061" w:rsidP="00BF2E18">
      <w:pPr>
        <w:ind w:left="720" w:right="-1350" w:hanging="720"/>
        <w:rPr>
          <w:rFonts w:ascii="Times New Roman" w:hAnsi="Times New Roman" w:cs="Times New Roman"/>
        </w:rPr>
      </w:pPr>
      <w:r w:rsidRPr="00DE59C8">
        <w:rPr>
          <w:rFonts w:ascii="Times New Roman" w:hAnsi="Times New Roman" w:cs="Times New Roman"/>
        </w:rPr>
        <w:t xml:space="preserve">Michael Albert, </w:t>
      </w:r>
      <w:proofErr w:type="spellStart"/>
      <w:r w:rsidRPr="00DE59C8">
        <w:rPr>
          <w:rFonts w:ascii="Times New Roman" w:hAnsi="Times New Roman" w:cs="Times New Roman"/>
          <w:i/>
        </w:rPr>
        <w:t>Parecon</w:t>
      </w:r>
      <w:proofErr w:type="spellEnd"/>
      <w:r w:rsidRPr="00DE59C8">
        <w:rPr>
          <w:rFonts w:ascii="Times New Roman" w:hAnsi="Times New Roman" w:cs="Times New Roman"/>
          <w:i/>
        </w:rPr>
        <w:t>: Life after Capitalism</w:t>
      </w:r>
      <w:r w:rsidRPr="00DE59C8">
        <w:rPr>
          <w:rFonts w:ascii="Times New Roman" w:hAnsi="Times New Roman" w:cs="Times New Roman"/>
        </w:rPr>
        <w:t xml:space="preserve">, (New York: Verso, 2003), excerpts. </w:t>
      </w:r>
    </w:p>
    <w:p w:rsidR="009C0061" w:rsidRPr="00DE59C8" w:rsidRDefault="009C0061" w:rsidP="00BF2E18">
      <w:pPr>
        <w:ind w:left="720" w:right="-1350" w:hanging="720"/>
        <w:rPr>
          <w:rFonts w:ascii="Times New Roman" w:hAnsi="Times New Roman" w:cs="Times New Roman"/>
        </w:rPr>
      </w:pPr>
      <w:proofErr w:type="gramStart"/>
      <w:r w:rsidRPr="00DE59C8">
        <w:rPr>
          <w:rFonts w:ascii="Times New Roman" w:hAnsi="Times New Roman" w:cs="Times New Roman"/>
        </w:rPr>
        <w:t xml:space="preserve">Michael </w:t>
      </w:r>
      <w:proofErr w:type="spellStart"/>
      <w:r w:rsidRPr="00DE59C8">
        <w:rPr>
          <w:rFonts w:ascii="Times New Roman" w:hAnsi="Times New Roman" w:cs="Times New Roman"/>
        </w:rPr>
        <w:t>Blim</w:t>
      </w:r>
      <w:proofErr w:type="spellEnd"/>
      <w:r w:rsidRPr="00DE59C8">
        <w:rPr>
          <w:rFonts w:ascii="Times New Roman" w:hAnsi="Times New Roman" w:cs="Times New Roman"/>
        </w:rPr>
        <w:t xml:space="preserve">, </w:t>
      </w:r>
      <w:r w:rsidRPr="00DE59C8">
        <w:rPr>
          <w:rFonts w:ascii="Times New Roman" w:hAnsi="Times New Roman" w:cs="Times New Roman"/>
          <w:i/>
        </w:rPr>
        <w:t>Small-Scale Industrialization and Its Consequences</w:t>
      </w:r>
      <w:r w:rsidRPr="00DE59C8">
        <w:rPr>
          <w:rFonts w:ascii="Times New Roman" w:hAnsi="Times New Roman" w:cs="Times New Roman"/>
        </w:rPr>
        <w:t xml:space="preserve">, (New York: </w:t>
      </w:r>
      <w:proofErr w:type="spellStart"/>
      <w:r w:rsidRPr="00DE59C8">
        <w:rPr>
          <w:rFonts w:ascii="Times New Roman" w:hAnsi="Times New Roman" w:cs="Times New Roman"/>
        </w:rPr>
        <w:t>Praeger</w:t>
      </w:r>
      <w:proofErr w:type="spellEnd"/>
      <w:r w:rsidRPr="00DE59C8">
        <w:rPr>
          <w:rFonts w:ascii="Times New Roman" w:hAnsi="Times New Roman" w:cs="Times New Roman"/>
        </w:rPr>
        <w:t>, 1990).</w:t>
      </w:r>
      <w:proofErr w:type="gramEnd"/>
      <w:r w:rsidRPr="00DE59C8">
        <w:rPr>
          <w:rFonts w:ascii="Times New Roman" w:hAnsi="Times New Roman" w:cs="Times New Roman"/>
        </w:rPr>
        <w:t xml:space="preserve"> </w:t>
      </w:r>
    </w:p>
    <w:p w:rsidR="009C0061" w:rsidRPr="00DE59C8" w:rsidRDefault="009C0061" w:rsidP="00BF2E18">
      <w:pPr>
        <w:ind w:left="720" w:right="-1350" w:hanging="720"/>
        <w:rPr>
          <w:rFonts w:ascii="Times New Roman" w:hAnsi="Times New Roman" w:cs="Times New Roman"/>
        </w:rPr>
      </w:pPr>
      <w:r w:rsidRPr="00DE59C8">
        <w:rPr>
          <w:rFonts w:ascii="Times New Roman" w:hAnsi="Times New Roman" w:cs="Times New Roman"/>
        </w:rPr>
        <w:t xml:space="preserve">Paul </w:t>
      </w:r>
      <w:proofErr w:type="spellStart"/>
      <w:r w:rsidRPr="00DE59C8">
        <w:rPr>
          <w:rFonts w:ascii="Times New Roman" w:hAnsi="Times New Roman" w:cs="Times New Roman"/>
        </w:rPr>
        <w:t>Stoller</w:t>
      </w:r>
      <w:proofErr w:type="spellEnd"/>
      <w:r w:rsidRPr="00DE59C8">
        <w:rPr>
          <w:rFonts w:ascii="Times New Roman" w:hAnsi="Times New Roman" w:cs="Times New Roman"/>
        </w:rPr>
        <w:t xml:space="preserve">, </w:t>
      </w:r>
      <w:r w:rsidRPr="00DE59C8">
        <w:rPr>
          <w:rFonts w:ascii="Times New Roman" w:hAnsi="Times New Roman" w:cs="Times New Roman"/>
          <w:i/>
        </w:rPr>
        <w:t xml:space="preserve">Money Has No Smell: The </w:t>
      </w:r>
      <w:proofErr w:type="spellStart"/>
      <w:r w:rsidRPr="00DE59C8">
        <w:rPr>
          <w:rFonts w:ascii="Times New Roman" w:hAnsi="Times New Roman" w:cs="Times New Roman"/>
          <w:i/>
        </w:rPr>
        <w:t>Africanization</w:t>
      </w:r>
      <w:proofErr w:type="spellEnd"/>
      <w:r w:rsidRPr="00DE59C8">
        <w:rPr>
          <w:rFonts w:ascii="Times New Roman" w:hAnsi="Times New Roman" w:cs="Times New Roman"/>
          <w:i/>
        </w:rPr>
        <w:t xml:space="preserve"> of New York City</w:t>
      </w:r>
      <w:r w:rsidRPr="00DE59C8">
        <w:rPr>
          <w:rFonts w:ascii="Times New Roman" w:hAnsi="Times New Roman" w:cs="Times New Roman"/>
        </w:rPr>
        <w:t>, (</w:t>
      </w:r>
      <w:proofErr w:type="spellStart"/>
      <w:r w:rsidRPr="00DE59C8">
        <w:rPr>
          <w:rFonts w:ascii="Times New Roman" w:hAnsi="Times New Roman" w:cs="Times New Roman"/>
        </w:rPr>
        <w:t>Philadephia</w:t>
      </w:r>
      <w:proofErr w:type="spellEnd"/>
      <w:r w:rsidRPr="00DE59C8">
        <w:rPr>
          <w:rFonts w:ascii="Times New Roman" w:hAnsi="Times New Roman" w:cs="Times New Roman"/>
        </w:rPr>
        <w:t>, PA: University of Pennsylvania Press, 2002).</w:t>
      </w:r>
    </w:p>
    <w:p w:rsidR="009C0061" w:rsidRPr="00DE59C8" w:rsidRDefault="009C0061" w:rsidP="00BF2E18">
      <w:pPr>
        <w:ind w:left="720" w:right="-1350" w:hanging="720"/>
        <w:rPr>
          <w:rFonts w:ascii="Times New Roman" w:hAnsi="Times New Roman" w:cs="Times New Roman"/>
        </w:rPr>
      </w:pPr>
      <w:r w:rsidRPr="00DE59C8">
        <w:rPr>
          <w:rFonts w:ascii="Times New Roman" w:hAnsi="Times New Roman" w:cs="Times New Roman"/>
        </w:rPr>
        <w:t xml:space="preserve">Paul </w:t>
      </w:r>
      <w:proofErr w:type="spellStart"/>
      <w:r w:rsidRPr="00DE59C8">
        <w:rPr>
          <w:rFonts w:ascii="Times New Roman" w:hAnsi="Times New Roman" w:cs="Times New Roman"/>
        </w:rPr>
        <w:t>Stoller</w:t>
      </w:r>
      <w:proofErr w:type="spellEnd"/>
      <w:r w:rsidRPr="00DE59C8">
        <w:rPr>
          <w:rFonts w:ascii="Times New Roman" w:hAnsi="Times New Roman" w:cs="Times New Roman"/>
        </w:rPr>
        <w:t xml:space="preserve">, </w:t>
      </w:r>
      <w:r w:rsidRPr="00DE59C8">
        <w:rPr>
          <w:rFonts w:ascii="Times New Roman" w:hAnsi="Times New Roman" w:cs="Times New Roman"/>
          <w:i/>
        </w:rPr>
        <w:t xml:space="preserve">Money Has No Smell: The </w:t>
      </w:r>
      <w:proofErr w:type="spellStart"/>
      <w:r w:rsidRPr="00DE59C8">
        <w:rPr>
          <w:rFonts w:ascii="Times New Roman" w:hAnsi="Times New Roman" w:cs="Times New Roman"/>
          <w:i/>
        </w:rPr>
        <w:t>Africanization</w:t>
      </w:r>
      <w:proofErr w:type="spellEnd"/>
      <w:r w:rsidRPr="00DE59C8">
        <w:rPr>
          <w:rFonts w:ascii="Times New Roman" w:hAnsi="Times New Roman" w:cs="Times New Roman"/>
          <w:i/>
        </w:rPr>
        <w:t xml:space="preserve"> of New York City</w:t>
      </w:r>
      <w:r w:rsidRPr="00DE59C8">
        <w:rPr>
          <w:rFonts w:ascii="Times New Roman" w:hAnsi="Times New Roman" w:cs="Times New Roman"/>
        </w:rPr>
        <w:t>, (</w:t>
      </w:r>
      <w:proofErr w:type="spellStart"/>
      <w:r w:rsidRPr="00DE59C8">
        <w:rPr>
          <w:rFonts w:ascii="Times New Roman" w:hAnsi="Times New Roman" w:cs="Times New Roman"/>
        </w:rPr>
        <w:t>Philadephia</w:t>
      </w:r>
      <w:proofErr w:type="spellEnd"/>
      <w:r w:rsidRPr="00DE59C8">
        <w:rPr>
          <w:rFonts w:ascii="Times New Roman" w:hAnsi="Times New Roman" w:cs="Times New Roman"/>
        </w:rPr>
        <w:t>, PA: University of Pennsylvania Press, 2002).</w:t>
      </w:r>
    </w:p>
    <w:p w:rsidR="009C0061" w:rsidRPr="00DE59C8" w:rsidRDefault="009C0061" w:rsidP="00BF2E18">
      <w:pPr>
        <w:ind w:left="720" w:right="-1350" w:hanging="720"/>
        <w:rPr>
          <w:rFonts w:ascii="Times New Roman" w:hAnsi="Times New Roman" w:cs="Times New Roman"/>
        </w:rPr>
      </w:pPr>
      <w:proofErr w:type="spellStart"/>
      <w:r w:rsidRPr="00DE59C8">
        <w:rPr>
          <w:rFonts w:ascii="Times New Roman" w:hAnsi="Times New Roman" w:cs="Times New Roman"/>
        </w:rPr>
        <w:t>Sutti</w:t>
      </w:r>
      <w:proofErr w:type="spellEnd"/>
      <w:r w:rsidRPr="00DE59C8">
        <w:rPr>
          <w:rFonts w:ascii="Times New Roman" w:hAnsi="Times New Roman" w:cs="Times New Roman"/>
        </w:rPr>
        <w:t xml:space="preserve"> Ortiz, </w:t>
      </w:r>
      <w:r w:rsidRPr="00DE59C8">
        <w:rPr>
          <w:rFonts w:ascii="Times New Roman" w:hAnsi="Times New Roman" w:cs="Times New Roman"/>
          <w:i/>
        </w:rPr>
        <w:t>Harvesting Coffee, Bargaining Wages: Rural Labor Markets in Colombia, 1975-1990</w:t>
      </w:r>
      <w:r w:rsidRPr="00DE59C8">
        <w:rPr>
          <w:rFonts w:ascii="Times New Roman" w:hAnsi="Times New Roman" w:cs="Times New Roman"/>
        </w:rPr>
        <w:t>, (Ann Arbor, MI: University of Michigan Press, 1999.</w:t>
      </w:r>
    </w:p>
    <w:p w:rsidR="009C0061" w:rsidRPr="00DE59C8" w:rsidRDefault="009C0061" w:rsidP="00BF2E18">
      <w:pPr>
        <w:ind w:left="720" w:right="-1350" w:hanging="720"/>
        <w:rPr>
          <w:rFonts w:ascii="Times New Roman" w:hAnsi="Times New Roman" w:cs="Times New Roman"/>
        </w:rPr>
      </w:pPr>
      <w:r w:rsidRPr="00DE59C8">
        <w:rPr>
          <w:rFonts w:ascii="Times New Roman" w:hAnsi="Times New Roman" w:cs="Times New Roman"/>
        </w:rPr>
        <w:t xml:space="preserve">Sylvia </w:t>
      </w:r>
      <w:proofErr w:type="spellStart"/>
      <w:r w:rsidRPr="00DE59C8">
        <w:rPr>
          <w:rFonts w:ascii="Times New Roman" w:hAnsi="Times New Roman" w:cs="Times New Roman"/>
        </w:rPr>
        <w:t>Yanagisako</w:t>
      </w:r>
      <w:proofErr w:type="spellEnd"/>
      <w:r w:rsidRPr="00DE59C8">
        <w:rPr>
          <w:rFonts w:ascii="Times New Roman" w:hAnsi="Times New Roman" w:cs="Times New Roman"/>
        </w:rPr>
        <w:t xml:space="preserve">, </w:t>
      </w:r>
      <w:r w:rsidRPr="00DE59C8">
        <w:rPr>
          <w:rFonts w:ascii="Times New Roman" w:hAnsi="Times New Roman" w:cs="Times New Roman"/>
          <w:i/>
        </w:rPr>
        <w:t>Producing Culture and Capital: Family Firms in Italy</w:t>
      </w:r>
      <w:r w:rsidRPr="00DE59C8">
        <w:rPr>
          <w:rFonts w:ascii="Times New Roman" w:hAnsi="Times New Roman" w:cs="Times New Roman"/>
        </w:rPr>
        <w:t>, (Princeton: Princeton University Press, 2002).</w:t>
      </w:r>
    </w:p>
    <w:p w:rsidR="009C0061" w:rsidRPr="00DE59C8" w:rsidRDefault="009C0061" w:rsidP="00BF2E18">
      <w:pPr>
        <w:ind w:left="720" w:hanging="720"/>
        <w:rPr>
          <w:rFonts w:ascii="Times New Roman" w:hAnsi="Times New Roman" w:cs="Times New Roman"/>
        </w:rPr>
      </w:pPr>
      <w:r w:rsidRPr="00DE59C8">
        <w:rPr>
          <w:rFonts w:ascii="Times New Roman" w:hAnsi="Times New Roman" w:cs="Times New Roman"/>
        </w:rPr>
        <w:t xml:space="preserve">Sylvia </w:t>
      </w:r>
      <w:proofErr w:type="spellStart"/>
      <w:r w:rsidRPr="00DE59C8">
        <w:rPr>
          <w:rFonts w:ascii="Times New Roman" w:hAnsi="Times New Roman" w:cs="Times New Roman"/>
        </w:rPr>
        <w:t>Yangisako</w:t>
      </w:r>
      <w:proofErr w:type="spellEnd"/>
      <w:r w:rsidRPr="00DE59C8">
        <w:rPr>
          <w:rFonts w:ascii="Times New Roman" w:hAnsi="Times New Roman" w:cs="Times New Roman"/>
        </w:rPr>
        <w:t xml:space="preserve">, </w:t>
      </w:r>
      <w:r w:rsidRPr="00DE59C8">
        <w:rPr>
          <w:rFonts w:ascii="Times New Roman" w:hAnsi="Times New Roman" w:cs="Times New Roman"/>
          <w:i/>
        </w:rPr>
        <w:t>Producing Culture and Capital: Family Firms in Italy</w:t>
      </w:r>
      <w:r w:rsidRPr="00DE59C8">
        <w:rPr>
          <w:rFonts w:ascii="Times New Roman" w:hAnsi="Times New Roman" w:cs="Times New Roman"/>
        </w:rPr>
        <w:t>, (Princeton: Princeton University Press, 2002).</w:t>
      </w:r>
    </w:p>
    <w:p w:rsidR="009C0061" w:rsidRPr="00DE59C8" w:rsidRDefault="009C0061" w:rsidP="00BF2E18">
      <w:pPr>
        <w:ind w:left="720" w:hanging="720"/>
        <w:rPr>
          <w:rFonts w:ascii="Times New Roman" w:hAnsi="Times New Roman" w:cs="Times New Roman"/>
        </w:rPr>
      </w:pPr>
      <w:r w:rsidRPr="00DE59C8">
        <w:rPr>
          <w:rFonts w:ascii="Times New Roman" w:hAnsi="Times New Roman" w:cs="Times New Roman"/>
        </w:rPr>
        <w:lastRenderedPageBreak/>
        <w:t xml:space="preserve">Timothy Burke, </w:t>
      </w:r>
      <w:r w:rsidRPr="00DE59C8">
        <w:rPr>
          <w:rFonts w:ascii="Times New Roman" w:hAnsi="Times New Roman" w:cs="Times New Roman"/>
          <w:i/>
        </w:rPr>
        <w:t>Lifebuoy Men, Lux Women: Commodification, Consumption, and Cleanliness in Modern Zimbabwe</w:t>
      </w:r>
      <w:r w:rsidRPr="00DE59C8">
        <w:rPr>
          <w:rFonts w:ascii="Times New Roman" w:hAnsi="Times New Roman" w:cs="Times New Roman"/>
        </w:rPr>
        <w:t>, (Durham, NC: Duke University Press, 1996).</w:t>
      </w:r>
    </w:p>
    <w:p w:rsidR="009C0061" w:rsidRPr="00DE59C8" w:rsidRDefault="009C0061" w:rsidP="00BF2E18">
      <w:pPr>
        <w:ind w:left="720" w:hanging="720"/>
        <w:rPr>
          <w:rFonts w:ascii="Times New Roman" w:hAnsi="Times New Roman" w:cs="Times New Roman"/>
        </w:rPr>
      </w:pPr>
      <w:proofErr w:type="spellStart"/>
      <w:r w:rsidRPr="00DE59C8">
        <w:rPr>
          <w:rFonts w:ascii="Times New Roman" w:hAnsi="Times New Roman" w:cs="Times New Roman"/>
        </w:rPr>
        <w:t>Veronika</w:t>
      </w:r>
      <w:proofErr w:type="spellEnd"/>
      <w:r w:rsidRPr="00DE59C8">
        <w:rPr>
          <w:rFonts w:ascii="Times New Roman" w:hAnsi="Times New Roman" w:cs="Times New Roman"/>
        </w:rPr>
        <w:t xml:space="preserve"> </w:t>
      </w:r>
      <w:proofErr w:type="spellStart"/>
      <w:r w:rsidRPr="00DE59C8">
        <w:rPr>
          <w:rFonts w:ascii="Times New Roman" w:hAnsi="Times New Roman" w:cs="Times New Roman"/>
        </w:rPr>
        <w:t>Bennholdt</w:t>
      </w:r>
      <w:proofErr w:type="spellEnd"/>
      <w:r w:rsidRPr="00DE59C8">
        <w:rPr>
          <w:rFonts w:ascii="Times New Roman" w:hAnsi="Times New Roman" w:cs="Times New Roman"/>
        </w:rPr>
        <w:t xml:space="preserve">-Thomsen and Maria </w:t>
      </w:r>
      <w:proofErr w:type="spellStart"/>
      <w:r w:rsidRPr="00DE59C8">
        <w:rPr>
          <w:rFonts w:ascii="Times New Roman" w:hAnsi="Times New Roman" w:cs="Times New Roman"/>
        </w:rPr>
        <w:t>Mies</w:t>
      </w:r>
      <w:proofErr w:type="spellEnd"/>
      <w:r w:rsidRPr="00DE59C8">
        <w:rPr>
          <w:rFonts w:ascii="Times New Roman" w:hAnsi="Times New Roman" w:cs="Times New Roman"/>
        </w:rPr>
        <w:t xml:space="preserve">, </w:t>
      </w:r>
      <w:proofErr w:type="gramStart"/>
      <w:r w:rsidRPr="00DE59C8">
        <w:rPr>
          <w:rFonts w:ascii="Times New Roman" w:hAnsi="Times New Roman" w:cs="Times New Roman"/>
          <w:i/>
        </w:rPr>
        <w:t>The</w:t>
      </w:r>
      <w:proofErr w:type="gramEnd"/>
      <w:r w:rsidRPr="00DE59C8">
        <w:rPr>
          <w:rFonts w:ascii="Times New Roman" w:hAnsi="Times New Roman" w:cs="Times New Roman"/>
          <w:i/>
        </w:rPr>
        <w:t xml:space="preserve"> Subsistence Perspective</w:t>
      </w:r>
      <w:r w:rsidRPr="00DE59C8">
        <w:rPr>
          <w:rFonts w:ascii="Times New Roman" w:hAnsi="Times New Roman" w:cs="Times New Roman"/>
        </w:rPr>
        <w:t xml:space="preserve">, (London: Zed Books, 1999). </w:t>
      </w:r>
    </w:p>
    <w:p w:rsidR="009C0061" w:rsidRPr="00DE59C8" w:rsidRDefault="009C0061" w:rsidP="00BF2E18">
      <w:pPr>
        <w:ind w:left="720" w:hanging="720"/>
        <w:rPr>
          <w:rFonts w:ascii="Times New Roman" w:hAnsi="Times New Roman" w:cs="Times New Roman"/>
        </w:rPr>
      </w:pPr>
      <w:r w:rsidRPr="00DE59C8">
        <w:rPr>
          <w:rFonts w:ascii="Times New Roman" w:hAnsi="Times New Roman" w:cs="Times New Roman"/>
        </w:rPr>
        <w:t xml:space="preserve">William Fisher, “Doing Good: the Politics and </w:t>
      </w:r>
      <w:proofErr w:type="spellStart"/>
      <w:r w:rsidRPr="00DE59C8">
        <w:rPr>
          <w:rFonts w:ascii="Times New Roman" w:hAnsi="Times New Roman" w:cs="Times New Roman"/>
        </w:rPr>
        <w:t>Antipolitics</w:t>
      </w:r>
      <w:proofErr w:type="spellEnd"/>
      <w:r w:rsidRPr="00DE59C8">
        <w:rPr>
          <w:rFonts w:ascii="Times New Roman" w:hAnsi="Times New Roman" w:cs="Times New Roman"/>
        </w:rPr>
        <w:t xml:space="preserve"> of NGO Practices,” </w:t>
      </w:r>
      <w:r w:rsidRPr="00DE59C8">
        <w:rPr>
          <w:rFonts w:ascii="Times New Roman" w:hAnsi="Times New Roman" w:cs="Times New Roman"/>
          <w:i/>
        </w:rPr>
        <w:t>Annual Review of Anthropology</w:t>
      </w:r>
      <w:r w:rsidRPr="00DE59C8">
        <w:rPr>
          <w:rFonts w:ascii="Times New Roman" w:hAnsi="Times New Roman" w:cs="Times New Roman"/>
        </w:rPr>
        <w:t>, 26, (1997), 439-64.</w:t>
      </w:r>
    </w:p>
    <w:sectPr w:rsidR="009C0061" w:rsidRPr="00DE59C8" w:rsidSect="00055326">
      <w:headerReference w:type="even" r:id="rId12"/>
      <w:headerReference w:type="default" r:id="rId13"/>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06DA" w:rsidRDefault="001606DA" w:rsidP="00A86496">
      <w:pPr>
        <w:spacing w:after="0"/>
      </w:pPr>
      <w:r>
        <w:separator/>
      </w:r>
    </w:p>
  </w:endnote>
  <w:endnote w:type="continuationSeparator" w:id="0">
    <w:p w:rsidR="001606DA" w:rsidRDefault="001606DA" w:rsidP="00A8649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Optima">
    <w:altName w:val="Bell MT"/>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06DA" w:rsidRDefault="001606DA" w:rsidP="00A86496">
      <w:pPr>
        <w:spacing w:after="0"/>
      </w:pPr>
      <w:r>
        <w:separator/>
      </w:r>
    </w:p>
  </w:footnote>
  <w:footnote w:type="continuationSeparator" w:id="0">
    <w:p w:rsidR="001606DA" w:rsidRDefault="001606DA" w:rsidP="00A86496">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BE7" w:rsidRDefault="00D814F9" w:rsidP="00A86496">
    <w:pPr>
      <w:pStyle w:val="Header"/>
      <w:framePr w:wrap="around" w:vAnchor="text" w:hAnchor="margin" w:xAlign="right" w:y="1"/>
      <w:rPr>
        <w:rStyle w:val="PageNumber"/>
      </w:rPr>
    </w:pPr>
    <w:r>
      <w:rPr>
        <w:rStyle w:val="PageNumber"/>
      </w:rPr>
      <w:fldChar w:fldCharType="begin"/>
    </w:r>
    <w:r w:rsidR="00240BE7">
      <w:rPr>
        <w:rStyle w:val="PageNumber"/>
      </w:rPr>
      <w:instrText xml:space="preserve">PAGE  </w:instrText>
    </w:r>
    <w:r>
      <w:rPr>
        <w:rStyle w:val="PageNumber"/>
      </w:rPr>
      <w:fldChar w:fldCharType="end"/>
    </w:r>
  </w:p>
  <w:p w:rsidR="00240BE7" w:rsidRDefault="00240BE7" w:rsidP="00A8649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0BE7" w:rsidRDefault="00D814F9" w:rsidP="00A86496">
    <w:pPr>
      <w:pStyle w:val="Header"/>
      <w:framePr w:wrap="around" w:vAnchor="text" w:hAnchor="margin" w:xAlign="right" w:y="1"/>
      <w:rPr>
        <w:rStyle w:val="PageNumber"/>
      </w:rPr>
    </w:pPr>
    <w:r>
      <w:rPr>
        <w:rStyle w:val="PageNumber"/>
      </w:rPr>
      <w:fldChar w:fldCharType="begin"/>
    </w:r>
    <w:r w:rsidR="00240BE7">
      <w:rPr>
        <w:rStyle w:val="PageNumber"/>
      </w:rPr>
      <w:instrText xml:space="preserve">PAGE  </w:instrText>
    </w:r>
    <w:r>
      <w:rPr>
        <w:rStyle w:val="PageNumber"/>
      </w:rPr>
      <w:fldChar w:fldCharType="separate"/>
    </w:r>
    <w:r w:rsidR="00591E16">
      <w:rPr>
        <w:rStyle w:val="PageNumber"/>
        <w:noProof/>
      </w:rPr>
      <w:t>3</w:t>
    </w:r>
    <w:r>
      <w:rPr>
        <w:rStyle w:val="PageNumber"/>
      </w:rPr>
      <w:fldChar w:fldCharType="end"/>
    </w:r>
  </w:p>
  <w:p w:rsidR="00240BE7" w:rsidRPr="00E27FA3" w:rsidRDefault="00240BE7" w:rsidP="00A86496">
    <w:pPr>
      <w:pStyle w:val="Header"/>
      <w:ind w:right="360"/>
      <w:rPr>
        <w:rFonts w:ascii="Times New Roman" w:hAnsi="Times New Roman" w:cs="Times New Roman"/>
      </w:rPr>
    </w:pPr>
    <w:r w:rsidRPr="00E27FA3">
      <w:rPr>
        <w:rFonts w:ascii="Times New Roman" w:hAnsi="Times New Roman" w:cs="Times New Roman"/>
      </w:rPr>
      <w:t>Kirsch/Economic Anthropology/Spring 2012</w:t>
    </w:r>
    <w:r w:rsidRPr="00E27FA3">
      <w:rPr>
        <w:rFonts w:ascii="Times New Roman" w:hAnsi="Times New Roman" w:cs="Times New Roman"/>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0725E"/>
    <w:multiLevelType w:val="hybridMultilevel"/>
    <w:tmpl w:val="CACA3C8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31215B"/>
    <w:multiLevelType w:val="hybridMultilevel"/>
    <w:tmpl w:val="B0B21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useFELayout/>
  </w:compat>
  <w:rsids>
    <w:rsidRoot w:val="00A86496"/>
    <w:rsid w:val="00002946"/>
    <w:rsid w:val="00055326"/>
    <w:rsid w:val="001035AC"/>
    <w:rsid w:val="0012136E"/>
    <w:rsid w:val="001505C5"/>
    <w:rsid w:val="001606DA"/>
    <w:rsid w:val="001A6346"/>
    <w:rsid w:val="001E5A47"/>
    <w:rsid w:val="00217B09"/>
    <w:rsid w:val="00240BE7"/>
    <w:rsid w:val="002A48E7"/>
    <w:rsid w:val="003B5FF5"/>
    <w:rsid w:val="00400C47"/>
    <w:rsid w:val="004C4E72"/>
    <w:rsid w:val="00553250"/>
    <w:rsid w:val="00591E16"/>
    <w:rsid w:val="00593BDE"/>
    <w:rsid w:val="00597DB1"/>
    <w:rsid w:val="005A323B"/>
    <w:rsid w:val="005A3651"/>
    <w:rsid w:val="005F5077"/>
    <w:rsid w:val="006427FE"/>
    <w:rsid w:val="00654ED5"/>
    <w:rsid w:val="0068623F"/>
    <w:rsid w:val="00690710"/>
    <w:rsid w:val="00693562"/>
    <w:rsid w:val="006E41CD"/>
    <w:rsid w:val="00796B12"/>
    <w:rsid w:val="00827A72"/>
    <w:rsid w:val="008F6702"/>
    <w:rsid w:val="009562C6"/>
    <w:rsid w:val="00961152"/>
    <w:rsid w:val="009B266C"/>
    <w:rsid w:val="009C0061"/>
    <w:rsid w:val="009E0969"/>
    <w:rsid w:val="009F448F"/>
    <w:rsid w:val="00A0287C"/>
    <w:rsid w:val="00A7577A"/>
    <w:rsid w:val="00A86496"/>
    <w:rsid w:val="00AD4C06"/>
    <w:rsid w:val="00AE4CBC"/>
    <w:rsid w:val="00B17AA2"/>
    <w:rsid w:val="00BE1620"/>
    <w:rsid w:val="00BF2E18"/>
    <w:rsid w:val="00BF6005"/>
    <w:rsid w:val="00C23B38"/>
    <w:rsid w:val="00C36B4E"/>
    <w:rsid w:val="00CB76F4"/>
    <w:rsid w:val="00D078A6"/>
    <w:rsid w:val="00D109CC"/>
    <w:rsid w:val="00D328D3"/>
    <w:rsid w:val="00D814F9"/>
    <w:rsid w:val="00DA2A6C"/>
    <w:rsid w:val="00DE4762"/>
    <w:rsid w:val="00DE59C8"/>
    <w:rsid w:val="00E27FA3"/>
    <w:rsid w:val="00E761A1"/>
    <w:rsid w:val="00F25912"/>
    <w:rsid w:val="00F35D07"/>
    <w:rsid w:val="00F40DA6"/>
    <w:rsid w:val="00F718B5"/>
    <w:rsid w:val="00FB742B"/>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496"/>
    <w:rPr>
      <w:rFonts w:ascii="Optima" w:eastAsiaTheme="minorHAnsi" w:hAnsi="Optima"/>
      <w:sz w:val="24"/>
      <w:szCs w:val="24"/>
      <w:lang w:eastAsia="en-US"/>
    </w:rPr>
  </w:style>
  <w:style w:type="paragraph" w:styleId="Heading2">
    <w:name w:val="heading 2"/>
    <w:basedOn w:val="Normal"/>
    <w:next w:val="Normal"/>
    <w:link w:val="Heading2Char"/>
    <w:rsid w:val="00D109C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86496"/>
    <w:rPr>
      <w:color w:val="0000FF"/>
      <w:u w:val="single"/>
    </w:rPr>
  </w:style>
  <w:style w:type="paragraph" w:styleId="Header">
    <w:name w:val="header"/>
    <w:basedOn w:val="Normal"/>
    <w:link w:val="HeaderChar"/>
    <w:uiPriority w:val="99"/>
    <w:unhideWhenUsed/>
    <w:rsid w:val="00A86496"/>
    <w:pPr>
      <w:tabs>
        <w:tab w:val="center" w:pos="4320"/>
        <w:tab w:val="right" w:pos="8640"/>
      </w:tabs>
      <w:spacing w:after="0"/>
    </w:pPr>
  </w:style>
  <w:style w:type="character" w:customStyle="1" w:styleId="HeaderChar">
    <w:name w:val="Header Char"/>
    <w:basedOn w:val="DefaultParagraphFont"/>
    <w:link w:val="Header"/>
    <w:uiPriority w:val="99"/>
    <w:rsid w:val="00A86496"/>
    <w:rPr>
      <w:rFonts w:ascii="Optima" w:eastAsiaTheme="minorHAnsi" w:hAnsi="Optima"/>
      <w:sz w:val="24"/>
      <w:szCs w:val="24"/>
      <w:lang w:eastAsia="en-US"/>
    </w:rPr>
  </w:style>
  <w:style w:type="paragraph" w:styleId="Footer">
    <w:name w:val="footer"/>
    <w:basedOn w:val="Normal"/>
    <w:link w:val="FooterChar"/>
    <w:uiPriority w:val="99"/>
    <w:unhideWhenUsed/>
    <w:rsid w:val="00A86496"/>
    <w:pPr>
      <w:tabs>
        <w:tab w:val="center" w:pos="4320"/>
        <w:tab w:val="right" w:pos="8640"/>
      </w:tabs>
      <w:spacing w:after="0"/>
    </w:pPr>
  </w:style>
  <w:style w:type="character" w:customStyle="1" w:styleId="FooterChar">
    <w:name w:val="Footer Char"/>
    <w:basedOn w:val="DefaultParagraphFont"/>
    <w:link w:val="Footer"/>
    <w:uiPriority w:val="99"/>
    <w:rsid w:val="00A86496"/>
    <w:rPr>
      <w:rFonts w:ascii="Optima" w:eastAsiaTheme="minorHAnsi" w:hAnsi="Optima"/>
      <w:sz w:val="24"/>
      <w:szCs w:val="24"/>
      <w:lang w:eastAsia="en-US"/>
    </w:rPr>
  </w:style>
  <w:style w:type="character" w:styleId="PageNumber">
    <w:name w:val="page number"/>
    <w:basedOn w:val="DefaultParagraphFont"/>
    <w:uiPriority w:val="99"/>
    <w:semiHidden/>
    <w:unhideWhenUsed/>
    <w:rsid w:val="00A86496"/>
  </w:style>
  <w:style w:type="character" w:customStyle="1" w:styleId="Heading2Char">
    <w:name w:val="Heading 2 Char"/>
    <w:basedOn w:val="DefaultParagraphFont"/>
    <w:link w:val="Heading2"/>
    <w:rsid w:val="00D109CC"/>
    <w:rPr>
      <w:rFonts w:asciiTheme="majorHAnsi" w:eastAsiaTheme="majorEastAsia" w:hAnsiTheme="majorHAnsi" w:cstheme="majorBidi"/>
      <w:b/>
      <w:bCs/>
      <w:color w:val="4F81BD" w:themeColor="accent1"/>
      <w:sz w:val="26"/>
      <w:szCs w:val="26"/>
      <w:lang w:eastAsia="en-US"/>
    </w:rPr>
  </w:style>
  <w:style w:type="paragraph" w:styleId="BodyTextIndent">
    <w:name w:val="Body Text Indent"/>
    <w:basedOn w:val="Normal"/>
    <w:link w:val="BodyTextIndentChar"/>
    <w:uiPriority w:val="99"/>
    <w:rsid w:val="00D109CC"/>
    <w:pPr>
      <w:tabs>
        <w:tab w:val="left" w:pos="2520"/>
        <w:tab w:val="left" w:pos="5400"/>
      </w:tabs>
      <w:spacing w:after="0"/>
      <w:ind w:left="270" w:hanging="270"/>
    </w:pPr>
    <w:rPr>
      <w:rFonts w:ascii="Times" w:eastAsia="Cambria" w:hAnsi="Times" w:cs="Times New Roman"/>
      <w:szCs w:val="20"/>
    </w:rPr>
  </w:style>
  <w:style w:type="character" w:customStyle="1" w:styleId="BodyTextIndentChar">
    <w:name w:val="Body Text Indent Char"/>
    <w:basedOn w:val="DefaultParagraphFont"/>
    <w:link w:val="BodyTextIndent"/>
    <w:uiPriority w:val="99"/>
    <w:rsid w:val="00D109CC"/>
    <w:rPr>
      <w:rFonts w:ascii="Times" w:eastAsia="Cambria" w:hAnsi="Times" w:cs="Times New Roman"/>
      <w:sz w:val="24"/>
      <w:lang w:eastAsia="en-US"/>
    </w:rPr>
  </w:style>
  <w:style w:type="paragraph" w:styleId="ListParagraph">
    <w:name w:val="List Paragraph"/>
    <w:basedOn w:val="Normal"/>
    <w:uiPriority w:val="34"/>
    <w:qFormat/>
    <w:rsid w:val="0068623F"/>
    <w:pPr>
      <w:ind w:left="720"/>
      <w:contextualSpacing/>
    </w:pPr>
  </w:style>
  <w:style w:type="character" w:styleId="FollowedHyperlink">
    <w:name w:val="FollowedHyperlink"/>
    <w:basedOn w:val="DefaultParagraphFont"/>
    <w:uiPriority w:val="99"/>
    <w:semiHidden/>
    <w:unhideWhenUsed/>
    <w:rsid w:val="00AE4C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496"/>
    <w:rPr>
      <w:rFonts w:ascii="Optima" w:eastAsiaTheme="minorHAnsi" w:hAnsi="Optima"/>
      <w:sz w:val="24"/>
      <w:szCs w:val="24"/>
      <w:lang w:eastAsia="en-US"/>
    </w:rPr>
  </w:style>
  <w:style w:type="paragraph" w:styleId="Heading2">
    <w:name w:val="heading 2"/>
    <w:basedOn w:val="Normal"/>
    <w:next w:val="Normal"/>
    <w:link w:val="Heading2Char"/>
    <w:rsid w:val="00D109C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86496"/>
    <w:rPr>
      <w:color w:val="0000FF"/>
      <w:u w:val="single"/>
    </w:rPr>
  </w:style>
  <w:style w:type="paragraph" w:styleId="Header">
    <w:name w:val="header"/>
    <w:basedOn w:val="Normal"/>
    <w:link w:val="HeaderChar"/>
    <w:uiPriority w:val="99"/>
    <w:unhideWhenUsed/>
    <w:rsid w:val="00A86496"/>
    <w:pPr>
      <w:tabs>
        <w:tab w:val="center" w:pos="4320"/>
        <w:tab w:val="right" w:pos="8640"/>
      </w:tabs>
      <w:spacing w:after="0"/>
    </w:pPr>
  </w:style>
  <w:style w:type="character" w:customStyle="1" w:styleId="HeaderChar">
    <w:name w:val="Header Char"/>
    <w:basedOn w:val="DefaultParagraphFont"/>
    <w:link w:val="Header"/>
    <w:uiPriority w:val="99"/>
    <w:rsid w:val="00A86496"/>
    <w:rPr>
      <w:rFonts w:ascii="Optima" w:eastAsiaTheme="minorHAnsi" w:hAnsi="Optima"/>
      <w:sz w:val="24"/>
      <w:szCs w:val="24"/>
      <w:lang w:eastAsia="en-US"/>
    </w:rPr>
  </w:style>
  <w:style w:type="paragraph" w:styleId="Footer">
    <w:name w:val="footer"/>
    <w:basedOn w:val="Normal"/>
    <w:link w:val="FooterChar"/>
    <w:uiPriority w:val="99"/>
    <w:unhideWhenUsed/>
    <w:rsid w:val="00A86496"/>
    <w:pPr>
      <w:tabs>
        <w:tab w:val="center" w:pos="4320"/>
        <w:tab w:val="right" w:pos="8640"/>
      </w:tabs>
      <w:spacing w:after="0"/>
    </w:pPr>
  </w:style>
  <w:style w:type="character" w:customStyle="1" w:styleId="FooterChar">
    <w:name w:val="Footer Char"/>
    <w:basedOn w:val="DefaultParagraphFont"/>
    <w:link w:val="Footer"/>
    <w:uiPriority w:val="99"/>
    <w:rsid w:val="00A86496"/>
    <w:rPr>
      <w:rFonts w:ascii="Optima" w:eastAsiaTheme="minorHAnsi" w:hAnsi="Optima"/>
      <w:sz w:val="24"/>
      <w:szCs w:val="24"/>
      <w:lang w:eastAsia="en-US"/>
    </w:rPr>
  </w:style>
  <w:style w:type="character" w:styleId="PageNumber">
    <w:name w:val="page number"/>
    <w:basedOn w:val="DefaultParagraphFont"/>
    <w:uiPriority w:val="99"/>
    <w:semiHidden/>
    <w:unhideWhenUsed/>
    <w:rsid w:val="00A86496"/>
  </w:style>
  <w:style w:type="character" w:customStyle="1" w:styleId="Heading2Char">
    <w:name w:val="Heading 2 Char"/>
    <w:basedOn w:val="DefaultParagraphFont"/>
    <w:link w:val="Heading2"/>
    <w:rsid w:val="00D109CC"/>
    <w:rPr>
      <w:rFonts w:asciiTheme="majorHAnsi" w:eastAsiaTheme="majorEastAsia" w:hAnsiTheme="majorHAnsi" w:cstheme="majorBidi"/>
      <w:b/>
      <w:bCs/>
      <w:color w:val="4F81BD" w:themeColor="accent1"/>
      <w:sz w:val="26"/>
      <w:szCs w:val="26"/>
      <w:lang w:eastAsia="en-US"/>
    </w:rPr>
  </w:style>
  <w:style w:type="paragraph" w:styleId="BodyTextIndent">
    <w:name w:val="Body Text Indent"/>
    <w:basedOn w:val="Normal"/>
    <w:link w:val="BodyTextIndentChar"/>
    <w:uiPriority w:val="99"/>
    <w:rsid w:val="00D109CC"/>
    <w:pPr>
      <w:tabs>
        <w:tab w:val="left" w:pos="2520"/>
        <w:tab w:val="left" w:pos="5400"/>
      </w:tabs>
      <w:spacing w:after="0"/>
      <w:ind w:left="270" w:hanging="270"/>
    </w:pPr>
    <w:rPr>
      <w:rFonts w:ascii="Times" w:eastAsia="Cambria" w:hAnsi="Times" w:cs="Times New Roman"/>
      <w:szCs w:val="20"/>
    </w:rPr>
  </w:style>
  <w:style w:type="character" w:customStyle="1" w:styleId="BodyTextIndentChar">
    <w:name w:val="Body Text Indent Char"/>
    <w:basedOn w:val="DefaultParagraphFont"/>
    <w:link w:val="BodyTextIndent"/>
    <w:uiPriority w:val="99"/>
    <w:rsid w:val="00D109CC"/>
    <w:rPr>
      <w:rFonts w:ascii="Times" w:eastAsia="Cambria" w:hAnsi="Times" w:cs="Times New Roman"/>
      <w:sz w:val="24"/>
      <w:lang w:eastAsia="en-US"/>
    </w:rPr>
  </w:style>
  <w:style w:type="paragraph" w:styleId="ListParagraph">
    <w:name w:val="List Paragraph"/>
    <w:basedOn w:val="Normal"/>
    <w:uiPriority w:val="34"/>
    <w:qFormat/>
    <w:rsid w:val="0068623F"/>
    <w:pPr>
      <w:ind w:left="720"/>
      <w:contextualSpacing/>
    </w:pPr>
  </w:style>
  <w:style w:type="character" w:styleId="FollowedHyperlink">
    <w:name w:val="FollowedHyperlink"/>
    <w:basedOn w:val="DefaultParagraphFont"/>
    <w:uiPriority w:val="99"/>
    <w:semiHidden/>
    <w:unhideWhenUsed/>
    <w:rsid w:val="00AE4CB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azon.com/Proper-Islamic-Consumption-Simultaneous-Nias-Nordic/dp/8776940322"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fau.edu/regulations/chapter4/4.001_Code_of_Academic_Integrity.pdf" TargetMode="External"/><Relationship Id="rId12" Type="http://schemas.openxmlformats.org/officeDocument/2006/relationships/header" Target="header1.xm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azon.com/We-Eat-Mines-Dependency-Exploitation/dp/0231080514/ref=sr_1_1?s=books&amp;ie=UTF8&amp;qid=1326146191&amp;sr=1-1&amp;tag=acleint-20"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mazon.com/Proper-Islamic-Consumption-Simultaneous-Nias-Nordic/dp/8776940322" TargetMode="External"/><Relationship Id="rId4" Type="http://schemas.openxmlformats.org/officeDocument/2006/relationships/webSettings" Target="webSettings.xml"/><Relationship Id="rId9" Type="http://schemas.openxmlformats.org/officeDocument/2006/relationships/hyperlink" Target="http://www.press.uchicago.edu/News/0611zaloompr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3522</Words>
  <Characters>20077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23552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Kirsch Max</dc:creator>
  <cp:lastModifiedBy>mjenning</cp:lastModifiedBy>
  <cp:revision>3</cp:revision>
  <cp:lastPrinted>2012-01-09T17:29:00Z</cp:lastPrinted>
  <dcterms:created xsi:type="dcterms:W3CDTF">2014-11-25T20:47:00Z</dcterms:created>
  <dcterms:modified xsi:type="dcterms:W3CDTF">2014-12-03T17:48:00Z</dcterms:modified>
</cp:coreProperties>
</file>