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6E" w:rsidRDefault="00D17093" w:rsidP="00FA665E">
      <w:pPr>
        <w:jc w:val="center"/>
        <w:rPr>
          <w:rStyle w:val="collegetextb1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 xml:space="preserve">Honors </w:t>
      </w:r>
      <w:r w:rsidR="00546368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Human Morphology and Function 1</w:t>
      </w:r>
      <w:r w:rsidR="00507B6E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7B6E" w:rsidRDefault="00CD58E9" w:rsidP="00507B6E">
      <w:pPr>
        <w:jc w:val="center"/>
        <w:rPr>
          <w:rStyle w:val="collegetextb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PCB 3703</w:t>
      </w:r>
    </w:p>
    <w:p w:rsidR="00BB1387" w:rsidRDefault="00BB1387" w:rsidP="00FA665E">
      <w:pPr>
        <w:jc w:val="center"/>
        <w:rPr>
          <w:rStyle w:val="collegetextb1"/>
          <w:rFonts w:ascii="Times New Roman" w:hAnsi="Times New Roman" w:cs="Times New Roman"/>
          <w:color w:val="000000"/>
          <w:sz w:val="24"/>
          <w:szCs w:val="24"/>
        </w:rPr>
      </w:pPr>
      <w:r w:rsidRPr="0044222C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3 credit hours</w:t>
      </w:r>
    </w:p>
    <w:p w:rsidR="00546368" w:rsidRDefault="00546368" w:rsidP="00546368">
      <w:pPr>
        <w:jc w:val="center"/>
        <w:rPr>
          <w:rStyle w:val="collegetextb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Jupiter Campus</w:t>
      </w:r>
    </w:p>
    <w:p w:rsidR="00BB1387" w:rsidRPr="0044222C" w:rsidRDefault="00D17093" w:rsidP="00BB1387">
      <w:pPr>
        <w:pStyle w:val="Body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Harriett L. Wilkes Honors College</w:t>
      </w:r>
      <w:r w:rsidR="00BB1387" w:rsidRPr="0044222C">
        <w:rPr>
          <w:rFonts w:ascii="Times New Roman" w:hAnsi="Times New Roman"/>
          <w:b/>
        </w:rPr>
        <w:t>, Florida Atlantic University</w:t>
      </w:r>
    </w:p>
    <w:p w:rsidR="00822960" w:rsidRPr="0044222C" w:rsidRDefault="00822960" w:rsidP="00FA665E">
      <w:pPr>
        <w:pStyle w:val="Heading1"/>
        <w:rPr>
          <w:rFonts w:ascii="Times New Roman" w:hAnsi="Times New Roman"/>
          <w:sz w:val="24"/>
          <w:szCs w:val="24"/>
        </w:rPr>
      </w:pPr>
    </w:p>
    <w:p w:rsidR="00BB1EBA" w:rsidRDefault="00507B6E" w:rsidP="00184711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Fall </w:t>
      </w:r>
      <w:r w:rsidR="00BB1EBA" w:rsidRPr="00BB1EBA">
        <w:rPr>
          <w:rFonts w:ascii="Times New Roman" w:hAnsi="Times New Roman"/>
          <w:sz w:val="24"/>
          <w:szCs w:val="24"/>
        </w:rPr>
        <w:t xml:space="preserve">Term </w:t>
      </w:r>
      <w:r w:rsidR="00466B0A" w:rsidRPr="00BB1EBA">
        <w:rPr>
          <w:rFonts w:ascii="Times New Roman" w:hAnsi="Times New Roman"/>
          <w:sz w:val="24"/>
          <w:szCs w:val="24"/>
        </w:rPr>
        <w:t>2015</w:t>
      </w:r>
      <w:r w:rsidR="00FA665E" w:rsidRPr="00BB1EBA">
        <w:rPr>
          <w:rFonts w:ascii="Times New Roman" w:hAnsi="Times New Roman"/>
          <w:sz w:val="24"/>
          <w:szCs w:val="24"/>
        </w:rPr>
        <w:t xml:space="preserve"> </w:t>
      </w:r>
    </w:p>
    <w:p w:rsidR="008D1712" w:rsidRPr="0044222C" w:rsidRDefault="00CB7B91" w:rsidP="00507B6E">
      <w:pPr>
        <w:pStyle w:val="Heading1"/>
        <w:rPr>
          <w:b w:val="0"/>
        </w:rPr>
      </w:pPr>
      <w:r>
        <w:rPr>
          <w:rFonts w:ascii="Times New Roman" w:hAnsi="Times New Roman"/>
          <w:sz w:val="24"/>
          <w:szCs w:val="24"/>
        </w:rPr>
        <w:t xml:space="preserve">Course </w:t>
      </w:r>
      <w:r w:rsidR="00FA665E" w:rsidRPr="00BB1EBA">
        <w:rPr>
          <w:rFonts w:ascii="Times New Roman" w:hAnsi="Times New Roman"/>
          <w:sz w:val="24"/>
          <w:szCs w:val="24"/>
        </w:rPr>
        <w:t>Syllabus</w:t>
      </w:r>
    </w:p>
    <w:p w:rsidR="00F05210" w:rsidRPr="0044222C" w:rsidRDefault="00F05210">
      <w:pPr>
        <w:rPr>
          <w:sz w:val="22"/>
        </w:rPr>
      </w:pPr>
    </w:p>
    <w:p w:rsidR="00664352" w:rsidRPr="0044222C" w:rsidRDefault="00962FB6" w:rsidP="00F05210">
      <w:pPr>
        <w:rPr>
          <w:sz w:val="24"/>
          <w:szCs w:val="24"/>
        </w:rPr>
      </w:pPr>
      <w:r w:rsidRPr="0044222C">
        <w:rPr>
          <w:b/>
          <w:sz w:val="24"/>
          <w:szCs w:val="24"/>
        </w:rPr>
        <w:t>Class meetings</w:t>
      </w:r>
      <w:r w:rsidRPr="0044222C">
        <w:rPr>
          <w:sz w:val="24"/>
          <w:szCs w:val="24"/>
        </w:rPr>
        <w:t>:</w:t>
      </w:r>
      <w:r w:rsidRPr="0044222C">
        <w:rPr>
          <w:b/>
          <w:sz w:val="24"/>
          <w:szCs w:val="24"/>
        </w:rPr>
        <w:t xml:space="preserve"> </w:t>
      </w:r>
      <w:r w:rsidR="00A632E2" w:rsidRPr="0044222C">
        <w:rPr>
          <w:b/>
          <w:sz w:val="24"/>
          <w:szCs w:val="24"/>
        </w:rPr>
        <w:tab/>
      </w:r>
      <w:r w:rsidR="00546368" w:rsidRPr="00546368">
        <w:rPr>
          <w:sz w:val="24"/>
          <w:szCs w:val="24"/>
        </w:rPr>
        <w:t>Days/time:</w:t>
      </w:r>
      <w:r w:rsidR="00546368">
        <w:rPr>
          <w:b/>
          <w:sz w:val="24"/>
          <w:szCs w:val="24"/>
        </w:rPr>
        <w:t xml:space="preserve"> </w:t>
      </w:r>
      <w:r w:rsidR="00466B0A" w:rsidRPr="0044222C">
        <w:rPr>
          <w:sz w:val="24"/>
          <w:szCs w:val="24"/>
        </w:rPr>
        <w:t>Tuesdays and Thursdays, 11:00 am to 12:20</w:t>
      </w:r>
      <w:r w:rsidR="00F05210" w:rsidRPr="0044222C">
        <w:rPr>
          <w:sz w:val="24"/>
          <w:szCs w:val="24"/>
        </w:rPr>
        <w:t xml:space="preserve"> pm</w:t>
      </w:r>
    </w:p>
    <w:p w:rsidR="002916A7" w:rsidRPr="00937E82" w:rsidRDefault="00546368" w:rsidP="00F0521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916A7" w:rsidRPr="0044222C">
        <w:rPr>
          <w:sz w:val="24"/>
          <w:szCs w:val="24"/>
        </w:rPr>
        <w:tab/>
      </w:r>
      <w:r w:rsidR="002916A7" w:rsidRPr="0044222C">
        <w:rPr>
          <w:sz w:val="24"/>
          <w:szCs w:val="24"/>
        </w:rPr>
        <w:tab/>
      </w:r>
      <w:r>
        <w:rPr>
          <w:sz w:val="24"/>
          <w:szCs w:val="24"/>
        </w:rPr>
        <w:t xml:space="preserve">Location: </w:t>
      </w:r>
      <w:r w:rsidR="00EC3F79">
        <w:rPr>
          <w:sz w:val="24"/>
          <w:szCs w:val="24"/>
        </w:rPr>
        <w:t xml:space="preserve">Admin Classroom Building, Room </w:t>
      </w:r>
      <w:r w:rsidR="00EC3F79" w:rsidRPr="00937E82">
        <w:rPr>
          <w:sz w:val="24"/>
          <w:szCs w:val="24"/>
        </w:rPr>
        <w:t>103</w:t>
      </w:r>
      <w:r w:rsidRPr="00937E82">
        <w:rPr>
          <w:sz w:val="24"/>
          <w:szCs w:val="24"/>
        </w:rPr>
        <w:t>, Jupiter Ca</w:t>
      </w:r>
      <w:r w:rsidR="002916A7" w:rsidRPr="00937E82">
        <w:rPr>
          <w:sz w:val="24"/>
          <w:szCs w:val="24"/>
        </w:rPr>
        <w:t>mpus</w:t>
      </w:r>
    </w:p>
    <w:p w:rsidR="00CB7B91" w:rsidRDefault="00CB7B91" w:rsidP="00F05210">
      <w:pPr>
        <w:rPr>
          <w:b/>
          <w:sz w:val="24"/>
          <w:szCs w:val="24"/>
        </w:rPr>
      </w:pPr>
    </w:p>
    <w:p w:rsidR="008D1712" w:rsidRPr="0044222C" w:rsidRDefault="00F05210" w:rsidP="00F05210">
      <w:pPr>
        <w:rPr>
          <w:b/>
          <w:sz w:val="24"/>
          <w:szCs w:val="24"/>
        </w:rPr>
      </w:pPr>
      <w:r w:rsidRPr="0044222C">
        <w:rPr>
          <w:b/>
          <w:sz w:val="24"/>
          <w:szCs w:val="24"/>
        </w:rPr>
        <w:t>Instructor</w:t>
      </w:r>
      <w:r w:rsidRPr="0044222C">
        <w:rPr>
          <w:sz w:val="24"/>
          <w:szCs w:val="24"/>
        </w:rPr>
        <w:t>:</w:t>
      </w:r>
      <w:r w:rsidRPr="0044222C">
        <w:rPr>
          <w:b/>
          <w:sz w:val="24"/>
          <w:szCs w:val="24"/>
        </w:rPr>
        <w:tab/>
      </w:r>
      <w:r w:rsidR="00A632E2" w:rsidRPr="0044222C">
        <w:rPr>
          <w:b/>
          <w:sz w:val="24"/>
          <w:szCs w:val="24"/>
        </w:rPr>
        <w:tab/>
      </w:r>
      <w:r w:rsidRPr="0044222C">
        <w:rPr>
          <w:sz w:val="24"/>
          <w:szCs w:val="24"/>
        </w:rPr>
        <w:t>Brenda J. Claiborne, Ph.D.</w:t>
      </w:r>
    </w:p>
    <w:p w:rsidR="00F05210" w:rsidRPr="0044222C" w:rsidRDefault="00F05210" w:rsidP="00F05210">
      <w:pPr>
        <w:rPr>
          <w:sz w:val="24"/>
          <w:szCs w:val="24"/>
        </w:rPr>
      </w:pPr>
      <w:r w:rsidRPr="0044222C">
        <w:rPr>
          <w:sz w:val="24"/>
          <w:szCs w:val="24"/>
        </w:rPr>
        <w:tab/>
      </w:r>
      <w:r w:rsidRPr="0044222C">
        <w:rPr>
          <w:sz w:val="24"/>
          <w:szCs w:val="24"/>
        </w:rPr>
        <w:tab/>
      </w:r>
      <w:r w:rsidR="00A632E2" w:rsidRPr="0044222C">
        <w:rPr>
          <w:sz w:val="24"/>
          <w:szCs w:val="24"/>
        </w:rPr>
        <w:tab/>
      </w:r>
      <w:r w:rsidRPr="0044222C">
        <w:rPr>
          <w:sz w:val="24"/>
          <w:szCs w:val="24"/>
        </w:rPr>
        <w:t>Professor</w:t>
      </w:r>
      <w:r w:rsidR="00CB7B91">
        <w:rPr>
          <w:sz w:val="24"/>
          <w:szCs w:val="24"/>
        </w:rPr>
        <w:t>, Department of Biological Sciences</w:t>
      </w:r>
    </w:p>
    <w:p w:rsidR="00F05210" w:rsidRDefault="00F05210" w:rsidP="00F05210">
      <w:pPr>
        <w:rPr>
          <w:sz w:val="24"/>
          <w:szCs w:val="24"/>
        </w:rPr>
      </w:pPr>
      <w:r w:rsidRPr="0044222C">
        <w:rPr>
          <w:sz w:val="24"/>
          <w:szCs w:val="24"/>
        </w:rPr>
        <w:tab/>
      </w:r>
      <w:r w:rsidRPr="0044222C">
        <w:rPr>
          <w:sz w:val="24"/>
          <w:szCs w:val="24"/>
        </w:rPr>
        <w:tab/>
      </w:r>
      <w:r w:rsidR="00A632E2" w:rsidRPr="0044222C">
        <w:rPr>
          <w:sz w:val="24"/>
          <w:szCs w:val="24"/>
        </w:rPr>
        <w:tab/>
      </w:r>
      <w:r w:rsidR="009D6019" w:rsidRPr="0044222C">
        <w:rPr>
          <w:sz w:val="24"/>
          <w:szCs w:val="24"/>
        </w:rPr>
        <w:t xml:space="preserve">Email: </w:t>
      </w:r>
      <w:hyperlink r:id="rId7" w:history="1">
        <w:r w:rsidR="00CB7B91" w:rsidRPr="00C41A45">
          <w:rPr>
            <w:rStyle w:val="Hyperlink"/>
            <w:sz w:val="24"/>
            <w:szCs w:val="24"/>
          </w:rPr>
          <w:t>brenda.claiborne@fau.edu</w:t>
        </w:r>
      </w:hyperlink>
      <w:r w:rsidR="0073033F">
        <w:rPr>
          <w:sz w:val="24"/>
          <w:szCs w:val="24"/>
        </w:rPr>
        <w:t xml:space="preserve"> (preferred contact method</w:t>
      </w:r>
      <w:r w:rsidR="00CB7B91">
        <w:rPr>
          <w:sz w:val="24"/>
          <w:szCs w:val="24"/>
        </w:rPr>
        <w:t>)</w:t>
      </w:r>
    </w:p>
    <w:p w:rsidR="00CB7B91" w:rsidRPr="0044222C" w:rsidRDefault="00CB7B91" w:rsidP="00CB7B91">
      <w:pPr>
        <w:ind w:left="1418" w:firstLine="709"/>
        <w:rPr>
          <w:sz w:val="24"/>
          <w:szCs w:val="24"/>
        </w:rPr>
      </w:pPr>
      <w:r>
        <w:rPr>
          <w:sz w:val="24"/>
          <w:szCs w:val="24"/>
        </w:rPr>
        <w:t>Phone: 561-400-3184</w:t>
      </w:r>
    </w:p>
    <w:p w:rsidR="00CB7B91" w:rsidRPr="0044222C" w:rsidRDefault="00CB7B91" w:rsidP="00CB7B91">
      <w:pPr>
        <w:ind w:left="1418" w:firstLine="709"/>
        <w:rPr>
          <w:sz w:val="24"/>
          <w:szCs w:val="24"/>
        </w:rPr>
      </w:pPr>
      <w:r w:rsidRPr="0044222C">
        <w:rPr>
          <w:sz w:val="24"/>
          <w:szCs w:val="24"/>
        </w:rPr>
        <w:t>Office</w:t>
      </w:r>
      <w:r w:rsidR="00FF35B6">
        <w:rPr>
          <w:sz w:val="24"/>
          <w:szCs w:val="24"/>
        </w:rPr>
        <w:t xml:space="preserve"> (for office hours): Building MC</w:t>
      </w:r>
      <w:r w:rsidRPr="0044222C">
        <w:rPr>
          <w:sz w:val="24"/>
          <w:szCs w:val="24"/>
        </w:rPr>
        <w:t xml:space="preserve"> 17, Room 209</w:t>
      </w:r>
    </w:p>
    <w:p w:rsidR="004015AF" w:rsidRPr="0044222C" w:rsidRDefault="008D1712" w:rsidP="00CB7B91">
      <w:pPr>
        <w:ind w:left="1418" w:firstLine="709"/>
        <w:rPr>
          <w:sz w:val="24"/>
          <w:szCs w:val="24"/>
        </w:rPr>
      </w:pPr>
      <w:r w:rsidRPr="00CB7B91">
        <w:rPr>
          <w:sz w:val="24"/>
          <w:szCs w:val="24"/>
        </w:rPr>
        <w:t>Office Hou</w:t>
      </w:r>
      <w:r w:rsidR="00F05210" w:rsidRPr="00CB7B91">
        <w:rPr>
          <w:sz w:val="24"/>
          <w:szCs w:val="24"/>
        </w:rPr>
        <w:t>rs:</w:t>
      </w:r>
      <w:r w:rsidR="00F05210" w:rsidRPr="00CB7B91">
        <w:rPr>
          <w:sz w:val="24"/>
          <w:szCs w:val="24"/>
        </w:rPr>
        <w:tab/>
      </w:r>
      <w:r w:rsidR="00466B0A" w:rsidRPr="0044222C">
        <w:rPr>
          <w:sz w:val="24"/>
          <w:szCs w:val="24"/>
        </w:rPr>
        <w:t>Wednesdays 1:30 to 4:30 pm</w:t>
      </w:r>
      <w:r w:rsidR="00F05210" w:rsidRPr="0044222C">
        <w:rPr>
          <w:sz w:val="24"/>
          <w:szCs w:val="24"/>
        </w:rPr>
        <w:t xml:space="preserve"> and by appointment</w:t>
      </w:r>
    </w:p>
    <w:p w:rsidR="00F05210" w:rsidRPr="0044222C" w:rsidRDefault="00F05210">
      <w:pPr>
        <w:rPr>
          <w:sz w:val="24"/>
          <w:szCs w:val="24"/>
        </w:rPr>
      </w:pPr>
    </w:p>
    <w:p w:rsidR="0044222C" w:rsidRPr="00546368" w:rsidRDefault="00D574D3" w:rsidP="00E3597A">
      <w:pPr>
        <w:rPr>
          <w:sz w:val="24"/>
          <w:szCs w:val="24"/>
        </w:rPr>
      </w:pPr>
      <w:r w:rsidRPr="0044222C">
        <w:rPr>
          <w:b/>
          <w:sz w:val="24"/>
          <w:szCs w:val="24"/>
        </w:rPr>
        <w:t>Course Description</w:t>
      </w:r>
      <w:r w:rsidRPr="0044222C">
        <w:rPr>
          <w:sz w:val="24"/>
          <w:szCs w:val="24"/>
        </w:rPr>
        <w:t xml:space="preserve">: </w:t>
      </w:r>
      <w:r w:rsidR="00546368" w:rsidRPr="00546368">
        <w:rPr>
          <w:color w:val="000000"/>
          <w:sz w:val="24"/>
          <w:szCs w:val="24"/>
          <w:shd w:val="clear" w:color="auto" w:fill="FFFFFF"/>
        </w:rPr>
        <w:t>Normal structure and physiology of the human skeletal, muscle, and nervous systems. Lecture format. Designed for the pre</w:t>
      </w:r>
      <w:r w:rsidR="00546368">
        <w:rPr>
          <w:color w:val="000000"/>
          <w:sz w:val="24"/>
          <w:szCs w:val="24"/>
          <w:shd w:val="clear" w:color="auto" w:fill="FFFFFF"/>
        </w:rPr>
        <w:t>-</w:t>
      </w:r>
      <w:r w:rsidR="00546368" w:rsidRPr="00546368">
        <w:rPr>
          <w:color w:val="000000"/>
          <w:sz w:val="24"/>
          <w:szCs w:val="24"/>
          <w:shd w:val="clear" w:color="auto" w:fill="FFFFFF"/>
        </w:rPr>
        <w:t>professi</w:t>
      </w:r>
      <w:r w:rsidR="00546368">
        <w:rPr>
          <w:color w:val="000000"/>
          <w:sz w:val="24"/>
          <w:szCs w:val="24"/>
          <w:shd w:val="clear" w:color="auto" w:fill="FFFFFF"/>
        </w:rPr>
        <w:t xml:space="preserve">onal student planning admission </w:t>
      </w:r>
      <w:r w:rsidR="00546368" w:rsidRPr="00546368">
        <w:rPr>
          <w:color w:val="000000"/>
          <w:sz w:val="24"/>
          <w:szCs w:val="24"/>
          <w:shd w:val="clear" w:color="auto" w:fill="FFFFFF"/>
        </w:rPr>
        <w:t>into a graduate clinical program.</w:t>
      </w:r>
    </w:p>
    <w:p w:rsidR="005811D9" w:rsidRDefault="00D574D3" w:rsidP="00E3597A">
      <w:pPr>
        <w:rPr>
          <w:rStyle w:val="collegetextit1"/>
          <w:rFonts w:ascii="Times New Roman" w:hAnsi="Times New Roman" w:cs="Times New Roman"/>
          <w:color w:val="000000"/>
          <w:sz w:val="24"/>
          <w:szCs w:val="24"/>
        </w:rPr>
      </w:pPr>
      <w:r w:rsidRPr="0044222C">
        <w:rPr>
          <w:rStyle w:val="collegetextit1"/>
          <w:rFonts w:ascii="Times New Roman" w:hAnsi="Times New Roman" w:cs="Times New Roman"/>
          <w:b/>
          <w:i w:val="0"/>
          <w:color w:val="000000"/>
          <w:sz w:val="24"/>
          <w:szCs w:val="24"/>
        </w:rPr>
        <w:t>Prerequisite</w:t>
      </w:r>
      <w:r w:rsidR="00303118" w:rsidRPr="0044222C">
        <w:rPr>
          <w:rStyle w:val="collegetextit1"/>
          <w:rFonts w:ascii="Times New Roman" w:hAnsi="Times New Roman" w:cs="Times New Roman"/>
          <w:b/>
          <w:i w:val="0"/>
          <w:color w:val="000000"/>
          <w:sz w:val="24"/>
          <w:szCs w:val="24"/>
        </w:rPr>
        <w:t>s</w:t>
      </w:r>
      <w:r w:rsidRPr="0044222C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:</w:t>
      </w:r>
      <w:r w:rsidR="00352B86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 xml:space="preserve"> Successful completion of two-semester general biology sequence (BSC 1010, BSC 1010L, BSC 1011, BSC 1011L), </w:t>
      </w:r>
      <w:r w:rsidR="005811D9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 xml:space="preserve">and </w:t>
      </w:r>
      <w:r w:rsidR="00352B86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general chemistry I and II (CHM 2210 and CHM 2211)</w:t>
      </w:r>
      <w:r w:rsidR="00546368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Pr="0044222C">
        <w:rPr>
          <w:rStyle w:val="collegetextit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4D3" w:rsidRPr="0044222C" w:rsidRDefault="00D574D3" w:rsidP="00E3597A">
      <w:pPr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44222C">
        <w:rPr>
          <w:rStyle w:val="collegetextit1"/>
          <w:rFonts w:ascii="Times New Roman" w:hAnsi="Times New Roman" w:cs="Times New Roman"/>
          <w:b/>
          <w:i w:val="0"/>
          <w:color w:val="000000"/>
          <w:sz w:val="24"/>
          <w:szCs w:val="24"/>
        </w:rPr>
        <w:t>Co-requisite</w:t>
      </w:r>
      <w:r w:rsidR="00CB7B91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: PCB 3703</w:t>
      </w:r>
      <w:r w:rsidRPr="0044222C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L</w:t>
      </w:r>
      <w:r w:rsidR="009046DA" w:rsidRPr="0044222C">
        <w:rPr>
          <w:rStyle w:val="collegetextit1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9046DA" w:rsidRPr="0044222C" w:rsidRDefault="009046DA" w:rsidP="00E3597A">
      <w:pPr>
        <w:rPr>
          <w:sz w:val="24"/>
          <w:szCs w:val="24"/>
        </w:rPr>
      </w:pPr>
    </w:p>
    <w:p w:rsidR="00BA3F1D" w:rsidRDefault="00BA3F1D" w:rsidP="00BA3F1D">
      <w:pPr>
        <w:rPr>
          <w:sz w:val="24"/>
          <w:szCs w:val="24"/>
        </w:rPr>
      </w:pPr>
      <w:r>
        <w:rPr>
          <w:b/>
          <w:sz w:val="24"/>
          <w:szCs w:val="24"/>
        </w:rPr>
        <w:t>Required Texts</w:t>
      </w:r>
      <w:r>
        <w:rPr>
          <w:sz w:val="24"/>
          <w:szCs w:val="24"/>
        </w:rPr>
        <w:t xml:space="preserve">: Please note that </w:t>
      </w:r>
      <w:r>
        <w:rPr>
          <w:sz w:val="24"/>
          <w:szCs w:val="24"/>
          <w:u w:val="single"/>
        </w:rPr>
        <w:t>paper copies of both textbooks are required</w:t>
      </w:r>
      <w:r>
        <w:rPr>
          <w:sz w:val="24"/>
          <w:szCs w:val="24"/>
        </w:rPr>
        <w:t xml:space="preserve"> for in-class exercises. You will be able to access eTexts after you purchase the books.</w:t>
      </w:r>
    </w:p>
    <w:p w:rsidR="00BA3F1D" w:rsidRDefault="00BA3F1D" w:rsidP="00BA3F1D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Title: </w:t>
      </w:r>
      <w:r>
        <w:rPr>
          <w:b/>
          <w:sz w:val="24"/>
          <w:szCs w:val="24"/>
        </w:rPr>
        <w:t>Human Anatomy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 Books a la Carte Plus Mastering A&amp;P with eText – Access Card Package</w:t>
      </w:r>
    </w:p>
    <w:p w:rsidR="00BA3F1D" w:rsidRDefault="00BA3F1D" w:rsidP="00BA3F1D">
      <w:pPr>
        <w:ind w:left="72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Students: </w:t>
      </w:r>
      <w:r>
        <w:rPr>
          <w:sz w:val="24"/>
          <w:szCs w:val="24"/>
          <w:u w:val="single"/>
        </w:rPr>
        <w:t>Be sure to purchase the 8</w:t>
      </w:r>
      <w:r>
        <w:rPr>
          <w:sz w:val="24"/>
          <w:szCs w:val="24"/>
          <w:u w:val="single"/>
          <w:vertAlign w:val="superscript"/>
        </w:rPr>
        <w:t>th</w:t>
      </w:r>
      <w:r>
        <w:rPr>
          <w:sz w:val="24"/>
          <w:szCs w:val="24"/>
          <w:u w:val="single"/>
        </w:rPr>
        <w:t xml:space="preserve"> Edition with the ISBN number below</w:t>
      </w:r>
      <w:r>
        <w:rPr>
          <w:sz w:val="24"/>
          <w:szCs w:val="24"/>
        </w:rPr>
        <w:t xml:space="preserve"> because some versions do not include Mastering A&amp;P with the eText. To access the eText, follow the instructions on the Student Access Code Card that comes with the book. The Course ID is CLAIBORNE2015.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Edition: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Edition</w:t>
      </w:r>
    </w:p>
    <w:p w:rsidR="00BA3F1D" w:rsidRDefault="00BA3F1D" w:rsidP="00BA3F1D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>ISBN:</w:t>
      </w:r>
      <w:r>
        <w:rPr>
          <w:b/>
          <w:sz w:val="24"/>
          <w:szCs w:val="24"/>
        </w:rPr>
        <w:t xml:space="preserve"> 9780321909954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Authors: Martini, Timmons and Tallitsch 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Publisher: Pearson (Benjamin Cummings)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Publication Date: 01/24/2014</w:t>
      </w:r>
    </w:p>
    <w:p w:rsidR="00BA3F1D" w:rsidRDefault="00BA3F1D" w:rsidP="00BA3F1D">
      <w:pPr>
        <w:ind w:left="720"/>
        <w:rPr>
          <w:sz w:val="24"/>
          <w:szCs w:val="24"/>
        </w:rPr>
      </w:pPr>
    </w:p>
    <w:p w:rsidR="00BA3F1D" w:rsidRDefault="00BA3F1D" w:rsidP="00BA3F1D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Title:</w:t>
      </w:r>
      <w:r>
        <w:rPr>
          <w:b/>
          <w:sz w:val="24"/>
          <w:szCs w:val="24"/>
        </w:rPr>
        <w:t xml:space="preserve"> Guyton and Hall Textbook of Medical Physiology 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Students: </w:t>
      </w:r>
      <w:r>
        <w:rPr>
          <w:sz w:val="24"/>
          <w:szCs w:val="24"/>
          <w:u w:val="single"/>
        </w:rPr>
        <w:t>You will receive access to the eText when you purchase the 13</w:t>
      </w:r>
      <w:r>
        <w:rPr>
          <w:sz w:val="24"/>
          <w:szCs w:val="24"/>
          <w:u w:val="single"/>
          <w:vertAlign w:val="superscript"/>
        </w:rPr>
        <w:t>th</w:t>
      </w:r>
      <w:r>
        <w:rPr>
          <w:sz w:val="24"/>
          <w:szCs w:val="24"/>
          <w:u w:val="single"/>
        </w:rPr>
        <w:t xml:space="preserve"> Edition with the ISBN below; see access code inside the front cover. </w:t>
      </w:r>
    </w:p>
    <w:p w:rsidR="00BA3F1D" w:rsidRDefault="00BA3F1D" w:rsidP="00BA3F1D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Edition: </w:t>
      </w:r>
      <w:r>
        <w:rPr>
          <w:b/>
          <w:sz w:val="24"/>
          <w:szCs w:val="24"/>
        </w:rPr>
        <w:t>13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Edition</w:t>
      </w:r>
    </w:p>
    <w:p w:rsidR="00BA3F1D" w:rsidRDefault="00BA3F1D" w:rsidP="00BA3F1D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>ISBN:</w:t>
      </w:r>
      <w:r>
        <w:rPr>
          <w:b/>
          <w:sz w:val="24"/>
          <w:szCs w:val="24"/>
        </w:rPr>
        <w:t xml:space="preserve"> 9781455770052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Author: Hall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Publisher: Elsevier Health Sciences</w:t>
      </w:r>
    </w:p>
    <w:p w:rsidR="00BA3F1D" w:rsidRDefault="00BA3F1D" w:rsidP="00BA3F1D">
      <w:pPr>
        <w:ind w:left="720"/>
        <w:rPr>
          <w:sz w:val="24"/>
          <w:szCs w:val="24"/>
        </w:rPr>
      </w:pPr>
      <w:r>
        <w:rPr>
          <w:sz w:val="24"/>
          <w:szCs w:val="24"/>
        </w:rPr>
        <w:t>Publication Date: 06/15/2015</w:t>
      </w:r>
    </w:p>
    <w:p w:rsidR="00447118" w:rsidRDefault="00E3597A" w:rsidP="00447118">
      <w:pPr>
        <w:rPr>
          <w:sz w:val="24"/>
          <w:szCs w:val="24"/>
        </w:rPr>
      </w:pPr>
      <w:r w:rsidRPr="0044222C">
        <w:rPr>
          <w:b/>
          <w:sz w:val="24"/>
          <w:szCs w:val="24"/>
        </w:rPr>
        <w:lastRenderedPageBreak/>
        <w:t>Course Objectives</w:t>
      </w:r>
      <w:r w:rsidRPr="0044222C">
        <w:rPr>
          <w:sz w:val="24"/>
          <w:szCs w:val="24"/>
        </w:rPr>
        <w:t>:</w:t>
      </w:r>
      <w:r w:rsidR="009D6019" w:rsidRPr="0044222C">
        <w:rPr>
          <w:b/>
          <w:sz w:val="24"/>
          <w:szCs w:val="24"/>
        </w:rPr>
        <w:t xml:space="preserve"> </w:t>
      </w:r>
      <w:r w:rsidR="009D6019" w:rsidRPr="0044222C">
        <w:rPr>
          <w:sz w:val="24"/>
          <w:szCs w:val="24"/>
        </w:rPr>
        <w:t>The overall objectives of this course are for students to understand the basic structural and functional components comprising the human body</w:t>
      </w:r>
      <w:r w:rsidR="00BB6D3A" w:rsidRPr="0044222C">
        <w:rPr>
          <w:sz w:val="24"/>
          <w:szCs w:val="24"/>
        </w:rPr>
        <w:t xml:space="preserve"> and how </w:t>
      </w:r>
      <w:r w:rsidR="009D6019" w:rsidRPr="0044222C">
        <w:rPr>
          <w:sz w:val="24"/>
          <w:szCs w:val="24"/>
        </w:rPr>
        <w:t xml:space="preserve">anatomical and physiological systems interact to maintain homeostasis. </w:t>
      </w:r>
      <w:r w:rsidR="00447118">
        <w:rPr>
          <w:sz w:val="24"/>
          <w:szCs w:val="24"/>
        </w:rPr>
        <w:t xml:space="preserve">More specifically, in Human Morphology and Function 1, students will be expected 1) to learn the correct terminology for tissues and the integumentary, skeletal, muscle and nervous systems; 2) to understand how each functions and contributes to overall health; and 3) to comprehend how injury and disease can disrupt homeostasis.  </w:t>
      </w:r>
    </w:p>
    <w:p w:rsidR="00E3597A" w:rsidRPr="0044222C" w:rsidRDefault="00E3597A" w:rsidP="00962FB6">
      <w:pPr>
        <w:pStyle w:val="BodyTextIndent"/>
        <w:ind w:left="0" w:firstLine="0"/>
        <w:rPr>
          <w:rFonts w:ascii="Times New Roman" w:hAnsi="Times New Roman"/>
          <w:b/>
          <w:szCs w:val="24"/>
        </w:rPr>
      </w:pPr>
    </w:p>
    <w:p w:rsidR="008D1712" w:rsidRDefault="00962FB6" w:rsidP="0044222C">
      <w:pPr>
        <w:rPr>
          <w:sz w:val="24"/>
          <w:szCs w:val="24"/>
        </w:rPr>
      </w:pPr>
      <w:r w:rsidRPr="0044222C">
        <w:rPr>
          <w:b/>
          <w:sz w:val="24"/>
          <w:szCs w:val="24"/>
        </w:rPr>
        <w:t>Attendance</w:t>
      </w:r>
      <w:r w:rsidRPr="0044222C">
        <w:rPr>
          <w:sz w:val="24"/>
          <w:szCs w:val="24"/>
        </w:rPr>
        <w:t xml:space="preserve">: </w:t>
      </w:r>
      <w:r w:rsidR="00B937AD" w:rsidRPr="0044222C">
        <w:rPr>
          <w:sz w:val="24"/>
          <w:szCs w:val="24"/>
        </w:rPr>
        <w:t>S</w:t>
      </w:r>
      <w:r w:rsidR="00660039" w:rsidRPr="0044222C">
        <w:rPr>
          <w:sz w:val="24"/>
          <w:szCs w:val="24"/>
        </w:rPr>
        <w:t>tudents are expected to attend al</w:t>
      </w:r>
      <w:r w:rsidR="00BB6D3A" w:rsidRPr="0044222C">
        <w:rPr>
          <w:sz w:val="24"/>
          <w:szCs w:val="24"/>
        </w:rPr>
        <w:t>l classes and participate in</w:t>
      </w:r>
      <w:r w:rsidR="00660039" w:rsidRPr="0044222C">
        <w:rPr>
          <w:sz w:val="24"/>
          <w:szCs w:val="24"/>
        </w:rPr>
        <w:t xml:space="preserve"> activities an</w:t>
      </w:r>
      <w:r w:rsidR="00E63FD8" w:rsidRPr="0044222C">
        <w:rPr>
          <w:sz w:val="24"/>
          <w:szCs w:val="24"/>
        </w:rPr>
        <w:t>d d</w:t>
      </w:r>
      <w:r w:rsidR="00B332B8">
        <w:rPr>
          <w:sz w:val="24"/>
          <w:szCs w:val="24"/>
        </w:rPr>
        <w:t xml:space="preserve">iscussions </w:t>
      </w:r>
      <w:r w:rsidR="00E63FD8" w:rsidRPr="0044222C">
        <w:rPr>
          <w:sz w:val="24"/>
          <w:szCs w:val="24"/>
        </w:rPr>
        <w:t>which will help them</w:t>
      </w:r>
      <w:r w:rsidR="00660039" w:rsidRPr="0044222C">
        <w:rPr>
          <w:sz w:val="24"/>
          <w:szCs w:val="24"/>
        </w:rPr>
        <w:t xml:space="preserve"> understand the course material. Although attendance is not</w:t>
      </w:r>
      <w:r w:rsidR="00B937AD" w:rsidRPr="0044222C">
        <w:rPr>
          <w:sz w:val="24"/>
          <w:szCs w:val="24"/>
        </w:rPr>
        <w:t xml:space="preserve"> formally</w:t>
      </w:r>
      <w:r w:rsidR="00660039" w:rsidRPr="0044222C">
        <w:rPr>
          <w:sz w:val="24"/>
          <w:szCs w:val="24"/>
        </w:rPr>
        <w:t xml:space="preserve"> required</w:t>
      </w:r>
      <w:r w:rsidR="00BB6D3A" w:rsidRPr="0044222C">
        <w:rPr>
          <w:sz w:val="24"/>
          <w:szCs w:val="24"/>
        </w:rPr>
        <w:t>, students should</w:t>
      </w:r>
      <w:r w:rsidR="00E3597A" w:rsidRPr="0044222C">
        <w:rPr>
          <w:sz w:val="24"/>
          <w:szCs w:val="24"/>
        </w:rPr>
        <w:t xml:space="preserve"> note that q</w:t>
      </w:r>
      <w:r w:rsidR="00087BB8" w:rsidRPr="0044222C">
        <w:rPr>
          <w:sz w:val="24"/>
          <w:szCs w:val="24"/>
        </w:rPr>
        <w:t>uizzes</w:t>
      </w:r>
      <w:r w:rsidR="009D6019" w:rsidRPr="0044222C">
        <w:rPr>
          <w:sz w:val="24"/>
          <w:szCs w:val="24"/>
        </w:rPr>
        <w:t>, in-class activities</w:t>
      </w:r>
      <w:r w:rsidR="00BB6D3A" w:rsidRPr="0044222C">
        <w:rPr>
          <w:sz w:val="24"/>
          <w:szCs w:val="24"/>
        </w:rPr>
        <w:t xml:space="preserve"> or exams will take place</w:t>
      </w:r>
      <w:r w:rsidR="00087BB8" w:rsidRPr="0044222C">
        <w:rPr>
          <w:sz w:val="24"/>
          <w:szCs w:val="24"/>
        </w:rPr>
        <w:t xml:space="preserve"> in</w:t>
      </w:r>
      <w:r w:rsidR="00660039" w:rsidRPr="0044222C">
        <w:rPr>
          <w:sz w:val="24"/>
          <w:szCs w:val="24"/>
        </w:rPr>
        <w:t xml:space="preserve"> the majority of class periods</w:t>
      </w:r>
      <w:r w:rsidR="00E3597A" w:rsidRPr="0044222C">
        <w:rPr>
          <w:sz w:val="24"/>
          <w:szCs w:val="24"/>
        </w:rPr>
        <w:t xml:space="preserve">. </w:t>
      </w:r>
      <w:r w:rsidR="003C312F" w:rsidRPr="0044222C">
        <w:rPr>
          <w:sz w:val="24"/>
          <w:szCs w:val="24"/>
        </w:rPr>
        <w:t>If a student miss</w:t>
      </w:r>
      <w:r w:rsidR="009046DA" w:rsidRPr="0044222C">
        <w:rPr>
          <w:sz w:val="24"/>
          <w:szCs w:val="24"/>
        </w:rPr>
        <w:t>es a class, the student is</w:t>
      </w:r>
      <w:r w:rsidR="003C312F" w:rsidRPr="0044222C">
        <w:rPr>
          <w:sz w:val="24"/>
          <w:szCs w:val="24"/>
        </w:rPr>
        <w:t xml:space="preserve"> r</w:t>
      </w:r>
      <w:r w:rsidR="00303118" w:rsidRPr="0044222C">
        <w:rPr>
          <w:sz w:val="24"/>
          <w:szCs w:val="24"/>
        </w:rPr>
        <w:t xml:space="preserve">esponsible for </w:t>
      </w:r>
      <w:r w:rsidR="00303118" w:rsidRPr="0044222C">
        <w:rPr>
          <w:sz w:val="24"/>
          <w:szCs w:val="24"/>
          <w:u w:val="single"/>
        </w:rPr>
        <w:t>all</w:t>
      </w:r>
      <w:r w:rsidR="003C312F" w:rsidRPr="0044222C">
        <w:rPr>
          <w:sz w:val="24"/>
          <w:szCs w:val="24"/>
        </w:rPr>
        <w:t xml:space="preserve"> material covered during that class, including lecture and discussion material and any changes to the course schedule. If a student must miss a class,</w:t>
      </w:r>
      <w:r w:rsidR="00BB6D3A" w:rsidRPr="0044222C">
        <w:rPr>
          <w:sz w:val="24"/>
          <w:szCs w:val="24"/>
        </w:rPr>
        <w:t xml:space="preserve"> </w:t>
      </w:r>
      <w:r w:rsidR="003C312F" w:rsidRPr="0044222C">
        <w:rPr>
          <w:sz w:val="24"/>
          <w:szCs w:val="24"/>
        </w:rPr>
        <w:t xml:space="preserve">it is suggested that the student arrange to obtain class notes </w:t>
      </w:r>
      <w:r w:rsidR="00BB6D3A" w:rsidRPr="0044222C">
        <w:rPr>
          <w:sz w:val="24"/>
          <w:szCs w:val="24"/>
        </w:rPr>
        <w:t xml:space="preserve">and announcements </w:t>
      </w:r>
      <w:r w:rsidR="003C312F" w:rsidRPr="0044222C">
        <w:rPr>
          <w:sz w:val="24"/>
          <w:szCs w:val="24"/>
        </w:rPr>
        <w:t xml:space="preserve">from another student. </w:t>
      </w:r>
    </w:p>
    <w:p w:rsidR="00184711" w:rsidRDefault="00184711" w:rsidP="0044222C">
      <w:pPr>
        <w:rPr>
          <w:sz w:val="24"/>
          <w:szCs w:val="24"/>
        </w:rPr>
      </w:pPr>
    </w:p>
    <w:p w:rsidR="00184711" w:rsidRDefault="00184711" w:rsidP="0044222C">
      <w:pPr>
        <w:rPr>
          <w:sz w:val="24"/>
          <w:szCs w:val="24"/>
        </w:rPr>
      </w:pPr>
      <w:r>
        <w:rPr>
          <w:sz w:val="24"/>
          <w:szCs w:val="24"/>
        </w:rPr>
        <w:t xml:space="preserve">As per FAU policy, students will not be penalized for absences due to participation in University-approve activities, including athletic or scholastic teams, musical and theatrical performances, and debate activities. Reasonable accommodation will also be made for students participating in a religious observance. Students must meet with the instructor and give documentation in advance to be absent for these activities. </w:t>
      </w:r>
    </w:p>
    <w:p w:rsidR="00467D9A" w:rsidRDefault="00467D9A" w:rsidP="0044222C">
      <w:pPr>
        <w:rPr>
          <w:sz w:val="24"/>
          <w:szCs w:val="24"/>
        </w:rPr>
      </w:pPr>
    </w:p>
    <w:p w:rsidR="00467D9A" w:rsidRPr="00EB201D" w:rsidRDefault="00467D9A" w:rsidP="00467D9A">
      <w:pPr>
        <w:suppressAutoHyphens w:val="0"/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EB201D">
        <w:rPr>
          <w:b/>
          <w:iCs/>
          <w:color w:val="000000"/>
          <w:sz w:val="24"/>
          <w:szCs w:val="24"/>
        </w:rPr>
        <w:t>Electronic Devices</w:t>
      </w:r>
      <w:r w:rsidRPr="00EB201D">
        <w:rPr>
          <w:iCs/>
          <w:color w:val="000000"/>
          <w:sz w:val="24"/>
          <w:szCs w:val="24"/>
        </w:rPr>
        <w:t xml:space="preserve">: </w:t>
      </w:r>
      <w:r w:rsidRPr="00EB201D">
        <w:rPr>
          <w:kern w:val="0"/>
          <w:sz w:val="24"/>
          <w:szCs w:val="24"/>
          <w:lang w:eastAsia="en-US"/>
        </w:rPr>
        <w:t>University policy states that “In order to enhance and maintain a productive atmosphere for education, personal communication devices, such as cellular telephones and pagers, are to be disabled in class sessions.” In this class, a</w:t>
      </w:r>
      <w:r w:rsidRPr="00EB201D">
        <w:rPr>
          <w:iCs/>
          <w:color w:val="000000"/>
          <w:sz w:val="24"/>
          <w:szCs w:val="24"/>
        </w:rPr>
        <w:t>ny use of cell phones or other communication devices is not allowed during active class times. (A ringing or vibrating device is included in the definition o</w:t>
      </w:r>
      <w:r>
        <w:rPr>
          <w:iCs/>
          <w:color w:val="000000"/>
          <w:sz w:val="24"/>
          <w:szCs w:val="24"/>
        </w:rPr>
        <w:t>f “use of an electronic device”, as is checking email or accessing the web.</w:t>
      </w:r>
      <w:r w:rsidRPr="00EB201D">
        <w:rPr>
          <w:iCs/>
          <w:color w:val="000000"/>
          <w:sz w:val="24"/>
          <w:szCs w:val="24"/>
        </w:rPr>
        <w:t xml:space="preserve">) If a student uses a communication device during active class time, the student will be required to leave the class for the remainder of that class period and will receive a zero for any in-class activities/quizzes/exams that he/she may miss. </w:t>
      </w:r>
    </w:p>
    <w:p w:rsidR="00467D9A" w:rsidRPr="00EB201D" w:rsidRDefault="00467D9A" w:rsidP="00467D9A">
      <w:pPr>
        <w:suppressAutoHyphens w:val="0"/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:rsidR="00467D9A" w:rsidRPr="00EB201D" w:rsidRDefault="00467D9A" w:rsidP="00467D9A">
      <w:pPr>
        <w:rPr>
          <w:sz w:val="24"/>
          <w:szCs w:val="24"/>
        </w:rPr>
      </w:pPr>
      <w:r w:rsidRPr="00EB201D">
        <w:rPr>
          <w:b/>
          <w:sz w:val="24"/>
          <w:szCs w:val="24"/>
        </w:rPr>
        <w:t>Ethical Standards</w:t>
      </w:r>
      <w:r w:rsidRPr="00EB201D">
        <w:rPr>
          <w:sz w:val="24"/>
          <w:szCs w:val="24"/>
        </w:rPr>
        <w:t xml:space="preserve">: </w:t>
      </w:r>
      <w:r w:rsidRPr="00EB201D">
        <w:rPr>
          <w:color w:val="000000"/>
          <w:sz w:val="24"/>
          <w:szCs w:val="24"/>
        </w:rPr>
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an unfair advantage over any other. Academic dishonesty is also destructive of the university community, which is grounded in a system of mutual trust and places high value on personal integrity and individual responsibility. Harsh penalties are associated with academic dishonesty. For more information, see </w:t>
      </w:r>
      <w:r w:rsidRPr="00EB201D">
        <w:rPr>
          <w:sz w:val="24"/>
          <w:szCs w:val="24"/>
        </w:rPr>
        <w:t xml:space="preserve">University Regulation 4.001: </w:t>
      </w:r>
      <w:hyperlink r:id="rId8" w:history="1">
        <w:r w:rsidRPr="00EB201D">
          <w:rPr>
            <w:rStyle w:val="Hyperlink"/>
            <w:sz w:val="24"/>
            <w:szCs w:val="24"/>
          </w:rPr>
          <w:t>http://www.fau.edu/ctl/4.001_Code_of_Academic_Integrity.pdf</w:t>
        </w:r>
      </w:hyperlink>
      <w:r w:rsidRPr="00EB201D">
        <w:rPr>
          <w:sz w:val="24"/>
          <w:szCs w:val="24"/>
        </w:rPr>
        <w:t xml:space="preserve">.  In addition, all Wilkes Honors College students must adhere to the honors code, available online at: </w:t>
      </w:r>
      <w:hyperlink r:id="rId9" w:history="1">
        <w:r w:rsidRPr="00EB201D">
          <w:rPr>
            <w:rStyle w:val="Hyperlink"/>
            <w:sz w:val="24"/>
            <w:szCs w:val="24"/>
          </w:rPr>
          <w:t>http://www.fau.edu/divdept/honcol/academics_honor_code.htm</w:t>
        </w:r>
      </w:hyperlink>
    </w:p>
    <w:p w:rsidR="00467D9A" w:rsidRPr="00EB201D" w:rsidRDefault="00467D9A" w:rsidP="00467D9A">
      <w:pPr>
        <w:rPr>
          <w:sz w:val="24"/>
          <w:szCs w:val="24"/>
        </w:rPr>
      </w:pPr>
      <w:r w:rsidRPr="00EB201D">
        <w:rPr>
          <w:sz w:val="24"/>
          <w:szCs w:val="24"/>
        </w:rPr>
        <w:br/>
      </w:r>
      <w:r w:rsidRPr="00EB201D">
        <w:rPr>
          <w:b/>
          <w:sz w:val="24"/>
          <w:szCs w:val="24"/>
        </w:rPr>
        <w:t>Accommodations for Disabilities:</w:t>
      </w:r>
      <w:r w:rsidRPr="00EB201D">
        <w:rPr>
          <w:sz w:val="24"/>
          <w:szCs w:val="24"/>
        </w:rPr>
        <w:t xml:space="preserve"> In compliance with the Americans with Disabilities Act (ADA), students who require reasonable accommodations due to a disability to properly execute coursework must register with the Office for Students with Disabilities (OSD) – in Jupiter, SR 139 (561-799-8698) – and follow all OSD procedures.</w:t>
      </w:r>
    </w:p>
    <w:p w:rsidR="00467D9A" w:rsidRDefault="00467D9A" w:rsidP="0044222C">
      <w:pPr>
        <w:rPr>
          <w:sz w:val="24"/>
          <w:szCs w:val="24"/>
        </w:rPr>
      </w:pPr>
    </w:p>
    <w:p w:rsidR="00467D9A" w:rsidRDefault="00467D9A" w:rsidP="0044222C">
      <w:pPr>
        <w:rPr>
          <w:sz w:val="24"/>
          <w:szCs w:val="24"/>
        </w:rPr>
      </w:pPr>
    </w:p>
    <w:p w:rsidR="00467D9A" w:rsidRDefault="00467D9A" w:rsidP="0044222C">
      <w:pPr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"/>
        <w:gridCol w:w="810"/>
        <w:gridCol w:w="1080"/>
        <w:gridCol w:w="4680"/>
        <w:gridCol w:w="2610"/>
      </w:tblGrid>
      <w:tr w:rsidR="0081451C" w:rsidRPr="0044222C" w:rsidTr="00B24D81">
        <w:tc>
          <w:tcPr>
            <w:tcW w:w="10188" w:type="dxa"/>
            <w:gridSpan w:val="6"/>
          </w:tcPr>
          <w:p w:rsidR="0081451C" w:rsidRPr="0044222C" w:rsidRDefault="00C50E8A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lastRenderedPageBreak/>
              <w:t xml:space="preserve">Honors </w:t>
            </w:r>
            <w:r w:rsid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Human Morphology and Function 1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, Section 001</w:t>
            </w:r>
            <w:r w:rsid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:</w:t>
            </w:r>
            <w:r w:rsidR="00CC540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Schedule for</w:t>
            </w:r>
            <w:r w:rsid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Fall</w:t>
            </w:r>
            <w:r w:rsidR="0081451C"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2015</w:t>
            </w:r>
          </w:p>
        </w:tc>
      </w:tr>
      <w:tr w:rsidR="0081451C" w:rsidRPr="0044222C" w:rsidTr="00B24D81">
        <w:tc>
          <w:tcPr>
            <w:tcW w:w="10188" w:type="dxa"/>
            <w:gridSpan w:val="6"/>
          </w:tcPr>
          <w:p w:rsidR="0081451C" w:rsidRPr="0044222C" w:rsidRDefault="0081451C" w:rsidP="00FB34C9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Tues/Thurs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Quiz or Exam*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81451C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Topic for Lecture and Discussion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Readings**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81451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Aug 18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Introduction to Anatomy and Homeostasis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1-26;  G: 3-10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81451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Aug 20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5E6FBC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81451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Aug 25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Tissues 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49-85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AB69F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Aug 27 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5E6FBC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1    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Quiz 1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Transport through Cell Membranes 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G: 47-59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3    </w:t>
            </w:r>
          </w:p>
        </w:tc>
        <w:tc>
          <w:tcPr>
            <w:tcW w:w="810" w:type="dxa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Integumentary System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86-108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8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Quiz 2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5E6FBC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10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C5E3F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5E6FBC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Sept 15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1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1E52BB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1 covers Aug 18 through Sept 10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17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495347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Structure of Bone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109-115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22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Bone Development and Growth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115-122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24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917E3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Bone Maintenance and Repair; Skeletal Elements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122-132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Sept 29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>Quiz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Articulations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207-217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1 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Muscle Structure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239-246</w:t>
            </w:r>
          </w:p>
        </w:tc>
      </w:tr>
      <w:tr w:rsidR="0081451C" w:rsidRPr="0044222C" w:rsidTr="0081451C">
        <w:trPr>
          <w:trHeight w:val="70"/>
        </w:trPr>
        <w:tc>
          <w:tcPr>
            <w:tcW w:w="1008" w:type="dxa"/>
            <w:gridSpan w:val="2"/>
            <w:shd w:val="clear" w:color="auto" w:fill="auto"/>
          </w:tcPr>
          <w:p w:rsidR="0081451C" w:rsidRPr="0044222C" w:rsidRDefault="00CC5405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6 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375468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Muscle Contraction 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75468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HA: 247-250; G: 75-88 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7F02FE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F02FE">
              <w:rPr>
                <w:rFonts w:eastAsia="Calibri"/>
                <w:kern w:val="0"/>
                <w:sz w:val="22"/>
                <w:szCs w:val="22"/>
                <w:lang w:eastAsia="en-US"/>
              </w:rPr>
              <w:t>Oct 8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810" w:type="dxa"/>
          </w:tcPr>
          <w:p w:rsidR="0081451C" w:rsidRPr="007F02FE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7F02FE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375468" w:rsidRDefault="0081451C" w:rsidP="007223B9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7223B9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C086B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13  </w:t>
            </w:r>
          </w:p>
        </w:tc>
        <w:tc>
          <w:tcPr>
            <w:tcW w:w="810" w:type="dxa"/>
          </w:tcPr>
          <w:p w:rsidR="0081451C" w:rsidRPr="004C086B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7F02FE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Quiz 4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7F02FE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Neural Control of Skeletal Muscle Contraction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75468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G: 89-96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15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B715BF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Neural Tissue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75468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344-365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C086B" w:rsidRDefault="0081451C" w:rsidP="0081451C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Oct 20  </w:t>
            </w:r>
          </w:p>
        </w:tc>
        <w:tc>
          <w:tcPr>
            <w:tcW w:w="810" w:type="dxa"/>
          </w:tcPr>
          <w:p w:rsidR="0081451C" w:rsidRPr="004C086B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C086B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C086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2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2 covers Sept 17 through Oct 15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22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7F02FE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Membrane Potential and Action Potentials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GA:61-74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27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F02FE">
              <w:rPr>
                <w:rFonts w:eastAsia="Calibri"/>
                <w:kern w:val="0"/>
                <w:sz w:val="22"/>
                <w:szCs w:val="22"/>
                <w:lang w:eastAsia="en-US"/>
              </w:rPr>
              <w:t>Quiz 5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Synaptic Transmission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GA: 577-593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Oct 29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Brain and Cranial Nerves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410-456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3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Quiz 6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D202D3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D202D3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“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5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Autonomic Nervous System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457-476; G: 773-780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CD19A1" w:rsidRDefault="0081451C" w:rsidP="0081451C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CD19A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Nov 10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10" w:type="dxa"/>
          </w:tcPr>
          <w:p w:rsidR="0081451C" w:rsidRPr="00CD19A1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CD19A1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CD19A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3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1E52BB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Exam 3 covers Oct 22 through Nov 5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12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Gen</w:t>
            </w:r>
            <w:r w:rsidR="00D33B25">
              <w:rPr>
                <w:rFonts w:eastAsia="Calibri"/>
                <w:kern w:val="0"/>
                <w:sz w:val="22"/>
                <w:szCs w:val="22"/>
                <w:lang w:eastAsia="en-US"/>
              </w:rPr>
              <w:t>eral Senses, Olfaction and Gustation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477-485; G: 685-690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17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Vestibular and Auditory Systems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D33B25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486-497</w:t>
            </w:r>
            <w:r w:rsid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; G: 673-679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19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Visual System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D33B25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HA: 497-508</w:t>
            </w:r>
            <w:r w:rsidR="0081451C">
              <w:rPr>
                <w:rFonts w:eastAsia="Calibri"/>
                <w:kern w:val="0"/>
                <w:sz w:val="22"/>
                <w:szCs w:val="22"/>
                <w:lang w:eastAsia="en-US"/>
              </w:rPr>
              <w:t>; G: 647-660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24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7F02FE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Review – Last day of Class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Nov 26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No Class – Thanksgiving Holiday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Dec 1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No Class - Reading Day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>-</w:t>
            </w: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81451C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Dec 3    </w:t>
            </w:r>
          </w:p>
        </w:tc>
        <w:tc>
          <w:tcPr>
            <w:tcW w:w="810" w:type="dxa"/>
          </w:tcPr>
          <w:p w:rsidR="0081451C" w:rsidRPr="0044222C" w:rsidRDefault="0081451C" w:rsidP="00B24D81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Th</w:t>
            </w: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E3633B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No Class – Final Exam Period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3D18F4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81451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Dec 8    </w:t>
            </w:r>
          </w:p>
          <w:p w:rsidR="0081451C" w:rsidRPr="0081451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(10:30 am to 1 pm)</w:t>
            </w:r>
          </w:p>
        </w:tc>
        <w:tc>
          <w:tcPr>
            <w:tcW w:w="810" w:type="dxa"/>
          </w:tcPr>
          <w:p w:rsidR="0081451C" w:rsidRPr="0081451C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81451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T</w:t>
            </w:r>
          </w:p>
          <w:p w:rsidR="0081451C" w:rsidRPr="0081451C" w:rsidRDefault="0081451C" w:rsidP="00B24D8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Final Exam</w:t>
            </w: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CD19A1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Comprehensive Fin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al Exam covers all </w:t>
            </w: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material presented during the semester, with empha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sis (30%) on material covered after Exam 3</w:t>
            </w:r>
            <w:r w:rsidRPr="0044222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.  </w:t>
            </w:r>
            <w:r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Note the exam starts promptly at 10:30 am.</w:t>
            </w: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1008" w:type="dxa"/>
            <w:gridSpan w:val="2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shd w:val="clear" w:color="auto" w:fill="auto"/>
          </w:tcPr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1451C" w:rsidRPr="0044222C" w:rsidTr="0081451C">
        <w:tc>
          <w:tcPr>
            <w:tcW w:w="990" w:type="dxa"/>
          </w:tcPr>
          <w:p w:rsidR="0081451C" w:rsidRPr="0044222C" w:rsidRDefault="0081451C" w:rsidP="00FB34C9">
            <w:p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198" w:type="dxa"/>
            <w:gridSpan w:val="5"/>
            <w:shd w:val="clear" w:color="auto" w:fill="auto"/>
          </w:tcPr>
          <w:p w:rsidR="0081451C" w:rsidRPr="0044222C" w:rsidRDefault="0081451C" w:rsidP="00FB34C9">
            <w:p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* Please note that all quizzes and exams will be given at the beginning of the class period, starting promptly at 11 am. </w:t>
            </w:r>
            <w:r w:rsidRPr="0044222C">
              <w:rPr>
                <w:rFonts w:eastAsia="Calibri"/>
                <w:kern w:val="0"/>
                <w:sz w:val="22"/>
                <w:szCs w:val="22"/>
                <w:u w:val="single"/>
                <w:lang w:eastAsia="en-US"/>
              </w:rPr>
              <w:t>Quizzes will cover the ma</w:t>
            </w:r>
            <w:r>
              <w:rPr>
                <w:rFonts w:eastAsia="Calibri"/>
                <w:kern w:val="0"/>
                <w:sz w:val="22"/>
                <w:szCs w:val="22"/>
                <w:u w:val="single"/>
                <w:lang w:eastAsia="en-US"/>
              </w:rPr>
              <w:t xml:space="preserve">terial </w:t>
            </w:r>
            <w:r w:rsidRPr="0044222C">
              <w:rPr>
                <w:rFonts w:eastAsia="Calibri"/>
                <w:kern w:val="0"/>
                <w:sz w:val="22"/>
                <w:szCs w:val="22"/>
                <w:u w:val="single"/>
                <w:lang w:eastAsia="en-US"/>
              </w:rPr>
              <w:t>from the preceding two classes.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(For example, Quiz 1 will cover t</w:t>
            </w:r>
            <w:r w:rsidR="00E83E4F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he material 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for Aug 25 and 27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>.) Any student who arr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ives late 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>will not be allowed to take the qu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iz or exam if any other student who has seen the exam or quiz has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left the classroom.</w:t>
            </w:r>
          </w:p>
          <w:p w:rsidR="0081451C" w:rsidRPr="0044222C" w:rsidRDefault="0081451C" w:rsidP="00FB34C9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** </w:t>
            </w:r>
            <w:r w:rsidRPr="007F02F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HA: Human Anatomy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; </w:t>
            </w:r>
            <w:r w:rsidRPr="007F02F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G: Guyton and Hall Medical Physiology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; 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Readings are to be completed </w:t>
            </w:r>
            <w:r w:rsidRPr="0044222C">
              <w:rPr>
                <w:rFonts w:eastAsia="Calibri"/>
                <w:kern w:val="0"/>
                <w:sz w:val="22"/>
                <w:szCs w:val="22"/>
                <w:u w:val="single"/>
                <w:lang w:eastAsia="en-US"/>
              </w:rPr>
              <w:t>before the class period</w:t>
            </w:r>
            <w:r w:rsidRPr="0044222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81451C" w:rsidRPr="0044222C" w:rsidTr="0081451C">
        <w:tc>
          <w:tcPr>
            <w:tcW w:w="990" w:type="dxa"/>
          </w:tcPr>
          <w:p w:rsidR="0081451C" w:rsidRPr="0044222C" w:rsidRDefault="0081451C" w:rsidP="00FB34C9">
            <w:p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198" w:type="dxa"/>
            <w:gridSpan w:val="5"/>
            <w:shd w:val="clear" w:color="auto" w:fill="auto"/>
          </w:tcPr>
          <w:p w:rsidR="0081451C" w:rsidRPr="0044222C" w:rsidRDefault="0081451C" w:rsidP="00FB34C9">
            <w:pPr>
              <w:suppressAutoHyphens w:val="0"/>
              <w:contextualSpacing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B055A6" w:rsidRPr="0044222C" w:rsidRDefault="00B055A6" w:rsidP="00CC2358">
      <w:pPr>
        <w:suppressAutoHyphens w:val="0"/>
        <w:autoSpaceDE w:val="0"/>
        <w:autoSpaceDN w:val="0"/>
        <w:adjustRightInd w:val="0"/>
        <w:rPr>
          <w:iCs/>
          <w:color w:val="000000"/>
          <w:sz w:val="24"/>
          <w:szCs w:val="24"/>
        </w:rPr>
      </w:pPr>
    </w:p>
    <w:p w:rsidR="000F5133" w:rsidRDefault="000F5133" w:rsidP="00184711">
      <w:pPr>
        <w:pStyle w:val="BodyTextIndent"/>
        <w:ind w:left="0" w:firstLine="0"/>
        <w:rPr>
          <w:rFonts w:ascii="Times New Roman" w:hAnsi="Times New Roman"/>
          <w:b/>
          <w:szCs w:val="24"/>
        </w:rPr>
      </w:pPr>
    </w:p>
    <w:p w:rsidR="003C312F" w:rsidRPr="0044222C" w:rsidRDefault="00962FB6" w:rsidP="00184711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C50E8A">
        <w:rPr>
          <w:rFonts w:ascii="Times New Roman" w:hAnsi="Times New Roman"/>
          <w:b/>
          <w:szCs w:val="24"/>
        </w:rPr>
        <w:lastRenderedPageBreak/>
        <w:t>Grading</w:t>
      </w:r>
      <w:r w:rsidR="009F3396" w:rsidRPr="00C50E8A">
        <w:rPr>
          <w:rFonts w:ascii="Times New Roman" w:hAnsi="Times New Roman"/>
          <w:b/>
          <w:szCs w:val="24"/>
        </w:rPr>
        <w:t xml:space="preserve"> Policies</w:t>
      </w:r>
      <w:r w:rsidRPr="00C50E8A">
        <w:rPr>
          <w:rFonts w:ascii="Times New Roman" w:hAnsi="Times New Roman"/>
          <w:szCs w:val="24"/>
        </w:rPr>
        <w:t xml:space="preserve">: </w:t>
      </w:r>
      <w:r w:rsidR="00377360" w:rsidRPr="00C50E8A">
        <w:rPr>
          <w:rFonts w:ascii="Times New Roman" w:hAnsi="Times New Roman"/>
          <w:szCs w:val="24"/>
        </w:rPr>
        <w:t>A student’s course</w:t>
      </w:r>
      <w:r w:rsidRPr="00C50E8A">
        <w:rPr>
          <w:rFonts w:ascii="Times New Roman" w:hAnsi="Times New Roman"/>
          <w:szCs w:val="24"/>
        </w:rPr>
        <w:t xml:space="preserve"> </w:t>
      </w:r>
      <w:r w:rsidR="00BB6D3A" w:rsidRPr="00C50E8A">
        <w:rPr>
          <w:rFonts w:ascii="Times New Roman" w:hAnsi="Times New Roman"/>
          <w:szCs w:val="24"/>
        </w:rPr>
        <w:t>grade will be based on quizzes,</w:t>
      </w:r>
      <w:r w:rsidR="0012759E" w:rsidRPr="00C50E8A">
        <w:rPr>
          <w:rFonts w:ascii="Times New Roman" w:hAnsi="Times New Roman"/>
          <w:szCs w:val="24"/>
        </w:rPr>
        <w:t xml:space="preserve"> class participation</w:t>
      </w:r>
      <w:r w:rsidR="003C312F" w:rsidRPr="00C50E8A">
        <w:rPr>
          <w:rFonts w:ascii="Times New Roman" w:hAnsi="Times New Roman"/>
          <w:szCs w:val="24"/>
        </w:rPr>
        <w:t xml:space="preserve">, </w:t>
      </w:r>
      <w:r w:rsidR="0012759E" w:rsidRPr="00C50E8A">
        <w:rPr>
          <w:rFonts w:ascii="Times New Roman" w:hAnsi="Times New Roman"/>
          <w:szCs w:val="24"/>
        </w:rPr>
        <w:t xml:space="preserve">presentations, </w:t>
      </w:r>
      <w:r w:rsidR="00B937AD" w:rsidRPr="00C50E8A">
        <w:rPr>
          <w:rFonts w:ascii="Times New Roman" w:hAnsi="Times New Roman"/>
          <w:szCs w:val="24"/>
        </w:rPr>
        <w:t>three</w:t>
      </w:r>
      <w:r w:rsidR="003C312F" w:rsidRPr="00C50E8A">
        <w:rPr>
          <w:rFonts w:ascii="Times New Roman" w:hAnsi="Times New Roman"/>
          <w:szCs w:val="24"/>
        </w:rPr>
        <w:t xml:space="preserve"> exams and a final exam.</w:t>
      </w:r>
      <w:r w:rsidR="00377360" w:rsidRPr="00C50E8A">
        <w:rPr>
          <w:rFonts w:ascii="Times New Roman" w:hAnsi="Times New Roman"/>
          <w:szCs w:val="24"/>
        </w:rPr>
        <w:t xml:space="preserve"> </w:t>
      </w:r>
      <w:r w:rsidR="003C312F" w:rsidRPr="00C50E8A">
        <w:rPr>
          <w:rFonts w:ascii="Times New Roman" w:hAnsi="Times New Roman"/>
          <w:szCs w:val="24"/>
        </w:rPr>
        <w:t>Quizzes and exams will cons</w:t>
      </w:r>
      <w:r w:rsidR="00235134" w:rsidRPr="00C50E8A">
        <w:rPr>
          <w:rFonts w:ascii="Times New Roman" w:hAnsi="Times New Roman"/>
          <w:szCs w:val="24"/>
        </w:rPr>
        <w:t xml:space="preserve">ist of short answer questions.  </w:t>
      </w:r>
      <w:r w:rsidR="003C312F" w:rsidRPr="00C50E8A">
        <w:rPr>
          <w:rFonts w:ascii="Times New Roman" w:hAnsi="Times New Roman"/>
          <w:szCs w:val="24"/>
        </w:rPr>
        <w:t>All students will</w:t>
      </w:r>
      <w:r w:rsidR="003C312F" w:rsidRPr="0044222C">
        <w:rPr>
          <w:rFonts w:ascii="Times New Roman" w:hAnsi="Times New Roman"/>
          <w:szCs w:val="24"/>
        </w:rPr>
        <w:t xml:space="preserve"> be expected to use proper grammar, to write legibly and to s</w:t>
      </w:r>
      <w:r w:rsidR="007F02FE">
        <w:rPr>
          <w:rFonts w:ascii="Times New Roman" w:hAnsi="Times New Roman"/>
          <w:szCs w:val="24"/>
        </w:rPr>
        <w:t xml:space="preserve">pell words and terms correctly in order to receive credit for an answer. </w:t>
      </w:r>
    </w:p>
    <w:p w:rsidR="00B937AD" w:rsidRPr="0044222C" w:rsidRDefault="00B937AD" w:rsidP="00184711">
      <w:pPr>
        <w:pStyle w:val="BodyTextIndent"/>
        <w:ind w:left="0" w:firstLine="0"/>
        <w:rPr>
          <w:rFonts w:ascii="Times New Roman" w:hAnsi="Times New Roman"/>
          <w:szCs w:val="24"/>
        </w:rPr>
      </w:pPr>
    </w:p>
    <w:p w:rsidR="00184711" w:rsidRPr="007F02FE" w:rsidRDefault="00184711" w:rsidP="00184711">
      <w:pPr>
        <w:pStyle w:val="BodyTextIndent"/>
        <w:ind w:left="432" w:firstLine="0"/>
        <w:rPr>
          <w:rFonts w:ascii="Times New Roman" w:hAnsi="Times New Roman"/>
          <w:szCs w:val="24"/>
          <w:u w:val="single"/>
        </w:rPr>
      </w:pPr>
      <w:r w:rsidRPr="00184711">
        <w:rPr>
          <w:rFonts w:ascii="Times New Roman" w:hAnsi="Times New Roman"/>
          <w:b/>
          <w:szCs w:val="24"/>
        </w:rPr>
        <w:t>Lowest Quiz Score:</w:t>
      </w:r>
      <w:r w:rsidRPr="00184711">
        <w:rPr>
          <w:rFonts w:ascii="Times New Roman" w:hAnsi="Times New Roman"/>
          <w:szCs w:val="24"/>
        </w:rPr>
        <w:t xml:space="preserve"> The</w:t>
      </w:r>
      <w:r w:rsidR="002D3D77">
        <w:rPr>
          <w:rFonts w:ascii="Times New Roman" w:hAnsi="Times New Roman"/>
          <w:szCs w:val="24"/>
        </w:rPr>
        <w:t>re will be 6 quizzes but only 4</w:t>
      </w:r>
      <w:r w:rsidR="007F02FE">
        <w:rPr>
          <w:rFonts w:ascii="Times New Roman" w:hAnsi="Times New Roman"/>
          <w:szCs w:val="24"/>
        </w:rPr>
        <w:t xml:space="preserve"> will be included in the calculation of the course grade. </w:t>
      </w:r>
      <w:r w:rsidR="007F02FE" w:rsidRPr="007F02FE">
        <w:rPr>
          <w:rFonts w:ascii="Times New Roman" w:hAnsi="Times New Roman"/>
          <w:szCs w:val="24"/>
          <w:u w:val="single"/>
        </w:rPr>
        <w:t>The</w:t>
      </w:r>
      <w:r w:rsidRPr="007F02FE">
        <w:rPr>
          <w:rFonts w:ascii="Times New Roman" w:hAnsi="Times New Roman"/>
          <w:szCs w:val="24"/>
          <w:u w:val="single"/>
        </w:rPr>
        <w:t xml:space="preserve"> instructor will automatically drop the </w:t>
      </w:r>
      <w:r w:rsidR="002D3D77">
        <w:rPr>
          <w:rFonts w:ascii="Times New Roman" w:hAnsi="Times New Roman"/>
          <w:szCs w:val="24"/>
          <w:u w:val="single"/>
        </w:rPr>
        <w:t xml:space="preserve">two </w:t>
      </w:r>
      <w:r w:rsidRPr="007F02FE">
        <w:rPr>
          <w:rFonts w:ascii="Times New Roman" w:hAnsi="Times New Roman"/>
          <w:szCs w:val="24"/>
          <w:u w:val="single"/>
        </w:rPr>
        <w:t>lowest quiz score</w:t>
      </w:r>
      <w:r w:rsidR="002D3D77">
        <w:rPr>
          <w:rFonts w:ascii="Times New Roman" w:hAnsi="Times New Roman"/>
          <w:szCs w:val="24"/>
          <w:u w:val="single"/>
        </w:rPr>
        <w:t>s</w:t>
      </w:r>
      <w:r w:rsidRPr="007F02FE">
        <w:rPr>
          <w:rFonts w:ascii="Times New Roman" w:hAnsi="Times New Roman"/>
          <w:szCs w:val="24"/>
          <w:u w:val="single"/>
        </w:rPr>
        <w:t xml:space="preserve"> for each student. </w:t>
      </w:r>
      <w:r w:rsidR="005E6FBC">
        <w:rPr>
          <w:rFonts w:ascii="Times New Roman" w:hAnsi="Times New Roman"/>
          <w:szCs w:val="24"/>
          <w:u w:val="single"/>
        </w:rPr>
        <w:t>If a student</w:t>
      </w:r>
      <w:r w:rsidR="000D5F60">
        <w:rPr>
          <w:rFonts w:ascii="Times New Roman" w:hAnsi="Times New Roman"/>
          <w:szCs w:val="24"/>
          <w:u w:val="single"/>
        </w:rPr>
        <w:t xml:space="preserve"> miss</w:t>
      </w:r>
      <w:r w:rsidR="005E6FBC">
        <w:rPr>
          <w:rFonts w:ascii="Times New Roman" w:hAnsi="Times New Roman"/>
          <w:szCs w:val="24"/>
          <w:u w:val="single"/>
        </w:rPr>
        <w:t>es</w:t>
      </w:r>
      <w:r w:rsidR="000D5F60">
        <w:rPr>
          <w:rFonts w:ascii="Times New Roman" w:hAnsi="Times New Roman"/>
          <w:szCs w:val="24"/>
          <w:u w:val="single"/>
        </w:rPr>
        <w:t xml:space="preserve"> one or two quizzes, then these will be the scores that will be dropped. There will no make-ups for quizzes. </w:t>
      </w:r>
    </w:p>
    <w:p w:rsidR="00184711" w:rsidRPr="00184711" w:rsidRDefault="00184711" w:rsidP="00184711">
      <w:pPr>
        <w:pStyle w:val="BodyTextIndent"/>
        <w:ind w:left="432" w:firstLine="0"/>
        <w:rPr>
          <w:rFonts w:ascii="Times New Roman" w:hAnsi="Times New Roman"/>
          <w:szCs w:val="24"/>
        </w:rPr>
      </w:pPr>
    </w:p>
    <w:p w:rsidR="00184711" w:rsidRDefault="00184711" w:rsidP="00184711">
      <w:pPr>
        <w:pStyle w:val="BodyTextIndent"/>
        <w:ind w:left="432" w:firstLine="0"/>
        <w:rPr>
          <w:rFonts w:ascii="Times New Roman" w:hAnsi="Times New Roman"/>
          <w:szCs w:val="24"/>
        </w:rPr>
      </w:pPr>
      <w:r w:rsidRPr="00184711">
        <w:rPr>
          <w:rFonts w:ascii="Times New Roman" w:hAnsi="Times New Roman"/>
          <w:b/>
          <w:szCs w:val="24"/>
        </w:rPr>
        <w:t>Make-ups</w:t>
      </w:r>
      <w:r w:rsidRPr="00184711">
        <w:rPr>
          <w:rFonts w:ascii="Times New Roman" w:hAnsi="Times New Roman"/>
          <w:szCs w:val="24"/>
        </w:rPr>
        <w:t xml:space="preserve">: </w:t>
      </w:r>
      <w:r w:rsidRPr="00184711">
        <w:rPr>
          <w:rFonts w:ascii="Times New Roman" w:hAnsi="Times New Roman"/>
          <w:szCs w:val="24"/>
          <w:u w:val="single"/>
        </w:rPr>
        <w:t>Make-up exams will be given only as allowed by University policy or in extreme circumstances.</w:t>
      </w:r>
      <w:r w:rsidRPr="00184711">
        <w:rPr>
          <w:rFonts w:ascii="Times New Roman" w:hAnsi="Times New Roman"/>
          <w:szCs w:val="24"/>
        </w:rPr>
        <w:t xml:space="preserve"> Extreme circumstances are limited to serious illnesses, hospitalizations, military service, or death of a</w:t>
      </w:r>
      <w:r w:rsidR="00A6436F">
        <w:rPr>
          <w:rFonts w:ascii="Times New Roman" w:hAnsi="Times New Roman"/>
          <w:szCs w:val="24"/>
        </w:rPr>
        <w:t>n immediate</w:t>
      </w:r>
      <w:r w:rsidRPr="00184711">
        <w:rPr>
          <w:rFonts w:ascii="Times New Roman" w:hAnsi="Times New Roman"/>
          <w:szCs w:val="24"/>
        </w:rPr>
        <w:t xml:space="preserve"> family member; any such instance will require documentation.</w:t>
      </w:r>
      <w:r w:rsidR="00F67B9D">
        <w:rPr>
          <w:rFonts w:ascii="Times New Roman" w:hAnsi="Times New Roman"/>
          <w:szCs w:val="24"/>
        </w:rPr>
        <w:t xml:space="preserve"> </w:t>
      </w:r>
    </w:p>
    <w:p w:rsidR="00184711" w:rsidRPr="00184711" w:rsidRDefault="00184711" w:rsidP="00184711">
      <w:pPr>
        <w:pStyle w:val="BodyTextIndent"/>
        <w:ind w:left="432" w:firstLine="0"/>
        <w:rPr>
          <w:rFonts w:ascii="Times New Roman" w:hAnsi="Times New Roman"/>
          <w:szCs w:val="24"/>
        </w:rPr>
      </w:pPr>
    </w:p>
    <w:p w:rsidR="00B937AD" w:rsidRDefault="00E63FD8" w:rsidP="009F3396">
      <w:pPr>
        <w:suppressAutoHyphens w:val="0"/>
        <w:ind w:left="432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b/>
          <w:kern w:val="0"/>
          <w:sz w:val="24"/>
          <w:szCs w:val="24"/>
          <w:lang w:eastAsia="zh-TW"/>
        </w:rPr>
        <w:t>Extra C</w:t>
      </w:r>
      <w:r w:rsidR="009F3396" w:rsidRPr="0044222C">
        <w:rPr>
          <w:rFonts w:eastAsia="PMingLiU"/>
          <w:b/>
          <w:kern w:val="0"/>
          <w:sz w:val="24"/>
          <w:szCs w:val="24"/>
          <w:lang w:eastAsia="zh-TW"/>
        </w:rPr>
        <w:t>redit</w:t>
      </w:r>
      <w:r w:rsidR="009F3396" w:rsidRPr="0044222C">
        <w:rPr>
          <w:rFonts w:eastAsia="PMingLiU"/>
          <w:kern w:val="0"/>
          <w:sz w:val="24"/>
          <w:szCs w:val="24"/>
          <w:lang w:eastAsia="zh-TW"/>
        </w:rPr>
        <w:t xml:space="preserve">: </w:t>
      </w:r>
      <w:r w:rsidR="00B937AD" w:rsidRPr="0044222C">
        <w:rPr>
          <w:rFonts w:eastAsia="PMingLiU"/>
          <w:kern w:val="0"/>
          <w:sz w:val="24"/>
          <w:szCs w:val="24"/>
          <w:lang w:eastAsia="zh-TW"/>
        </w:rPr>
        <w:t>“Extra credit” assignments will not be given in this class as the objective of the course is to underst</w:t>
      </w:r>
      <w:r w:rsidR="003D69BE" w:rsidRPr="0044222C">
        <w:rPr>
          <w:rFonts w:eastAsia="PMingLiU"/>
          <w:kern w:val="0"/>
          <w:sz w:val="24"/>
          <w:szCs w:val="24"/>
          <w:lang w:eastAsia="zh-TW"/>
        </w:rPr>
        <w:t>an</w:t>
      </w:r>
      <w:r w:rsidR="00534C31">
        <w:rPr>
          <w:rFonts w:eastAsia="PMingLiU"/>
          <w:kern w:val="0"/>
          <w:sz w:val="24"/>
          <w:szCs w:val="24"/>
          <w:lang w:eastAsia="zh-TW"/>
        </w:rPr>
        <w:t>d the required material</w:t>
      </w:r>
      <w:r w:rsidR="00B937AD" w:rsidRPr="0044222C">
        <w:rPr>
          <w:rFonts w:eastAsia="PMingLiU"/>
          <w:kern w:val="0"/>
          <w:sz w:val="24"/>
          <w:szCs w:val="24"/>
          <w:lang w:eastAsia="zh-TW"/>
        </w:rPr>
        <w:t xml:space="preserve">.  </w:t>
      </w:r>
    </w:p>
    <w:p w:rsidR="00184711" w:rsidRPr="0044222C" w:rsidRDefault="00184711" w:rsidP="009F3396">
      <w:pPr>
        <w:suppressAutoHyphens w:val="0"/>
        <w:ind w:left="432"/>
        <w:rPr>
          <w:rFonts w:eastAsia="PMingLiU"/>
          <w:kern w:val="0"/>
          <w:sz w:val="24"/>
          <w:szCs w:val="24"/>
          <w:lang w:eastAsia="zh-TW"/>
        </w:rPr>
      </w:pPr>
    </w:p>
    <w:p w:rsidR="009F3396" w:rsidRDefault="009F3396" w:rsidP="00BB1387">
      <w:pPr>
        <w:suppressAutoHyphens w:val="0"/>
        <w:autoSpaceDE w:val="0"/>
        <w:autoSpaceDN w:val="0"/>
        <w:adjustRightInd w:val="0"/>
        <w:ind w:left="432"/>
        <w:rPr>
          <w:sz w:val="24"/>
          <w:szCs w:val="24"/>
        </w:rPr>
      </w:pPr>
      <w:r w:rsidRPr="0044222C">
        <w:rPr>
          <w:b/>
          <w:sz w:val="24"/>
          <w:szCs w:val="24"/>
        </w:rPr>
        <w:t>Incomplete</w:t>
      </w:r>
      <w:r w:rsidR="00BB1387" w:rsidRPr="0044222C">
        <w:rPr>
          <w:b/>
          <w:sz w:val="24"/>
          <w:szCs w:val="24"/>
        </w:rPr>
        <w:t>s</w:t>
      </w:r>
      <w:r w:rsidRPr="0044222C">
        <w:rPr>
          <w:sz w:val="24"/>
          <w:szCs w:val="24"/>
        </w:rPr>
        <w:t xml:space="preserve">: </w:t>
      </w:r>
      <w:r w:rsidR="00BB1387" w:rsidRPr="0044222C">
        <w:rPr>
          <w:sz w:val="24"/>
          <w:szCs w:val="24"/>
        </w:rPr>
        <w:t xml:space="preserve">As per University policy, grades of </w:t>
      </w:r>
      <w:r w:rsidR="00BB1387" w:rsidRPr="0044222C">
        <w:rPr>
          <w:kern w:val="0"/>
          <w:sz w:val="24"/>
          <w:szCs w:val="24"/>
          <w:lang w:eastAsia="en-US"/>
        </w:rPr>
        <w:t xml:space="preserve">Incomplete (“I”) are reserved for students who are passing a course but have not completed all the required work because of exceptional circumstances. </w:t>
      </w:r>
      <w:r w:rsidR="003B1413" w:rsidRPr="0044222C">
        <w:rPr>
          <w:kern w:val="0"/>
          <w:sz w:val="24"/>
          <w:szCs w:val="24"/>
          <w:lang w:eastAsia="en-US"/>
        </w:rPr>
        <w:t>For this class, i</w:t>
      </w:r>
      <w:r w:rsidRPr="0044222C">
        <w:rPr>
          <w:sz w:val="24"/>
          <w:szCs w:val="24"/>
        </w:rPr>
        <w:t>f a student is unable to complete the require</w:t>
      </w:r>
      <w:r w:rsidR="00BB1387" w:rsidRPr="0044222C">
        <w:rPr>
          <w:sz w:val="24"/>
          <w:szCs w:val="24"/>
        </w:rPr>
        <w:t>d coursework because of</w:t>
      </w:r>
      <w:r w:rsidRPr="0044222C">
        <w:rPr>
          <w:sz w:val="24"/>
          <w:szCs w:val="24"/>
        </w:rPr>
        <w:t xml:space="preserve"> a serious illnesses, hospitalization, military service, or death of a family member, the student can request a grade of Incomplete. The awarding of an “I”</w:t>
      </w:r>
      <w:r w:rsidR="00BB6D3A" w:rsidRPr="0044222C">
        <w:rPr>
          <w:sz w:val="24"/>
          <w:szCs w:val="24"/>
        </w:rPr>
        <w:t xml:space="preserve"> (</w:t>
      </w:r>
      <w:r w:rsidRPr="0044222C">
        <w:rPr>
          <w:sz w:val="24"/>
          <w:szCs w:val="24"/>
        </w:rPr>
        <w:t>Incomplete) will be granted only in exceptional cases; the decision will be made either solely by the instructor or in consultation with the Associate Dean</w:t>
      </w:r>
      <w:r w:rsidR="00BB1387" w:rsidRPr="0044222C">
        <w:rPr>
          <w:sz w:val="24"/>
          <w:szCs w:val="24"/>
        </w:rPr>
        <w:t>.</w:t>
      </w:r>
    </w:p>
    <w:p w:rsidR="00184711" w:rsidRPr="0044222C" w:rsidRDefault="00184711" w:rsidP="00BB1387">
      <w:pPr>
        <w:suppressAutoHyphens w:val="0"/>
        <w:autoSpaceDE w:val="0"/>
        <w:autoSpaceDN w:val="0"/>
        <w:adjustRightInd w:val="0"/>
        <w:ind w:left="432"/>
        <w:rPr>
          <w:sz w:val="24"/>
          <w:szCs w:val="24"/>
        </w:rPr>
      </w:pPr>
    </w:p>
    <w:p w:rsidR="003C312F" w:rsidRPr="0044222C" w:rsidRDefault="009F3396" w:rsidP="009F3396">
      <w:pPr>
        <w:suppressAutoHyphens w:val="0"/>
        <w:ind w:left="432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b/>
          <w:kern w:val="0"/>
          <w:sz w:val="24"/>
          <w:szCs w:val="24"/>
          <w:lang w:eastAsia="zh-TW"/>
        </w:rPr>
        <w:t>Withdraw</w:t>
      </w:r>
      <w:r w:rsidR="00E63FD8" w:rsidRPr="0044222C">
        <w:rPr>
          <w:rFonts w:eastAsia="PMingLiU"/>
          <w:b/>
          <w:kern w:val="0"/>
          <w:sz w:val="24"/>
          <w:szCs w:val="24"/>
          <w:lang w:eastAsia="zh-TW"/>
        </w:rPr>
        <w:t>al from C</w:t>
      </w:r>
      <w:r w:rsidRPr="0044222C">
        <w:rPr>
          <w:rFonts w:eastAsia="PMingLiU"/>
          <w:b/>
          <w:kern w:val="0"/>
          <w:sz w:val="24"/>
          <w:szCs w:val="24"/>
          <w:lang w:eastAsia="zh-TW"/>
        </w:rPr>
        <w:t>lass</w:t>
      </w:r>
      <w:r w:rsidRPr="0044222C">
        <w:rPr>
          <w:rFonts w:eastAsia="PMingLiU"/>
          <w:kern w:val="0"/>
          <w:sz w:val="24"/>
          <w:szCs w:val="24"/>
          <w:lang w:eastAsia="zh-TW"/>
        </w:rPr>
        <w:t xml:space="preserve">: </w:t>
      </w:r>
      <w:r w:rsidR="003C312F" w:rsidRPr="0044222C">
        <w:rPr>
          <w:rFonts w:eastAsia="PMingLiU"/>
          <w:kern w:val="0"/>
          <w:sz w:val="24"/>
          <w:szCs w:val="24"/>
          <w:lang w:eastAsia="zh-TW"/>
        </w:rPr>
        <w:t xml:space="preserve">It is the responsibility of the student to withdraw from this class, should that status be desired. The instructor will not give the grade of "I" in lieu of a grade of "D" or "F". </w:t>
      </w:r>
    </w:p>
    <w:p w:rsidR="00184711" w:rsidRPr="0044222C" w:rsidRDefault="00184711" w:rsidP="00B937AD">
      <w:pPr>
        <w:suppressAutoHyphens w:val="0"/>
        <w:rPr>
          <w:rFonts w:eastAsia="PMingLiU"/>
          <w:kern w:val="0"/>
          <w:sz w:val="24"/>
          <w:szCs w:val="24"/>
          <w:lang w:eastAsia="zh-TW"/>
        </w:rPr>
      </w:pPr>
    </w:p>
    <w:p w:rsidR="00756186" w:rsidRDefault="00756186" w:rsidP="00756186">
      <w:pPr>
        <w:pStyle w:val="BodyTextIndent"/>
        <w:ind w:left="0" w:firstLine="0"/>
        <w:rPr>
          <w:rFonts w:ascii="Times New Roman" w:hAnsi="Times New Roman"/>
          <w:b/>
          <w:szCs w:val="24"/>
        </w:rPr>
      </w:pPr>
      <w:r w:rsidRPr="0044222C">
        <w:rPr>
          <w:rFonts w:ascii="Times New Roman" w:hAnsi="Times New Roman"/>
          <w:b/>
          <w:szCs w:val="24"/>
        </w:rPr>
        <w:t>Course Grade</w:t>
      </w:r>
      <w:r w:rsidR="008C38E4" w:rsidRPr="0044222C">
        <w:rPr>
          <w:rFonts w:ascii="Times New Roman" w:hAnsi="Times New Roman"/>
          <w:b/>
          <w:szCs w:val="24"/>
        </w:rPr>
        <w:t>: Points</w:t>
      </w:r>
      <w:r w:rsidR="00BB6D3A" w:rsidRPr="0044222C">
        <w:rPr>
          <w:rFonts w:ascii="Times New Roman" w:hAnsi="Times New Roman"/>
          <w:b/>
          <w:szCs w:val="24"/>
        </w:rPr>
        <w:t xml:space="preserve"> </w:t>
      </w:r>
    </w:p>
    <w:p w:rsidR="00B055A6" w:rsidRPr="0044222C" w:rsidRDefault="009D6019" w:rsidP="00756186">
      <w:pPr>
        <w:pStyle w:val="BodyTextIndent"/>
        <w:ind w:left="0" w:firstLine="709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>Quizzes</w:t>
      </w:r>
      <w:r w:rsidR="002D3D77">
        <w:rPr>
          <w:rFonts w:ascii="Times New Roman" w:hAnsi="Times New Roman"/>
          <w:szCs w:val="24"/>
        </w:rPr>
        <w:t xml:space="preserve"> (4</w:t>
      </w:r>
      <w:r w:rsidR="00B055A6" w:rsidRPr="0044222C">
        <w:rPr>
          <w:rFonts w:ascii="Times New Roman" w:hAnsi="Times New Roman"/>
          <w:szCs w:val="24"/>
        </w:rPr>
        <w:t xml:space="preserve"> at 10 points each)</w:t>
      </w:r>
      <w:r w:rsidR="00B055A6" w:rsidRPr="0044222C">
        <w:rPr>
          <w:rFonts w:ascii="Times New Roman" w:hAnsi="Times New Roman"/>
          <w:szCs w:val="24"/>
        </w:rPr>
        <w:tab/>
      </w:r>
      <w:r w:rsidR="00B055A6" w:rsidRPr="0044222C">
        <w:rPr>
          <w:rFonts w:ascii="Times New Roman" w:hAnsi="Times New Roman"/>
          <w:szCs w:val="24"/>
        </w:rPr>
        <w:tab/>
      </w:r>
      <w:r w:rsidR="00B055A6" w:rsidRPr="0044222C">
        <w:rPr>
          <w:rFonts w:ascii="Times New Roman" w:hAnsi="Times New Roman"/>
          <w:szCs w:val="24"/>
        </w:rPr>
        <w:tab/>
      </w:r>
      <w:r w:rsidR="00B055A6" w:rsidRPr="0044222C">
        <w:rPr>
          <w:rFonts w:ascii="Times New Roman" w:hAnsi="Times New Roman"/>
          <w:szCs w:val="24"/>
        </w:rPr>
        <w:tab/>
      </w:r>
      <w:r w:rsidR="00B055A6" w:rsidRPr="0044222C">
        <w:rPr>
          <w:rFonts w:ascii="Times New Roman" w:hAnsi="Times New Roman"/>
          <w:szCs w:val="24"/>
        </w:rPr>
        <w:tab/>
        <w:t xml:space="preserve">  </w:t>
      </w:r>
      <w:r w:rsidR="002D3D77">
        <w:rPr>
          <w:rFonts w:ascii="Times New Roman" w:hAnsi="Times New Roman"/>
          <w:szCs w:val="24"/>
        </w:rPr>
        <w:t>4</w:t>
      </w:r>
      <w:r w:rsidR="00B055A6" w:rsidRPr="0044222C">
        <w:rPr>
          <w:rFonts w:ascii="Times New Roman" w:hAnsi="Times New Roman"/>
          <w:szCs w:val="24"/>
        </w:rPr>
        <w:t>0 points</w:t>
      </w:r>
    </w:p>
    <w:p w:rsidR="0012759E" w:rsidRPr="00C50E8A" w:rsidRDefault="00B055A6" w:rsidP="00756186">
      <w:pPr>
        <w:pStyle w:val="BodyTextIndent"/>
        <w:ind w:left="0" w:firstLine="709"/>
        <w:rPr>
          <w:rFonts w:ascii="Times New Roman" w:hAnsi="Times New Roman"/>
          <w:szCs w:val="24"/>
        </w:rPr>
      </w:pPr>
      <w:r w:rsidRPr="00C50E8A">
        <w:rPr>
          <w:rFonts w:ascii="Times New Roman" w:hAnsi="Times New Roman"/>
          <w:szCs w:val="24"/>
        </w:rPr>
        <w:t>Class participation</w:t>
      </w:r>
      <w:r w:rsidR="003C312F" w:rsidRPr="00C50E8A">
        <w:rPr>
          <w:rFonts w:ascii="Times New Roman" w:hAnsi="Times New Roman"/>
          <w:szCs w:val="24"/>
        </w:rPr>
        <w:tab/>
      </w:r>
      <w:r w:rsidR="009D6019" w:rsidRPr="00C50E8A">
        <w:rPr>
          <w:rFonts w:ascii="Times New Roman" w:hAnsi="Times New Roman"/>
          <w:szCs w:val="24"/>
        </w:rPr>
        <w:tab/>
      </w:r>
      <w:r w:rsidR="009D6019" w:rsidRPr="00C50E8A">
        <w:rPr>
          <w:rFonts w:ascii="Times New Roman" w:hAnsi="Times New Roman"/>
          <w:szCs w:val="24"/>
        </w:rPr>
        <w:tab/>
      </w:r>
      <w:r w:rsidR="009D6019" w:rsidRPr="00C50E8A">
        <w:rPr>
          <w:rFonts w:ascii="Times New Roman" w:hAnsi="Times New Roman"/>
          <w:szCs w:val="24"/>
        </w:rPr>
        <w:tab/>
      </w:r>
      <w:r w:rsidR="009D6019"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  <w:t xml:space="preserve">  40</w:t>
      </w:r>
      <w:r w:rsidR="009046DA" w:rsidRPr="00C50E8A">
        <w:rPr>
          <w:rFonts w:ascii="Times New Roman" w:hAnsi="Times New Roman"/>
          <w:szCs w:val="24"/>
        </w:rPr>
        <w:t xml:space="preserve"> points</w:t>
      </w:r>
    </w:p>
    <w:p w:rsidR="00756186" w:rsidRPr="00C50E8A" w:rsidRDefault="0012759E" w:rsidP="00756186">
      <w:pPr>
        <w:pStyle w:val="BodyTextIndent"/>
        <w:ind w:left="0" w:firstLine="709"/>
        <w:rPr>
          <w:rFonts w:ascii="Times New Roman" w:hAnsi="Times New Roman"/>
          <w:szCs w:val="24"/>
        </w:rPr>
      </w:pPr>
      <w:r w:rsidRPr="00C50E8A">
        <w:rPr>
          <w:rFonts w:ascii="Times New Roman" w:hAnsi="Times New Roman"/>
          <w:szCs w:val="24"/>
        </w:rPr>
        <w:t>Presentation</w:t>
      </w:r>
      <w:r w:rsidR="009046DA" w:rsidRPr="00C50E8A">
        <w:rPr>
          <w:rFonts w:ascii="Times New Roman" w:hAnsi="Times New Roman"/>
          <w:szCs w:val="24"/>
        </w:rPr>
        <w:t xml:space="preserve"> </w:t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</w:r>
      <w:r w:rsidRPr="00C50E8A">
        <w:rPr>
          <w:rFonts w:ascii="Times New Roman" w:hAnsi="Times New Roman"/>
          <w:szCs w:val="24"/>
        </w:rPr>
        <w:tab/>
        <w:t xml:space="preserve">  </w:t>
      </w:r>
      <w:r w:rsidR="00C50E8A">
        <w:rPr>
          <w:rFonts w:ascii="Times New Roman" w:hAnsi="Times New Roman"/>
          <w:szCs w:val="24"/>
        </w:rPr>
        <w:t>20</w:t>
      </w:r>
      <w:r w:rsidRPr="00C50E8A">
        <w:rPr>
          <w:rFonts w:ascii="Times New Roman" w:hAnsi="Times New Roman"/>
          <w:szCs w:val="24"/>
        </w:rPr>
        <w:t xml:space="preserve"> points</w:t>
      </w:r>
    </w:p>
    <w:p w:rsidR="00756186" w:rsidRPr="0044222C" w:rsidRDefault="00756186" w:rsidP="00660039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ab/>
        <w:t>Exam 1</w:t>
      </w:r>
      <w:r w:rsidR="00A42051" w:rsidRPr="0044222C">
        <w:rPr>
          <w:rFonts w:ascii="Times New Roman" w:hAnsi="Times New Roman"/>
          <w:szCs w:val="24"/>
        </w:rPr>
        <w:t xml:space="preserve"> </w:t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>100</w:t>
      </w:r>
      <w:r w:rsidR="009046DA" w:rsidRPr="0044222C">
        <w:rPr>
          <w:rFonts w:ascii="Times New Roman" w:hAnsi="Times New Roman"/>
          <w:szCs w:val="24"/>
        </w:rPr>
        <w:t xml:space="preserve"> points </w:t>
      </w:r>
    </w:p>
    <w:p w:rsidR="00756186" w:rsidRPr="0044222C" w:rsidRDefault="00756186" w:rsidP="00756186">
      <w:pPr>
        <w:pStyle w:val="BodyTextIndent"/>
        <w:ind w:hanging="731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>Exam 2</w:t>
      </w:r>
      <w:r w:rsidR="00A42051" w:rsidRPr="0044222C">
        <w:rPr>
          <w:rFonts w:ascii="Times New Roman" w:hAnsi="Times New Roman"/>
          <w:szCs w:val="24"/>
        </w:rPr>
        <w:t xml:space="preserve"> </w:t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>100</w:t>
      </w:r>
      <w:r w:rsidR="009046DA" w:rsidRPr="0044222C">
        <w:rPr>
          <w:rFonts w:ascii="Times New Roman" w:hAnsi="Times New Roman"/>
          <w:szCs w:val="24"/>
        </w:rPr>
        <w:t xml:space="preserve"> points </w:t>
      </w:r>
    </w:p>
    <w:p w:rsidR="00756186" w:rsidRPr="0044222C" w:rsidRDefault="00756186" w:rsidP="00756186">
      <w:pPr>
        <w:pStyle w:val="BodyTextIndent"/>
        <w:ind w:hanging="731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>Exam 3</w:t>
      </w:r>
      <w:r w:rsidR="00A42051" w:rsidRPr="0044222C">
        <w:rPr>
          <w:rFonts w:ascii="Times New Roman" w:hAnsi="Times New Roman"/>
          <w:szCs w:val="24"/>
        </w:rPr>
        <w:t xml:space="preserve"> </w:t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>100</w:t>
      </w:r>
      <w:r w:rsidR="009046DA" w:rsidRPr="0044222C">
        <w:rPr>
          <w:rFonts w:ascii="Times New Roman" w:hAnsi="Times New Roman"/>
          <w:szCs w:val="24"/>
        </w:rPr>
        <w:t xml:space="preserve"> points </w:t>
      </w:r>
    </w:p>
    <w:p w:rsidR="00756186" w:rsidRPr="0044222C" w:rsidRDefault="00660039" w:rsidP="00756186">
      <w:pPr>
        <w:pStyle w:val="BodyTextIndent"/>
        <w:ind w:left="0" w:firstLine="709"/>
        <w:rPr>
          <w:rFonts w:ascii="Times New Roman" w:hAnsi="Times New Roman"/>
          <w:szCs w:val="24"/>
          <w:u w:val="single"/>
        </w:rPr>
      </w:pPr>
      <w:r w:rsidRPr="0044222C">
        <w:rPr>
          <w:rFonts w:ascii="Times New Roman" w:hAnsi="Times New Roman"/>
          <w:szCs w:val="24"/>
          <w:u w:val="single"/>
        </w:rPr>
        <w:t>Cumulative Final E</w:t>
      </w:r>
      <w:r w:rsidR="00BB1387" w:rsidRPr="0044222C">
        <w:rPr>
          <w:rFonts w:ascii="Times New Roman" w:hAnsi="Times New Roman"/>
          <w:szCs w:val="24"/>
          <w:u w:val="single"/>
        </w:rPr>
        <w:t>xam</w:t>
      </w:r>
      <w:r w:rsidR="00A42051" w:rsidRPr="0044222C">
        <w:rPr>
          <w:rFonts w:ascii="Times New Roman" w:hAnsi="Times New Roman"/>
          <w:szCs w:val="24"/>
        </w:rPr>
        <w:t xml:space="preserve"> </w:t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3C312F" w:rsidRPr="0044222C">
        <w:rPr>
          <w:rFonts w:ascii="Times New Roman" w:hAnsi="Times New Roman"/>
          <w:szCs w:val="24"/>
        </w:rPr>
        <w:tab/>
      </w:r>
      <w:r w:rsidR="00A42051" w:rsidRPr="0044222C">
        <w:rPr>
          <w:rFonts w:ascii="Times New Roman" w:hAnsi="Times New Roman"/>
          <w:szCs w:val="24"/>
          <w:u w:val="single"/>
        </w:rPr>
        <w:t>100</w:t>
      </w:r>
      <w:r w:rsidR="009046DA" w:rsidRPr="0044222C">
        <w:rPr>
          <w:rFonts w:ascii="Times New Roman" w:hAnsi="Times New Roman"/>
          <w:szCs w:val="24"/>
          <w:u w:val="single"/>
        </w:rPr>
        <w:t xml:space="preserve"> points </w:t>
      </w:r>
    </w:p>
    <w:p w:rsidR="00E3597A" w:rsidRPr="00C50E8A" w:rsidRDefault="003C312F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44222C">
        <w:rPr>
          <w:rFonts w:ascii="Times New Roman" w:hAnsi="Times New Roman"/>
          <w:szCs w:val="24"/>
        </w:rPr>
        <w:tab/>
        <w:t>Total</w:t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Pr="0044222C">
        <w:rPr>
          <w:rFonts w:ascii="Times New Roman" w:hAnsi="Times New Roman"/>
          <w:szCs w:val="24"/>
        </w:rPr>
        <w:tab/>
      </w:r>
      <w:r w:rsidR="00C50E8A">
        <w:rPr>
          <w:rFonts w:ascii="Times New Roman" w:hAnsi="Times New Roman"/>
          <w:szCs w:val="24"/>
        </w:rPr>
        <w:tab/>
      </w:r>
      <w:r w:rsidR="00C50E8A" w:rsidRPr="00C50E8A">
        <w:rPr>
          <w:rFonts w:ascii="Times New Roman" w:hAnsi="Times New Roman"/>
          <w:szCs w:val="24"/>
        </w:rPr>
        <w:t>500</w:t>
      </w:r>
      <w:r w:rsidR="002D3D77" w:rsidRPr="00C50E8A">
        <w:rPr>
          <w:rFonts w:ascii="Times New Roman" w:hAnsi="Times New Roman"/>
          <w:szCs w:val="24"/>
        </w:rPr>
        <w:t xml:space="preserve"> </w:t>
      </w:r>
      <w:r w:rsidR="00F219D9" w:rsidRPr="00C50E8A">
        <w:rPr>
          <w:rFonts w:ascii="Times New Roman" w:hAnsi="Times New Roman"/>
          <w:szCs w:val="24"/>
        </w:rPr>
        <w:t>p</w:t>
      </w:r>
      <w:r w:rsidR="009046DA" w:rsidRPr="00C50E8A">
        <w:rPr>
          <w:rFonts w:ascii="Times New Roman" w:hAnsi="Times New Roman"/>
          <w:szCs w:val="24"/>
        </w:rPr>
        <w:t>oints</w:t>
      </w:r>
    </w:p>
    <w:p w:rsidR="00184711" w:rsidRDefault="00184711">
      <w:pPr>
        <w:pStyle w:val="BodyTextIndent"/>
        <w:ind w:left="0" w:firstLine="0"/>
        <w:rPr>
          <w:rFonts w:ascii="Times New Roman" w:hAnsi="Times New Roman"/>
          <w:szCs w:val="24"/>
        </w:rPr>
      </w:pPr>
    </w:p>
    <w:p w:rsidR="00E86910" w:rsidRDefault="00BB6D3A" w:rsidP="00E86910">
      <w:pPr>
        <w:suppressAutoHyphens w:val="0"/>
        <w:rPr>
          <w:rFonts w:eastAsia="PMingLiU"/>
          <w:b/>
          <w:kern w:val="0"/>
          <w:sz w:val="24"/>
          <w:szCs w:val="24"/>
          <w:lang w:eastAsia="zh-TW"/>
        </w:rPr>
      </w:pPr>
      <w:r w:rsidRPr="0044222C">
        <w:rPr>
          <w:rFonts w:eastAsia="PMingLiU"/>
          <w:b/>
          <w:kern w:val="0"/>
          <w:sz w:val="24"/>
          <w:szCs w:val="24"/>
          <w:lang w:eastAsia="zh-TW"/>
        </w:rPr>
        <w:t xml:space="preserve">Course Grade: </w:t>
      </w:r>
      <w:r w:rsidR="00E86910" w:rsidRPr="0044222C">
        <w:rPr>
          <w:rFonts w:eastAsia="PMingLiU"/>
          <w:b/>
          <w:kern w:val="0"/>
          <w:sz w:val="24"/>
          <w:szCs w:val="24"/>
          <w:lang w:eastAsia="zh-TW"/>
        </w:rPr>
        <w:t>Letter Grade</w:t>
      </w:r>
      <w:r w:rsidRPr="0044222C">
        <w:rPr>
          <w:rFonts w:eastAsia="PMingLiU"/>
          <w:b/>
          <w:kern w:val="0"/>
          <w:sz w:val="24"/>
          <w:szCs w:val="24"/>
          <w:lang w:eastAsia="zh-TW"/>
        </w:rPr>
        <w:t xml:space="preserve">s </w:t>
      </w:r>
    </w:p>
    <w:p w:rsidR="00E86910" w:rsidRPr="0044222C" w:rsidRDefault="00E86910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 xml:space="preserve">A 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E63FD8" w:rsidRPr="0044222C">
        <w:rPr>
          <w:rFonts w:eastAsia="PMingLiU"/>
          <w:kern w:val="0"/>
          <w:sz w:val="24"/>
          <w:szCs w:val="24"/>
          <w:lang w:eastAsia="zh-TW"/>
        </w:rPr>
        <w:t>90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</w:t>
      </w:r>
      <w:r w:rsidRPr="0044222C">
        <w:rPr>
          <w:rFonts w:eastAsia="PMingLiU"/>
          <w:kern w:val="0"/>
          <w:sz w:val="24"/>
          <w:szCs w:val="24"/>
          <w:lang w:eastAsia="zh-TW"/>
        </w:rPr>
        <w:t>-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</w:t>
      </w:r>
      <w:r w:rsidRPr="0044222C">
        <w:rPr>
          <w:rFonts w:eastAsia="PMingLiU"/>
          <w:kern w:val="0"/>
          <w:sz w:val="24"/>
          <w:szCs w:val="24"/>
          <w:lang w:eastAsia="zh-TW"/>
        </w:rPr>
        <w:t>100%</w:t>
      </w:r>
    </w:p>
    <w:p w:rsidR="00E86910" w:rsidRPr="0044222C" w:rsidRDefault="0070655B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B+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Pr="0044222C">
        <w:rPr>
          <w:rFonts w:eastAsia="PMingLiU"/>
          <w:kern w:val="0"/>
          <w:sz w:val="24"/>
          <w:szCs w:val="24"/>
          <w:lang w:eastAsia="zh-TW"/>
        </w:rPr>
        <w:tab/>
        <w:t xml:space="preserve">87 </w:t>
      </w:r>
      <w:r w:rsidR="00E86910" w:rsidRPr="0044222C">
        <w:rPr>
          <w:rFonts w:eastAsia="PMingLiU"/>
          <w:kern w:val="0"/>
          <w:sz w:val="24"/>
          <w:szCs w:val="24"/>
          <w:lang w:eastAsia="zh-TW"/>
        </w:rPr>
        <w:t>-</w:t>
      </w:r>
      <w:r w:rsidRPr="0044222C">
        <w:rPr>
          <w:rFonts w:eastAsia="PMingLiU"/>
          <w:kern w:val="0"/>
          <w:sz w:val="24"/>
          <w:szCs w:val="24"/>
          <w:lang w:eastAsia="zh-TW"/>
        </w:rPr>
        <w:t xml:space="preserve"> </w:t>
      </w:r>
      <w:r w:rsidR="00E86910" w:rsidRPr="0044222C">
        <w:rPr>
          <w:rFonts w:eastAsia="PMingLiU"/>
          <w:kern w:val="0"/>
          <w:sz w:val="24"/>
          <w:szCs w:val="24"/>
          <w:lang w:eastAsia="zh-TW"/>
        </w:rPr>
        <w:t>89%</w:t>
      </w:r>
    </w:p>
    <w:p w:rsidR="00E86910" w:rsidRPr="0044222C" w:rsidRDefault="00E86910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B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E63FD8" w:rsidRPr="0044222C">
        <w:rPr>
          <w:rFonts w:eastAsia="PMingLiU"/>
          <w:kern w:val="0"/>
          <w:sz w:val="24"/>
          <w:szCs w:val="24"/>
          <w:lang w:eastAsia="zh-TW"/>
        </w:rPr>
        <w:tab/>
        <w:t>80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- 86</w:t>
      </w:r>
      <w:r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E86910" w:rsidRPr="0044222C" w:rsidRDefault="0070655B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C+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Pr="0044222C">
        <w:rPr>
          <w:rFonts w:eastAsia="PMingLiU"/>
          <w:kern w:val="0"/>
          <w:sz w:val="24"/>
          <w:szCs w:val="24"/>
          <w:lang w:eastAsia="zh-TW"/>
        </w:rPr>
        <w:tab/>
        <w:t>77</w:t>
      </w:r>
      <w:r w:rsidR="00E77F0F" w:rsidRPr="0044222C">
        <w:rPr>
          <w:rFonts w:eastAsia="PMingLiU"/>
          <w:kern w:val="0"/>
          <w:sz w:val="24"/>
          <w:szCs w:val="24"/>
          <w:lang w:eastAsia="zh-TW"/>
        </w:rPr>
        <w:t xml:space="preserve"> - </w:t>
      </w:r>
      <w:r w:rsidRPr="0044222C">
        <w:rPr>
          <w:rFonts w:eastAsia="PMingLiU"/>
          <w:kern w:val="0"/>
          <w:sz w:val="24"/>
          <w:szCs w:val="24"/>
          <w:lang w:eastAsia="zh-TW"/>
        </w:rPr>
        <w:t xml:space="preserve">79 </w:t>
      </w:r>
      <w:r w:rsidR="00E86910"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E86910" w:rsidRPr="0044222C" w:rsidRDefault="00E86910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C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E63FD8" w:rsidRPr="0044222C">
        <w:rPr>
          <w:rFonts w:eastAsia="PMingLiU"/>
          <w:kern w:val="0"/>
          <w:sz w:val="24"/>
          <w:szCs w:val="24"/>
          <w:lang w:eastAsia="zh-TW"/>
        </w:rPr>
        <w:tab/>
        <w:t>70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- 76</w:t>
      </w:r>
      <w:r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E86910" w:rsidRPr="0044222C" w:rsidRDefault="0070655B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D+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Pr="0044222C">
        <w:rPr>
          <w:rFonts w:eastAsia="PMingLiU"/>
          <w:kern w:val="0"/>
          <w:sz w:val="24"/>
          <w:szCs w:val="24"/>
          <w:lang w:eastAsia="zh-TW"/>
        </w:rPr>
        <w:tab/>
        <w:t>67 - 69</w:t>
      </w:r>
      <w:r w:rsidR="00E86910"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E86910" w:rsidRPr="0044222C" w:rsidRDefault="00E86910" w:rsidP="0070655B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D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E63FD8" w:rsidRPr="0044222C">
        <w:rPr>
          <w:rFonts w:eastAsia="PMingLiU"/>
          <w:kern w:val="0"/>
          <w:sz w:val="24"/>
          <w:szCs w:val="24"/>
          <w:lang w:eastAsia="zh-TW"/>
        </w:rPr>
        <w:tab/>
        <w:t>60</w:t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 xml:space="preserve"> - 66</w:t>
      </w:r>
      <w:r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p w:rsidR="0044222C" w:rsidRPr="00534C31" w:rsidRDefault="00E86910" w:rsidP="00534C31">
      <w:pPr>
        <w:suppressAutoHyphens w:val="0"/>
        <w:ind w:left="864"/>
        <w:rPr>
          <w:rFonts w:eastAsia="PMingLiU"/>
          <w:kern w:val="0"/>
          <w:sz w:val="24"/>
          <w:szCs w:val="24"/>
          <w:lang w:eastAsia="zh-TW"/>
        </w:rPr>
      </w:pPr>
      <w:r w:rsidRPr="0044222C">
        <w:rPr>
          <w:rFonts w:eastAsia="PMingLiU"/>
          <w:kern w:val="0"/>
          <w:sz w:val="24"/>
          <w:szCs w:val="24"/>
          <w:lang w:eastAsia="zh-TW"/>
        </w:rPr>
        <w:t>F</w:t>
      </w:r>
      <w:r w:rsidRPr="0044222C">
        <w:rPr>
          <w:rFonts w:eastAsia="PMingLiU"/>
          <w:kern w:val="0"/>
          <w:sz w:val="24"/>
          <w:szCs w:val="24"/>
          <w:lang w:eastAsia="zh-TW"/>
        </w:rPr>
        <w:tab/>
      </w:r>
      <w:r w:rsidR="0070655B" w:rsidRPr="0044222C">
        <w:rPr>
          <w:rFonts w:eastAsia="PMingLiU"/>
          <w:kern w:val="0"/>
          <w:sz w:val="24"/>
          <w:szCs w:val="24"/>
          <w:lang w:eastAsia="zh-TW"/>
        </w:rPr>
        <w:tab/>
        <w:t>&lt;60</w:t>
      </w:r>
      <w:r w:rsidRPr="0044222C">
        <w:rPr>
          <w:rFonts w:eastAsia="PMingLiU"/>
          <w:kern w:val="0"/>
          <w:sz w:val="24"/>
          <w:szCs w:val="24"/>
          <w:lang w:eastAsia="zh-TW"/>
        </w:rPr>
        <w:t>%</w:t>
      </w:r>
    </w:p>
    <w:sectPr w:rsidR="0044222C" w:rsidRPr="00534C31" w:rsidSect="000F5133">
      <w:footerReference w:type="default" r:id="rId10"/>
      <w:pgSz w:w="12240" w:h="15840"/>
      <w:pgMar w:top="1008" w:right="1440" w:bottom="720" w:left="1440" w:header="720" w:footer="720" w:gutter="0"/>
      <w:cols w:space="720"/>
      <w:docGrid w:linePitch="4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6A" w:rsidRDefault="0059106A" w:rsidP="00D574D3">
      <w:r>
        <w:separator/>
      </w:r>
    </w:p>
  </w:endnote>
  <w:endnote w:type="continuationSeparator" w:id="0">
    <w:p w:rsidR="0059106A" w:rsidRDefault="0059106A" w:rsidP="00D5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3" w:rsidRDefault="00D574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6E4F">
      <w:rPr>
        <w:noProof/>
      </w:rPr>
      <w:t>1</w:t>
    </w:r>
    <w:r>
      <w:rPr>
        <w:noProof/>
      </w:rPr>
      <w:fldChar w:fldCharType="end"/>
    </w:r>
  </w:p>
  <w:p w:rsidR="00D574D3" w:rsidRDefault="00D57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6A" w:rsidRDefault="0059106A" w:rsidP="00D574D3">
      <w:r>
        <w:separator/>
      </w:r>
    </w:p>
  </w:footnote>
  <w:footnote w:type="continuationSeparator" w:id="0">
    <w:p w:rsidR="0059106A" w:rsidRDefault="0059106A" w:rsidP="00D5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45332"/>
    <w:multiLevelType w:val="hybridMultilevel"/>
    <w:tmpl w:val="D390C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81322"/>
    <w:multiLevelType w:val="hybridMultilevel"/>
    <w:tmpl w:val="8C344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C"/>
    <w:rsid w:val="00022325"/>
    <w:rsid w:val="00032A04"/>
    <w:rsid w:val="00045DA6"/>
    <w:rsid w:val="000566A4"/>
    <w:rsid w:val="00064BF4"/>
    <w:rsid w:val="00065425"/>
    <w:rsid w:val="000766A3"/>
    <w:rsid w:val="00087BB8"/>
    <w:rsid w:val="00090130"/>
    <w:rsid w:val="000B1FEA"/>
    <w:rsid w:val="000C0BB0"/>
    <w:rsid w:val="000D4481"/>
    <w:rsid w:val="000D5F60"/>
    <w:rsid w:val="000F4195"/>
    <w:rsid w:val="000F5133"/>
    <w:rsid w:val="00107478"/>
    <w:rsid w:val="0012759E"/>
    <w:rsid w:val="00132030"/>
    <w:rsid w:val="001718E4"/>
    <w:rsid w:val="00184711"/>
    <w:rsid w:val="001B5CF6"/>
    <w:rsid w:val="001E52BB"/>
    <w:rsid w:val="001F3132"/>
    <w:rsid w:val="001F5285"/>
    <w:rsid w:val="00235134"/>
    <w:rsid w:val="00251852"/>
    <w:rsid w:val="002529E3"/>
    <w:rsid w:val="002646AC"/>
    <w:rsid w:val="00276964"/>
    <w:rsid w:val="00277B71"/>
    <w:rsid w:val="002916A7"/>
    <w:rsid w:val="00291C58"/>
    <w:rsid w:val="00292F34"/>
    <w:rsid w:val="002A605D"/>
    <w:rsid w:val="002B782A"/>
    <w:rsid w:val="002D3D77"/>
    <w:rsid w:val="00303118"/>
    <w:rsid w:val="00317628"/>
    <w:rsid w:val="00342DE5"/>
    <w:rsid w:val="00352B86"/>
    <w:rsid w:val="003554DC"/>
    <w:rsid w:val="00366A0B"/>
    <w:rsid w:val="00366E4F"/>
    <w:rsid w:val="00375468"/>
    <w:rsid w:val="00377360"/>
    <w:rsid w:val="003B0C4C"/>
    <w:rsid w:val="003B1413"/>
    <w:rsid w:val="003C312F"/>
    <w:rsid w:val="003C4BF0"/>
    <w:rsid w:val="003D18F4"/>
    <w:rsid w:val="003D69BE"/>
    <w:rsid w:val="003E062F"/>
    <w:rsid w:val="003F2489"/>
    <w:rsid w:val="003F76ED"/>
    <w:rsid w:val="004015AF"/>
    <w:rsid w:val="00401A79"/>
    <w:rsid w:val="00426CAD"/>
    <w:rsid w:val="00436B22"/>
    <w:rsid w:val="0044222C"/>
    <w:rsid w:val="00447118"/>
    <w:rsid w:val="00457EEB"/>
    <w:rsid w:val="00466B0A"/>
    <w:rsid w:val="00467D9A"/>
    <w:rsid w:val="00495347"/>
    <w:rsid w:val="004A3899"/>
    <w:rsid w:val="004C086B"/>
    <w:rsid w:val="004D2521"/>
    <w:rsid w:val="004D6BBF"/>
    <w:rsid w:val="004E5565"/>
    <w:rsid w:val="00507B6E"/>
    <w:rsid w:val="005134CB"/>
    <w:rsid w:val="00520512"/>
    <w:rsid w:val="00534C31"/>
    <w:rsid w:val="00545DF3"/>
    <w:rsid w:val="00546368"/>
    <w:rsid w:val="00555D5E"/>
    <w:rsid w:val="005573D3"/>
    <w:rsid w:val="005801C4"/>
    <w:rsid w:val="005811A3"/>
    <w:rsid w:val="005811D9"/>
    <w:rsid w:val="00583982"/>
    <w:rsid w:val="0059106A"/>
    <w:rsid w:val="0059324E"/>
    <w:rsid w:val="005A585C"/>
    <w:rsid w:val="005A71C7"/>
    <w:rsid w:val="005B4D00"/>
    <w:rsid w:val="005E3D70"/>
    <w:rsid w:val="005E6FBC"/>
    <w:rsid w:val="005F6EB7"/>
    <w:rsid w:val="006249E9"/>
    <w:rsid w:val="006526CF"/>
    <w:rsid w:val="00660039"/>
    <w:rsid w:val="006641A0"/>
    <w:rsid w:val="00664352"/>
    <w:rsid w:val="00677B65"/>
    <w:rsid w:val="00680176"/>
    <w:rsid w:val="006D5DB6"/>
    <w:rsid w:val="006E5F48"/>
    <w:rsid w:val="006F05FC"/>
    <w:rsid w:val="006F2CCA"/>
    <w:rsid w:val="006F3D8C"/>
    <w:rsid w:val="00703543"/>
    <w:rsid w:val="0070655B"/>
    <w:rsid w:val="00711D62"/>
    <w:rsid w:val="007223B9"/>
    <w:rsid w:val="0073033F"/>
    <w:rsid w:val="00756186"/>
    <w:rsid w:val="00787C49"/>
    <w:rsid w:val="007B5E6A"/>
    <w:rsid w:val="007C19C7"/>
    <w:rsid w:val="007D4662"/>
    <w:rsid w:val="007F02FE"/>
    <w:rsid w:val="007F79EB"/>
    <w:rsid w:val="0081451C"/>
    <w:rsid w:val="00822960"/>
    <w:rsid w:val="008272A2"/>
    <w:rsid w:val="00833105"/>
    <w:rsid w:val="00872DF0"/>
    <w:rsid w:val="00892A0B"/>
    <w:rsid w:val="008A3881"/>
    <w:rsid w:val="008B2D8F"/>
    <w:rsid w:val="008C38E4"/>
    <w:rsid w:val="008C532C"/>
    <w:rsid w:val="008D1712"/>
    <w:rsid w:val="008D52F7"/>
    <w:rsid w:val="008E62F5"/>
    <w:rsid w:val="008F01CC"/>
    <w:rsid w:val="009046DA"/>
    <w:rsid w:val="00906CB9"/>
    <w:rsid w:val="0093344D"/>
    <w:rsid w:val="00936BED"/>
    <w:rsid w:val="00937E82"/>
    <w:rsid w:val="00962FB6"/>
    <w:rsid w:val="00970C91"/>
    <w:rsid w:val="00993262"/>
    <w:rsid w:val="009A5797"/>
    <w:rsid w:val="009D6019"/>
    <w:rsid w:val="009E0E17"/>
    <w:rsid w:val="009F3396"/>
    <w:rsid w:val="009F7003"/>
    <w:rsid w:val="00A04626"/>
    <w:rsid w:val="00A416F6"/>
    <w:rsid w:val="00A42051"/>
    <w:rsid w:val="00A43B65"/>
    <w:rsid w:val="00A632E2"/>
    <w:rsid w:val="00A6436F"/>
    <w:rsid w:val="00A86C78"/>
    <w:rsid w:val="00AB6556"/>
    <w:rsid w:val="00AB69F2"/>
    <w:rsid w:val="00B055A6"/>
    <w:rsid w:val="00B24D81"/>
    <w:rsid w:val="00B332B8"/>
    <w:rsid w:val="00B715BF"/>
    <w:rsid w:val="00B87A23"/>
    <w:rsid w:val="00B937AD"/>
    <w:rsid w:val="00BA3F1D"/>
    <w:rsid w:val="00BB1387"/>
    <w:rsid w:val="00BB1EBA"/>
    <w:rsid w:val="00BB6D3A"/>
    <w:rsid w:val="00BB7F57"/>
    <w:rsid w:val="00BC0978"/>
    <w:rsid w:val="00BD4975"/>
    <w:rsid w:val="00BF6D7B"/>
    <w:rsid w:val="00C320E8"/>
    <w:rsid w:val="00C45991"/>
    <w:rsid w:val="00C50879"/>
    <w:rsid w:val="00C50E8A"/>
    <w:rsid w:val="00C62D20"/>
    <w:rsid w:val="00C72980"/>
    <w:rsid w:val="00C73329"/>
    <w:rsid w:val="00CB7B91"/>
    <w:rsid w:val="00CC2358"/>
    <w:rsid w:val="00CC5405"/>
    <w:rsid w:val="00CC5E3F"/>
    <w:rsid w:val="00CD19A1"/>
    <w:rsid w:val="00CD58E9"/>
    <w:rsid w:val="00CE36D5"/>
    <w:rsid w:val="00CF5ECC"/>
    <w:rsid w:val="00D028D5"/>
    <w:rsid w:val="00D17093"/>
    <w:rsid w:val="00D202D3"/>
    <w:rsid w:val="00D33B25"/>
    <w:rsid w:val="00D500FB"/>
    <w:rsid w:val="00D574D3"/>
    <w:rsid w:val="00D615D4"/>
    <w:rsid w:val="00D72C8B"/>
    <w:rsid w:val="00D91522"/>
    <w:rsid w:val="00D92F71"/>
    <w:rsid w:val="00D93A5E"/>
    <w:rsid w:val="00D96A8C"/>
    <w:rsid w:val="00DA34A9"/>
    <w:rsid w:val="00DB0600"/>
    <w:rsid w:val="00DC19A4"/>
    <w:rsid w:val="00DD0EFA"/>
    <w:rsid w:val="00DE5C9E"/>
    <w:rsid w:val="00DF1EAA"/>
    <w:rsid w:val="00DF6DBA"/>
    <w:rsid w:val="00E3597A"/>
    <w:rsid w:val="00E3633B"/>
    <w:rsid w:val="00E40592"/>
    <w:rsid w:val="00E40693"/>
    <w:rsid w:val="00E63FD8"/>
    <w:rsid w:val="00E77F0F"/>
    <w:rsid w:val="00E83E4F"/>
    <w:rsid w:val="00E86910"/>
    <w:rsid w:val="00EB201D"/>
    <w:rsid w:val="00EC3F79"/>
    <w:rsid w:val="00ED2968"/>
    <w:rsid w:val="00EF21C2"/>
    <w:rsid w:val="00F03F39"/>
    <w:rsid w:val="00F05210"/>
    <w:rsid w:val="00F10FB9"/>
    <w:rsid w:val="00F14A75"/>
    <w:rsid w:val="00F219D9"/>
    <w:rsid w:val="00F35AE0"/>
    <w:rsid w:val="00F57155"/>
    <w:rsid w:val="00F6692E"/>
    <w:rsid w:val="00F67B9D"/>
    <w:rsid w:val="00F7368A"/>
    <w:rsid w:val="00F917E3"/>
    <w:rsid w:val="00F93B0C"/>
    <w:rsid w:val="00F93B5C"/>
    <w:rsid w:val="00FA0652"/>
    <w:rsid w:val="00FA665E"/>
    <w:rsid w:val="00FA6C96"/>
    <w:rsid w:val="00FB34C9"/>
    <w:rsid w:val="00FD46FE"/>
    <w:rsid w:val="00FF35B6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B25C0E-EEEE-4D50-8C97-40818516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Heading1">
    <w:name w:val="heading 1"/>
    <w:basedOn w:val="Normal"/>
    <w:next w:val="BodyText"/>
    <w:qFormat/>
    <w:pPr>
      <w:keepNext/>
      <w:jc w:val="center"/>
      <w:outlineLvl w:val="0"/>
    </w:pPr>
    <w:rPr>
      <w:rFonts w:ascii="OCR A Extended" w:hAnsi="OCR A Extended"/>
      <w:b/>
      <w:sz w:val="28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outlineLvl w:val="1"/>
    </w:pPr>
    <w:rPr>
      <w:rFonts w:ascii="OCR A Extended" w:hAnsi="OCR A Extended"/>
      <w:sz w:val="24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ing3Char">
    <w:name w:val="Heading 3 Char"/>
    <w:basedOn w:val="WW-DefaultParagraphFont1"/>
  </w:style>
  <w:style w:type="character" w:customStyle="1" w:styleId="TitleChar">
    <w:name w:val="Title Char"/>
    <w:rPr>
      <w:rFonts w:ascii="Arial" w:hAnsi="Arial"/>
      <w:sz w:val="2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left="1440" w:hanging="1440"/>
    </w:pPr>
    <w:rPr>
      <w:rFonts w:ascii="Arial" w:hAnsi="Arial"/>
      <w:sz w:val="24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rFonts w:ascii="Arial" w:hAnsi="Arial"/>
      <w:b/>
      <w:bCs/>
      <w:sz w:val="28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collegetextb1">
    <w:name w:val="collegetextb1"/>
    <w:rsid w:val="00D574D3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rsid w:val="00D574D3"/>
    <w:rPr>
      <w:rFonts w:ascii="Arial" w:hAnsi="Arial" w:cs="Arial" w:hint="default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74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74D3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574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74D3"/>
    <w:rPr>
      <w:kern w:val="1"/>
      <w:lang w:eastAsia="ar-SA"/>
    </w:rPr>
  </w:style>
  <w:style w:type="table" w:styleId="TableGrid">
    <w:name w:val="Table Grid"/>
    <w:basedOn w:val="TableNormal"/>
    <w:uiPriority w:val="59"/>
    <w:rsid w:val="000901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901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ctl/4.001_Code_of_Academic_Integrity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enda.claiborne@fa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u.edu/divdept/honcol/academics_honor_cod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&amp; P Syllabus, Spring 2014</vt:lpstr>
    </vt:vector>
  </TitlesOfParts>
  <Company>Florida Atlantic University</Company>
  <LinksUpToDate>false</LinksUpToDate>
  <CharactersWithSpaces>10527</CharactersWithSpaces>
  <SharedDoc>false</SharedDoc>
  <HLinks>
    <vt:vector size="18" baseType="variant"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http://www.fau.edu/divdept/honcol/academics_honor_code.htm</vt:lpwstr>
      </vt:variant>
      <vt:variant>
        <vt:lpwstr/>
      </vt:variant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http://www.fau.edu/ctl/4.001_Code_of_Academic_Integrity.pdf</vt:lpwstr>
      </vt:variant>
      <vt:variant>
        <vt:lpwstr/>
      </vt:variant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mailto:brenda.claiborne@fau.edu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&amp; P Syllabus, Spring 2014</dc:title>
  <dc:creator>Brenda Claiborne</dc:creator>
  <cp:lastModifiedBy>Maria Jennings</cp:lastModifiedBy>
  <cp:revision>2</cp:revision>
  <cp:lastPrinted>2015-07-13T20:17:00Z</cp:lastPrinted>
  <dcterms:created xsi:type="dcterms:W3CDTF">2016-05-12T18:05:00Z</dcterms:created>
  <dcterms:modified xsi:type="dcterms:W3CDTF">2016-05-12T18:05:00Z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Florida Atlantic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