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8A" w:rsidRPr="00C304B7" w:rsidRDefault="00BF378A" w:rsidP="004E5D06">
      <w:pPr>
        <w:rPr>
          <w:rStyle w:val="collegeheadblue"/>
          <w:b/>
          <w:sz w:val="28"/>
          <w:szCs w:val="28"/>
          <w:u w:val="single"/>
        </w:rPr>
      </w:pPr>
      <w:r w:rsidRPr="00C304B7">
        <w:rPr>
          <w:rStyle w:val="collegeheadblue"/>
          <w:b/>
          <w:sz w:val="28"/>
          <w:szCs w:val="28"/>
          <w:u w:val="single"/>
        </w:rPr>
        <w:t>Academic Program</w:t>
      </w:r>
      <w:r w:rsidR="00542200" w:rsidRPr="00C304B7">
        <w:rPr>
          <w:rStyle w:val="collegeheadblue"/>
          <w:b/>
          <w:sz w:val="28"/>
          <w:szCs w:val="28"/>
          <w:u w:val="single"/>
        </w:rPr>
        <w:t>s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– Ocean Engineering Program</w:t>
      </w:r>
    </w:p>
    <w:p w:rsidR="00295166" w:rsidRPr="00C304B7" w:rsidRDefault="00B92AFB">
      <w:pPr>
        <w:rPr>
          <w:rStyle w:val="collegeheadblue"/>
          <w:sz w:val="28"/>
          <w:szCs w:val="28"/>
        </w:rPr>
      </w:pPr>
      <w:r w:rsidRPr="00C304B7">
        <w:rPr>
          <w:sz w:val="28"/>
          <w:szCs w:val="28"/>
          <w:lang w:eastAsia="zh-HK"/>
        </w:rPr>
        <w:t xml:space="preserve">The table of courses in the Ocean Engineering Core should be changed to </w:t>
      </w:r>
      <w:r w:rsidR="00444950" w:rsidRPr="00C304B7">
        <w:rPr>
          <w:sz w:val="28"/>
          <w:szCs w:val="28"/>
          <w:lang w:eastAsia="zh-HK"/>
        </w:rPr>
        <w:t>the following</w:t>
      </w:r>
      <w:r w:rsidR="00444950" w:rsidRPr="00C304B7">
        <w:rPr>
          <w:rStyle w:val="collegeheadblue"/>
          <w:sz w:val="28"/>
          <w:szCs w:val="28"/>
        </w:rPr>
        <w:t xml:space="preserve">. The changes consist of: </w:t>
      </w:r>
    </w:p>
    <w:p w:rsidR="00B92AFB" w:rsidRPr="00295166" w:rsidRDefault="00295166" w:rsidP="00295166">
      <w:pPr>
        <w:pStyle w:val="ListParagraph"/>
        <w:numPr>
          <w:ilvl w:val="0"/>
          <w:numId w:val="6"/>
        </w:numPr>
        <w:ind w:left="360"/>
        <w:rPr>
          <w:b/>
          <w:sz w:val="28"/>
          <w:szCs w:val="28"/>
          <w:lang w:eastAsia="zh-HK"/>
        </w:rPr>
      </w:pPr>
      <w:r w:rsidRPr="00295166">
        <w:rPr>
          <w:rStyle w:val="collegeheadblue"/>
          <w:b/>
          <w:sz w:val="28"/>
          <w:szCs w:val="28"/>
        </w:rPr>
        <w:t>Course Name Changes</w:t>
      </w:r>
      <w:r w:rsidRPr="00295166">
        <w:rPr>
          <w:b/>
          <w:sz w:val="28"/>
          <w:szCs w:val="28"/>
          <w:lang w:eastAsia="zh-HK"/>
        </w:rPr>
        <w:t>:</w:t>
      </w:r>
    </w:p>
    <w:p w:rsidR="00295166" w:rsidRDefault="00295166" w:rsidP="00295166">
      <w:pPr>
        <w:pStyle w:val="ListParagraph"/>
        <w:ind w:left="0"/>
        <w:rPr>
          <w:sz w:val="28"/>
          <w:szCs w:val="28"/>
          <w:lang w:eastAsia="zh-HK"/>
        </w:rPr>
      </w:pPr>
      <w:proofErr w:type="gramStart"/>
      <w:r w:rsidRPr="00295166">
        <w:rPr>
          <w:sz w:val="28"/>
          <w:szCs w:val="28"/>
          <w:lang w:eastAsia="zh-HK"/>
        </w:rPr>
        <w:t>EOC 3123, EOC 4124, EOC 3306, EOC 4307C, EOC 3410C, EOC 4412, EOC 4201C</w:t>
      </w:r>
      <w:r w:rsidR="00004A4E">
        <w:rPr>
          <w:sz w:val="28"/>
          <w:szCs w:val="28"/>
          <w:lang w:eastAsia="zh-HK"/>
        </w:rPr>
        <w:t>.</w:t>
      </w:r>
      <w:proofErr w:type="gramEnd"/>
    </w:p>
    <w:p w:rsidR="00295166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Creation of a New Common Course on Vibration Synthesis &amp; Analysis (EGN 4323).</w:t>
      </w:r>
    </w:p>
    <w:p w:rsidR="00004A4E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Termination of Existing Courses: EOC 3114 (Vibrations)</w:t>
      </w:r>
      <w:bookmarkStart w:id="0" w:name="_GoBack"/>
      <w:bookmarkEnd w:id="0"/>
      <w:r>
        <w:rPr>
          <w:sz w:val="28"/>
          <w:szCs w:val="28"/>
          <w:lang w:eastAsia="zh-HK"/>
        </w:rPr>
        <w:t>.</w:t>
      </w:r>
    </w:p>
    <w:p w:rsidR="00C304B7" w:rsidRPr="00295166" w:rsidRDefault="00C304B7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Pre-</w:t>
      </w:r>
      <w:proofErr w:type="spellStart"/>
      <w:r>
        <w:rPr>
          <w:sz w:val="28"/>
          <w:szCs w:val="28"/>
          <w:lang w:eastAsia="zh-HK"/>
        </w:rPr>
        <w:t>req</w:t>
      </w:r>
      <w:proofErr w:type="spellEnd"/>
      <w:r>
        <w:rPr>
          <w:sz w:val="28"/>
          <w:szCs w:val="28"/>
          <w:lang w:eastAsia="zh-HK"/>
        </w:rPr>
        <w:t xml:space="preserve"> changes related to Engineering Math II (MAP 4306)</w:t>
      </w:r>
      <w:r w:rsidR="00CD3D13">
        <w:rPr>
          <w:sz w:val="28"/>
          <w:szCs w:val="28"/>
          <w:lang w:eastAsia="zh-HK"/>
        </w:rPr>
        <w:t xml:space="preserve">, which can be substituted by Computer Applications in ME II (EML 4534). 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30"/>
        <w:gridCol w:w="1275"/>
        <w:gridCol w:w="30"/>
        <w:gridCol w:w="1817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Core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Logic 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CDA 3201C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B92A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E</w:t>
            </w:r>
            <w:r w:rsidR="007E189E"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GM</w:t>
            </w: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 xml:space="preserve"> 4045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Statics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3321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Strength of Materials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3331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Vibration Synthesis &amp;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004A4E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EGN 4323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Ocean Engineering </w:t>
            </w:r>
            <w:r w:rsidR="00B92AFB"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Fluid</w:t>
            </w: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– Marine Topics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Acoustics for Ocean Engineers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3306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3410C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 Project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Dynamic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EGN4432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Choose two of the following four courses: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Structures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Underwater Acoustics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Marine Materials &amp; Corrosion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4201C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1614"/>
        <w:gridCol w:w="2976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Non-Engineering Core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(grade of "C" or higher required)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Engineering Math 2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or Computer Applications in ME II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EML 4534)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 for Engineers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2161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Oceanography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 3008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8"/>
        <w:gridCol w:w="1271"/>
        <w:gridCol w:w="2971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Non-Required Electives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97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Professional Development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2902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Ocean Engineering Diving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2131C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A1794" w:rsidRDefault="008A1794">
      <w:pPr>
        <w:rPr>
          <w:lang w:eastAsia="zh-HK"/>
        </w:rPr>
      </w:pPr>
    </w:p>
    <w:p w:rsidR="00CE7DAF" w:rsidRPr="00CE7DAF" w:rsidRDefault="00CE7DAF">
      <w:pPr>
        <w:rPr>
          <w:b/>
          <w:sz w:val="28"/>
          <w:szCs w:val="28"/>
          <w:lang w:eastAsia="zh-HK"/>
        </w:rPr>
      </w:pPr>
      <w:r w:rsidRPr="00CE7DAF">
        <w:rPr>
          <w:b/>
          <w:sz w:val="28"/>
          <w:szCs w:val="28"/>
          <w:lang w:eastAsia="zh-HK"/>
        </w:rPr>
        <w:t>The sample four-year program of study for BSOE sho</w:t>
      </w:r>
      <w:r w:rsidR="00444950">
        <w:rPr>
          <w:b/>
          <w:sz w:val="28"/>
          <w:szCs w:val="28"/>
          <w:lang w:eastAsia="zh-HK"/>
        </w:rPr>
        <w:t>u</w:t>
      </w:r>
      <w:r w:rsidR="00F952C8">
        <w:rPr>
          <w:b/>
          <w:sz w:val="28"/>
          <w:szCs w:val="28"/>
          <w:lang w:eastAsia="zh-HK"/>
        </w:rPr>
        <w:t>ld be changed to the following (the changes are highlighted in red).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4"/>
        <w:gridCol w:w="2027"/>
        <w:gridCol w:w="1619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Fall (14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297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Writing 1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1101*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rHeight w:val="693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23D20" w:rsidRDefault="00CE7DAF" w:rsidP="00DE3E37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2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Chemistry 1 </w:t>
            </w:r>
            <w:r w:rsidRPr="00A23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23D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Pr="00A23D20">
              <w:rPr>
                <w:rFonts w:ascii="Times New Roman" w:hAnsi="Times New Roman" w:cs="Times New Roman"/>
                <w:sz w:val="24"/>
                <w:szCs w:val="24"/>
              </w:rPr>
              <w:t>General Chemistry I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23D2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23D20">
              <w:rPr>
                <w:rFonts w:ascii="Times New Roman" w:eastAsia="Times New Roman" w:hAnsi="Times New Roman" w:cs="Times New Roman"/>
                <w:sz w:val="24"/>
                <w:szCs w:val="24"/>
              </w:rPr>
              <w:t>EGN 2095</w:t>
            </w:r>
            <w:r w:rsidRPr="00A23D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or CHM 2045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23D2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2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Chemistry 1 Lab </w:t>
            </w:r>
            <w:r w:rsidRPr="00A23D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or General Chemistry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23D2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23D20">
              <w:rPr>
                <w:rFonts w:ascii="Times New Roman" w:eastAsia="Times New Roman" w:hAnsi="Times New Roman" w:cs="Times New Roman"/>
                <w:sz w:val="24"/>
                <w:szCs w:val="24"/>
              </w:rPr>
              <w:t>EGN 2095L</w:t>
            </w:r>
            <w:r w:rsidRPr="00A23D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or CHM2045L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Calculus for Engineers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MAC 2281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250"/>
        <w:gridCol w:w="2973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Spring (14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01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College Writing 2</w:t>
            </w:r>
          </w:p>
        </w:tc>
        <w:tc>
          <w:tcPr>
            <w:tcW w:w="116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1102*</w:t>
            </w:r>
          </w:p>
        </w:tc>
        <w:tc>
          <w:tcPr>
            <w:tcW w:w="296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Oceanography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OCE 3008</w:t>
            </w:r>
          </w:p>
        </w:tc>
        <w:tc>
          <w:tcPr>
            <w:tcW w:w="296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Physics for Engineers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 2043</w:t>
            </w:r>
          </w:p>
        </w:tc>
        <w:tc>
          <w:tcPr>
            <w:tcW w:w="296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 2048L</w:t>
            </w:r>
          </w:p>
        </w:tc>
        <w:tc>
          <w:tcPr>
            <w:tcW w:w="296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Calculus for Engineers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MAC 2282</w:t>
            </w:r>
          </w:p>
        </w:tc>
        <w:tc>
          <w:tcPr>
            <w:tcW w:w="296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8"/>
        <w:gridCol w:w="1373"/>
        <w:gridCol w:w="2569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Summer (10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0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Calculus with Analytic Geometry 3</w:t>
            </w:r>
          </w:p>
        </w:tc>
        <w:tc>
          <w:tcPr>
            <w:tcW w:w="12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MAC 2313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fdnsoc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1254"/>
        <w:gridCol w:w="2991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Fall (14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297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</w:p>
        </w:tc>
        <w:tc>
          <w:tcPr>
            <w:tcW w:w="120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</w:p>
        </w:tc>
        <w:tc>
          <w:tcPr>
            <w:tcW w:w="29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Physics for Engineers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 2044</w:t>
            </w:r>
          </w:p>
        </w:tc>
        <w:tc>
          <w:tcPr>
            <w:tcW w:w="29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PHY 2049L</w:t>
            </w:r>
          </w:p>
        </w:tc>
        <w:tc>
          <w:tcPr>
            <w:tcW w:w="29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3311</w:t>
            </w:r>
          </w:p>
        </w:tc>
        <w:tc>
          <w:tcPr>
            <w:tcW w:w="29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 for Engineers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EEL 2161</w:t>
            </w:r>
          </w:p>
        </w:tc>
        <w:tc>
          <w:tcPr>
            <w:tcW w:w="29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1750"/>
        <w:gridCol w:w="1694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Spring (13 credits)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29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Dynamics</w:t>
            </w:r>
          </w:p>
        </w:tc>
        <w:tc>
          <w:tcPr>
            <w:tcW w:w="121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3321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46664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Engineering Math 2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Computer Applications in ME II)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46664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EML 4534)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5"/>
        <w:gridCol w:w="1084"/>
        <w:gridCol w:w="2981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Summer (9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1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03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course*</w:t>
              </w:r>
            </w:hyperlink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</w:t>
              </w:r>
            </w:hyperlink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5"/>
        <w:gridCol w:w="1247"/>
        <w:gridCol w:w="2578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Fall (15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Dynamic</w:t>
            </w: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4432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Strength of Materials</w:t>
            </w:r>
          </w:p>
        </w:tc>
        <w:tc>
          <w:tcPr>
            <w:tcW w:w="110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3331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Introduction to Logic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CDA 3201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fdnsoc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4"/>
        <w:gridCol w:w="1210"/>
        <w:gridCol w:w="2696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Spring (13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29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 xml:space="preserve">Acoustics 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for Ocean Engineers</w:t>
            </w:r>
          </w:p>
        </w:tc>
        <w:tc>
          <w:tcPr>
            <w:tcW w:w="118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EOC 3306</w:t>
            </w:r>
          </w:p>
        </w:tc>
        <w:tc>
          <w:tcPr>
            <w:tcW w:w="29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Engineering Fluid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29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29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3410C</w:t>
            </w:r>
          </w:p>
        </w:tc>
        <w:tc>
          <w:tcPr>
            <w:tcW w:w="29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F8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US"/>
        </w:rPr>
        <w:drawing>
          <wp:inline distT="0" distB="0" distL="0" distR="0">
            <wp:extent cx="406400" cy="193040"/>
            <wp:effectExtent l="0" t="0" r="0" b="0"/>
            <wp:docPr id="2" name="Picture 2" descr="topofp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  <w:gridCol w:w="1119"/>
        <w:gridCol w:w="286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Summer (9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20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107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CE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</w:t>
            </w:r>
            <w:r w:rsidR="007E189E"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GM</w:t>
            </w: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4045</w:t>
            </w:r>
          </w:p>
        </w:tc>
        <w:tc>
          <w:tcPr>
            <w:tcW w:w="286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</w:t>
              </w:r>
            </w:hyperlink>
          </w:p>
        </w:tc>
        <w:tc>
          <w:tcPr>
            <w:tcW w:w="286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B3CF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course*</w:t>
              </w:r>
            </w:hyperlink>
          </w:p>
        </w:tc>
        <w:tc>
          <w:tcPr>
            <w:tcW w:w="286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3"/>
        <w:gridCol w:w="1180"/>
        <w:gridCol w:w="2477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Fall at SeaTech Campus (13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8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Systems Control and Design</w:t>
            </w:r>
          </w:p>
        </w:tc>
        <w:tc>
          <w:tcPr>
            <w:tcW w:w="106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Vibration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 xml:space="preserve"> Synthesis &amp;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CE7D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EGN 4323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1 - Marine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  <w:gridCol w:w="1247"/>
        <w:gridCol w:w="2682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Spring at SeaTech Campus (12 credits)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32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Design Project</w:t>
            </w:r>
          </w:p>
        </w:tc>
        <w:tc>
          <w:tcPr>
            <w:tcW w:w="118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Marine Materials &amp; </w:t>
            </w: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Corrosion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EOC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4201C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Underwater Acoustics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F9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Structures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F952C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7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CE7DAF" w:rsidRDefault="00F952C8" w:rsidP="00CE7DAF">
      <w:pPr>
        <w:rPr>
          <w:lang w:eastAsia="zh-HK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 WAC (Gordon Rule) course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 Engineering Graphics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"/>
          <w:rFonts w:ascii="Arial" w:hAnsi="Arial" w:cs="Arial"/>
          <w:color w:val="000000"/>
          <w:sz w:val="18"/>
          <w:szCs w:val="18"/>
          <w:shd w:val="clear" w:color="auto" w:fill="FFFFFF"/>
        </w:rPr>
        <w:t>should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typically be taken at FAU.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 Choose two courses from these four courses.</w:t>
      </w:r>
    </w:p>
    <w:p w:rsidR="00BF378A" w:rsidRDefault="00BF378A" w:rsidP="00CE7DAF">
      <w:pPr>
        <w:rPr>
          <w:lang w:eastAsia="zh-HK"/>
        </w:rPr>
      </w:pPr>
    </w:p>
    <w:p w:rsidR="00BF378A" w:rsidRDefault="00BF378A">
      <w:pPr>
        <w:rPr>
          <w:lang w:eastAsia="zh-HK"/>
        </w:rPr>
      </w:pPr>
      <w:r>
        <w:rPr>
          <w:lang w:eastAsia="zh-HK"/>
        </w:rPr>
        <w:br w:type="page"/>
      </w:r>
    </w:p>
    <w:p w:rsidR="00CE7DAF" w:rsidRPr="00BF378A" w:rsidRDefault="00BF378A">
      <w:pPr>
        <w:rPr>
          <w:b/>
          <w:sz w:val="28"/>
          <w:szCs w:val="28"/>
          <w:lang w:eastAsia="zh-HK"/>
        </w:rPr>
      </w:pPr>
      <w:r w:rsidRPr="00BF378A">
        <w:rPr>
          <w:b/>
          <w:sz w:val="28"/>
          <w:szCs w:val="28"/>
          <w:lang w:eastAsia="zh-HK"/>
        </w:rPr>
        <w:lastRenderedPageBreak/>
        <w:t>Course Description</w:t>
      </w:r>
      <w:r w:rsidR="00386C2F">
        <w:rPr>
          <w:b/>
          <w:sz w:val="28"/>
          <w:szCs w:val="28"/>
          <w:lang w:eastAsia="zh-HK"/>
        </w:rPr>
        <w:t>s – Ocean Engineering Program</w:t>
      </w:r>
    </w:p>
    <w:p w:rsidR="00BF378A" w:rsidRPr="00BF378A" w:rsidRDefault="004456D7">
      <w:pPr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Remove the following course</w:t>
      </w:r>
      <w:r w:rsidR="00BF378A" w:rsidRPr="00BF378A">
        <w:rPr>
          <w:b/>
          <w:sz w:val="28"/>
          <w:szCs w:val="28"/>
          <w:lang w:eastAsia="zh-HK"/>
        </w:rPr>
        <w:t xml:space="preserve"> as </w:t>
      </w:r>
      <w:r>
        <w:rPr>
          <w:b/>
          <w:sz w:val="28"/>
          <w:szCs w:val="28"/>
          <w:lang w:eastAsia="zh-HK"/>
        </w:rPr>
        <w:t>it is</w:t>
      </w:r>
      <w:r w:rsidR="00BF378A" w:rsidRPr="00BF378A">
        <w:rPr>
          <w:b/>
          <w:sz w:val="28"/>
          <w:szCs w:val="28"/>
          <w:lang w:eastAsia="zh-HK"/>
        </w:rPr>
        <w:t xml:space="preserve"> no longer offered or required</w:t>
      </w:r>
    </w:p>
    <w:p w:rsidR="00BF378A" w:rsidRDefault="00FE76D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Vibrations</w:t>
      </w:r>
      <w:r w:rsidR="00BF378A" w:rsidRPr="00BF378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(EOC </w:t>
      </w:r>
      <w:r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3114</w:t>
      </w:r>
      <w:r w:rsidR="00BF378A" w:rsidRPr="00BF378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) 3 credits</w:t>
      </w:r>
      <w:r w:rsidR="00BF378A" w:rsidRPr="00BF378A">
        <w:rPr>
          <w:rFonts w:ascii="Arial" w:hAnsi="Arial" w:cs="Arial"/>
          <w:color w:val="FF0000"/>
          <w:sz w:val="18"/>
          <w:szCs w:val="18"/>
        </w:rPr>
        <w:br/>
      </w:r>
      <w:r w:rsidRPr="00FE76DD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Prerequisites:</w:t>
      </w:r>
      <w:r w:rsidRPr="00FE76DD">
        <w:rPr>
          <w:rStyle w:val="apple-converted-space"/>
          <w:rFonts w:ascii="Arial" w:hAnsi="Arial" w:cs="Arial"/>
          <w:color w:val="FF0000"/>
          <w:sz w:val="18"/>
          <w:szCs w:val="18"/>
          <w:shd w:val="clear" w:color="auto" w:fill="FFFFFF"/>
        </w:rPr>
        <w:t> </w:t>
      </w:r>
      <w:r w:rsidRPr="00FE76DD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EGN 3321 or equivalent, EGN 3331 or equivalent and MAP 4306 with minimum grades of "C"</w:t>
      </w:r>
      <w:r w:rsidR="00BF378A" w:rsidRPr="00FE76DD">
        <w:rPr>
          <w:rFonts w:ascii="Arial" w:hAnsi="Arial" w:cs="Arial"/>
          <w:color w:val="FF0000"/>
          <w:sz w:val="18"/>
          <w:szCs w:val="18"/>
        </w:rPr>
        <w:br/>
      </w:r>
      <w:r w:rsidRPr="00FE76DD">
        <w:rPr>
          <w:rFonts w:ascii="Arial" w:hAnsi="Arial" w:cs="Arial"/>
          <w:color w:val="FF0000"/>
          <w:sz w:val="18"/>
          <w:szCs w:val="18"/>
          <w:shd w:val="clear" w:color="auto" w:fill="FFFFFF"/>
        </w:rPr>
        <w:t>Free and forced vibrations of single- and multi-degree-of-freedom systems, harmonic, periodic, and shock excitation, impedance concepts, motion sensors, vibration criteria, and simple continuous systems, simple buoys and ocean applications. A grade of "C" or better is required for the major.</w:t>
      </w:r>
    </w:p>
    <w:p w:rsidR="00BF378A" w:rsidRPr="00BF378A" w:rsidRDefault="00BF378A" w:rsidP="00BF378A">
      <w:pPr>
        <w:tabs>
          <w:tab w:val="left" w:pos="3120"/>
        </w:tabs>
        <w:rPr>
          <w:b/>
          <w:sz w:val="28"/>
          <w:szCs w:val="28"/>
          <w:lang w:eastAsia="zh-HK"/>
        </w:rPr>
      </w:pPr>
      <w:r w:rsidRPr="00BF378A">
        <w:rPr>
          <w:b/>
          <w:sz w:val="28"/>
          <w:szCs w:val="28"/>
          <w:lang w:eastAsia="zh-HK"/>
        </w:rPr>
        <w:t xml:space="preserve">Replace the following course description </w:t>
      </w:r>
    </w:p>
    <w:p w:rsidR="00FE76DD" w:rsidRPr="00FE76DD" w:rsidRDefault="00FE76DD" w:rsidP="00FE76DD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FE76DD">
        <w:rPr>
          <w:rStyle w:val="collegetextb"/>
          <w:rFonts w:ascii="Arial" w:hAnsi="Arial" w:cs="Arial"/>
          <w:b/>
          <w:bCs/>
          <w:sz w:val="18"/>
          <w:szCs w:val="18"/>
          <w:shd w:val="clear" w:color="auto" w:fill="FFFFFF"/>
        </w:rPr>
        <w:t>Vibrations (EOC 3114) 3 credits</w:t>
      </w:r>
      <w:r w:rsidRPr="00FE76DD">
        <w:rPr>
          <w:rFonts w:ascii="Arial" w:hAnsi="Arial" w:cs="Arial"/>
          <w:sz w:val="18"/>
          <w:szCs w:val="18"/>
        </w:rPr>
        <w:br/>
      </w:r>
      <w:r w:rsidRPr="00FE76DD">
        <w:rPr>
          <w:rStyle w:val="collegetextit"/>
          <w:rFonts w:ascii="Arial" w:hAnsi="Arial" w:cs="Arial"/>
          <w:i/>
          <w:iCs/>
          <w:sz w:val="18"/>
          <w:szCs w:val="18"/>
          <w:shd w:val="clear" w:color="auto" w:fill="FFFFFF"/>
        </w:rPr>
        <w:t>Prerequisites:</w:t>
      </w:r>
      <w:r w:rsidRPr="00FE76DD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FE76DD">
        <w:rPr>
          <w:rStyle w:val="collegetextit"/>
          <w:rFonts w:ascii="Arial" w:hAnsi="Arial" w:cs="Arial"/>
          <w:i/>
          <w:iCs/>
          <w:sz w:val="18"/>
          <w:szCs w:val="18"/>
          <w:shd w:val="clear" w:color="auto" w:fill="FFFFFF"/>
        </w:rPr>
        <w:t>EGN 3321 or equivalent, EGN 3331 or equivalent and MAP 4306 with minimum grades of "C"</w:t>
      </w:r>
      <w:r w:rsidRPr="00FE76DD">
        <w:rPr>
          <w:rFonts w:ascii="Arial" w:hAnsi="Arial" w:cs="Arial"/>
          <w:sz w:val="18"/>
          <w:szCs w:val="18"/>
        </w:rPr>
        <w:br/>
      </w:r>
      <w:r w:rsidRPr="00FE76DD">
        <w:rPr>
          <w:rFonts w:ascii="Arial" w:hAnsi="Arial" w:cs="Arial"/>
          <w:sz w:val="18"/>
          <w:szCs w:val="18"/>
          <w:shd w:val="clear" w:color="auto" w:fill="FFFFFF"/>
        </w:rPr>
        <w:t>Free and forced vibrations of single- and multi-degree-of-freedom systems, harmonic, periodic, and shock excitation, impedance concepts, motion sensors, vibration criteria, and simple continuous systems, simple buoys and ocean applications. A grade of "C" or better is required for the major.</w:t>
      </w:r>
    </w:p>
    <w:p w:rsidR="001355FF" w:rsidRPr="001355FF" w:rsidRDefault="001355FF" w:rsidP="001355FF">
      <w:pPr>
        <w:tabs>
          <w:tab w:val="left" w:pos="3120"/>
        </w:tabs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b</w:t>
      </w:r>
      <w:r w:rsidR="00BF378A" w:rsidRPr="001355F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y</w:t>
      </w:r>
      <w:proofErr w:type="gramEnd"/>
      <w:r w:rsidR="00BF378A" w:rsidRPr="001355F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C522BE" w:rsidRDefault="004456D7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Arial" w:hAnsi="Arial" w:cs="Arial"/>
          <w:color w:val="FF0000"/>
          <w:sz w:val="18"/>
          <w:szCs w:val="18"/>
        </w:rPr>
      </w:pPr>
      <w:r w:rsidRPr="004456D7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Vibration Synthesis &amp; Analysis (EGN 4323) 3 credits</w:t>
      </w:r>
    </w:p>
    <w:p w:rsidR="00C522BE" w:rsidRPr="00C522BE" w:rsidRDefault="00C522BE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Arial" w:hAnsi="Arial" w:cs="Arial"/>
          <w:color w:val="FF0000"/>
          <w:sz w:val="18"/>
          <w:szCs w:val="18"/>
        </w:rPr>
      </w:pPr>
      <w:r w:rsidRPr="00C522BE">
        <w:rPr>
          <w:rFonts w:ascii="Corbel" w:hAnsi="Corbel"/>
          <w:snapToGrid w:val="0"/>
          <w:color w:val="FF0000"/>
          <w:sz w:val="20"/>
        </w:rPr>
        <w:t xml:space="preserve">MAP 3305 </w:t>
      </w:r>
      <w:r>
        <w:rPr>
          <w:rFonts w:ascii="Corbel" w:hAnsi="Corbel"/>
          <w:snapToGrid w:val="0"/>
          <w:color w:val="FF0000"/>
          <w:sz w:val="20"/>
        </w:rPr>
        <w:t xml:space="preserve">(or </w:t>
      </w:r>
      <w:r w:rsidRPr="00C522BE">
        <w:rPr>
          <w:rFonts w:ascii="Corbel" w:hAnsi="Corbel"/>
          <w:snapToGrid w:val="0"/>
          <w:color w:val="FF0000"/>
          <w:sz w:val="20"/>
        </w:rPr>
        <w:t>MAP 2302</w:t>
      </w:r>
      <w:r>
        <w:rPr>
          <w:rFonts w:ascii="Corbel" w:hAnsi="Corbel"/>
          <w:snapToGrid w:val="0"/>
          <w:color w:val="FF0000"/>
          <w:sz w:val="20"/>
        </w:rPr>
        <w:t>)</w:t>
      </w:r>
      <w:r w:rsidRPr="00C522BE">
        <w:rPr>
          <w:rFonts w:ascii="Corbel" w:hAnsi="Corbel"/>
          <w:snapToGrid w:val="0"/>
          <w:color w:val="FF0000"/>
          <w:sz w:val="20"/>
        </w:rPr>
        <w:t xml:space="preserve">, </w:t>
      </w:r>
      <w:r>
        <w:rPr>
          <w:rFonts w:ascii="Corbel" w:hAnsi="Corbel"/>
          <w:color w:val="FF0000"/>
          <w:sz w:val="20"/>
        </w:rPr>
        <w:t xml:space="preserve">EGN 3321 </w:t>
      </w:r>
    </w:p>
    <w:p w:rsidR="004456D7" w:rsidRDefault="004456D7" w:rsidP="00B7747A">
      <w:pPr>
        <w:pStyle w:val="List1"/>
        <w:numPr>
          <w:ilvl w:val="0"/>
          <w:numId w:val="0"/>
        </w:numPr>
        <w:spacing w:before="0" w:after="0"/>
        <w:rPr>
          <w:rFonts w:ascii="Corbel" w:eastAsia="Times New Roman" w:hAnsi="Corbel"/>
          <w:color w:val="FF0000"/>
          <w:sz w:val="20"/>
          <w:lang w:eastAsia="zh-CN"/>
        </w:rPr>
      </w:pPr>
      <w:r w:rsidRPr="004456D7">
        <w:rPr>
          <w:rFonts w:ascii="Corbel" w:eastAsia="Times New Roman" w:hAnsi="Corbel"/>
          <w:color w:val="FF0000"/>
          <w:sz w:val="20"/>
          <w:lang w:eastAsia="zh-CN"/>
        </w:rPr>
        <w:t xml:space="preserve">Free and forced vibration of mechanical systems; damping; periodic and transient excitations; two </w:t>
      </w:r>
      <w:r w:rsidR="00B7747A">
        <w:rPr>
          <w:rFonts w:ascii="Corbel" w:eastAsia="Times New Roman" w:hAnsi="Corbel"/>
          <w:color w:val="FF0000"/>
          <w:sz w:val="20"/>
          <w:lang w:eastAsia="zh-CN"/>
        </w:rPr>
        <w:t xml:space="preserve">degree of </w:t>
      </w:r>
      <w:r w:rsidRPr="004456D7">
        <w:rPr>
          <w:rFonts w:ascii="Corbel" w:eastAsia="Times New Roman" w:hAnsi="Corbel"/>
          <w:color w:val="FF0000"/>
          <w:sz w:val="20"/>
          <w:lang w:eastAsia="zh-CN"/>
        </w:rPr>
        <w:t>freedom,</w:t>
      </w:r>
      <w:r w:rsidR="00B7747A">
        <w:rPr>
          <w:rFonts w:ascii="Corbel" w:eastAsia="Times New Roman" w:hAnsi="Corbel"/>
          <w:color w:val="FF0000"/>
          <w:sz w:val="20"/>
          <w:lang w:eastAsia="zh-CN"/>
        </w:rPr>
        <w:t xml:space="preserve"> and continuous systems</w:t>
      </w:r>
    </w:p>
    <w:p w:rsidR="00C522BE" w:rsidRPr="00C522BE" w:rsidRDefault="00C522BE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Corbel" w:hAnsi="Corbel"/>
          <w:snapToGrid w:val="0"/>
          <w:color w:val="000000"/>
          <w:sz w:val="20"/>
        </w:rPr>
      </w:pPr>
    </w:p>
    <w:p w:rsidR="00BF378A" w:rsidRPr="00386C2F" w:rsidRDefault="004456D7" w:rsidP="001355FF">
      <w:pPr>
        <w:tabs>
          <w:tab w:val="left" w:pos="3120"/>
        </w:tabs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Change</w:t>
      </w:r>
      <w:r w:rsidR="00386C2F" w:rsidRPr="00386C2F">
        <w:rPr>
          <w:b/>
          <w:sz w:val="28"/>
          <w:szCs w:val="28"/>
          <w:lang w:eastAsia="zh-HK"/>
        </w:rPr>
        <w:t xml:space="preserve"> the following course </w:t>
      </w:r>
      <w:r>
        <w:rPr>
          <w:b/>
          <w:sz w:val="28"/>
          <w:szCs w:val="28"/>
          <w:lang w:eastAsia="zh-HK"/>
        </w:rPr>
        <w:t>description</w:t>
      </w:r>
    </w:p>
    <w:p w:rsidR="004456D7" w:rsidRDefault="004456D7" w:rsidP="004456D7">
      <w:pPr>
        <w:pStyle w:val="NoSpacing"/>
        <w:rPr>
          <w:lang w:eastAsia="zh-HK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Fluid Mechanics 1 (EOC 3123) 4 credits</w:t>
      </w:r>
      <w: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Prerequisites: EGN 3321 or equivalent, EGN 3343 or equivalent, EOC 3130L and MAP 4306, all with minimum grades of "C"</w:t>
      </w:r>
      <w:r>
        <w:br/>
      </w:r>
    </w:p>
    <w:p w:rsidR="004456D7" w:rsidRDefault="004456D7" w:rsidP="004456D7">
      <w:pPr>
        <w:pStyle w:val="NoSpacing"/>
        <w:rPr>
          <w:lang w:eastAsia="zh-HK"/>
        </w:rPr>
      </w:pPr>
      <w:proofErr w:type="gramStart"/>
      <w:r>
        <w:rPr>
          <w:lang w:eastAsia="zh-HK"/>
        </w:rPr>
        <w:t>to</w:t>
      </w:r>
      <w:proofErr w:type="gramEnd"/>
      <w:r>
        <w:rPr>
          <w:lang w:eastAsia="zh-HK"/>
        </w:rPr>
        <w:t xml:space="preserve"> </w:t>
      </w:r>
    </w:p>
    <w:p w:rsidR="004456D7" w:rsidRDefault="004456D7" w:rsidP="004456D7">
      <w:pPr>
        <w:pStyle w:val="NoSpacing"/>
        <w:rPr>
          <w:lang w:eastAsia="zh-HK"/>
        </w:rPr>
      </w:pPr>
    </w:p>
    <w:p w:rsidR="004456D7" w:rsidRPr="00B7747A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Ocean Engineering Fluid Mechanics (EOC 3123) 4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Prerequisites: EGN 3321 or equivalent, EG</w:t>
      </w:r>
      <w:r w:rsidR="00B7747A"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 xml:space="preserve">N 3343 or equivalent, EOC 3130L, 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MAP 4306 (or EML 4534), all with minimum grades of "C"</w:t>
      </w:r>
    </w:p>
    <w:p w:rsidR="004456D7" w:rsidRDefault="004456D7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D508D5" w:rsidP="004456D7">
      <w:pPr>
        <w:pStyle w:val="NoSpacing"/>
        <w:rPr>
          <w:lang w:eastAsia="zh-HK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Fluid Mechanics 2 (EOC 4124) 4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 EOC 4422</w:t>
      </w:r>
      <w:r w:rsidR="004456D7">
        <w:br/>
      </w:r>
    </w:p>
    <w:p w:rsidR="004456D7" w:rsidRDefault="004456D7" w:rsidP="004456D7">
      <w:pPr>
        <w:pStyle w:val="NoSpacing"/>
        <w:rPr>
          <w:lang w:eastAsia="zh-HK"/>
        </w:rPr>
      </w:pPr>
      <w:proofErr w:type="gramStart"/>
      <w:r>
        <w:rPr>
          <w:lang w:eastAsia="zh-HK"/>
        </w:rPr>
        <w:t>to</w:t>
      </w:r>
      <w:proofErr w:type="gramEnd"/>
      <w:r>
        <w:rPr>
          <w:lang w:eastAsia="zh-HK"/>
        </w:rPr>
        <w:t xml:space="preserve"> </w:t>
      </w:r>
    </w:p>
    <w:p w:rsidR="004456D7" w:rsidRDefault="004456D7" w:rsidP="004456D7">
      <w:pPr>
        <w:pStyle w:val="NoSpacing"/>
        <w:rPr>
          <w:lang w:eastAsia="zh-HK"/>
        </w:rPr>
      </w:pPr>
    </w:p>
    <w:p w:rsidR="004456D7" w:rsidRPr="00B7747A" w:rsidRDefault="00D508D5" w:rsidP="004456D7">
      <w:pPr>
        <w:pStyle w:val="NoSpacing"/>
        <w:rPr>
          <w:color w:val="FF0000"/>
          <w:lang w:eastAsia="zh-HK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Ship Hydrodynamics</w:t>
      </w:r>
      <w:r w:rsidR="004456D7"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(EOC </w:t>
      </w: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4124</w:t>
      </w:r>
      <w:r w:rsidR="004456D7"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) 4 credits</w:t>
      </w:r>
      <w:r w:rsidR="004456D7"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 EOC 4422</w:t>
      </w:r>
    </w:p>
    <w:p w:rsidR="004456D7" w:rsidRDefault="004456D7" w:rsidP="004456D7">
      <w:pPr>
        <w:pStyle w:val="NoSpacing"/>
        <w:pBdr>
          <w:bottom w:val="single" w:sz="12" w:space="1" w:color="auto"/>
        </w:pBdr>
        <w:rPr>
          <w:lang w:eastAsia="zh-HK"/>
        </w:rPr>
      </w:pPr>
    </w:p>
    <w:p w:rsidR="00D508D5" w:rsidRDefault="00D508D5" w:rsidP="004456D7">
      <w:pPr>
        <w:pStyle w:val="NoSpacing"/>
        <w:rPr>
          <w:lang w:eastAsia="zh-HK"/>
        </w:rPr>
      </w:pPr>
    </w:p>
    <w:p w:rsidR="004456D7" w:rsidRDefault="004456D7" w:rsidP="004456D7">
      <w:pPr>
        <w:pStyle w:val="NoSpacing"/>
        <w:rPr>
          <w:lang w:eastAsia="zh-HK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Engineering Materials 2 (EOC 4201C) 4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EGN 3365 or equivalent with minimum grade of "C"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To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Pr="00B7747A" w:rsidRDefault="00041742" w:rsidP="00041742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lastRenderedPageBreak/>
        <w:t>Marine Materials &amp; Corrosion (EOC 4201C) 4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</w:t>
      </w:r>
      <w:r w:rsidRPr="00B7747A">
        <w:rPr>
          <w:rStyle w:val="apple-converted-space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 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EGN 3365 or equivalent with minimum grade of "C"</w:t>
      </w:r>
    </w:p>
    <w:p w:rsidR="00041742" w:rsidRDefault="00041742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Ocean Thermal Systems (EOC 4193)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 EGN 3343 and MAP 4306 with minimum grades of "C"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br/>
      </w:r>
      <w:proofErr w:type="spellStart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Corequisite</w:t>
      </w:r>
      <w:proofErr w:type="spellEnd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: EOC 3123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To 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Pr="00B7747A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Ocean Thermal Systems (EOC 4193) 3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="00041742"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 xml:space="preserve">Prerequisite: EGN 3343, 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 xml:space="preserve">MAP 4306 </w:t>
      </w:r>
      <w:r w:rsidR="00041742"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 xml:space="preserve">(or EML 4534), all 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with minimum grades of "C"</w:t>
      </w:r>
      <w:r w:rsidRPr="00B7747A">
        <w:rPr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br/>
      </w:r>
      <w:proofErr w:type="spellStart"/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Corequisite</w:t>
      </w:r>
      <w:proofErr w:type="spellEnd"/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: EOC 3123</w:t>
      </w:r>
    </w:p>
    <w:p w:rsidR="004456D7" w:rsidRDefault="004456D7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Ocean Wave Mechanics (EOC 4422)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 EOC 3123 with minimum grade of "C"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br/>
      </w:r>
      <w:proofErr w:type="spellStart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Corequisite</w:t>
      </w:r>
      <w:proofErr w:type="spellEnd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: EOC 3114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To 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Pr="00B7747A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Ocean Wave Mechanics (EOC 4422) 3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 EOC 3123 with minimum grade of "C"</w:t>
      </w:r>
      <w:r w:rsidRPr="00B7747A">
        <w:rPr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br/>
      </w:r>
      <w:proofErr w:type="spellStart"/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Corequisite</w:t>
      </w:r>
      <w:proofErr w:type="spellEnd"/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 xml:space="preserve">: </w:t>
      </w:r>
      <w:r w:rsidR="00041742"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EGN 4323</w:t>
      </w:r>
    </w:p>
    <w:p w:rsidR="004456D7" w:rsidRDefault="004456D7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D508D5" w:rsidRDefault="00D508D5" w:rsidP="004456D7">
      <w:pPr>
        <w:pStyle w:val="NoSpacing"/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Structural Analysis 1 (EOC 3410C)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EGN 3331 or equivalent with minimum grade of "C"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</w:p>
    <w:p w:rsidR="00D508D5" w:rsidRDefault="00D508D5" w:rsidP="004456D7">
      <w:pPr>
        <w:pStyle w:val="NoSpacing"/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D508D5" w:rsidRDefault="00041742" w:rsidP="004456D7">
      <w:pPr>
        <w:pStyle w:val="NoSpacing"/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To </w:t>
      </w:r>
    </w:p>
    <w:p w:rsidR="00041742" w:rsidRDefault="00041742" w:rsidP="004456D7">
      <w:pPr>
        <w:pStyle w:val="NoSpacing"/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Pr="00B7747A" w:rsidRDefault="00041742" w:rsidP="00041742">
      <w:pPr>
        <w:pStyle w:val="NoSpacing"/>
        <w:rPr>
          <w:rStyle w:val="apple-converted-space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Structural Analysis (EOC 3410C) 3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</w:t>
      </w:r>
      <w:r w:rsidRPr="00B7747A">
        <w:rPr>
          <w:rStyle w:val="apple-converted-space"/>
          <w:rFonts w:ascii="Arial" w:hAnsi="Arial" w:cs="Arial"/>
          <w:color w:val="FF0000"/>
          <w:sz w:val="18"/>
          <w:szCs w:val="18"/>
          <w:shd w:val="clear" w:color="auto" w:fill="FFFFFF"/>
        </w:rPr>
        <w:t> 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EGN 3331 or equivalent with minimum grade of "C"</w:t>
      </w:r>
      <w:r w:rsidRPr="00B7747A">
        <w:rPr>
          <w:rStyle w:val="apple-converted-space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 </w:t>
      </w:r>
    </w:p>
    <w:p w:rsidR="00041742" w:rsidRDefault="00041742" w:rsidP="004456D7">
      <w:pPr>
        <w:pStyle w:val="NoSpacing"/>
        <w:pBdr>
          <w:bottom w:val="single" w:sz="12" w:space="1" w:color="auto"/>
        </w:pBdr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Structural Analysis 2 (EOC 4412) 4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 EOC 3410C</w:t>
      </w: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To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Pr="00B7747A" w:rsidRDefault="00041742" w:rsidP="00041742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Ocean Structures (EOC 4412) 4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 EOC 3410C</w:t>
      </w:r>
    </w:p>
    <w:p w:rsidR="00041742" w:rsidRDefault="00041742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D508D5" w:rsidRDefault="00D508D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Acoustics 1 (EOC 3306)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Prerequisites: EEL 3111, EOC 3130L, </w:t>
      </w:r>
      <w:proofErr w:type="gramStart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MAP</w:t>
      </w:r>
      <w:proofErr w:type="gramEnd"/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4306</w:t>
      </w:r>
    </w:p>
    <w:p w:rsidR="00D508D5" w:rsidRDefault="00D508D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To 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Pr="00B7747A" w:rsidRDefault="00041742" w:rsidP="00041742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Acoustics for Ocean Engineers (EOC 3306) 3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Prerequisites: EEL 3111, EOC 3130L, MAP 4306 (or EML 4534)</w:t>
      </w:r>
    </w:p>
    <w:p w:rsidR="00041742" w:rsidRDefault="00041742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Acoustics 2 (EOC 4307C) 4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Prerequisite: EOC 3306</w:t>
      </w:r>
    </w:p>
    <w:p w:rsidR="004456D7" w:rsidRDefault="004456D7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To </w:t>
      </w: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Pr="00B7747A" w:rsidRDefault="00041742" w:rsidP="00041742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lastRenderedPageBreak/>
        <w:t>Underwater Acoustics (EOC 4307C) 4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Prerequisite: EOC 3306</w:t>
      </w:r>
    </w:p>
    <w:p w:rsidR="00041742" w:rsidRDefault="00041742" w:rsidP="004456D7">
      <w:pPr>
        <w:pStyle w:val="NoSpacing"/>
        <w:pBdr>
          <w:bottom w:val="single" w:sz="12" w:space="1" w:color="auto"/>
        </w:pBd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041742" w:rsidRDefault="00041742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4456D7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Vibrations (EOC 3114)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Prerequisites: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EGN 3321 or equivalent, EGN 3331 or equivalent and MAP 4306 with minimum grades of "C"</w:t>
      </w:r>
    </w:p>
    <w:p w:rsidR="00916555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916555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To</w:t>
      </w:r>
    </w:p>
    <w:p w:rsidR="00916555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916555" w:rsidRPr="00B7747A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</w:pPr>
      <w:r w:rsidRPr="00B7747A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Vibration Synthesis &amp; Analysis (EGN 4323) 3 credits</w:t>
      </w:r>
      <w:r w:rsidRPr="00B7747A">
        <w:rPr>
          <w:rFonts w:ascii="Arial" w:hAnsi="Arial" w:cs="Arial"/>
          <w:color w:val="FF0000"/>
          <w:sz w:val="18"/>
          <w:szCs w:val="18"/>
        </w:rPr>
        <w:br/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Prerequisites:</w:t>
      </w:r>
      <w:r w:rsidRPr="00B7747A">
        <w:rPr>
          <w:rStyle w:val="apple-converted-space"/>
          <w:rFonts w:ascii="Arial" w:hAnsi="Arial" w:cs="Arial"/>
          <w:color w:val="FF0000"/>
          <w:sz w:val="18"/>
          <w:szCs w:val="18"/>
          <w:shd w:val="clear" w:color="auto" w:fill="FFFFFF"/>
        </w:rPr>
        <w:t> </w:t>
      </w:r>
      <w:r w:rsidRPr="00B7747A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EGN 3321 (or equivalent), EGN 3331 (or equivalent), MAP 4306 (or EML 4534) with minimum grades of "C"</w:t>
      </w:r>
    </w:p>
    <w:p w:rsidR="00916555" w:rsidRDefault="00916555" w:rsidP="004456D7">
      <w:pPr>
        <w:pStyle w:val="NoSpacing"/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:rsidR="00916555" w:rsidRPr="001355FF" w:rsidRDefault="00916555" w:rsidP="004456D7">
      <w:pPr>
        <w:pStyle w:val="NoSpacing"/>
        <w:rPr>
          <w:lang w:eastAsia="zh-HK"/>
        </w:rPr>
      </w:pPr>
    </w:p>
    <w:sectPr w:rsidR="00916555" w:rsidRPr="001355FF" w:rsidSect="00CB3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4C"/>
    <w:multiLevelType w:val="hybridMultilevel"/>
    <w:tmpl w:val="E61C6D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7933DE"/>
    <w:multiLevelType w:val="hybridMultilevel"/>
    <w:tmpl w:val="F124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4FB6"/>
    <w:multiLevelType w:val="multilevel"/>
    <w:tmpl w:val="5D9464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4DC24E3C"/>
    <w:multiLevelType w:val="hybridMultilevel"/>
    <w:tmpl w:val="778A8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F7687"/>
    <w:multiLevelType w:val="multilevel"/>
    <w:tmpl w:val="B6F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4D10FB"/>
    <w:rsid w:val="00004A4E"/>
    <w:rsid w:val="00041742"/>
    <w:rsid w:val="000424E1"/>
    <w:rsid w:val="001355FF"/>
    <w:rsid w:val="001755BB"/>
    <w:rsid w:val="001B3E68"/>
    <w:rsid w:val="002012E6"/>
    <w:rsid w:val="00245C49"/>
    <w:rsid w:val="00295166"/>
    <w:rsid w:val="002B6999"/>
    <w:rsid w:val="002C60DF"/>
    <w:rsid w:val="0032594E"/>
    <w:rsid w:val="00340278"/>
    <w:rsid w:val="00386C2F"/>
    <w:rsid w:val="00391B9D"/>
    <w:rsid w:val="00405BC7"/>
    <w:rsid w:val="00444950"/>
    <w:rsid w:val="004456D7"/>
    <w:rsid w:val="004B5B3F"/>
    <w:rsid w:val="004D10FB"/>
    <w:rsid w:val="004E5D06"/>
    <w:rsid w:val="004F3BD0"/>
    <w:rsid w:val="005135CB"/>
    <w:rsid w:val="00542200"/>
    <w:rsid w:val="00560352"/>
    <w:rsid w:val="007E189E"/>
    <w:rsid w:val="008026C1"/>
    <w:rsid w:val="00875389"/>
    <w:rsid w:val="00880809"/>
    <w:rsid w:val="0089773D"/>
    <w:rsid w:val="008A1794"/>
    <w:rsid w:val="008B25AB"/>
    <w:rsid w:val="00916555"/>
    <w:rsid w:val="009522D3"/>
    <w:rsid w:val="009E0CA9"/>
    <w:rsid w:val="00A23D20"/>
    <w:rsid w:val="00A53E7D"/>
    <w:rsid w:val="00A9681C"/>
    <w:rsid w:val="00AB21CF"/>
    <w:rsid w:val="00B277B2"/>
    <w:rsid w:val="00B7747A"/>
    <w:rsid w:val="00B92AFB"/>
    <w:rsid w:val="00BF378A"/>
    <w:rsid w:val="00C21BD7"/>
    <w:rsid w:val="00C304B7"/>
    <w:rsid w:val="00C318A9"/>
    <w:rsid w:val="00C46664"/>
    <w:rsid w:val="00C522BE"/>
    <w:rsid w:val="00CB3CFF"/>
    <w:rsid w:val="00CD3D13"/>
    <w:rsid w:val="00CE7DAF"/>
    <w:rsid w:val="00D10729"/>
    <w:rsid w:val="00D508D5"/>
    <w:rsid w:val="00D70150"/>
    <w:rsid w:val="00D70852"/>
    <w:rsid w:val="00DD3AA5"/>
    <w:rsid w:val="00E20625"/>
    <w:rsid w:val="00E51732"/>
    <w:rsid w:val="00E71681"/>
    <w:rsid w:val="00EC6F8A"/>
    <w:rsid w:val="00ED2412"/>
    <w:rsid w:val="00F15B71"/>
    <w:rsid w:val="00F431D0"/>
    <w:rsid w:val="00F77BD1"/>
    <w:rsid w:val="00F952C8"/>
    <w:rsid w:val="00FE2F80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FAUcatalog/degreerequirement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u.edu/academic/registrar/FAUcatalog/degreerequirements.php" TargetMode="External"/><Relationship Id="rId12" Type="http://schemas.openxmlformats.org/officeDocument/2006/relationships/hyperlink" Target="http://www.fau.edu/academic/registrar/FAUcatalog/degreerequireme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academic/registrar/FAUcatalog/degreerequirements.php" TargetMode="External"/><Relationship Id="rId11" Type="http://schemas.openxmlformats.org/officeDocument/2006/relationships/hyperlink" Target="http://www.fau.edu/academic/registrar/FAUcatalog/degreerequirements.php" TargetMode="External"/><Relationship Id="rId5" Type="http://schemas.openxmlformats.org/officeDocument/2006/relationships/hyperlink" Target="http://www.fau.edu/academic/registrar/FAUcatalog/degreerequirements.php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au.edu/academic/registrar/FAUcatalog/engineering.php#topof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Pak-Cheung An</dc:creator>
  <cp:lastModifiedBy>mjenning</cp:lastModifiedBy>
  <cp:revision>2</cp:revision>
  <cp:lastPrinted>2013-03-20T17:35:00Z</cp:lastPrinted>
  <dcterms:created xsi:type="dcterms:W3CDTF">2015-04-20T12:47:00Z</dcterms:created>
  <dcterms:modified xsi:type="dcterms:W3CDTF">2015-04-20T12:47:00Z</dcterms:modified>
</cp:coreProperties>
</file>