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B4" w:rsidRPr="00B23D9C" w:rsidRDefault="005F72B4"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4428"/>
        <w:gridCol w:w="33"/>
      </w:tblGrid>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1. Course title/number, number of credit hours</w:t>
            </w:r>
          </w:p>
          <w:p w:rsidR="005F72B4" w:rsidRPr="00864365" w:rsidRDefault="005F72B4" w:rsidP="00664AC2">
            <w:pPr>
              <w:rPr>
                <w:rFonts w:ascii="Corbel" w:hAnsi="Corbel"/>
                <w:b/>
                <w:sz w:val="20"/>
                <w:szCs w:val="20"/>
              </w:rPr>
            </w:pPr>
          </w:p>
        </w:tc>
      </w:tr>
      <w:tr w:rsidR="005F72B4" w:rsidRPr="00864365">
        <w:trPr>
          <w:gridAfter w:val="1"/>
          <w:wAfter w:w="33" w:type="dxa"/>
          <w:trHeight w:val="296"/>
        </w:trPr>
        <w:tc>
          <w:tcPr>
            <w:tcW w:w="4428" w:type="dxa"/>
            <w:gridSpan w:val="2"/>
          </w:tcPr>
          <w:p w:rsidR="005F72B4" w:rsidRPr="00864365" w:rsidRDefault="00511D6E" w:rsidP="00511D6E">
            <w:pPr>
              <w:rPr>
                <w:rFonts w:ascii="Corbel" w:hAnsi="Corbel"/>
                <w:sz w:val="20"/>
                <w:szCs w:val="20"/>
              </w:rPr>
            </w:pPr>
            <w:r>
              <w:rPr>
                <w:rFonts w:ascii="Corbel" w:eastAsia="Times New Roman" w:hAnsi="Corbel"/>
                <w:sz w:val="20"/>
                <w:szCs w:val="20"/>
              </w:rPr>
              <w:t xml:space="preserve">EOC  </w:t>
            </w:r>
            <w:r>
              <w:rPr>
                <w:rFonts w:ascii="Corbel" w:eastAsia="Times New Roman" w:hAnsi="Corbel"/>
              </w:rPr>
              <w:t>41</w:t>
            </w:r>
            <w:r>
              <w:rPr>
                <w:rFonts w:ascii="Corbel" w:eastAsia="Times New Roman" w:hAnsi="Corbel"/>
                <w:sz w:val="20"/>
                <w:szCs w:val="20"/>
              </w:rPr>
              <w:t>93</w:t>
            </w:r>
            <w:r w:rsidR="00B024EF" w:rsidRPr="00864365">
              <w:rPr>
                <w:rFonts w:ascii="Corbel" w:eastAsia="Times New Roman" w:hAnsi="Corbel"/>
                <w:sz w:val="20"/>
                <w:szCs w:val="20"/>
              </w:rPr>
              <w:t xml:space="preserve"> – </w:t>
            </w:r>
            <w:r>
              <w:rPr>
                <w:rFonts w:ascii="Corbel" w:eastAsia="Times New Roman" w:hAnsi="Corbel"/>
                <w:sz w:val="20"/>
                <w:szCs w:val="20"/>
              </w:rPr>
              <w:t>Ocean Thermal System</w:t>
            </w:r>
            <w:r w:rsidR="00E228C7">
              <w:rPr>
                <w:rFonts w:ascii="Corbel" w:eastAsia="Times New Roman" w:hAnsi="Corbel"/>
                <w:sz w:val="20"/>
                <w:szCs w:val="20"/>
              </w:rPr>
              <w:t>s</w:t>
            </w:r>
          </w:p>
        </w:tc>
        <w:tc>
          <w:tcPr>
            <w:tcW w:w="4428" w:type="dxa"/>
          </w:tcPr>
          <w:p w:rsidR="005F72B4" w:rsidRPr="00864365" w:rsidRDefault="005F72B4" w:rsidP="00864365">
            <w:pPr>
              <w:ind w:firstLine="720"/>
              <w:rPr>
                <w:rFonts w:ascii="Corbel" w:hAnsi="Corbel"/>
                <w:sz w:val="20"/>
                <w:szCs w:val="20"/>
                <w:lang w:eastAsia="zh-CN"/>
              </w:rPr>
            </w:pPr>
            <w:r w:rsidRPr="00864365">
              <w:rPr>
                <w:rFonts w:ascii="Corbel" w:hAnsi="Corbel"/>
                <w:sz w:val="20"/>
                <w:szCs w:val="20"/>
              </w:rPr>
              <w:t xml:space="preserve">     </w:t>
            </w:r>
            <w:r w:rsidR="00D42DCB">
              <w:rPr>
                <w:rFonts w:ascii="Corbel" w:hAnsi="Corbel"/>
                <w:sz w:val="20"/>
                <w:szCs w:val="20"/>
              </w:rPr>
              <w:t>3</w:t>
            </w:r>
            <w:r w:rsidR="00C06E01" w:rsidRPr="00864365">
              <w:rPr>
                <w:rFonts w:ascii="Corbel" w:hAnsi="Corbel"/>
                <w:sz w:val="20"/>
                <w:szCs w:val="20"/>
              </w:rPr>
              <w:t xml:space="preserve"> </w:t>
            </w:r>
            <w:r w:rsidRPr="00864365">
              <w:rPr>
                <w:rFonts w:ascii="Corbel" w:hAnsi="Corbel"/>
                <w:sz w:val="20"/>
                <w:szCs w:val="20"/>
              </w:rPr>
              <w:t>credit hours</w:t>
            </w:r>
            <w:r w:rsidR="00864365" w:rsidRPr="00864365">
              <w:rPr>
                <w:rFonts w:ascii="Corbel" w:hAnsi="Corbel"/>
                <w:sz w:val="20"/>
                <w:szCs w:val="20"/>
              </w:rPr>
              <w:t xml:space="preserve"> </w:t>
            </w: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2. Course prerequisites, corequisites, and where the course fits in the program of study</w:t>
            </w:r>
          </w:p>
          <w:p w:rsidR="005F72B4" w:rsidRPr="00864365" w:rsidRDefault="005F72B4" w:rsidP="00664AC2">
            <w:pPr>
              <w:rPr>
                <w:rFonts w:ascii="Corbel" w:hAnsi="Corbel"/>
                <w:b/>
                <w:sz w:val="20"/>
                <w:szCs w:val="20"/>
              </w:rPr>
            </w:pPr>
          </w:p>
        </w:tc>
      </w:tr>
      <w:tr w:rsidR="005F72B4" w:rsidRPr="00864365">
        <w:trPr>
          <w:gridAfter w:val="1"/>
          <w:wAfter w:w="33" w:type="dxa"/>
        </w:trPr>
        <w:tc>
          <w:tcPr>
            <w:tcW w:w="8856" w:type="dxa"/>
            <w:gridSpan w:val="3"/>
          </w:tcPr>
          <w:p w:rsidR="00864365" w:rsidRPr="00864365" w:rsidRDefault="00864365" w:rsidP="00864365">
            <w:pPr>
              <w:jc w:val="both"/>
              <w:rPr>
                <w:rFonts w:ascii="Corbel" w:eastAsia="Times New Roman" w:hAnsi="Corbel"/>
                <w:b/>
                <w:sz w:val="20"/>
                <w:szCs w:val="20"/>
              </w:rPr>
            </w:pPr>
            <w:r w:rsidRPr="00864365">
              <w:rPr>
                <w:rFonts w:ascii="Corbel" w:eastAsia="Times New Roman" w:hAnsi="Corbel"/>
                <w:b/>
                <w:sz w:val="20"/>
                <w:szCs w:val="20"/>
              </w:rPr>
              <w:t>Prerequisites:</w:t>
            </w:r>
          </w:p>
          <w:p w:rsidR="001A7F36" w:rsidRDefault="005A0918" w:rsidP="001A7F36">
            <w:pPr>
              <w:tabs>
                <w:tab w:val="right" w:pos="9360"/>
              </w:tabs>
              <w:jc w:val="both"/>
              <w:rPr>
                <w:rFonts w:ascii="Corbel" w:eastAsia="Times New Roman" w:hAnsi="Corbel"/>
                <w:sz w:val="20"/>
                <w:szCs w:val="20"/>
              </w:rPr>
            </w:pPr>
            <w:r>
              <w:rPr>
                <w:rFonts w:ascii="Corbel" w:eastAsia="Times New Roman" w:hAnsi="Corbel"/>
                <w:sz w:val="20"/>
                <w:szCs w:val="20"/>
              </w:rPr>
              <w:t>EGN</w:t>
            </w:r>
            <w:r w:rsidR="00F656C4">
              <w:rPr>
                <w:rFonts w:ascii="Corbel" w:eastAsia="Times New Roman" w:hAnsi="Corbel"/>
                <w:sz w:val="20"/>
                <w:szCs w:val="20"/>
              </w:rPr>
              <w:t xml:space="preserve"> 3343 </w:t>
            </w:r>
            <w:r w:rsidR="001A7F36">
              <w:rPr>
                <w:rFonts w:ascii="Corbel" w:eastAsia="Times New Roman" w:hAnsi="Corbel"/>
                <w:sz w:val="20"/>
                <w:szCs w:val="20"/>
              </w:rPr>
              <w:t>(</w:t>
            </w:r>
            <w:r w:rsidR="00F656C4">
              <w:rPr>
                <w:rFonts w:ascii="Corbel" w:eastAsia="Times New Roman" w:hAnsi="Corbel"/>
                <w:sz w:val="20"/>
                <w:szCs w:val="20"/>
              </w:rPr>
              <w:t>Eng.</w:t>
            </w:r>
            <w:r w:rsidR="00D42DCB">
              <w:rPr>
                <w:rFonts w:ascii="Corbel" w:eastAsia="Times New Roman" w:hAnsi="Corbel"/>
                <w:sz w:val="20"/>
                <w:szCs w:val="20"/>
              </w:rPr>
              <w:t xml:space="preserve"> Thermodynamics</w:t>
            </w:r>
            <w:r w:rsidR="001A7F36">
              <w:rPr>
                <w:rFonts w:ascii="Corbel" w:eastAsia="Times New Roman" w:hAnsi="Corbel"/>
                <w:sz w:val="20"/>
                <w:szCs w:val="20"/>
              </w:rPr>
              <w:t>)</w:t>
            </w:r>
            <w:r w:rsidR="00D42DCB">
              <w:rPr>
                <w:rFonts w:ascii="Corbel" w:eastAsia="Times New Roman" w:hAnsi="Corbel"/>
                <w:sz w:val="20"/>
                <w:szCs w:val="20"/>
              </w:rPr>
              <w:t xml:space="preserve"> </w:t>
            </w:r>
            <w:r w:rsidR="00412425">
              <w:rPr>
                <w:rFonts w:ascii="Corbel" w:eastAsia="Times New Roman" w:hAnsi="Corbel"/>
                <w:sz w:val="20"/>
                <w:szCs w:val="20"/>
              </w:rPr>
              <w:t xml:space="preserve">or </w:t>
            </w:r>
            <w:r w:rsidR="00D42DCB">
              <w:rPr>
                <w:rFonts w:ascii="Corbel" w:eastAsia="Times New Roman" w:hAnsi="Corbel"/>
                <w:sz w:val="20"/>
                <w:szCs w:val="20"/>
              </w:rPr>
              <w:t>equivalent</w:t>
            </w:r>
            <w:r w:rsidR="00E91587">
              <w:rPr>
                <w:rFonts w:ascii="Corbel" w:eastAsia="Times New Roman" w:hAnsi="Corbel"/>
                <w:sz w:val="20"/>
                <w:szCs w:val="20"/>
              </w:rPr>
              <w:t xml:space="preserve">, </w:t>
            </w:r>
            <w:r w:rsidR="00F656C4">
              <w:rPr>
                <w:rFonts w:ascii="Corbel" w:eastAsia="Times New Roman" w:hAnsi="Corbel"/>
                <w:sz w:val="20"/>
                <w:szCs w:val="20"/>
              </w:rPr>
              <w:t xml:space="preserve">with </w:t>
            </w:r>
            <w:r w:rsidR="001A7F36">
              <w:rPr>
                <w:rFonts w:ascii="Corbel" w:eastAsia="Times New Roman" w:hAnsi="Corbel"/>
                <w:sz w:val="20"/>
                <w:szCs w:val="20"/>
              </w:rPr>
              <w:t xml:space="preserve">a grade of </w:t>
            </w:r>
            <w:r w:rsidR="00F656C4">
              <w:rPr>
                <w:rFonts w:ascii="Corbel" w:eastAsia="Times New Roman" w:hAnsi="Corbel"/>
                <w:sz w:val="20"/>
                <w:szCs w:val="20"/>
              </w:rPr>
              <w:t>C</w:t>
            </w:r>
            <w:r w:rsidR="004F301B">
              <w:rPr>
                <w:rFonts w:ascii="Corbel" w:eastAsia="Times New Roman" w:hAnsi="Corbel"/>
                <w:sz w:val="20"/>
                <w:szCs w:val="20"/>
              </w:rPr>
              <w:t xml:space="preserve"> or </w:t>
            </w:r>
            <w:r w:rsidR="001A7F36">
              <w:rPr>
                <w:rFonts w:ascii="Corbel" w:eastAsia="Times New Roman" w:hAnsi="Corbel"/>
                <w:sz w:val="20"/>
                <w:szCs w:val="20"/>
              </w:rPr>
              <w:t>better</w:t>
            </w:r>
            <w:r w:rsidR="004F301B">
              <w:rPr>
                <w:rFonts w:ascii="Corbel" w:eastAsia="Times New Roman" w:hAnsi="Corbel"/>
                <w:sz w:val="20"/>
                <w:szCs w:val="20"/>
              </w:rPr>
              <w:t xml:space="preserve">. </w:t>
            </w:r>
          </w:p>
          <w:p w:rsidR="001A7F36" w:rsidRDefault="001A7F36" w:rsidP="001A7F36">
            <w:pPr>
              <w:tabs>
                <w:tab w:val="right" w:pos="9360"/>
              </w:tabs>
              <w:jc w:val="both"/>
              <w:rPr>
                <w:rFonts w:ascii="Corbel" w:eastAsia="Times New Roman" w:hAnsi="Corbel"/>
                <w:sz w:val="20"/>
                <w:szCs w:val="20"/>
              </w:rPr>
            </w:pPr>
            <w:r>
              <w:rPr>
                <w:rFonts w:ascii="Corbel" w:eastAsia="Times New Roman" w:hAnsi="Corbel"/>
                <w:sz w:val="20"/>
                <w:szCs w:val="20"/>
              </w:rPr>
              <w:t>MAP 4306 (Eng Math II) or EML 4534 (Computer Applications in ME II), with a grade of C or better.</w:t>
            </w:r>
            <w:bookmarkStart w:id="0" w:name="_GoBack"/>
            <w:bookmarkEnd w:id="0"/>
          </w:p>
          <w:p w:rsidR="00511AF1" w:rsidRPr="00511AF1" w:rsidRDefault="00511AF1" w:rsidP="00511AF1">
            <w:pPr>
              <w:tabs>
                <w:tab w:val="right" w:pos="9360"/>
              </w:tabs>
              <w:jc w:val="both"/>
              <w:rPr>
                <w:rFonts w:ascii="Corbel" w:eastAsia="Times New Roman" w:hAnsi="Corbel"/>
                <w:b/>
                <w:sz w:val="20"/>
                <w:szCs w:val="20"/>
              </w:rPr>
            </w:pPr>
            <w:r w:rsidRPr="00511AF1">
              <w:rPr>
                <w:rFonts w:ascii="Corbel" w:eastAsia="Times New Roman" w:hAnsi="Corbel"/>
                <w:b/>
                <w:sz w:val="20"/>
                <w:szCs w:val="20"/>
              </w:rPr>
              <w:t>Co-requisites:</w:t>
            </w:r>
          </w:p>
          <w:p w:rsidR="005A0918" w:rsidRPr="008E2110" w:rsidRDefault="00B24899" w:rsidP="001A7F36">
            <w:pPr>
              <w:tabs>
                <w:tab w:val="right" w:pos="9360"/>
              </w:tabs>
              <w:jc w:val="both"/>
              <w:rPr>
                <w:rFonts w:ascii="Corbel" w:eastAsia="Times New Roman" w:hAnsi="Corbel"/>
                <w:sz w:val="20"/>
                <w:szCs w:val="20"/>
              </w:rPr>
            </w:pPr>
            <w:r>
              <w:rPr>
                <w:rFonts w:ascii="Corbel" w:eastAsia="Times New Roman" w:hAnsi="Corbel"/>
                <w:sz w:val="20"/>
                <w:szCs w:val="20"/>
              </w:rPr>
              <w:t>EOC</w:t>
            </w:r>
            <w:r w:rsidR="008E2110">
              <w:rPr>
                <w:rFonts w:ascii="Corbel" w:eastAsia="Times New Roman" w:hAnsi="Corbel"/>
                <w:sz w:val="20"/>
                <w:szCs w:val="20"/>
              </w:rPr>
              <w:t xml:space="preserve"> 3123</w:t>
            </w:r>
            <w:r w:rsidR="001A7F36">
              <w:rPr>
                <w:rFonts w:ascii="Corbel" w:eastAsia="Times New Roman" w:hAnsi="Corbel"/>
                <w:sz w:val="20"/>
                <w:szCs w:val="20"/>
              </w:rPr>
              <w:t xml:space="preserve"> (Ocean Engineering </w:t>
            </w:r>
            <w:r w:rsidR="00D42DCB">
              <w:rPr>
                <w:rFonts w:ascii="Corbel" w:eastAsia="Times New Roman" w:hAnsi="Corbel"/>
                <w:sz w:val="20"/>
                <w:szCs w:val="20"/>
              </w:rPr>
              <w:t>Fluid Mechanics</w:t>
            </w:r>
            <w:r w:rsidR="001A7F36">
              <w:rPr>
                <w:rFonts w:ascii="Corbel" w:eastAsia="Times New Roman" w:hAnsi="Corbel"/>
                <w:sz w:val="20"/>
                <w:szCs w:val="20"/>
              </w:rPr>
              <w:t>)</w:t>
            </w:r>
            <w:r w:rsidR="00E91587">
              <w:rPr>
                <w:rFonts w:ascii="Corbel" w:eastAsia="Times New Roman" w:hAnsi="Corbel"/>
                <w:sz w:val="20"/>
                <w:szCs w:val="20"/>
              </w:rPr>
              <w:t xml:space="preserve">, with </w:t>
            </w:r>
            <w:r w:rsidR="001A7F36">
              <w:rPr>
                <w:rFonts w:ascii="Corbel" w:eastAsia="Times New Roman" w:hAnsi="Corbel"/>
                <w:sz w:val="20"/>
                <w:szCs w:val="20"/>
              </w:rPr>
              <w:t xml:space="preserve">a grade of </w:t>
            </w:r>
            <w:r w:rsidR="00E91587">
              <w:rPr>
                <w:rFonts w:ascii="Corbel" w:eastAsia="Times New Roman" w:hAnsi="Corbel"/>
                <w:sz w:val="20"/>
                <w:szCs w:val="20"/>
              </w:rPr>
              <w:t>C or</w:t>
            </w:r>
            <w:r w:rsidR="001A7F36">
              <w:rPr>
                <w:rFonts w:ascii="Corbel" w:eastAsia="Times New Roman" w:hAnsi="Corbel"/>
                <w:sz w:val="20"/>
                <w:szCs w:val="20"/>
              </w:rPr>
              <w:t xml:space="preserve"> better</w:t>
            </w:r>
            <w:r w:rsidR="00E91587">
              <w:rPr>
                <w:rFonts w:ascii="Corbel" w:eastAsia="Times New Roman" w:hAnsi="Corbel"/>
                <w:sz w:val="20"/>
                <w:szCs w:val="20"/>
              </w:rPr>
              <w:t>.</w:t>
            </w:r>
          </w:p>
          <w:p w:rsidR="005F72B4" w:rsidRPr="00864365" w:rsidRDefault="005F72B4" w:rsidP="00511AF1">
            <w:pPr>
              <w:ind w:firstLine="1035"/>
              <w:jc w:val="both"/>
              <w:rPr>
                <w:rFonts w:ascii="Corbel" w:hAnsi="Corbel"/>
                <w:b/>
                <w:sz w:val="20"/>
                <w:szCs w:val="20"/>
                <w:u w:val="single"/>
              </w:rPr>
            </w:pPr>
          </w:p>
        </w:tc>
      </w:tr>
      <w:tr w:rsidR="005F72B4" w:rsidRPr="00864365">
        <w:trPr>
          <w:gridAfter w:val="1"/>
          <w:wAfter w:w="33" w:type="dxa"/>
        </w:trPr>
        <w:tc>
          <w:tcPr>
            <w:tcW w:w="8856" w:type="dxa"/>
            <w:gridSpan w:val="3"/>
            <w:shd w:val="clear" w:color="auto" w:fill="FFFFCC"/>
          </w:tcPr>
          <w:p w:rsidR="008E2110" w:rsidRPr="008E2110" w:rsidRDefault="005F72B4" w:rsidP="008E2110">
            <w:pPr>
              <w:pStyle w:val="ListParagraph"/>
              <w:numPr>
                <w:ilvl w:val="0"/>
                <w:numId w:val="41"/>
              </w:numPr>
              <w:rPr>
                <w:rFonts w:ascii="Corbel" w:hAnsi="Corbel"/>
                <w:b/>
                <w:color w:val="000080"/>
                <w:sz w:val="20"/>
                <w:szCs w:val="20"/>
              </w:rPr>
            </w:pPr>
            <w:r w:rsidRPr="008E2110">
              <w:rPr>
                <w:rFonts w:ascii="Corbel" w:hAnsi="Corbel"/>
                <w:b/>
                <w:color w:val="000080"/>
                <w:sz w:val="20"/>
                <w:szCs w:val="20"/>
              </w:rPr>
              <w:t>Course logistics</w:t>
            </w:r>
          </w:p>
          <w:p w:rsidR="005F72B4" w:rsidRPr="00864365" w:rsidRDefault="005F72B4" w:rsidP="00664AC2">
            <w:pPr>
              <w:rPr>
                <w:rFonts w:ascii="Corbel" w:hAnsi="Corbel"/>
                <w:b/>
                <w:sz w:val="20"/>
                <w:szCs w:val="20"/>
              </w:rPr>
            </w:pPr>
          </w:p>
        </w:tc>
      </w:tr>
      <w:tr w:rsidR="005F72B4" w:rsidRPr="00864365">
        <w:trPr>
          <w:gridAfter w:val="1"/>
          <w:wAfter w:w="33" w:type="dxa"/>
        </w:trPr>
        <w:tc>
          <w:tcPr>
            <w:tcW w:w="8856" w:type="dxa"/>
            <w:gridSpan w:val="3"/>
          </w:tcPr>
          <w:p w:rsidR="005F72B4" w:rsidRPr="00864365" w:rsidRDefault="005F72B4" w:rsidP="001A0F82">
            <w:pPr>
              <w:rPr>
                <w:rFonts w:ascii="Corbel" w:hAnsi="Corbel"/>
                <w:sz w:val="20"/>
                <w:szCs w:val="20"/>
              </w:rPr>
            </w:pPr>
            <w:r w:rsidRPr="00864365">
              <w:rPr>
                <w:rFonts w:ascii="Corbel" w:hAnsi="Corbel"/>
                <w:i/>
                <w:sz w:val="20"/>
                <w:szCs w:val="20"/>
              </w:rPr>
              <w:t>Term</w:t>
            </w:r>
            <w:r w:rsidRPr="00864365">
              <w:rPr>
                <w:rFonts w:ascii="Corbel" w:hAnsi="Corbel"/>
                <w:sz w:val="20"/>
                <w:szCs w:val="20"/>
              </w:rPr>
              <w:t xml:space="preserve">: </w:t>
            </w:r>
            <w:r w:rsidR="00E91587">
              <w:rPr>
                <w:rFonts w:ascii="Corbel" w:hAnsi="Corbel"/>
                <w:sz w:val="20"/>
                <w:szCs w:val="20"/>
              </w:rPr>
              <w:t>Spring 2016</w:t>
            </w:r>
          </w:p>
          <w:p w:rsidR="005F72B4" w:rsidRPr="00864365" w:rsidRDefault="005F72B4" w:rsidP="001A0F82">
            <w:pPr>
              <w:rPr>
                <w:rFonts w:ascii="Corbel" w:hAnsi="Corbel"/>
                <w:sz w:val="20"/>
                <w:szCs w:val="20"/>
              </w:rPr>
            </w:pPr>
            <w:r w:rsidRPr="00864365">
              <w:rPr>
                <w:rFonts w:ascii="Corbel" w:hAnsi="Corbel"/>
                <w:sz w:val="20"/>
                <w:szCs w:val="20"/>
              </w:rPr>
              <w:t xml:space="preserve">This is a classroom lecture course </w:t>
            </w:r>
          </w:p>
          <w:p w:rsidR="00864365" w:rsidRPr="00864365" w:rsidRDefault="00D42DCB" w:rsidP="00864365">
            <w:pPr>
              <w:jc w:val="both"/>
              <w:rPr>
                <w:rFonts w:ascii="Corbel" w:eastAsia="Times New Roman" w:hAnsi="Corbel"/>
                <w:sz w:val="20"/>
                <w:szCs w:val="20"/>
              </w:rPr>
            </w:pPr>
            <w:r>
              <w:rPr>
                <w:rFonts w:ascii="Corbel" w:eastAsia="Times New Roman" w:hAnsi="Corbel"/>
                <w:sz w:val="20"/>
                <w:szCs w:val="20"/>
              </w:rPr>
              <w:t>Class – MWF 9</w:t>
            </w:r>
            <w:r w:rsidR="00864365" w:rsidRPr="00864365">
              <w:rPr>
                <w:rFonts w:ascii="Corbel" w:eastAsia="Times New Roman" w:hAnsi="Corbel"/>
                <w:sz w:val="20"/>
                <w:szCs w:val="20"/>
              </w:rPr>
              <w:t>:00</w:t>
            </w:r>
            <w:r>
              <w:rPr>
                <w:rFonts w:ascii="Corbel" w:eastAsia="Times New Roman" w:hAnsi="Corbel"/>
                <w:sz w:val="20"/>
                <w:szCs w:val="20"/>
              </w:rPr>
              <w:t xml:space="preserve"> PM</w:t>
            </w:r>
            <w:r w:rsidR="00864365" w:rsidRPr="00864365">
              <w:rPr>
                <w:rFonts w:ascii="Corbel" w:eastAsia="Times New Roman" w:hAnsi="Corbel"/>
                <w:sz w:val="20"/>
                <w:szCs w:val="20"/>
              </w:rPr>
              <w:t>-</w:t>
            </w:r>
            <w:r>
              <w:rPr>
                <w:rFonts w:ascii="Corbel" w:eastAsia="Times New Roman" w:hAnsi="Corbel"/>
                <w:sz w:val="20"/>
                <w:szCs w:val="20"/>
              </w:rPr>
              <w:t>9:50A</w:t>
            </w:r>
            <w:r w:rsidR="00864365" w:rsidRPr="00864365">
              <w:rPr>
                <w:rFonts w:ascii="Corbel" w:eastAsia="Times New Roman" w:hAnsi="Corbel"/>
                <w:sz w:val="20"/>
                <w:szCs w:val="20"/>
              </w:rPr>
              <w:t>M</w:t>
            </w:r>
          </w:p>
          <w:p w:rsidR="005F72B4" w:rsidRPr="00864365" w:rsidRDefault="005F72B4" w:rsidP="004A3E62">
            <w:pPr>
              <w:widowControl w:val="0"/>
              <w:autoSpaceDE w:val="0"/>
              <w:autoSpaceDN w:val="0"/>
              <w:adjustRightInd w:val="0"/>
              <w:spacing w:line="279" w:lineRule="exact"/>
              <w:rPr>
                <w:rFonts w:ascii="Corbel" w:hAnsi="Corbel"/>
                <w:color w:val="000000"/>
                <w:sz w:val="20"/>
                <w:szCs w:val="20"/>
              </w:rPr>
            </w:pPr>
            <w:r w:rsidRPr="00864365">
              <w:rPr>
                <w:rFonts w:ascii="Corbel" w:hAnsi="Corbel"/>
                <w:color w:val="000000"/>
                <w:sz w:val="20"/>
                <w:szCs w:val="20"/>
              </w:rPr>
              <w:t>This course has limited design content.</w:t>
            </w:r>
          </w:p>
          <w:p w:rsidR="005F72B4" w:rsidRPr="00864365" w:rsidRDefault="005F72B4" w:rsidP="00FB4DDB">
            <w:pPr>
              <w:jc w:val="both"/>
              <w:rPr>
                <w:rFonts w:ascii="Corbel" w:hAnsi="Corbel"/>
                <w:sz w:val="20"/>
                <w:szCs w:val="20"/>
                <w:lang w:eastAsia="zh-CN"/>
              </w:rPr>
            </w:pP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4. Instructor contact information</w:t>
            </w:r>
          </w:p>
          <w:p w:rsidR="005F72B4" w:rsidRPr="00864365" w:rsidRDefault="005F72B4" w:rsidP="00664AC2">
            <w:pPr>
              <w:rPr>
                <w:rFonts w:ascii="Corbel" w:hAnsi="Corbel"/>
                <w:b/>
                <w:sz w:val="20"/>
                <w:szCs w:val="20"/>
              </w:rPr>
            </w:pPr>
          </w:p>
        </w:tc>
      </w:tr>
      <w:tr w:rsidR="005F72B4" w:rsidRPr="00864365">
        <w:trPr>
          <w:gridAfter w:val="1"/>
          <w:wAfter w:w="33" w:type="dxa"/>
        </w:trPr>
        <w:tc>
          <w:tcPr>
            <w:tcW w:w="2616" w:type="dxa"/>
          </w:tcPr>
          <w:p w:rsidR="005F72B4" w:rsidRPr="00864365" w:rsidRDefault="005F72B4" w:rsidP="006D2362">
            <w:pPr>
              <w:rPr>
                <w:rFonts w:ascii="Corbel" w:hAnsi="Corbel"/>
                <w:i/>
                <w:sz w:val="20"/>
                <w:szCs w:val="20"/>
              </w:rPr>
            </w:pPr>
            <w:r w:rsidRPr="00864365">
              <w:rPr>
                <w:rFonts w:ascii="Corbel" w:hAnsi="Corbel"/>
                <w:i/>
                <w:sz w:val="20"/>
                <w:szCs w:val="20"/>
              </w:rPr>
              <w:t>Instructor’s name</w:t>
            </w:r>
          </w:p>
          <w:p w:rsidR="005F72B4" w:rsidRPr="00864365" w:rsidRDefault="005F72B4" w:rsidP="006D2362">
            <w:pPr>
              <w:rPr>
                <w:rFonts w:ascii="Corbel" w:hAnsi="Corbel"/>
                <w:i/>
                <w:sz w:val="20"/>
                <w:szCs w:val="20"/>
              </w:rPr>
            </w:pPr>
            <w:r w:rsidRPr="00864365">
              <w:rPr>
                <w:rFonts w:ascii="Corbel" w:hAnsi="Corbel"/>
                <w:i/>
                <w:sz w:val="20"/>
                <w:szCs w:val="20"/>
              </w:rPr>
              <w:t>Office address</w:t>
            </w:r>
          </w:p>
          <w:p w:rsidR="005F72B4" w:rsidRPr="00864365" w:rsidRDefault="005F72B4" w:rsidP="006D2362">
            <w:pPr>
              <w:rPr>
                <w:rFonts w:ascii="Corbel" w:hAnsi="Corbel"/>
                <w:i/>
                <w:sz w:val="20"/>
                <w:szCs w:val="20"/>
              </w:rPr>
            </w:pPr>
            <w:r w:rsidRPr="00864365">
              <w:rPr>
                <w:rFonts w:ascii="Corbel" w:hAnsi="Corbel"/>
                <w:i/>
                <w:sz w:val="20"/>
                <w:szCs w:val="20"/>
              </w:rPr>
              <w:t>Office Hours</w:t>
            </w:r>
            <w:r w:rsidRPr="00864365">
              <w:rPr>
                <w:rFonts w:ascii="Corbel" w:hAnsi="Corbel"/>
                <w:i/>
                <w:sz w:val="20"/>
                <w:szCs w:val="20"/>
              </w:rPr>
              <w:tab/>
            </w:r>
          </w:p>
          <w:p w:rsidR="005F72B4" w:rsidRPr="00864365" w:rsidRDefault="005F72B4" w:rsidP="006D2362">
            <w:pPr>
              <w:rPr>
                <w:rFonts w:ascii="Corbel" w:hAnsi="Corbel"/>
                <w:i/>
                <w:sz w:val="20"/>
                <w:szCs w:val="20"/>
              </w:rPr>
            </w:pPr>
            <w:r w:rsidRPr="00864365">
              <w:rPr>
                <w:rFonts w:ascii="Corbel" w:hAnsi="Corbel"/>
                <w:i/>
                <w:sz w:val="20"/>
                <w:szCs w:val="20"/>
              </w:rPr>
              <w:t>Contact telephone number</w:t>
            </w:r>
          </w:p>
          <w:p w:rsidR="005F72B4" w:rsidRPr="00864365" w:rsidRDefault="005F72B4" w:rsidP="00664AC2">
            <w:pPr>
              <w:rPr>
                <w:rFonts w:ascii="Corbel" w:hAnsi="Corbel"/>
                <w:sz w:val="20"/>
                <w:szCs w:val="20"/>
              </w:rPr>
            </w:pPr>
            <w:r w:rsidRPr="00864365">
              <w:rPr>
                <w:rFonts w:ascii="Corbel" w:hAnsi="Corbel"/>
                <w:i/>
                <w:sz w:val="20"/>
                <w:szCs w:val="20"/>
              </w:rPr>
              <w:t>Email address</w:t>
            </w:r>
          </w:p>
        </w:tc>
        <w:tc>
          <w:tcPr>
            <w:tcW w:w="6240" w:type="dxa"/>
            <w:gridSpan w:val="2"/>
          </w:tcPr>
          <w:p w:rsidR="00864365" w:rsidRPr="00864365" w:rsidRDefault="00864365" w:rsidP="00864365">
            <w:pPr>
              <w:jc w:val="both"/>
              <w:rPr>
                <w:rFonts w:ascii="Corbel" w:eastAsia="Times New Roman" w:hAnsi="Corbel"/>
                <w:sz w:val="20"/>
                <w:szCs w:val="20"/>
              </w:rPr>
            </w:pPr>
            <w:r w:rsidRPr="00864365">
              <w:rPr>
                <w:rFonts w:ascii="Corbel" w:eastAsia="Times New Roman" w:hAnsi="Corbel"/>
                <w:sz w:val="20"/>
                <w:szCs w:val="20"/>
              </w:rPr>
              <w:t xml:space="preserve">Dr. </w:t>
            </w:r>
            <w:r w:rsidR="00D42DCB">
              <w:rPr>
                <w:rFonts w:ascii="Corbel" w:eastAsia="Times New Roman" w:hAnsi="Corbel"/>
                <w:sz w:val="20"/>
                <w:szCs w:val="20"/>
              </w:rPr>
              <w:t xml:space="preserve">Mahmoud </w:t>
            </w:r>
            <w:r w:rsidRPr="00864365">
              <w:rPr>
                <w:rFonts w:ascii="Corbel" w:eastAsia="Times New Roman" w:hAnsi="Corbel"/>
                <w:sz w:val="20"/>
                <w:szCs w:val="20"/>
              </w:rPr>
              <w:t>Madani</w:t>
            </w:r>
          </w:p>
          <w:p w:rsidR="00864365" w:rsidRPr="00864365" w:rsidRDefault="00864365" w:rsidP="00864365">
            <w:pPr>
              <w:jc w:val="both"/>
              <w:rPr>
                <w:rFonts w:ascii="Corbel" w:eastAsia="Times New Roman" w:hAnsi="Corbel"/>
                <w:sz w:val="20"/>
                <w:szCs w:val="20"/>
              </w:rPr>
            </w:pPr>
            <w:r w:rsidRPr="00864365">
              <w:rPr>
                <w:rFonts w:ascii="Corbel" w:eastAsia="Times New Roman" w:hAnsi="Corbel"/>
                <w:sz w:val="20"/>
                <w:szCs w:val="20"/>
              </w:rPr>
              <w:t xml:space="preserve">Engineering West (EG-36), Room </w:t>
            </w:r>
            <w:r w:rsidRPr="00864365">
              <w:rPr>
                <w:rFonts w:ascii="Corbel" w:eastAsia="Times New Roman" w:hAnsi="Corbel"/>
                <w:color w:val="002060"/>
                <w:sz w:val="20"/>
                <w:szCs w:val="20"/>
              </w:rPr>
              <w:t>181</w:t>
            </w:r>
          </w:p>
          <w:p w:rsidR="00864365" w:rsidRPr="00864365" w:rsidRDefault="00D42DCB" w:rsidP="00864365">
            <w:pPr>
              <w:jc w:val="both"/>
              <w:rPr>
                <w:rFonts w:ascii="Corbel" w:eastAsia="Times New Roman" w:hAnsi="Corbel"/>
                <w:sz w:val="20"/>
                <w:szCs w:val="20"/>
              </w:rPr>
            </w:pPr>
            <w:r>
              <w:rPr>
                <w:rFonts w:ascii="Corbel" w:eastAsia="Times New Roman" w:hAnsi="Corbel"/>
                <w:color w:val="002060"/>
                <w:sz w:val="20"/>
                <w:szCs w:val="20"/>
              </w:rPr>
              <w:t>M-W-F 12:00 P</w:t>
            </w:r>
            <w:r w:rsidR="00D1795A">
              <w:rPr>
                <w:rFonts w:ascii="Corbel" w:eastAsia="Times New Roman" w:hAnsi="Corbel"/>
                <w:color w:val="002060"/>
                <w:sz w:val="20"/>
                <w:szCs w:val="20"/>
              </w:rPr>
              <w:t>M-</w:t>
            </w:r>
            <w:r w:rsidR="00864365" w:rsidRPr="00864365">
              <w:rPr>
                <w:rFonts w:ascii="Corbel" w:eastAsia="Times New Roman" w:hAnsi="Corbel"/>
                <w:color w:val="002060"/>
                <w:sz w:val="20"/>
                <w:szCs w:val="20"/>
              </w:rPr>
              <w:t xml:space="preserve"> </w:t>
            </w:r>
            <w:r>
              <w:rPr>
                <w:rFonts w:ascii="Corbel" w:eastAsia="Times New Roman" w:hAnsi="Corbel"/>
                <w:color w:val="002060"/>
                <w:sz w:val="20"/>
                <w:szCs w:val="20"/>
              </w:rPr>
              <w:t>1:50 P</w:t>
            </w:r>
            <w:r w:rsidR="00864365" w:rsidRPr="00864365">
              <w:rPr>
                <w:rFonts w:ascii="Corbel" w:eastAsia="Times New Roman" w:hAnsi="Corbel"/>
                <w:color w:val="002060"/>
                <w:sz w:val="20"/>
                <w:szCs w:val="20"/>
              </w:rPr>
              <w:t>M,</w:t>
            </w:r>
          </w:p>
          <w:p w:rsidR="00864365" w:rsidRPr="00864365" w:rsidRDefault="00864365" w:rsidP="00864365">
            <w:pPr>
              <w:jc w:val="both"/>
              <w:rPr>
                <w:rFonts w:ascii="Corbel" w:eastAsia="Times New Roman" w:hAnsi="Corbel"/>
                <w:sz w:val="20"/>
                <w:szCs w:val="20"/>
              </w:rPr>
            </w:pPr>
            <w:r w:rsidRPr="00864365">
              <w:rPr>
                <w:rFonts w:ascii="Corbel" w:eastAsia="Times New Roman" w:hAnsi="Corbel"/>
                <w:color w:val="002060"/>
                <w:sz w:val="20"/>
                <w:szCs w:val="20"/>
              </w:rPr>
              <w:t xml:space="preserve"> (561)297-3442</w:t>
            </w:r>
          </w:p>
          <w:p w:rsidR="00864365" w:rsidRPr="00864365" w:rsidRDefault="00334916" w:rsidP="00864365">
            <w:pPr>
              <w:jc w:val="both"/>
              <w:rPr>
                <w:rFonts w:ascii="Corbel" w:eastAsia="Times New Roman" w:hAnsi="Corbel"/>
                <w:sz w:val="20"/>
                <w:szCs w:val="20"/>
              </w:rPr>
            </w:pPr>
            <w:hyperlink r:id="rId7" w:history="1">
              <w:r w:rsidR="00864365" w:rsidRPr="00864365">
                <w:rPr>
                  <w:rFonts w:ascii="Corbel" w:eastAsia="Times New Roman" w:hAnsi="Corbel"/>
                  <w:color w:val="0000FF"/>
                  <w:sz w:val="20"/>
                  <w:szCs w:val="20"/>
                  <w:u w:val="single"/>
                </w:rPr>
                <w:t>mmadani1@fau.edu</w:t>
              </w:r>
            </w:hyperlink>
          </w:p>
          <w:p w:rsidR="00761A92" w:rsidRPr="00864365" w:rsidRDefault="00761A92" w:rsidP="00664AC2">
            <w:pPr>
              <w:rPr>
                <w:rFonts w:ascii="Corbel" w:hAnsi="Corbel"/>
                <w:sz w:val="20"/>
                <w:szCs w:val="20"/>
              </w:rPr>
            </w:pP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5. TA contact information</w:t>
            </w:r>
          </w:p>
          <w:p w:rsidR="005F72B4" w:rsidRPr="00864365" w:rsidRDefault="005F72B4" w:rsidP="00664AC2">
            <w:pPr>
              <w:rPr>
                <w:rFonts w:ascii="Corbel" w:hAnsi="Corbel"/>
                <w:b/>
                <w:sz w:val="20"/>
                <w:szCs w:val="20"/>
              </w:rPr>
            </w:pPr>
          </w:p>
        </w:tc>
      </w:tr>
      <w:tr w:rsidR="005F72B4" w:rsidRPr="00864365">
        <w:trPr>
          <w:gridAfter w:val="1"/>
          <w:wAfter w:w="33" w:type="dxa"/>
        </w:trPr>
        <w:tc>
          <w:tcPr>
            <w:tcW w:w="2616" w:type="dxa"/>
          </w:tcPr>
          <w:p w:rsidR="005F72B4" w:rsidRPr="00864365" w:rsidRDefault="005F72B4" w:rsidP="006D2362">
            <w:pPr>
              <w:rPr>
                <w:rFonts w:ascii="Corbel" w:hAnsi="Corbel"/>
                <w:i/>
                <w:sz w:val="20"/>
                <w:szCs w:val="20"/>
              </w:rPr>
            </w:pPr>
            <w:r w:rsidRPr="00864365">
              <w:rPr>
                <w:rFonts w:ascii="Corbel" w:hAnsi="Corbel"/>
                <w:i/>
                <w:sz w:val="20"/>
                <w:szCs w:val="20"/>
              </w:rPr>
              <w:t>TA’s name</w:t>
            </w:r>
          </w:p>
          <w:p w:rsidR="005F72B4" w:rsidRPr="00864365" w:rsidRDefault="005F72B4" w:rsidP="006D2362">
            <w:pPr>
              <w:rPr>
                <w:rFonts w:ascii="Corbel" w:hAnsi="Corbel"/>
                <w:i/>
                <w:sz w:val="20"/>
                <w:szCs w:val="20"/>
              </w:rPr>
            </w:pPr>
            <w:r w:rsidRPr="00864365">
              <w:rPr>
                <w:rFonts w:ascii="Corbel" w:hAnsi="Corbel"/>
                <w:i/>
                <w:sz w:val="20"/>
                <w:szCs w:val="20"/>
              </w:rPr>
              <w:t>Office address</w:t>
            </w:r>
          </w:p>
          <w:p w:rsidR="005F72B4" w:rsidRPr="00864365" w:rsidRDefault="005F72B4" w:rsidP="006D2362">
            <w:pPr>
              <w:rPr>
                <w:rFonts w:ascii="Corbel" w:hAnsi="Corbel"/>
                <w:i/>
                <w:sz w:val="20"/>
                <w:szCs w:val="20"/>
              </w:rPr>
            </w:pPr>
            <w:r w:rsidRPr="00864365">
              <w:rPr>
                <w:rFonts w:ascii="Corbel" w:hAnsi="Corbel"/>
                <w:i/>
                <w:sz w:val="20"/>
                <w:szCs w:val="20"/>
              </w:rPr>
              <w:t>Office Hours</w:t>
            </w:r>
            <w:r w:rsidRPr="00864365">
              <w:rPr>
                <w:rFonts w:ascii="Corbel" w:hAnsi="Corbel"/>
                <w:i/>
                <w:sz w:val="20"/>
                <w:szCs w:val="20"/>
              </w:rPr>
              <w:tab/>
            </w:r>
          </w:p>
          <w:p w:rsidR="005F72B4" w:rsidRPr="00864365" w:rsidRDefault="005F72B4" w:rsidP="006D2362">
            <w:pPr>
              <w:rPr>
                <w:rFonts w:ascii="Corbel" w:hAnsi="Corbel"/>
                <w:i/>
                <w:sz w:val="20"/>
                <w:szCs w:val="20"/>
              </w:rPr>
            </w:pPr>
            <w:r w:rsidRPr="00864365">
              <w:rPr>
                <w:rFonts w:ascii="Corbel" w:hAnsi="Corbel"/>
                <w:i/>
                <w:sz w:val="20"/>
                <w:szCs w:val="20"/>
              </w:rPr>
              <w:t>Contact telephone number</w:t>
            </w:r>
          </w:p>
          <w:p w:rsidR="005F72B4" w:rsidRPr="00864365" w:rsidRDefault="005F72B4" w:rsidP="006D2362">
            <w:pPr>
              <w:rPr>
                <w:rFonts w:ascii="Corbel" w:hAnsi="Corbel"/>
                <w:b/>
                <w:sz w:val="20"/>
                <w:szCs w:val="20"/>
                <w:u w:val="single"/>
              </w:rPr>
            </w:pPr>
            <w:r w:rsidRPr="00864365">
              <w:rPr>
                <w:rFonts w:ascii="Corbel" w:hAnsi="Corbel"/>
                <w:i/>
                <w:sz w:val="20"/>
                <w:szCs w:val="20"/>
              </w:rPr>
              <w:t>Email address</w:t>
            </w:r>
          </w:p>
        </w:tc>
        <w:tc>
          <w:tcPr>
            <w:tcW w:w="6240" w:type="dxa"/>
            <w:gridSpan w:val="2"/>
          </w:tcPr>
          <w:p w:rsidR="00E20F10" w:rsidRPr="00864365" w:rsidRDefault="00E20F10" w:rsidP="00961DD8">
            <w:pPr>
              <w:rPr>
                <w:rFonts w:ascii="Corbel" w:hAnsi="Corbel"/>
                <w:b/>
                <w:sz w:val="20"/>
                <w:szCs w:val="20"/>
              </w:rPr>
            </w:pPr>
          </w:p>
        </w:tc>
      </w:tr>
      <w:tr w:rsidR="005F72B4" w:rsidRPr="00864365">
        <w:trPr>
          <w:gridAfter w:val="1"/>
          <w:wAfter w:w="33" w:type="dxa"/>
        </w:trPr>
        <w:tc>
          <w:tcPr>
            <w:tcW w:w="8856" w:type="dxa"/>
            <w:gridSpan w:val="3"/>
            <w:shd w:val="clear" w:color="auto" w:fill="FFFFCC"/>
          </w:tcPr>
          <w:p w:rsidR="005F72B4" w:rsidRPr="00864365" w:rsidRDefault="005F72B4" w:rsidP="00664AC2">
            <w:pPr>
              <w:rPr>
                <w:rFonts w:ascii="Corbel" w:hAnsi="Corbel"/>
                <w:b/>
                <w:color w:val="000080"/>
                <w:sz w:val="20"/>
                <w:szCs w:val="20"/>
              </w:rPr>
            </w:pPr>
            <w:r w:rsidRPr="00864365">
              <w:rPr>
                <w:rFonts w:ascii="Corbel" w:hAnsi="Corbel"/>
                <w:b/>
                <w:color w:val="000080"/>
                <w:sz w:val="20"/>
                <w:szCs w:val="20"/>
              </w:rPr>
              <w:t>6. Course description</w:t>
            </w:r>
          </w:p>
          <w:p w:rsidR="005F72B4" w:rsidRPr="00864365" w:rsidRDefault="005F72B4" w:rsidP="00664AC2">
            <w:pPr>
              <w:rPr>
                <w:rFonts w:ascii="Corbel" w:hAnsi="Corbel"/>
                <w:b/>
                <w:sz w:val="20"/>
                <w:szCs w:val="20"/>
              </w:rPr>
            </w:pPr>
          </w:p>
        </w:tc>
      </w:tr>
      <w:tr w:rsidR="005F72B4" w:rsidRPr="00864365">
        <w:trPr>
          <w:gridAfter w:val="1"/>
          <w:wAfter w:w="33" w:type="dxa"/>
        </w:trPr>
        <w:tc>
          <w:tcPr>
            <w:tcW w:w="8856" w:type="dxa"/>
            <w:gridSpan w:val="3"/>
          </w:tcPr>
          <w:p w:rsidR="005F72B4" w:rsidRPr="00864365" w:rsidRDefault="003A02D2" w:rsidP="003A02D2">
            <w:pPr>
              <w:rPr>
                <w:rFonts w:ascii="Corbel" w:hAnsi="Corbel" w:cs="Arial"/>
                <w:sz w:val="20"/>
                <w:szCs w:val="20"/>
                <w:lang w:eastAsia="zh-CN"/>
              </w:rPr>
            </w:pPr>
            <w:r>
              <w:rPr>
                <w:rFonts w:ascii="Corbel" w:hAnsi="Corbel" w:cs="Arial"/>
                <w:sz w:val="20"/>
                <w:szCs w:val="20"/>
                <w:lang w:eastAsia="zh-CN"/>
              </w:rPr>
              <w:t xml:space="preserve">Basic concept of heat transfer concepts with application to the ocean and ocean system. Application will include power cycle and heat exchanger in ocean systems The interactive environmental processes involving solar radiation, convection ocean circulation, evaporation and mixtures will be considered.. </w:t>
            </w:r>
          </w:p>
        </w:tc>
      </w:tr>
      <w:tr w:rsidR="005F72B4" w:rsidRPr="00864365">
        <w:tc>
          <w:tcPr>
            <w:tcW w:w="8889" w:type="dxa"/>
            <w:gridSpan w:val="4"/>
            <w:shd w:val="clear" w:color="auto" w:fill="FFFFCC"/>
          </w:tcPr>
          <w:p w:rsidR="005F72B4" w:rsidRPr="00864365" w:rsidRDefault="005F72B4" w:rsidP="00DA31EE">
            <w:pPr>
              <w:rPr>
                <w:rFonts w:ascii="Corbel" w:hAnsi="Corbel"/>
                <w:b/>
                <w:color w:val="000080"/>
                <w:sz w:val="20"/>
                <w:szCs w:val="20"/>
              </w:rPr>
            </w:pPr>
            <w:r w:rsidRPr="00864365">
              <w:rPr>
                <w:rFonts w:ascii="Corbel" w:hAnsi="Corbel"/>
                <w:b/>
                <w:color w:val="000080"/>
                <w:sz w:val="20"/>
                <w:szCs w:val="20"/>
              </w:rPr>
              <w:t>7. Course objectives/student learning outcomes/program</w:t>
            </w:r>
            <w:r w:rsidRPr="00864365">
              <w:rPr>
                <w:rFonts w:ascii="Corbel" w:hAnsi="Corbel"/>
                <w:b/>
                <w:color w:val="000080"/>
                <w:sz w:val="20"/>
                <w:szCs w:val="20"/>
                <w:lang w:eastAsia="zh-CN"/>
              </w:rPr>
              <w:t xml:space="preserve"> </w:t>
            </w:r>
            <w:r w:rsidRPr="00864365">
              <w:rPr>
                <w:rFonts w:ascii="Corbel" w:hAnsi="Corbel"/>
                <w:b/>
                <w:color w:val="000080"/>
                <w:sz w:val="20"/>
                <w:szCs w:val="20"/>
              </w:rPr>
              <w:t>outcomes</w:t>
            </w:r>
          </w:p>
          <w:p w:rsidR="005F72B4" w:rsidRPr="00864365" w:rsidRDefault="005F72B4" w:rsidP="007047C9">
            <w:pPr>
              <w:rPr>
                <w:rFonts w:ascii="Corbel" w:hAnsi="Corbel"/>
                <w:sz w:val="20"/>
                <w:szCs w:val="20"/>
              </w:rPr>
            </w:pPr>
          </w:p>
        </w:tc>
      </w:tr>
      <w:tr w:rsidR="005F72B4" w:rsidRPr="00864365">
        <w:tc>
          <w:tcPr>
            <w:tcW w:w="2616" w:type="dxa"/>
          </w:tcPr>
          <w:p w:rsidR="005F72B4" w:rsidRPr="00864365" w:rsidRDefault="005F72B4" w:rsidP="007047C9">
            <w:pPr>
              <w:rPr>
                <w:rFonts w:ascii="Corbel" w:hAnsi="Corbel"/>
                <w:i/>
                <w:sz w:val="20"/>
                <w:szCs w:val="20"/>
              </w:rPr>
            </w:pPr>
            <w:r w:rsidRPr="00864365">
              <w:rPr>
                <w:rFonts w:ascii="Corbel" w:hAnsi="Corbel"/>
                <w:i/>
                <w:sz w:val="20"/>
                <w:szCs w:val="20"/>
              </w:rPr>
              <w:t>Course objectives</w:t>
            </w:r>
          </w:p>
        </w:tc>
        <w:tc>
          <w:tcPr>
            <w:tcW w:w="6273" w:type="dxa"/>
            <w:gridSpan w:val="3"/>
          </w:tcPr>
          <w:p w:rsidR="00761A92" w:rsidRPr="00864365" w:rsidRDefault="00675C12" w:rsidP="00451709">
            <w:pPr>
              <w:autoSpaceDE w:val="0"/>
              <w:autoSpaceDN w:val="0"/>
              <w:adjustRightInd w:val="0"/>
              <w:jc w:val="both"/>
              <w:rPr>
                <w:rFonts w:ascii="Corbel" w:hAnsi="Corbel" w:cs="Arial"/>
                <w:sz w:val="20"/>
              </w:rPr>
            </w:pPr>
            <w:r w:rsidRPr="005245C1">
              <w:rPr>
                <w:rFonts w:ascii="Calibri" w:hAnsi="Calibri" w:cs="Calibri"/>
                <w:sz w:val="20"/>
                <w:szCs w:val="20"/>
              </w:rPr>
              <w:t xml:space="preserve">To acquaint Engineering students with basic classical and modern </w:t>
            </w:r>
            <w:r w:rsidR="00511D6E">
              <w:rPr>
                <w:rFonts w:ascii="Calibri" w:hAnsi="Calibri" w:cs="Calibri"/>
                <w:sz w:val="20"/>
                <w:szCs w:val="20"/>
              </w:rPr>
              <w:t xml:space="preserve">Heat transfer system, </w:t>
            </w:r>
            <w:r w:rsidR="00451709">
              <w:rPr>
                <w:rFonts w:ascii="Calibri" w:hAnsi="Calibri" w:cs="Calibri"/>
                <w:sz w:val="20"/>
                <w:szCs w:val="20"/>
              </w:rPr>
              <w:t>heat transfer in flow, heat exchanger and radiation.</w:t>
            </w:r>
          </w:p>
        </w:tc>
      </w:tr>
      <w:tr w:rsidR="005F72B4" w:rsidRPr="00864365">
        <w:tc>
          <w:tcPr>
            <w:tcW w:w="2616" w:type="dxa"/>
          </w:tcPr>
          <w:p w:rsidR="005F72B4" w:rsidRPr="00864365" w:rsidRDefault="005F72B4" w:rsidP="007047C9">
            <w:pPr>
              <w:rPr>
                <w:rFonts w:ascii="Corbel" w:hAnsi="Corbel"/>
                <w:i/>
                <w:sz w:val="20"/>
                <w:szCs w:val="20"/>
              </w:rPr>
            </w:pPr>
            <w:r w:rsidRPr="00864365">
              <w:rPr>
                <w:rFonts w:ascii="Corbel" w:hAnsi="Corbel"/>
                <w:i/>
                <w:sz w:val="20"/>
                <w:szCs w:val="20"/>
              </w:rPr>
              <w:t>Student learning outcomes</w:t>
            </w:r>
          </w:p>
          <w:p w:rsidR="005F72B4" w:rsidRPr="00864365" w:rsidRDefault="005F72B4" w:rsidP="007047C9">
            <w:pPr>
              <w:rPr>
                <w:rFonts w:ascii="Corbel" w:hAnsi="Corbel"/>
                <w:sz w:val="20"/>
                <w:szCs w:val="20"/>
              </w:rPr>
            </w:pPr>
            <w:r w:rsidRPr="00864365">
              <w:rPr>
                <w:rFonts w:ascii="Corbel" w:hAnsi="Corbel"/>
                <w:i/>
                <w:sz w:val="20"/>
                <w:szCs w:val="20"/>
              </w:rPr>
              <w:t>&amp; relationship to ABET a-k objectives</w:t>
            </w:r>
          </w:p>
        </w:tc>
        <w:tc>
          <w:tcPr>
            <w:tcW w:w="6273" w:type="dxa"/>
            <w:gridSpan w:val="3"/>
          </w:tcPr>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1. An understanding of the basic physical mechanisms of conduction, convection and radiation heat</w:t>
            </w:r>
            <w:r w:rsidR="00231F4B">
              <w:rPr>
                <w:rFonts w:ascii="TimesNewRomanPSMT" w:hAnsi="TimesNewRomanPSMT" w:cs="TimesNewRomanPSMT"/>
                <w:sz w:val="22"/>
                <w:szCs w:val="22"/>
              </w:rPr>
              <w:t xml:space="preserve"> </w:t>
            </w:r>
            <w:r>
              <w:rPr>
                <w:rFonts w:ascii="TimesNewRomanPSMT" w:hAnsi="TimesNewRomanPSMT" w:cs="TimesNewRomanPSMT"/>
                <w:sz w:val="22"/>
                <w:szCs w:val="22"/>
              </w:rPr>
              <w:t>transfer (a)</w:t>
            </w:r>
          </w:p>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2. The ability to solve basic thermal science problems including the selection of insulation and fins in conduction/convection systems and the design of radiation heat shields. (a, e)</w:t>
            </w:r>
          </w:p>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3. The ability to select heat exchangers for particular applications including fouling effects (a, c)</w:t>
            </w:r>
          </w:p>
          <w:p w:rsidR="0069300A" w:rsidRDefault="0069300A" w:rsidP="0069300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4. A basic understanding of the behavior of gas mixtures as used in </w:t>
            </w:r>
            <w:r>
              <w:rPr>
                <w:rFonts w:ascii="TimesNewRomanPSMT" w:hAnsi="TimesNewRomanPSMT" w:cs="TimesNewRomanPSMT"/>
                <w:sz w:val="22"/>
                <w:szCs w:val="22"/>
              </w:rPr>
              <w:lastRenderedPageBreak/>
              <w:t>life support systems. (a)</w:t>
            </w:r>
          </w:p>
          <w:p w:rsidR="00761A92" w:rsidRPr="00864365" w:rsidRDefault="0069300A" w:rsidP="0069300A">
            <w:pPr>
              <w:spacing w:before="100" w:beforeAutospacing="1" w:after="100" w:afterAutospacing="1"/>
              <w:rPr>
                <w:rFonts w:ascii="Corbel" w:hAnsi="Corbel" w:cs="Arial"/>
                <w:sz w:val="20"/>
                <w:szCs w:val="20"/>
              </w:rPr>
            </w:pPr>
            <w:r>
              <w:rPr>
                <w:rFonts w:ascii="TimesNewRomanPSMT" w:hAnsi="TimesNewRomanPSMT" w:cs="TimesNewRomanPSMT"/>
                <w:sz w:val="22"/>
                <w:szCs w:val="22"/>
              </w:rPr>
              <w:t>5. The ability to select appropriate prime mover systems for marine systems. (k)</w:t>
            </w: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lastRenderedPageBreak/>
              <w:t>8. Course evaluation method</w:t>
            </w:r>
          </w:p>
          <w:p w:rsidR="005F72B4" w:rsidRPr="00864365" w:rsidRDefault="005F72B4" w:rsidP="007047C9">
            <w:pPr>
              <w:rPr>
                <w:rFonts w:ascii="Corbel" w:hAnsi="Corbel"/>
                <w:sz w:val="20"/>
                <w:szCs w:val="20"/>
              </w:rPr>
            </w:pPr>
          </w:p>
        </w:tc>
      </w:tr>
      <w:tr w:rsidR="005F72B4" w:rsidRPr="00864365">
        <w:tc>
          <w:tcPr>
            <w:tcW w:w="4428" w:type="dxa"/>
            <w:gridSpan w:val="2"/>
          </w:tcPr>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sidRPr="00864365">
              <w:rPr>
                <w:rFonts w:ascii="Corbel" w:hAnsi="Corbel"/>
                <w:bCs/>
                <w:spacing w:val="-2"/>
                <w:sz w:val="20"/>
                <w:szCs w:val="20"/>
              </w:rPr>
              <w:t>Homework – 10%</w:t>
            </w:r>
          </w:p>
          <w:p w:rsidR="00864365" w:rsidRPr="00864365" w:rsidRDefault="00231F4B"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Pr>
                <w:rFonts w:ascii="Corbel" w:hAnsi="Corbel"/>
                <w:bCs/>
                <w:spacing w:val="-2"/>
                <w:sz w:val="20"/>
                <w:szCs w:val="20"/>
              </w:rPr>
              <w:t>Project – 2</w:t>
            </w:r>
            <w:r w:rsidR="00864365" w:rsidRPr="00864365">
              <w:rPr>
                <w:rFonts w:ascii="Corbel" w:hAnsi="Corbel"/>
                <w:bCs/>
                <w:spacing w:val="-2"/>
                <w:sz w:val="20"/>
                <w:szCs w:val="20"/>
              </w:rPr>
              <w:t>0%</w:t>
            </w:r>
          </w:p>
          <w:p w:rsidR="00864365" w:rsidRPr="00864365" w:rsidRDefault="00231F4B"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Pr>
                <w:rFonts w:ascii="Corbel" w:hAnsi="Corbel"/>
                <w:bCs/>
                <w:spacing w:val="-2"/>
                <w:sz w:val="20"/>
                <w:szCs w:val="20"/>
              </w:rPr>
              <w:t>Midterm Exam – 3</w:t>
            </w:r>
            <w:r w:rsidR="00864365" w:rsidRPr="00864365">
              <w:rPr>
                <w:rFonts w:ascii="Corbel" w:hAnsi="Corbel"/>
                <w:bCs/>
                <w:spacing w:val="-2"/>
                <w:sz w:val="20"/>
                <w:szCs w:val="20"/>
              </w:rPr>
              <w:t>0%</w:t>
            </w:r>
          </w:p>
          <w:p w:rsidR="005F72B4"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sz w:val="20"/>
                <w:szCs w:val="20"/>
              </w:rPr>
            </w:pPr>
            <w:r w:rsidRPr="00864365">
              <w:rPr>
                <w:rFonts w:ascii="Corbel" w:hAnsi="Corbel"/>
                <w:bCs/>
                <w:spacing w:val="-2"/>
                <w:sz w:val="20"/>
                <w:szCs w:val="20"/>
              </w:rPr>
              <w:t>Final Examination – 40%</w:t>
            </w:r>
          </w:p>
        </w:tc>
        <w:tc>
          <w:tcPr>
            <w:tcW w:w="4461" w:type="dxa"/>
            <w:gridSpan w:val="2"/>
          </w:tcPr>
          <w:p w:rsidR="005F72B4" w:rsidRPr="00864365" w:rsidRDefault="005F72B4" w:rsidP="007047C9">
            <w:pPr>
              <w:rPr>
                <w:rFonts w:ascii="Corbel" w:hAnsi="Corbel"/>
                <w:sz w:val="20"/>
                <w:szCs w:val="20"/>
              </w:rPr>
            </w:pPr>
            <w:r w:rsidRPr="00864365">
              <w:rPr>
                <w:rFonts w:ascii="Corbel" w:hAnsi="Corbel"/>
                <w:i/>
                <w:sz w:val="20"/>
                <w:szCs w:val="20"/>
              </w:rPr>
              <w:t>Note</w:t>
            </w:r>
            <w:r w:rsidRPr="00864365">
              <w:rPr>
                <w:rFonts w:ascii="Corbel" w:hAnsi="Corbel"/>
                <w:sz w:val="20"/>
                <w:szCs w:val="20"/>
              </w:rPr>
              <w:t>: The minimum grade required to pass the course is C.</w:t>
            </w:r>
          </w:p>
          <w:p w:rsidR="005F72B4" w:rsidRPr="00864365" w:rsidRDefault="005F72B4" w:rsidP="007047C9">
            <w:pPr>
              <w:rPr>
                <w:rFonts w:ascii="Corbel" w:hAnsi="Corbel"/>
                <w:sz w:val="20"/>
                <w:szCs w:val="20"/>
              </w:rPr>
            </w:pPr>
          </w:p>
          <w:p w:rsidR="005F72B4" w:rsidRPr="00864365" w:rsidRDefault="005F72B4" w:rsidP="007047C9">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F546E1">
            <w:pPr>
              <w:rPr>
                <w:rFonts w:ascii="Corbel" w:hAnsi="Corbel"/>
                <w:b/>
                <w:color w:val="000080"/>
                <w:sz w:val="20"/>
                <w:szCs w:val="20"/>
              </w:rPr>
            </w:pPr>
            <w:r w:rsidRPr="00864365">
              <w:rPr>
                <w:rFonts w:ascii="Corbel" w:hAnsi="Corbel"/>
                <w:b/>
                <w:color w:val="000080"/>
                <w:sz w:val="20"/>
                <w:szCs w:val="20"/>
              </w:rPr>
              <w:t>9. Course grading scale</w:t>
            </w:r>
          </w:p>
          <w:p w:rsidR="005F72B4" w:rsidRPr="00864365" w:rsidRDefault="005F72B4" w:rsidP="007047C9">
            <w:pPr>
              <w:rPr>
                <w:rFonts w:ascii="Corbel" w:hAnsi="Corbel"/>
                <w:sz w:val="20"/>
                <w:szCs w:val="20"/>
              </w:rPr>
            </w:pPr>
          </w:p>
        </w:tc>
      </w:tr>
      <w:tr w:rsidR="005F72B4" w:rsidRPr="00864365">
        <w:tc>
          <w:tcPr>
            <w:tcW w:w="8889" w:type="dxa"/>
            <w:gridSpan w:val="4"/>
          </w:tcPr>
          <w:p w:rsidR="005F72B4" w:rsidRPr="00864365" w:rsidRDefault="005F72B4" w:rsidP="007047C9">
            <w:pPr>
              <w:rPr>
                <w:rFonts w:ascii="Corbel" w:hAnsi="Corbel"/>
                <w:sz w:val="20"/>
                <w:szCs w:val="20"/>
              </w:rPr>
            </w:pPr>
            <w:r w:rsidRPr="00864365">
              <w:rPr>
                <w:rFonts w:ascii="Corbel" w:hAnsi="Corbel"/>
                <w:sz w:val="20"/>
                <w:szCs w:val="20"/>
              </w:rPr>
              <w:t xml:space="preserve">Grading Scale: </w:t>
            </w:r>
          </w:p>
          <w:p w:rsidR="005F72B4" w:rsidRPr="00864365" w:rsidRDefault="005F72B4" w:rsidP="007047C9">
            <w:pPr>
              <w:rPr>
                <w:rFonts w:ascii="Corbel" w:hAnsi="Corbel"/>
                <w:sz w:val="20"/>
                <w:szCs w:val="20"/>
              </w:rPr>
            </w:pPr>
            <w:r w:rsidRPr="00864365">
              <w:rPr>
                <w:rFonts w:ascii="Corbel" w:hAnsi="Corbel"/>
                <w:sz w:val="20"/>
                <w:szCs w:val="20"/>
              </w:rPr>
              <w:t>9</w:t>
            </w:r>
            <w:r w:rsidR="00231F4B">
              <w:rPr>
                <w:rFonts w:ascii="Corbel" w:hAnsi="Corbel"/>
                <w:sz w:val="20"/>
                <w:szCs w:val="20"/>
              </w:rPr>
              <w:t>5 and above: “A”, 90-94: “A-“, 85-89: “B+”, 80-84: “B”, 75-79 : “B-“, 70-74:  “C</w:t>
            </w:r>
            <w:r w:rsidR="006F1E7F">
              <w:rPr>
                <w:rFonts w:ascii="Corbel" w:hAnsi="Corbel"/>
                <w:sz w:val="20"/>
                <w:szCs w:val="20"/>
              </w:rPr>
              <w:t>+”, 65-69: “C”, 60-64:  “C-“, 50-59</w:t>
            </w:r>
            <w:r w:rsidRPr="00864365">
              <w:rPr>
                <w:rFonts w:ascii="Corbel" w:hAnsi="Corbel"/>
                <w:sz w:val="20"/>
                <w:szCs w:val="20"/>
              </w:rPr>
              <w:t xml:space="preserve">: </w:t>
            </w:r>
            <w:r w:rsidR="006F1E7F">
              <w:rPr>
                <w:rFonts w:ascii="Corbel" w:hAnsi="Corbel"/>
                <w:sz w:val="20"/>
                <w:szCs w:val="20"/>
              </w:rPr>
              <w:t>“D+”, 50</w:t>
            </w:r>
            <w:r w:rsidRPr="00864365">
              <w:rPr>
                <w:rFonts w:ascii="Corbel" w:hAnsi="Corbel"/>
                <w:sz w:val="20"/>
                <w:szCs w:val="20"/>
              </w:rPr>
              <w:t xml:space="preserve"> and below: “F.”</w:t>
            </w:r>
          </w:p>
          <w:p w:rsidR="005F72B4" w:rsidRPr="00864365" w:rsidRDefault="005F72B4" w:rsidP="005E4BDA">
            <w:pPr>
              <w:widowControl w:val="0"/>
              <w:autoSpaceDE w:val="0"/>
              <w:autoSpaceDN w:val="0"/>
              <w:adjustRightInd w:val="0"/>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10. Policy on makeup tests, late work, and incompletes</w:t>
            </w:r>
          </w:p>
          <w:p w:rsidR="005F72B4" w:rsidRPr="00864365" w:rsidRDefault="005F72B4" w:rsidP="007047C9">
            <w:pPr>
              <w:rPr>
                <w:rFonts w:ascii="Corbel" w:hAnsi="Corbel"/>
                <w:sz w:val="20"/>
                <w:szCs w:val="20"/>
              </w:rPr>
            </w:pPr>
          </w:p>
        </w:tc>
      </w:tr>
      <w:tr w:rsidR="005F72B4" w:rsidRPr="00864365">
        <w:tc>
          <w:tcPr>
            <w:tcW w:w="8889" w:type="dxa"/>
            <w:gridSpan w:val="4"/>
          </w:tcPr>
          <w:p w:rsidR="005F72B4" w:rsidRPr="00864365" w:rsidRDefault="005F72B4" w:rsidP="00864365">
            <w:pPr>
              <w:rPr>
                <w:rFonts w:ascii="Corbel" w:hAnsi="Corbel"/>
                <w:sz w:val="20"/>
                <w:szCs w:val="20"/>
              </w:rPr>
            </w:pPr>
          </w:p>
          <w:p w:rsidR="00864365" w:rsidRDefault="00864365" w:rsidP="00864365">
            <w:pPr>
              <w:tabs>
                <w:tab w:val="left" w:pos="-1440"/>
                <w:tab w:val="left" w:pos="-720"/>
                <w:tab w:val="left" w:pos="720"/>
                <w:tab w:val="left" w:pos="1530"/>
                <w:tab w:val="left" w:pos="1987"/>
                <w:tab w:val="left" w:pos="2361"/>
                <w:tab w:val="left" w:pos="2880"/>
              </w:tabs>
              <w:suppressAutoHyphens/>
              <w:ind w:left="1530" w:hanging="1530"/>
              <w:rPr>
                <w:rFonts w:ascii="Corbel" w:hAnsi="Corbel"/>
                <w:bCs/>
                <w:spacing w:val="-2"/>
                <w:sz w:val="20"/>
                <w:szCs w:val="20"/>
              </w:rPr>
            </w:pPr>
            <w:r w:rsidRPr="00864365">
              <w:rPr>
                <w:rFonts w:ascii="Corbel" w:hAnsi="Corbel"/>
                <w:bCs/>
                <w:spacing w:val="-2"/>
                <w:sz w:val="20"/>
                <w:szCs w:val="20"/>
              </w:rPr>
              <w:t>Extra work or Problems at class help student to gain their deficiency in the tests and exams.</w:t>
            </w:r>
          </w:p>
          <w:p w:rsidR="00761A92"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rPr>
                <w:rFonts w:ascii="Corbel" w:hAnsi="Corbel"/>
                <w:sz w:val="20"/>
                <w:szCs w:val="20"/>
              </w:rPr>
            </w:pPr>
            <w:r w:rsidRPr="00864365">
              <w:rPr>
                <w:rFonts w:ascii="Corbel" w:hAnsi="Corbel"/>
                <w:bCs/>
                <w:spacing w:val="-2"/>
                <w:sz w:val="20"/>
                <w:szCs w:val="20"/>
              </w:rPr>
              <w:t>Therefore, no makeup exam needed.</w:t>
            </w:r>
          </w:p>
          <w:p w:rsidR="00761A92" w:rsidRPr="00864365" w:rsidRDefault="00761A92" w:rsidP="00761A92">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11. Special course requirements</w:t>
            </w:r>
          </w:p>
          <w:p w:rsidR="005F72B4" w:rsidRPr="00864365" w:rsidRDefault="005F72B4" w:rsidP="007047C9">
            <w:pPr>
              <w:rPr>
                <w:rFonts w:ascii="Corbel" w:hAnsi="Corbel"/>
                <w:sz w:val="20"/>
                <w:szCs w:val="20"/>
              </w:rPr>
            </w:pPr>
          </w:p>
        </w:tc>
      </w:tr>
      <w:tr w:rsidR="005F72B4" w:rsidRPr="00864365">
        <w:tc>
          <w:tcPr>
            <w:tcW w:w="8889" w:type="dxa"/>
            <w:gridSpan w:val="4"/>
          </w:tcPr>
          <w:p w:rsidR="00761A92" w:rsidRPr="00864365" w:rsidRDefault="00761A92" w:rsidP="007047C9">
            <w:pPr>
              <w:rPr>
                <w:rFonts w:ascii="Corbel" w:hAnsi="Corbel"/>
                <w:sz w:val="20"/>
                <w:szCs w:val="20"/>
              </w:rPr>
            </w:pPr>
          </w:p>
          <w:p w:rsidR="005F72B4" w:rsidRPr="00864365" w:rsidRDefault="005F72B4" w:rsidP="007047C9">
            <w:pPr>
              <w:rPr>
                <w:rFonts w:ascii="Corbel" w:hAnsi="Corbel"/>
                <w:sz w:val="20"/>
                <w:szCs w:val="20"/>
              </w:rPr>
            </w:pPr>
            <w:r w:rsidRPr="00864365">
              <w:rPr>
                <w:rFonts w:ascii="Corbel" w:hAnsi="Corbel"/>
                <w:sz w:val="20"/>
                <w:szCs w:val="20"/>
              </w:rPr>
              <w:t>.</w:t>
            </w: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12. Classroom etiquette policy</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tcPr>
          <w:p w:rsidR="005F72B4" w:rsidRPr="00864365" w:rsidRDefault="005F72B4" w:rsidP="000D4425">
            <w:pPr>
              <w:rPr>
                <w:rFonts w:ascii="Corbel" w:hAnsi="Corbel"/>
                <w:sz w:val="20"/>
                <w:szCs w:val="20"/>
              </w:rPr>
            </w:pPr>
            <w:r w:rsidRPr="00864365">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13. Disability policy statement</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tcPr>
          <w:p w:rsidR="005F72B4" w:rsidRPr="00864365" w:rsidRDefault="005F72B4" w:rsidP="000D4425">
            <w:pPr>
              <w:rPr>
                <w:rFonts w:ascii="Corbel" w:hAnsi="Corbel"/>
                <w:sz w:val="20"/>
                <w:szCs w:val="20"/>
              </w:rPr>
            </w:pPr>
            <w:r w:rsidRPr="00864365">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5F72B4" w:rsidRPr="00864365" w:rsidRDefault="005F72B4" w:rsidP="000D4425">
            <w:pPr>
              <w:rPr>
                <w:rFonts w:ascii="Corbel" w:hAnsi="Corbel"/>
                <w:sz w:val="20"/>
                <w:szCs w:val="20"/>
              </w:rPr>
            </w:pPr>
          </w:p>
        </w:tc>
      </w:tr>
      <w:tr w:rsidR="005F72B4" w:rsidRPr="00864365">
        <w:trPr>
          <w:trHeight w:val="40"/>
        </w:trPr>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14. Honor code policy</w:t>
            </w:r>
          </w:p>
          <w:p w:rsidR="005F72B4" w:rsidRPr="00864365" w:rsidRDefault="005F72B4" w:rsidP="007047C9">
            <w:pPr>
              <w:rPr>
                <w:rFonts w:ascii="Corbel" w:hAnsi="Corbel"/>
                <w:sz w:val="20"/>
                <w:szCs w:val="20"/>
              </w:rPr>
            </w:pPr>
          </w:p>
        </w:tc>
      </w:tr>
      <w:tr w:rsidR="005F72B4" w:rsidRPr="00864365">
        <w:trPr>
          <w:trHeight w:val="40"/>
        </w:trPr>
        <w:tc>
          <w:tcPr>
            <w:tcW w:w="8889" w:type="dxa"/>
            <w:gridSpan w:val="4"/>
          </w:tcPr>
          <w:p w:rsidR="005F72B4" w:rsidRPr="00864365" w:rsidRDefault="005F72B4" w:rsidP="007047C9">
            <w:pPr>
              <w:rPr>
                <w:rFonts w:ascii="Corbel" w:hAnsi="Corbel"/>
                <w:sz w:val="20"/>
                <w:szCs w:val="20"/>
                <w:lang w:eastAsia="zh-CN"/>
              </w:rPr>
            </w:pPr>
            <w:r w:rsidRPr="00864365">
              <w:rPr>
                <w:rFonts w:ascii="Corbel" w:hAnsi="Corbel"/>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5F72B4" w:rsidRPr="00864365" w:rsidRDefault="00334916" w:rsidP="007047C9">
            <w:pPr>
              <w:rPr>
                <w:rStyle w:val="Hyperlink"/>
                <w:rFonts w:ascii="Corbel" w:hAnsi="Corbel"/>
                <w:sz w:val="20"/>
                <w:szCs w:val="20"/>
                <w:lang w:eastAsia="zh-CN"/>
              </w:rPr>
            </w:pPr>
            <w:hyperlink r:id="rId8" w:history="1">
              <w:r w:rsidR="005F72B4" w:rsidRPr="00864365">
                <w:rPr>
                  <w:rStyle w:val="Hyperlink"/>
                  <w:rFonts w:ascii="Corbel" w:hAnsi="Corbel"/>
                  <w:sz w:val="20"/>
                  <w:szCs w:val="20"/>
                </w:rPr>
                <w:t>www.fau.edu/regulations/chapter4/4.001_Code_of_Academic_Integrity.pdf</w:t>
              </w:r>
            </w:hyperlink>
          </w:p>
          <w:p w:rsidR="005F72B4" w:rsidRPr="00864365" w:rsidRDefault="005F72B4" w:rsidP="007047C9">
            <w:pPr>
              <w:rPr>
                <w:rFonts w:ascii="Corbel" w:hAnsi="Corbel"/>
                <w:sz w:val="20"/>
                <w:szCs w:val="20"/>
                <w:lang w:eastAsia="zh-CN"/>
              </w:rPr>
            </w:pPr>
          </w:p>
          <w:p w:rsidR="005F72B4" w:rsidRPr="00864365" w:rsidRDefault="005F72B4" w:rsidP="007047C9">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t>15. Required texts/reading</w:t>
            </w:r>
          </w:p>
          <w:p w:rsidR="005F72B4" w:rsidRPr="00864365" w:rsidRDefault="005F72B4" w:rsidP="007047C9">
            <w:pPr>
              <w:rPr>
                <w:rFonts w:ascii="Corbel" w:hAnsi="Corbel"/>
                <w:sz w:val="20"/>
                <w:szCs w:val="20"/>
              </w:rPr>
            </w:pPr>
          </w:p>
        </w:tc>
      </w:tr>
      <w:tr w:rsidR="005F72B4" w:rsidRPr="00864365">
        <w:tc>
          <w:tcPr>
            <w:tcW w:w="8889" w:type="dxa"/>
            <w:gridSpan w:val="4"/>
          </w:tcPr>
          <w:p w:rsidR="005F72B4" w:rsidRPr="00864365" w:rsidRDefault="005F72B4" w:rsidP="00B7658D">
            <w:pPr>
              <w:ind w:right="180"/>
              <w:rPr>
                <w:rFonts w:ascii="Corbel" w:hAnsi="Corbel"/>
                <w:sz w:val="20"/>
                <w:szCs w:val="20"/>
              </w:rPr>
            </w:pPr>
          </w:p>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sidRPr="00864365">
              <w:rPr>
                <w:rFonts w:ascii="Corbel" w:hAnsi="Corbel"/>
                <w:b/>
                <w:bCs/>
                <w:spacing w:val="-2"/>
                <w:sz w:val="20"/>
                <w:szCs w:val="20"/>
              </w:rPr>
              <w:lastRenderedPageBreak/>
              <w:t>Textbook</w:t>
            </w:r>
            <w:r w:rsidRPr="00864365">
              <w:rPr>
                <w:rFonts w:ascii="Corbel" w:hAnsi="Corbel"/>
                <w:bCs/>
                <w:spacing w:val="-2"/>
                <w:sz w:val="20"/>
                <w:szCs w:val="20"/>
              </w:rPr>
              <w:t xml:space="preserve">: </w:t>
            </w:r>
            <w:r w:rsidR="00616C99" w:rsidRPr="00616C99">
              <w:rPr>
                <w:rFonts w:ascii="Corbel" w:hAnsi="Corbel"/>
                <w:b/>
                <w:bCs/>
                <w:spacing w:val="-2"/>
                <w:sz w:val="20"/>
                <w:szCs w:val="20"/>
              </w:rPr>
              <w:t>Heat and Mass transfer Fundamental and application</w:t>
            </w:r>
            <w:r w:rsidR="00616C99">
              <w:rPr>
                <w:rFonts w:ascii="Corbel" w:hAnsi="Corbel"/>
                <w:b/>
                <w:bCs/>
                <w:spacing w:val="-2"/>
                <w:sz w:val="20"/>
                <w:szCs w:val="20"/>
              </w:rPr>
              <w:t>, 4</w:t>
            </w:r>
            <w:r w:rsidRPr="00864365">
              <w:rPr>
                <w:rFonts w:ascii="Corbel" w:hAnsi="Corbel"/>
                <w:b/>
                <w:bCs/>
                <w:spacing w:val="-2"/>
                <w:sz w:val="20"/>
                <w:szCs w:val="20"/>
                <w:vertAlign w:val="superscript"/>
              </w:rPr>
              <w:t>th</w:t>
            </w:r>
            <w:r w:rsidR="00616C99">
              <w:rPr>
                <w:rFonts w:ascii="Corbel" w:hAnsi="Corbel"/>
                <w:b/>
                <w:bCs/>
                <w:spacing w:val="-2"/>
                <w:sz w:val="20"/>
                <w:szCs w:val="20"/>
              </w:rPr>
              <w:t xml:space="preserve"> Edition by; Yunus A. Cengel and Afshin J. Ghajar, McGraw-Hill, 2010</w:t>
            </w:r>
            <w:r w:rsidRPr="00864365">
              <w:rPr>
                <w:rFonts w:ascii="Corbel" w:hAnsi="Corbel"/>
                <w:b/>
                <w:bCs/>
                <w:spacing w:val="-2"/>
                <w:sz w:val="20"/>
                <w:szCs w:val="20"/>
              </w:rPr>
              <w:t>.</w:t>
            </w:r>
          </w:p>
          <w:p w:rsidR="00761A92" w:rsidRPr="00864365" w:rsidRDefault="00761A92" w:rsidP="00B7658D">
            <w:pPr>
              <w:ind w:right="180"/>
              <w:rPr>
                <w:rFonts w:ascii="Corbel" w:hAnsi="Corbel"/>
                <w:sz w:val="20"/>
                <w:szCs w:val="20"/>
              </w:rPr>
            </w:pPr>
          </w:p>
        </w:tc>
      </w:tr>
      <w:tr w:rsidR="005F72B4" w:rsidRPr="00864365">
        <w:tc>
          <w:tcPr>
            <w:tcW w:w="8889" w:type="dxa"/>
            <w:gridSpan w:val="4"/>
            <w:shd w:val="clear" w:color="auto" w:fill="FFFFCC"/>
          </w:tcPr>
          <w:p w:rsidR="005F72B4" w:rsidRPr="00864365" w:rsidRDefault="005F72B4" w:rsidP="007047C9">
            <w:pPr>
              <w:rPr>
                <w:rFonts w:ascii="Corbel" w:hAnsi="Corbel"/>
                <w:b/>
                <w:color w:val="000080"/>
                <w:sz w:val="20"/>
                <w:szCs w:val="20"/>
              </w:rPr>
            </w:pPr>
            <w:r w:rsidRPr="00864365">
              <w:rPr>
                <w:rFonts w:ascii="Corbel" w:hAnsi="Corbel"/>
                <w:b/>
                <w:color w:val="000080"/>
                <w:sz w:val="20"/>
                <w:szCs w:val="20"/>
              </w:rPr>
              <w:lastRenderedPageBreak/>
              <w:t>16. Supplementary/recommended readings</w:t>
            </w:r>
          </w:p>
          <w:p w:rsidR="005F72B4" w:rsidRPr="00864365" w:rsidRDefault="005F72B4" w:rsidP="007047C9">
            <w:pPr>
              <w:rPr>
                <w:rFonts w:ascii="Corbel" w:hAnsi="Corbel"/>
                <w:sz w:val="20"/>
                <w:szCs w:val="20"/>
              </w:rPr>
            </w:pPr>
          </w:p>
        </w:tc>
      </w:tr>
      <w:tr w:rsidR="005F72B4" w:rsidRPr="00864365">
        <w:tc>
          <w:tcPr>
            <w:tcW w:w="8889" w:type="dxa"/>
            <w:gridSpan w:val="4"/>
          </w:tcPr>
          <w:p w:rsidR="00761A92" w:rsidRPr="00864365" w:rsidRDefault="00761A92" w:rsidP="00761A92">
            <w:pPr>
              <w:rPr>
                <w:rFonts w:ascii="Corbel" w:hAnsi="Corbel"/>
                <w:sz w:val="20"/>
                <w:szCs w:val="20"/>
              </w:rPr>
            </w:pPr>
          </w:p>
          <w:p w:rsidR="00761A92" w:rsidRPr="00864365" w:rsidRDefault="00761A92" w:rsidP="00761A92">
            <w:pPr>
              <w:rPr>
                <w:rFonts w:ascii="Corbel" w:hAnsi="Corbel"/>
                <w:sz w:val="20"/>
                <w:szCs w:val="20"/>
              </w:rPr>
            </w:pPr>
          </w:p>
          <w:p w:rsidR="00761A92" w:rsidRPr="00864365" w:rsidRDefault="00761A92" w:rsidP="00761A92">
            <w:pPr>
              <w:rPr>
                <w:rFonts w:ascii="Corbel" w:hAnsi="Corbel"/>
                <w:sz w:val="20"/>
                <w:szCs w:val="20"/>
              </w:rPr>
            </w:pPr>
          </w:p>
        </w:tc>
      </w:tr>
      <w:tr w:rsidR="005F72B4" w:rsidRPr="00864365">
        <w:tc>
          <w:tcPr>
            <w:tcW w:w="8889" w:type="dxa"/>
            <w:gridSpan w:val="4"/>
            <w:shd w:val="clear" w:color="auto" w:fill="FFFFCC"/>
          </w:tcPr>
          <w:p w:rsidR="005F72B4" w:rsidRPr="00864365" w:rsidRDefault="005F72B4" w:rsidP="005F3CB6">
            <w:pPr>
              <w:rPr>
                <w:rFonts w:ascii="Corbel" w:hAnsi="Corbel"/>
                <w:b/>
                <w:color w:val="000080"/>
                <w:sz w:val="20"/>
                <w:szCs w:val="20"/>
              </w:rPr>
            </w:pPr>
            <w:r w:rsidRPr="00864365">
              <w:rPr>
                <w:rFonts w:ascii="Corbel" w:hAnsi="Corbel"/>
                <w:b/>
                <w:color w:val="000080"/>
                <w:sz w:val="20"/>
                <w:szCs w:val="20"/>
              </w:rPr>
              <w:t>17. Course topical outline, including dates for exams/quizzes, papers, completion of reading</w:t>
            </w:r>
          </w:p>
          <w:p w:rsidR="005F72B4" w:rsidRPr="00864365" w:rsidRDefault="005F72B4" w:rsidP="005F3CB6">
            <w:pPr>
              <w:rPr>
                <w:rFonts w:ascii="Corbel" w:hAnsi="Corbel"/>
                <w:sz w:val="20"/>
                <w:szCs w:val="20"/>
              </w:rPr>
            </w:pPr>
          </w:p>
        </w:tc>
      </w:tr>
      <w:tr w:rsidR="005F72B4" w:rsidRPr="00864365">
        <w:tblPrEx>
          <w:tblLook w:val="0000"/>
        </w:tblPrEx>
        <w:trPr>
          <w:trHeight w:val="3671"/>
        </w:trPr>
        <w:tc>
          <w:tcPr>
            <w:tcW w:w="8889" w:type="dxa"/>
            <w:gridSpan w:val="4"/>
          </w:tcPr>
          <w:p w:rsidR="005F72B4" w:rsidRPr="00864365" w:rsidRDefault="005F72B4" w:rsidP="002D251D">
            <w:pPr>
              <w:ind w:left="252" w:hanging="252"/>
              <w:rPr>
                <w:rFonts w:ascii="Corbel" w:hAnsi="Corbel"/>
                <w:sz w:val="20"/>
                <w:szCs w:val="20"/>
                <w:lang w:eastAsia="zh-CN"/>
              </w:rPr>
            </w:pPr>
          </w:p>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r w:rsidRPr="00864365">
              <w:rPr>
                <w:rFonts w:ascii="Corbel" w:hAnsi="Corbel"/>
                <w:bCs/>
                <w:spacing w:val="-2"/>
                <w:sz w:val="20"/>
                <w:szCs w:val="20"/>
              </w:rPr>
              <w:t>Course Topics:</w:t>
            </w:r>
          </w:p>
          <w:p w:rsidR="00864365" w:rsidRPr="00864365" w:rsidRDefault="00864365" w:rsidP="00864365">
            <w:pPr>
              <w:tabs>
                <w:tab w:val="left" w:pos="-1440"/>
                <w:tab w:val="left" w:pos="-720"/>
                <w:tab w:val="left" w:pos="720"/>
                <w:tab w:val="left" w:pos="1530"/>
                <w:tab w:val="left" w:pos="1987"/>
                <w:tab w:val="left" w:pos="2361"/>
                <w:tab w:val="left" w:pos="2880"/>
              </w:tabs>
              <w:suppressAutoHyphens/>
              <w:ind w:left="1530" w:hanging="1530"/>
              <w:jc w:val="both"/>
              <w:rPr>
                <w:rFonts w:ascii="Corbel" w:hAnsi="Corbel"/>
                <w:bCs/>
                <w:spacing w:val="-2"/>
                <w:sz w:val="20"/>
                <w:szCs w:val="20"/>
              </w:rPr>
            </w:pP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jc w:val="both"/>
              <w:rPr>
                <w:bCs/>
                <w:snapToGrid w:val="0"/>
                <w:spacing w:val="-2"/>
                <w:sz w:val="20"/>
                <w:szCs w:val="20"/>
              </w:rPr>
            </w:pPr>
            <w:r w:rsidRPr="00616C99">
              <w:rPr>
                <w:bCs/>
                <w:snapToGrid w:val="0"/>
                <w:spacing w:val="-2"/>
                <w:sz w:val="20"/>
                <w:szCs w:val="20"/>
              </w:rPr>
              <w:t>Introduction: Heat Transfer, Conduction, Convection, Radiation</w:t>
            </w:r>
            <w:r w:rsidRPr="00616C99">
              <w:rPr>
                <w:snapToGrid w:val="0"/>
                <w:spacing w:val="-2"/>
                <w:sz w:val="20"/>
                <w:szCs w:val="20"/>
              </w:rPr>
              <w:t xml:space="preserve"> (3 Hours)                    </w:t>
            </w: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spacing w:line="192" w:lineRule="auto"/>
              <w:contextualSpacing/>
              <w:jc w:val="both"/>
              <w:textAlignment w:val="baseline"/>
              <w:rPr>
                <w:rFonts w:eastAsia="Times New Roman"/>
                <w:sz w:val="20"/>
                <w:szCs w:val="20"/>
              </w:rPr>
            </w:pPr>
            <w:r w:rsidRPr="00616C99">
              <w:rPr>
                <w:snapToGrid w:val="0"/>
                <w:spacing w:val="-2"/>
                <w:sz w:val="20"/>
                <w:szCs w:val="20"/>
              </w:rPr>
              <w:t>One dimension steady state heat transfer, Heat resistance and capacitance, Heat transfer in two dimension, spherical and cylindrical form of heat transfer(</w:t>
            </w:r>
            <w:r w:rsidRPr="00616C99">
              <w:rPr>
                <w:bCs/>
                <w:snapToGrid w:val="0"/>
                <w:spacing w:val="-2"/>
                <w:sz w:val="20"/>
                <w:szCs w:val="20"/>
              </w:rPr>
              <w:t>4  Hours)</w:t>
            </w: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spacing w:line="192" w:lineRule="auto"/>
              <w:contextualSpacing/>
              <w:jc w:val="both"/>
              <w:textAlignment w:val="baseline"/>
              <w:rPr>
                <w:rFonts w:eastAsia="Times New Roman"/>
                <w:sz w:val="20"/>
                <w:szCs w:val="20"/>
              </w:rPr>
            </w:pPr>
            <w:r w:rsidRPr="00616C99">
              <w:rPr>
                <w:rFonts w:eastAsia="+mn-ea" w:cs="+mn-cs"/>
                <w:bCs/>
                <w:color w:val="000000"/>
                <w:sz w:val="20"/>
                <w:szCs w:val="20"/>
              </w:rPr>
              <w:t>Steady Heat Conduction in Plane Walls, Thermal Contact Resistance, Generalized Thermal Resistance Networks, Heat Conduction in Cylinders and</w:t>
            </w:r>
            <w:r w:rsidRPr="00616C99">
              <w:rPr>
                <w:rFonts w:eastAsia="+mn-ea" w:cs="+mn-cs"/>
                <w:bCs/>
                <w:color w:val="000000"/>
                <w:sz w:val="20"/>
                <w:szCs w:val="20"/>
                <w:lang w:val="tr-TR"/>
              </w:rPr>
              <w:t xml:space="preserve"> </w:t>
            </w:r>
            <w:r w:rsidRPr="00616C99">
              <w:rPr>
                <w:rFonts w:eastAsia="+mn-ea" w:cs="+mn-cs"/>
                <w:bCs/>
                <w:color w:val="000000"/>
                <w:sz w:val="20"/>
                <w:szCs w:val="20"/>
              </w:rPr>
              <w:t xml:space="preserve">Spheres, Critical Radius of Insulation, Transfer from Finned Surfaces, </w:t>
            </w:r>
            <w:r w:rsidRPr="00616C99">
              <w:rPr>
                <w:rFonts w:eastAsia="Times New Roman"/>
                <w:bCs/>
                <w:color w:val="000000"/>
                <w:sz w:val="20"/>
                <w:szCs w:val="20"/>
              </w:rPr>
              <w:t xml:space="preserve">Fin Efficiency, </w:t>
            </w:r>
            <w:r w:rsidRPr="00616C99">
              <w:rPr>
                <w:rFonts w:eastAsia="Times New Roman"/>
                <w:bCs/>
                <w:sz w:val="20"/>
                <w:szCs w:val="20"/>
              </w:rPr>
              <w:t>Fin Effectiveness, H</w:t>
            </w:r>
            <w:r w:rsidRPr="00616C99">
              <w:rPr>
                <w:rFonts w:eastAsia="+mn-ea" w:cs="+mn-cs"/>
                <w:bCs/>
                <w:color w:val="000000"/>
                <w:sz w:val="20"/>
                <w:szCs w:val="20"/>
              </w:rPr>
              <w:t>eat Transfer in Common Configurations (6 Hours)</w:t>
            </w:r>
          </w:p>
          <w:p w:rsidR="00616C99" w:rsidRPr="00616C99" w:rsidRDefault="00616C99" w:rsidP="00616C99">
            <w:pPr>
              <w:widowControl w:val="0"/>
              <w:numPr>
                <w:ilvl w:val="0"/>
                <w:numId w:val="45"/>
              </w:numPr>
              <w:contextualSpacing/>
              <w:textAlignment w:val="baseline"/>
              <w:rPr>
                <w:bCs/>
                <w:snapToGrid w:val="0"/>
                <w:spacing w:val="-2"/>
                <w:sz w:val="20"/>
                <w:szCs w:val="20"/>
              </w:rPr>
            </w:pPr>
            <w:r w:rsidRPr="00616C99">
              <w:rPr>
                <w:rFonts w:eastAsia="+mn-ea" w:cs="+mn-cs"/>
                <w:bCs/>
                <w:sz w:val="20"/>
                <w:szCs w:val="20"/>
              </w:rPr>
              <w:t xml:space="preserve">Lumped System Analysis, </w:t>
            </w:r>
            <w:r w:rsidRPr="00616C99">
              <w:rPr>
                <w:rFonts w:eastAsia="Times New Roman"/>
                <w:bCs/>
                <w:sz w:val="20"/>
                <w:szCs w:val="20"/>
              </w:rPr>
              <w:t xml:space="preserve">Criteria for Lumped System Analysis, Some Remarks on Heat Transfer in Lumped Systems, </w:t>
            </w:r>
            <w:r w:rsidRPr="00616C99">
              <w:rPr>
                <w:rFonts w:eastAsia="+mn-ea" w:cs="+mn-cs"/>
                <w:bCs/>
                <w:sz w:val="20"/>
                <w:szCs w:val="20"/>
              </w:rPr>
              <w:t>Transient Heat Conduction in Large Plane</w:t>
            </w:r>
            <w:r w:rsidRPr="00616C99">
              <w:rPr>
                <w:rFonts w:eastAsia="+mn-ea" w:cs="+mn-cs"/>
                <w:bCs/>
                <w:sz w:val="20"/>
                <w:szCs w:val="20"/>
                <w:lang w:val="tr-TR"/>
              </w:rPr>
              <w:t xml:space="preserve"> </w:t>
            </w:r>
            <w:r w:rsidRPr="00616C99">
              <w:rPr>
                <w:rFonts w:eastAsia="+mn-ea" w:cs="+mn-cs"/>
                <w:bCs/>
                <w:sz w:val="20"/>
                <w:szCs w:val="20"/>
              </w:rPr>
              <w:t>Walls, Long Cylinders, and Spheres with</w:t>
            </w:r>
            <w:r w:rsidRPr="00616C99">
              <w:rPr>
                <w:rFonts w:eastAsia="+mn-ea" w:cs="+mn-cs"/>
                <w:bCs/>
                <w:sz w:val="20"/>
                <w:szCs w:val="20"/>
                <w:lang w:val="tr-TR"/>
              </w:rPr>
              <w:t xml:space="preserve"> </w:t>
            </w:r>
            <w:r w:rsidRPr="00616C99">
              <w:rPr>
                <w:rFonts w:eastAsia="+mn-ea" w:cs="+mn-cs"/>
                <w:bCs/>
                <w:sz w:val="20"/>
                <w:szCs w:val="20"/>
              </w:rPr>
              <w:t xml:space="preserve">Spatial Effects, </w:t>
            </w:r>
            <w:r w:rsidRPr="00616C99">
              <w:rPr>
                <w:rFonts w:eastAsia="Times New Roman"/>
                <w:bCs/>
                <w:sz w:val="20"/>
                <w:szCs w:val="20"/>
              </w:rPr>
              <w:t>Nondimensionalized One-Dimensional Transient</w:t>
            </w:r>
            <w:r w:rsidRPr="00616C99">
              <w:rPr>
                <w:rFonts w:eastAsia="Times New Roman"/>
                <w:bCs/>
                <w:sz w:val="20"/>
                <w:szCs w:val="20"/>
                <w:lang w:val="tr-TR"/>
              </w:rPr>
              <w:t xml:space="preserve"> </w:t>
            </w:r>
            <w:r w:rsidRPr="00616C99">
              <w:rPr>
                <w:rFonts w:eastAsia="Times New Roman"/>
                <w:bCs/>
                <w:sz w:val="20"/>
                <w:szCs w:val="20"/>
              </w:rPr>
              <w:t>Conduction Problem, Exact Solution of One-Dimensional</w:t>
            </w:r>
            <w:r w:rsidRPr="00616C99">
              <w:rPr>
                <w:rFonts w:eastAsia="Times New Roman"/>
                <w:bCs/>
                <w:sz w:val="20"/>
                <w:szCs w:val="20"/>
                <w:lang w:val="tr-TR"/>
              </w:rPr>
              <w:t xml:space="preserve"> </w:t>
            </w:r>
            <w:r w:rsidRPr="00616C99">
              <w:rPr>
                <w:rFonts w:eastAsia="Times New Roman"/>
                <w:bCs/>
                <w:sz w:val="20"/>
                <w:szCs w:val="20"/>
              </w:rPr>
              <w:t>Transient Conduction</w:t>
            </w:r>
            <w:r w:rsidRPr="00616C99">
              <w:rPr>
                <w:rFonts w:eastAsia="Times New Roman"/>
                <w:sz w:val="20"/>
                <w:szCs w:val="20"/>
              </w:rPr>
              <w:t xml:space="preserve"> </w:t>
            </w:r>
            <w:r w:rsidRPr="00616C99">
              <w:rPr>
                <w:rFonts w:eastAsia="Times New Roman"/>
                <w:bCs/>
                <w:sz w:val="20"/>
                <w:szCs w:val="20"/>
              </w:rPr>
              <w:t xml:space="preserve">Problem, </w:t>
            </w:r>
            <w:r w:rsidRPr="00616C99">
              <w:rPr>
                <w:rFonts w:eastAsia="+mn-ea" w:cs="+mn-cs"/>
                <w:bCs/>
                <w:sz w:val="20"/>
                <w:szCs w:val="20"/>
              </w:rPr>
              <w:t>Transient Heat Conduction in Semi-Infinite</w:t>
            </w:r>
            <w:r w:rsidRPr="00616C99">
              <w:rPr>
                <w:rFonts w:eastAsia="+mn-ea" w:cs="+mn-cs"/>
                <w:bCs/>
                <w:sz w:val="20"/>
                <w:szCs w:val="20"/>
                <w:lang w:val="tr-TR"/>
              </w:rPr>
              <w:t xml:space="preserve"> </w:t>
            </w:r>
            <w:r w:rsidRPr="00616C99">
              <w:rPr>
                <w:rFonts w:eastAsia="+mn-ea" w:cs="+mn-cs"/>
                <w:bCs/>
                <w:sz w:val="20"/>
                <w:szCs w:val="20"/>
              </w:rPr>
              <w:t xml:space="preserve">Solids, </w:t>
            </w:r>
            <w:r w:rsidRPr="00616C99">
              <w:rPr>
                <w:rFonts w:eastAsia="Times New Roman"/>
                <w:bCs/>
                <w:sz w:val="20"/>
                <w:szCs w:val="20"/>
              </w:rPr>
              <w:t xml:space="preserve">Contact of Two Semi-Infinite Solids, </w:t>
            </w:r>
            <w:r w:rsidRPr="00616C99">
              <w:rPr>
                <w:rFonts w:eastAsia="+mn-ea" w:cs="+mn-cs"/>
                <w:bCs/>
                <w:sz w:val="20"/>
                <w:szCs w:val="20"/>
              </w:rPr>
              <w:t>Transient Heat Conduction in Multidimensional</w:t>
            </w:r>
            <w:r w:rsidRPr="00616C99">
              <w:rPr>
                <w:rFonts w:eastAsia="+mn-ea" w:cs="+mn-cs"/>
                <w:bCs/>
                <w:sz w:val="20"/>
                <w:szCs w:val="20"/>
                <w:lang w:val="tr-TR"/>
              </w:rPr>
              <w:t xml:space="preserve"> </w:t>
            </w:r>
            <w:r w:rsidRPr="00616C99">
              <w:rPr>
                <w:rFonts w:eastAsia="+mn-ea" w:cs="+mn-cs"/>
                <w:bCs/>
                <w:sz w:val="20"/>
                <w:szCs w:val="20"/>
              </w:rPr>
              <w:t>Systems</w:t>
            </w:r>
            <w:r w:rsidRPr="00616C99">
              <w:rPr>
                <w:bCs/>
                <w:snapToGrid w:val="0"/>
                <w:spacing w:val="-2"/>
                <w:sz w:val="20"/>
                <w:szCs w:val="20"/>
              </w:rPr>
              <w:t xml:space="preserve"> (5 Hours)</w:t>
            </w:r>
          </w:p>
          <w:p w:rsidR="00616C99" w:rsidRPr="00616C99" w:rsidRDefault="00616C99" w:rsidP="00616C99">
            <w:pPr>
              <w:widowControl w:val="0"/>
              <w:numPr>
                <w:ilvl w:val="0"/>
                <w:numId w:val="45"/>
              </w:numPr>
              <w:spacing w:line="192" w:lineRule="auto"/>
              <w:contextualSpacing/>
              <w:textAlignment w:val="baseline"/>
              <w:rPr>
                <w:bCs/>
                <w:snapToGrid w:val="0"/>
                <w:spacing w:val="-2"/>
                <w:sz w:val="20"/>
                <w:szCs w:val="20"/>
              </w:rPr>
            </w:pPr>
            <w:r w:rsidRPr="00616C99">
              <w:rPr>
                <w:rFonts w:eastAsia="Times New Roman"/>
                <w:bCs/>
                <w:sz w:val="20"/>
                <w:szCs w:val="20"/>
              </w:rPr>
              <w:t>Physical Mechanism of Convection, Nusselt Number, Classification of Fluid Flows, Velocity Boundary Layer, Wall shear stress, Thermal Boundary Layer, Prandtl Number, Laminar and Turbulent Flows, Reynolds Number, Heat and Momentum Transfer in Turbulent Flow, Derivation of Differential Convection Equations, Solutions of Convection Equations for a Flat Plate, Functional Forms of Friction and Convection Coefficients</w:t>
            </w:r>
            <w:r w:rsidRPr="00616C99">
              <w:rPr>
                <w:bCs/>
                <w:snapToGrid w:val="0"/>
                <w:spacing w:val="-2"/>
                <w:sz w:val="20"/>
                <w:szCs w:val="20"/>
              </w:rPr>
              <w:t xml:space="preserve"> (6 Hours)</w:t>
            </w:r>
          </w:p>
          <w:p w:rsidR="00616C99" w:rsidRPr="00616C99" w:rsidRDefault="00616C99" w:rsidP="00616C99">
            <w:pPr>
              <w:widowControl w:val="0"/>
              <w:numPr>
                <w:ilvl w:val="0"/>
                <w:numId w:val="45"/>
              </w:numPr>
              <w:contextualSpacing/>
              <w:textAlignment w:val="baseline"/>
              <w:rPr>
                <w:bCs/>
                <w:snapToGrid w:val="0"/>
                <w:spacing w:val="-2"/>
                <w:sz w:val="20"/>
                <w:szCs w:val="20"/>
              </w:rPr>
            </w:pPr>
            <w:r w:rsidRPr="00616C99">
              <w:rPr>
                <w:rFonts w:eastAsia="Times New Roman"/>
                <w:bCs/>
                <w:sz w:val="20"/>
                <w:szCs w:val="20"/>
              </w:rPr>
              <w:t xml:space="preserve">Drag and Heat Transfer in External Flow, Friction and pressure drag, Heat transfer, Parallel Flow Over Flat Plates, Friction coefficient, Heat transfer coefficient, Flat </w:t>
            </w:r>
            <w:r w:rsidRPr="00616C99">
              <w:rPr>
                <w:rFonts w:eastAsia="Times New Roman"/>
                <w:bCs/>
                <w:sz w:val="20"/>
                <w:szCs w:val="20"/>
                <w:lang w:val="tr-TR"/>
              </w:rPr>
              <w:t>p</w:t>
            </w:r>
            <w:r w:rsidRPr="00616C99">
              <w:rPr>
                <w:rFonts w:eastAsia="Times New Roman"/>
                <w:bCs/>
                <w:sz w:val="20"/>
                <w:szCs w:val="20"/>
              </w:rPr>
              <w:t xml:space="preserve">late with unheated starting length, Uniform Heat Flux, Flow Across Cylinders and Spheres, Effect of surface roughness, Heat transfer coefficient, Flow across Tube Banks, Pressure drop </w:t>
            </w:r>
            <w:r w:rsidRPr="00616C99">
              <w:rPr>
                <w:bCs/>
                <w:snapToGrid w:val="0"/>
                <w:spacing w:val="-2"/>
                <w:sz w:val="20"/>
                <w:szCs w:val="20"/>
              </w:rPr>
              <w:t xml:space="preserve"> (6 Hours)</w:t>
            </w:r>
          </w:p>
          <w:p w:rsidR="00616C99" w:rsidRPr="00616C99" w:rsidRDefault="00616C99" w:rsidP="00616C99">
            <w:pPr>
              <w:widowControl w:val="0"/>
              <w:numPr>
                <w:ilvl w:val="0"/>
                <w:numId w:val="45"/>
              </w:numPr>
              <w:spacing w:line="192" w:lineRule="auto"/>
              <w:contextualSpacing/>
              <w:textAlignment w:val="baseline"/>
              <w:rPr>
                <w:snapToGrid w:val="0"/>
                <w:sz w:val="20"/>
                <w:szCs w:val="20"/>
              </w:rPr>
            </w:pPr>
            <w:r w:rsidRPr="00616C99">
              <w:rPr>
                <w:rFonts w:eastAsia="Times New Roman"/>
                <w:bCs/>
                <w:snapToGrid w:val="0"/>
                <w:sz w:val="20"/>
                <w:szCs w:val="20"/>
              </w:rPr>
              <w:t xml:space="preserve">Average Velocity and Temperature, </w:t>
            </w:r>
            <w:r w:rsidRPr="00616C99">
              <w:rPr>
                <w:bCs/>
                <w:snapToGrid w:val="0"/>
                <w:sz w:val="20"/>
                <w:szCs w:val="20"/>
              </w:rPr>
              <w:t xml:space="preserve">Laminar and turbulent </w:t>
            </w:r>
            <w:r w:rsidRPr="00616C99">
              <w:rPr>
                <w:bCs/>
                <w:snapToGrid w:val="0"/>
                <w:sz w:val="20"/>
                <w:szCs w:val="20"/>
                <w:lang w:val="tr-TR"/>
              </w:rPr>
              <w:t>F</w:t>
            </w:r>
            <w:r w:rsidRPr="00616C99">
              <w:rPr>
                <w:bCs/>
                <w:snapToGrid w:val="0"/>
                <w:sz w:val="20"/>
                <w:szCs w:val="20"/>
              </w:rPr>
              <w:t xml:space="preserve">low in tubes, </w:t>
            </w:r>
            <w:r w:rsidRPr="00616C99">
              <w:rPr>
                <w:rFonts w:eastAsia="Times New Roman"/>
                <w:bCs/>
                <w:snapToGrid w:val="0"/>
                <w:sz w:val="20"/>
                <w:szCs w:val="20"/>
              </w:rPr>
              <w:t xml:space="preserve">General Thermal Analysis, </w:t>
            </w:r>
            <w:r w:rsidRPr="00616C99">
              <w:rPr>
                <w:bCs/>
                <w:snapToGrid w:val="0"/>
                <w:sz w:val="20"/>
                <w:szCs w:val="20"/>
              </w:rPr>
              <w:t xml:space="preserve">Constant Surface Heat Flux, Constant Surface Temperature, </w:t>
            </w:r>
            <w:r w:rsidRPr="00616C99">
              <w:rPr>
                <w:rFonts w:eastAsia="Times New Roman"/>
                <w:bCs/>
                <w:snapToGrid w:val="0"/>
                <w:sz w:val="20"/>
                <w:szCs w:val="20"/>
              </w:rPr>
              <w:t>Laminar flow in tubes</w:t>
            </w:r>
          </w:p>
          <w:p w:rsidR="00616C99" w:rsidRPr="00616C99" w:rsidRDefault="00616C99" w:rsidP="00616C99">
            <w:pPr>
              <w:widowControl w:val="0"/>
              <w:numPr>
                <w:ilvl w:val="0"/>
                <w:numId w:val="45"/>
              </w:numPr>
              <w:tabs>
                <w:tab w:val="left" w:pos="-1440"/>
                <w:tab w:val="left" w:pos="-720"/>
                <w:tab w:val="left" w:pos="720"/>
                <w:tab w:val="left" w:pos="1530"/>
                <w:tab w:val="left" w:pos="1987"/>
                <w:tab w:val="left" w:pos="2361"/>
                <w:tab w:val="left" w:pos="2880"/>
              </w:tabs>
              <w:suppressAutoHyphens/>
              <w:jc w:val="both"/>
              <w:rPr>
                <w:bCs/>
                <w:snapToGrid w:val="0"/>
                <w:spacing w:val="-2"/>
                <w:sz w:val="20"/>
                <w:szCs w:val="20"/>
              </w:rPr>
            </w:pPr>
            <w:r w:rsidRPr="00616C99">
              <w:rPr>
                <w:bCs/>
                <w:snapToGrid w:val="0"/>
                <w:spacing w:val="-2"/>
                <w:sz w:val="20"/>
                <w:szCs w:val="20"/>
              </w:rPr>
              <w:t>Turbulent flow in tubes (5 Hours)</w:t>
            </w:r>
          </w:p>
          <w:p w:rsidR="00616C99" w:rsidRPr="00616C99" w:rsidRDefault="00616C99" w:rsidP="00616C99">
            <w:pPr>
              <w:widowControl w:val="0"/>
              <w:numPr>
                <w:ilvl w:val="0"/>
                <w:numId w:val="45"/>
              </w:numPr>
              <w:spacing w:line="228" w:lineRule="auto"/>
              <w:textAlignment w:val="baseline"/>
              <w:rPr>
                <w:rFonts w:eastAsia="Times New Roman"/>
                <w:bCs/>
                <w:spacing w:val="-2"/>
                <w:sz w:val="20"/>
                <w:szCs w:val="20"/>
              </w:rPr>
            </w:pPr>
            <w:r w:rsidRPr="00616C99">
              <w:rPr>
                <w:rFonts w:eastAsia="Times New Roman"/>
                <w:bCs/>
                <w:kern w:val="24"/>
                <w:sz w:val="20"/>
                <w:szCs w:val="20"/>
              </w:rPr>
              <w:t xml:space="preserve">Types of Heat Exchangers, The Overall Heat Transfer Coefficient, </w:t>
            </w:r>
            <w:r w:rsidRPr="00616C99">
              <w:rPr>
                <w:rFonts w:eastAsia="Times New Roman"/>
                <w:bCs/>
                <w:kern w:val="24"/>
                <w:sz w:val="20"/>
                <w:szCs w:val="20"/>
                <w:lang w:val="tr-TR"/>
              </w:rPr>
              <w:t xml:space="preserve">Fouling factor, </w:t>
            </w:r>
            <w:r w:rsidRPr="00616C99">
              <w:rPr>
                <w:rFonts w:eastAsia="Times New Roman"/>
                <w:bCs/>
                <w:kern w:val="24"/>
                <w:sz w:val="20"/>
                <w:szCs w:val="20"/>
              </w:rPr>
              <w:t>Analysis of, Heat Exchangers, The Log Mean Temperature Difference</w:t>
            </w:r>
            <w:r w:rsidRPr="00616C99">
              <w:rPr>
                <w:rFonts w:eastAsia="Times New Roman"/>
                <w:bCs/>
                <w:kern w:val="24"/>
                <w:sz w:val="20"/>
                <w:szCs w:val="20"/>
                <w:lang w:val="tr-TR"/>
              </w:rPr>
              <w:t xml:space="preserve"> </w:t>
            </w:r>
            <w:r w:rsidRPr="00616C99">
              <w:rPr>
                <w:rFonts w:eastAsia="Times New Roman"/>
                <w:bCs/>
                <w:kern w:val="24"/>
                <w:sz w:val="20"/>
                <w:szCs w:val="20"/>
              </w:rPr>
              <w:t>Method, Counter-Flow Heat, exchangers, Multipass and Cross-Flow Heat Exchangers:</w:t>
            </w:r>
            <w:r w:rsidRPr="00616C99">
              <w:rPr>
                <w:rFonts w:eastAsia="Times New Roman"/>
                <w:bCs/>
                <w:kern w:val="24"/>
                <w:sz w:val="20"/>
                <w:szCs w:val="20"/>
                <w:lang w:val="tr-TR"/>
              </w:rPr>
              <w:t xml:space="preserve"> </w:t>
            </w:r>
            <w:r w:rsidRPr="00616C99">
              <w:rPr>
                <w:rFonts w:eastAsia="Times New Roman"/>
                <w:bCs/>
                <w:kern w:val="24"/>
                <w:sz w:val="20"/>
                <w:szCs w:val="20"/>
              </w:rPr>
              <w:t xml:space="preserve">Use of a, Correction Factor, The Effectiveness–NTU Method, </w:t>
            </w:r>
            <w:r w:rsidRPr="00616C99">
              <w:rPr>
                <w:rFonts w:eastAsia="Times New Roman"/>
                <w:bCs/>
                <w:color w:val="000000"/>
                <w:kern w:val="24"/>
                <w:sz w:val="20"/>
                <w:szCs w:val="20"/>
              </w:rPr>
              <w:t xml:space="preserve">Selection of Heat Exchangers, </w:t>
            </w:r>
            <w:r w:rsidRPr="00616C99">
              <w:rPr>
                <w:rFonts w:eastAsia="Times New Roman"/>
                <w:bCs/>
                <w:spacing w:val="-2"/>
                <w:sz w:val="20"/>
                <w:szCs w:val="20"/>
              </w:rPr>
              <w:t xml:space="preserve"> (5  Hours)</w:t>
            </w:r>
          </w:p>
          <w:p w:rsidR="005F72B4" w:rsidRPr="006F1E7F" w:rsidRDefault="00616C99" w:rsidP="00616C99">
            <w:pPr>
              <w:widowControl w:val="0"/>
              <w:numPr>
                <w:ilvl w:val="0"/>
                <w:numId w:val="45"/>
              </w:numPr>
              <w:contextualSpacing/>
              <w:textAlignment w:val="baseline"/>
              <w:rPr>
                <w:bCs/>
                <w:snapToGrid w:val="0"/>
                <w:spacing w:val="-2"/>
              </w:rPr>
            </w:pPr>
            <w:r w:rsidRPr="00616C99">
              <w:rPr>
                <w:rFonts w:eastAsia="Times New Roman"/>
                <w:sz w:val="20"/>
                <w:szCs w:val="20"/>
              </w:rPr>
              <w:t>The View Factor, View Factor Relations, Radiation Heat Transfer: Black Surfaces, Radiation Heat Transfer: Diffuse, Gray</w:t>
            </w:r>
            <w:r w:rsidRPr="00616C99">
              <w:rPr>
                <w:rFonts w:eastAsia="Times New Roman"/>
                <w:sz w:val="20"/>
                <w:szCs w:val="20"/>
                <w:lang w:val="tr-TR"/>
              </w:rPr>
              <w:t xml:space="preserve"> </w:t>
            </w:r>
            <w:r w:rsidRPr="00616C99">
              <w:rPr>
                <w:rFonts w:eastAsia="Times New Roman"/>
                <w:sz w:val="20"/>
                <w:szCs w:val="20"/>
              </w:rPr>
              <w:t xml:space="preserve">Surfaces, Radiosity, Net Radiation Heat Transfer to or from a Surface, </w:t>
            </w:r>
            <w:r w:rsidRPr="00616C99">
              <w:rPr>
                <w:rFonts w:eastAsia="Times New Roman"/>
                <w:sz w:val="20"/>
                <w:szCs w:val="20"/>
                <w:lang w:val="tr-TR"/>
              </w:rPr>
              <w:t xml:space="preserve">Radiation Exchange with Emitting and Absorbing Gases, </w:t>
            </w:r>
            <w:r w:rsidRPr="00616C99">
              <w:rPr>
                <w:rFonts w:eastAsia="Times New Roman"/>
                <w:sz w:val="20"/>
                <w:szCs w:val="20"/>
              </w:rPr>
              <w:t>Radiation Properties of a Participating Medium, Emissivity and Absorptivity</w:t>
            </w:r>
            <w:r w:rsidRPr="00616C99">
              <w:rPr>
                <w:rFonts w:eastAsia="Times New Roman"/>
                <w:sz w:val="20"/>
                <w:szCs w:val="20"/>
                <w:lang w:val="tr-TR"/>
              </w:rPr>
              <w:t xml:space="preserve"> </w:t>
            </w:r>
            <w:r w:rsidRPr="00616C99">
              <w:rPr>
                <w:bCs/>
                <w:snapToGrid w:val="0"/>
                <w:spacing w:val="-2"/>
                <w:sz w:val="20"/>
                <w:szCs w:val="20"/>
              </w:rPr>
              <w:t>(7 hours)</w:t>
            </w:r>
          </w:p>
          <w:p w:rsidR="006F1E7F" w:rsidRPr="00616C99" w:rsidRDefault="006F1E7F" w:rsidP="00616C99">
            <w:pPr>
              <w:widowControl w:val="0"/>
              <w:numPr>
                <w:ilvl w:val="0"/>
                <w:numId w:val="45"/>
              </w:numPr>
              <w:contextualSpacing/>
              <w:textAlignment w:val="baseline"/>
              <w:rPr>
                <w:bCs/>
                <w:snapToGrid w:val="0"/>
                <w:spacing w:val="-2"/>
              </w:rPr>
            </w:pPr>
            <w:r>
              <w:rPr>
                <w:bCs/>
                <w:snapToGrid w:val="0"/>
                <w:spacing w:val="-2"/>
                <w:sz w:val="20"/>
                <w:szCs w:val="20"/>
              </w:rPr>
              <w:t>Gas mixture used in heat transfer. (2 hours)</w:t>
            </w:r>
          </w:p>
        </w:tc>
      </w:tr>
    </w:tbl>
    <w:p w:rsidR="005F72B4" w:rsidRPr="00B7658D" w:rsidRDefault="005F72B4" w:rsidP="007047C9">
      <w:pPr>
        <w:rPr>
          <w:rFonts w:ascii="Corbel" w:hAnsi="Corbel"/>
          <w:sz w:val="20"/>
          <w:szCs w:val="20"/>
        </w:rPr>
      </w:pPr>
    </w:p>
    <w:sectPr w:rsidR="005F72B4" w:rsidRPr="00B7658D" w:rsidSect="005F72B4">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342" w:rsidRDefault="001C1342">
      <w:r>
        <w:separator/>
      </w:r>
    </w:p>
  </w:endnote>
  <w:endnote w:type="continuationSeparator" w:id="0">
    <w:p w:rsidR="001C1342" w:rsidRDefault="001C1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B4" w:rsidRDefault="00864365" w:rsidP="0054273E">
    <w:pPr>
      <w:pStyle w:val="Footer"/>
      <w:jc w:val="right"/>
      <w:rPr>
        <w:rFonts w:ascii="Corbel" w:hAnsi="Corbel"/>
        <w:sz w:val="16"/>
        <w:szCs w:val="16"/>
      </w:rPr>
    </w:pPr>
    <w:r>
      <w:rPr>
        <w:rFonts w:ascii="Corbel" w:hAnsi="Corbel"/>
        <w:sz w:val="16"/>
        <w:szCs w:val="16"/>
      </w:rPr>
      <w:t>EML 4380 System Dynamics</w:t>
    </w:r>
  </w:p>
  <w:p w:rsidR="005F72B4" w:rsidRDefault="00282184" w:rsidP="0054273E">
    <w:pPr>
      <w:pStyle w:val="Footer"/>
      <w:jc w:val="right"/>
      <w:rPr>
        <w:rFonts w:ascii="Corbel" w:hAnsi="Corbel"/>
        <w:sz w:val="16"/>
        <w:szCs w:val="16"/>
      </w:rPr>
    </w:pPr>
    <w:r>
      <w:rPr>
        <w:rFonts w:ascii="Corbel" w:hAnsi="Corbel"/>
        <w:sz w:val="16"/>
        <w:szCs w:val="16"/>
      </w:rPr>
      <w:t>Spring 2013</w:t>
    </w:r>
  </w:p>
  <w:p w:rsidR="00761A92" w:rsidRPr="0054273E" w:rsidRDefault="005F72B4" w:rsidP="00761A92">
    <w:pPr>
      <w:pStyle w:val="Footer"/>
      <w:ind w:left="4230"/>
      <w:rPr>
        <w:rFonts w:ascii="Corbel" w:hAnsi="Corbel"/>
        <w:sz w:val="16"/>
        <w:szCs w:val="16"/>
      </w:rPr>
    </w:pPr>
    <w:r>
      <w:rPr>
        <w:rFonts w:ascii="Corbel" w:hAnsi="Corbel"/>
        <w:sz w:val="16"/>
        <w:szCs w:val="16"/>
      </w:rPr>
      <w:tab/>
    </w:r>
    <w:r>
      <w:rPr>
        <w:rFonts w:ascii="Corbel" w:hAnsi="Corbel"/>
        <w:sz w:val="16"/>
        <w:szCs w:val="16"/>
      </w:rPr>
      <w:tab/>
    </w:r>
    <w:r w:rsidR="00864365">
      <w:rPr>
        <w:rFonts w:ascii="Corbel" w:hAnsi="Corbel"/>
        <w:sz w:val="16"/>
        <w:szCs w:val="16"/>
      </w:rPr>
      <w:t>Mahmoud Madani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342" w:rsidRDefault="001C1342">
      <w:r>
        <w:separator/>
      </w:r>
    </w:p>
  </w:footnote>
  <w:footnote w:type="continuationSeparator" w:id="0">
    <w:p w:rsidR="001C1342" w:rsidRDefault="001C1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B4" w:rsidRDefault="005F72B4" w:rsidP="00664AC2">
    <w:pPr>
      <w:pStyle w:val="Header"/>
      <w:jc w:val="center"/>
      <w:rPr>
        <w:rFonts w:ascii="Verdana" w:hAnsi="Verdana"/>
        <w:b/>
        <w:sz w:val="18"/>
        <w:szCs w:val="18"/>
      </w:rPr>
    </w:pPr>
    <w:r w:rsidRPr="00664AC2">
      <w:rPr>
        <w:rFonts w:ascii="Verdana" w:hAnsi="Verdana"/>
        <w:b/>
        <w:sz w:val="18"/>
        <w:szCs w:val="18"/>
      </w:rPr>
      <w:t xml:space="preserve">Department of </w:t>
    </w:r>
    <w:r w:rsidR="004319E7">
      <w:rPr>
        <w:rFonts w:ascii="Verdana" w:hAnsi="Verdana"/>
        <w:b/>
        <w:sz w:val="18"/>
        <w:szCs w:val="18"/>
        <w:lang w:eastAsia="zh-CN"/>
      </w:rPr>
      <w:t>Ocean and Mechanical</w:t>
    </w:r>
    <w:r>
      <w:rPr>
        <w:rFonts w:ascii="Verdana" w:hAnsi="Verdana"/>
        <w:b/>
        <w:sz w:val="18"/>
        <w:szCs w:val="18"/>
        <w:lang w:eastAsia="zh-CN"/>
      </w:rPr>
      <w:t xml:space="preserve"> </w:t>
    </w:r>
    <w:r w:rsidRPr="00664AC2">
      <w:rPr>
        <w:rFonts w:ascii="Verdana" w:hAnsi="Verdana"/>
        <w:b/>
        <w:sz w:val="18"/>
        <w:szCs w:val="18"/>
      </w:rPr>
      <w:t>Engineering</w:t>
    </w:r>
  </w:p>
  <w:p w:rsidR="005F72B4" w:rsidRPr="00664AC2" w:rsidRDefault="005F72B4" w:rsidP="00664AC2">
    <w:pPr>
      <w:pStyle w:val="Header"/>
      <w:jc w:val="center"/>
      <w:rPr>
        <w:rFonts w:ascii="Verdana" w:hAnsi="Verdana"/>
        <w:b/>
        <w:sz w:val="18"/>
        <w:szCs w:val="18"/>
      </w:rPr>
    </w:pPr>
    <w:r w:rsidRPr="00664AC2">
      <w:rPr>
        <w:rFonts w:ascii="Verdana" w:hAnsi="Verdana"/>
        <w:b/>
        <w:sz w:val="18"/>
        <w:szCs w:val="18"/>
      </w:rPr>
      <w:t>Florida Atlantic University</w:t>
    </w:r>
  </w:p>
  <w:p w:rsidR="005F72B4" w:rsidRPr="00664AC2" w:rsidRDefault="005F72B4"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22BA"/>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156499"/>
    <w:multiLevelType w:val="hybridMultilevel"/>
    <w:tmpl w:val="1F3200E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EB0755"/>
    <w:multiLevelType w:val="hybridMultilevel"/>
    <w:tmpl w:val="711E1E96"/>
    <w:lvl w:ilvl="0" w:tplc="52B42BFA">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60C14"/>
    <w:multiLevelType w:val="hybridMultilevel"/>
    <w:tmpl w:val="015C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8">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tentative="1">
      <w:start w:val="1"/>
      <w:numFmt w:val="lowerLetter"/>
      <w:lvlText w:val="%2."/>
      <w:lvlJc w:val="left"/>
      <w:pPr>
        <w:ind w:left="8805" w:hanging="360"/>
      </w:pPr>
      <w:rPr>
        <w:rFonts w:cs="Times New Roman"/>
      </w:rPr>
    </w:lvl>
    <w:lvl w:ilvl="2" w:tplc="0409001B" w:tentative="1">
      <w:start w:val="1"/>
      <w:numFmt w:val="lowerRoman"/>
      <w:lvlText w:val="%3."/>
      <w:lvlJc w:val="right"/>
      <w:pPr>
        <w:ind w:left="9525" w:hanging="180"/>
      </w:pPr>
      <w:rPr>
        <w:rFonts w:cs="Times New Roman"/>
      </w:rPr>
    </w:lvl>
    <w:lvl w:ilvl="3" w:tplc="0409000F" w:tentative="1">
      <w:start w:val="1"/>
      <w:numFmt w:val="decimal"/>
      <w:lvlText w:val="%4."/>
      <w:lvlJc w:val="left"/>
      <w:pPr>
        <w:ind w:left="10245" w:hanging="360"/>
      </w:pPr>
      <w:rPr>
        <w:rFonts w:cs="Times New Roman"/>
      </w:rPr>
    </w:lvl>
    <w:lvl w:ilvl="4" w:tplc="04090019" w:tentative="1">
      <w:start w:val="1"/>
      <w:numFmt w:val="lowerLetter"/>
      <w:lvlText w:val="%5."/>
      <w:lvlJc w:val="left"/>
      <w:pPr>
        <w:ind w:left="10965" w:hanging="360"/>
      </w:pPr>
      <w:rPr>
        <w:rFonts w:cs="Times New Roman"/>
      </w:rPr>
    </w:lvl>
    <w:lvl w:ilvl="5" w:tplc="0409001B" w:tentative="1">
      <w:start w:val="1"/>
      <w:numFmt w:val="lowerRoman"/>
      <w:lvlText w:val="%6."/>
      <w:lvlJc w:val="right"/>
      <w:pPr>
        <w:ind w:left="11685" w:hanging="180"/>
      </w:pPr>
      <w:rPr>
        <w:rFonts w:cs="Times New Roman"/>
      </w:rPr>
    </w:lvl>
    <w:lvl w:ilvl="6" w:tplc="0409000F" w:tentative="1">
      <w:start w:val="1"/>
      <w:numFmt w:val="decimal"/>
      <w:lvlText w:val="%7."/>
      <w:lvlJc w:val="left"/>
      <w:pPr>
        <w:ind w:left="12405" w:hanging="360"/>
      </w:pPr>
      <w:rPr>
        <w:rFonts w:cs="Times New Roman"/>
      </w:rPr>
    </w:lvl>
    <w:lvl w:ilvl="7" w:tplc="04090019" w:tentative="1">
      <w:start w:val="1"/>
      <w:numFmt w:val="lowerLetter"/>
      <w:lvlText w:val="%8."/>
      <w:lvlJc w:val="left"/>
      <w:pPr>
        <w:ind w:left="13125" w:hanging="360"/>
      </w:pPr>
      <w:rPr>
        <w:rFonts w:cs="Times New Roman"/>
      </w:rPr>
    </w:lvl>
    <w:lvl w:ilvl="8" w:tplc="0409001B" w:tentative="1">
      <w:start w:val="1"/>
      <w:numFmt w:val="lowerRoman"/>
      <w:lvlText w:val="%9."/>
      <w:lvlJc w:val="right"/>
      <w:pPr>
        <w:ind w:left="13845" w:hanging="180"/>
      </w:pPr>
      <w:rPr>
        <w:rFonts w:cs="Times New Roman"/>
      </w:rPr>
    </w:lvl>
  </w:abstractNum>
  <w:abstractNum w:abstractNumId="11">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AD6D31"/>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4">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FE4463"/>
    <w:multiLevelType w:val="singleLevel"/>
    <w:tmpl w:val="85D25DC0"/>
    <w:lvl w:ilvl="0">
      <w:start w:val="1"/>
      <w:numFmt w:val="decimal"/>
      <w:lvlText w:val="%1."/>
      <w:lvlJc w:val="left"/>
      <w:pPr>
        <w:tabs>
          <w:tab w:val="num" w:pos="1440"/>
        </w:tabs>
        <w:ind w:left="1440" w:hanging="720"/>
      </w:pPr>
      <w:rPr>
        <w:rFonts w:hint="default"/>
      </w:rPr>
    </w:lvl>
  </w:abstractNum>
  <w:abstractNum w:abstractNumId="18">
    <w:nsid w:val="33191493"/>
    <w:multiLevelType w:val="hybridMultilevel"/>
    <w:tmpl w:val="1EBA36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E627DDB"/>
    <w:multiLevelType w:val="hybridMultilevel"/>
    <w:tmpl w:val="CE3A3E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3431CB0"/>
    <w:multiLevelType w:val="hybridMultilevel"/>
    <w:tmpl w:val="89C0032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F6E7C"/>
    <w:multiLevelType w:val="hybridMultilevel"/>
    <w:tmpl w:val="831C55E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4CD2D2F"/>
    <w:multiLevelType w:val="hybridMultilevel"/>
    <w:tmpl w:val="65E6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A8D388F"/>
    <w:multiLevelType w:val="hybridMultilevel"/>
    <w:tmpl w:val="F296F48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F06411"/>
    <w:multiLevelType w:val="hybridMultilevel"/>
    <w:tmpl w:val="0480F2E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522387A"/>
    <w:multiLevelType w:val="hybridMultilevel"/>
    <w:tmpl w:val="AF000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C8E7115"/>
    <w:multiLevelType w:val="multilevel"/>
    <w:tmpl w:val="F12226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34">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5">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4723708"/>
    <w:multiLevelType w:val="hybridMultilevel"/>
    <w:tmpl w:val="E0FA8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39">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67CB1948"/>
    <w:multiLevelType w:val="hybridMultilevel"/>
    <w:tmpl w:val="B9C4111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7CD5FB3"/>
    <w:multiLevelType w:val="hybridMultilevel"/>
    <w:tmpl w:val="89A0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0A27C7"/>
    <w:multiLevelType w:val="singleLevel"/>
    <w:tmpl w:val="0409000F"/>
    <w:lvl w:ilvl="0">
      <w:start w:val="1"/>
      <w:numFmt w:val="decimal"/>
      <w:lvlText w:val="%1."/>
      <w:lvlJc w:val="left"/>
      <w:pPr>
        <w:tabs>
          <w:tab w:val="num" w:pos="360"/>
        </w:tabs>
        <w:ind w:left="360" w:hanging="360"/>
      </w:pPr>
    </w:lvl>
  </w:abstractNum>
  <w:abstractNum w:abstractNumId="43">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45">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2D50F2"/>
    <w:multiLevelType w:val="hybridMultilevel"/>
    <w:tmpl w:val="4D6C8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7"/>
  </w:num>
  <w:num w:numId="3">
    <w:abstractNumId w:val="35"/>
  </w:num>
  <w:num w:numId="4">
    <w:abstractNumId w:val="29"/>
  </w:num>
  <w:num w:numId="5">
    <w:abstractNumId w:val="39"/>
  </w:num>
  <w:num w:numId="6">
    <w:abstractNumId w:val="36"/>
  </w:num>
  <w:num w:numId="7">
    <w:abstractNumId w:val="14"/>
  </w:num>
  <w:num w:numId="8">
    <w:abstractNumId w:val="9"/>
  </w:num>
  <w:num w:numId="9">
    <w:abstractNumId w:val="19"/>
  </w:num>
  <w:num w:numId="10">
    <w:abstractNumId w:val="43"/>
  </w:num>
  <w:num w:numId="11">
    <w:abstractNumId w:val="4"/>
  </w:num>
  <w:num w:numId="12">
    <w:abstractNumId w:val="20"/>
  </w:num>
  <w:num w:numId="13">
    <w:abstractNumId w:val="15"/>
  </w:num>
  <w:num w:numId="14">
    <w:abstractNumId w:val="8"/>
  </w:num>
  <w:num w:numId="15">
    <w:abstractNumId w:val="23"/>
  </w:num>
  <w:num w:numId="16">
    <w:abstractNumId w:val="10"/>
  </w:num>
  <w:num w:numId="17">
    <w:abstractNumId w:val="44"/>
  </w:num>
  <w:num w:numId="18">
    <w:abstractNumId w:val="12"/>
  </w:num>
  <w:num w:numId="19">
    <w:abstractNumId w:val="45"/>
  </w:num>
  <w:num w:numId="20">
    <w:abstractNumId w:val="1"/>
  </w:num>
  <w:num w:numId="21">
    <w:abstractNumId w:val="34"/>
  </w:num>
  <w:num w:numId="22">
    <w:abstractNumId w:val="22"/>
  </w:num>
  <w:num w:numId="23">
    <w:abstractNumId w:val="7"/>
  </w:num>
  <w:num w:numId="24">
    <w:abstractNumId w:val="16"/>
  </w:num>
  <w:num w:numId="25">
    <w:abstractNumId w:val="6"/>
  </w:num>
  <w:num w:numId="26">
    <w:abstractNumId w:val="33"/>
  </w:num>
  <w:num w:numId="27">
    <w:abstractNumId w:val="31"/>
  </w:num>
  <w:num w:numId="28">
    <w:abstractNumId w:val="11"/>
  </w:num>
  <w:num w:numId="29">
    <w:abstractNumId w:val="28"/>
  </w:num>
  <w:num w:numId="30">
    <w:abstractNumId w:val="37"/>
  </w:num>
  <w:num w:numId="31">
    <w:abstractNumId w:val="24"/>
  </w:num>
  <w:num w:numId="32">
    <w:abstractNumId w:val="18"/>
  </w:num>
  <w:num w:numId="33">
    <w:abstractNumId w:val="30"/>
  </w:num>
  <w:num w:numId="34">
    <w:abstractNumId w:val="40"/>
  </w:num>
  <w:num w:numId="35">
    <w:abstractNumId w:val="25"/>
  </w:num>
  <w:num w:numId="36">
    <w:abstractNumId w:val="3"/>
  </w:num>
  <w:num w:numId="37">
    <w:abstractNumId w:val="13"/>
  </w:num>
  <w:num w:numId="38">
    <w:abstractNumId w:val="21"/>
  </w:num>
  <w:num w:numId="39">
    <w:abstractNumId w:val="2"/>
  </w:num>
  <w:num w:numId="40">
    <w:abstractNumId w:val="0"/>
  </w:num>
  <w:num w:numId="41">
    <w:abstractNumId w:val="42"/>
  </w:num>
  <w:num w:numId="42">
    <w:abstractNumId w:val="17"/>
  </w:num>
  <w:num w:numId="43">
    <w:abstractNumId w:val="5"/>
  </w:num>
  <w:num w:numId="44">
    <w:abstractNumId w:val="32"/>
  </w:num>
  <w:num w:numId="45">
    <w:abstractNumId w:val="26"/>
  </w:num>
  <w:num w:numId="46">
    <w:abstractNumId w:val="46"/>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FELayout/>
  </w:compat>
  <w:rsids>
    <w:rsidRoot w:val="007047C9"/>
    <w:rsid w:val="000000CE"/>
    <w:rsid w:val="000001A5"/>
    <w:rsid w:val="00000917"/>
    <w:rsid w:val="00000B07"/>
    <w:rsid w:val="0000116F"/>
    <w:rsid w:val="000016E2"/>
    <w:rsid w:val="000024F2"/>
    <w:rsid w:val="000027C4"/>
    <w:rsid w:val="00002D61"/>
    <w:rsid w:val="00003115"/>
    <w:rsid w:val="00004B71"/>
    <w:rsid w:val="00005092"/>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31C"/>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632"/>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A03"/>
    <w:rsid w:val="000F4DE9"/>
    <w:rsid w:val="000F60C1"/>
    <w:rsid w:val="000F67DB"/>
    <w:rsid w:val="000F6BF6"/>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3D85"/>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974"/>
    <w:rsid w:val="001A0F82"/>
    <w:rsid w:val="001A38D6"/>
    <w:rsid w:val="001A6CB4"/>
    <w:rsid w:val="001A7767"/>
    <w:rsid w:val="001A7F36"/>
    <w:rsid w:val="001B04E1"/>
    <w:rsid w:val="001B06CE"/>
    <w:rsid w:val="001B0E2C"/>
    <w:rsid w:val="001B141C"/>
    <w:rsid w:val="001B26D8"/>
    <w:rsid w:val="001B3CA4"/>
    <w:rsid w:val="001B3CA8"/>
    <w:rsid w:val="001B45D5"/>
    <w:rsid w:val="001B4939"/>
    <w:rsid w:val="001B5584"/>
    <w:rsid w:val="001B6A1B"/>
    <w:rsid w:val="001C04AA"/>
    <w:rsid w:val="001C0896"/>
    <w:rsid w:val="001C1342"/>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9B"/>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1F4B"/>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184"/>
    <w:rsid w:val="002826ED"/>
    <w:rsid w:val="00282B7B"/>
    <w:rsid w:val="00283AC1"/>
    <w:rsid w:val="002842D5"/>
    <w:rsid w:val="00285211"/>
    <w:rsid w:val="002859E9"/>
    <w:rsid w:val="002877A7"/>
    <w:rsid w:val="002905D1"/>
    <w:rsid w:val="002910F6"/>
    <w:rsid w:val="00291109"/>
    <w:rsid w:val="00291562"/>
    <w:rsid w:val="002916D0"/>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58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A2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916"/>
    <w:rsid w:val="00334FBB"/>
    <w:rsid w:val="003357AB"/>
    <w:rsid w:val="003363D9"/>
    <w:rsid w:val="00340F29"/>
    <w:rsid w:val="003415A8"/>
    <w:rsid w:val="003418A9"/>
    <w:rsid w:val="00341A43"/>
    <w:rsid w:val="00342EFE"/>
    <w:rsid w:val="00343BCC"/>
    <w:rsid w:val="00343DCF"/>
    <w:rsid w:val="00344681"/>
    <w:rsid w:val="00344C94"/>
    <w:rsid w:val="0034611A"/>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6D7B"/>
    <w:rsid w:val="00397783"/>
    <w:rsid w:val="00397D00"/>
    <w:rsid w:val="003A02D2"/>
    <w:rsid w:val="003A0512"/>
    <w:rsid w:val="003A0F94"/>
    <w:rsid w:val="003A17A8"/>
    <w:rsid w:val="003A35DF"/>
    <w:rsid w:val="003A3B25"/>
    <w:rsid w:val="003A5FB8"/>
    <w:rsid w:val="003A6D7C"/>
    <w:rsid w:val="003A77C9"/>
    <w:rsid w:val="003B0783"/>
    <w:rsid w:val="003B0E38"/>
    <w:rsid w:val="003B2150"/>
    <w:rsid w:val="003B2569"/>
    <w:rsid w:val="003B286B"/>
    <w:rsid w:val="003B2C6C"/>
    <w:rsid w:val="003B3558"/>
    <w:rsid w:val="003B37BD"/>
    <w:rsid w:val="003B45ED"/>
    <w:rsid w:val="003B4827"/>
    <w:rsid w:val="003B4B33"/>
    <w:rsid w:val="003B4D58"/>
    <w:rsid w:val="003B5563"/>
    <w:rsid w:val="003B7054"/>
    <w:rsid w:val="003B74AA"/>
    <w:rsid w:val="003C018C"/>
    <w:rsid w:val="003C128F"/>
    <w:rsid w:val="003C173D"/>
    <w:rsid w:val="003C276B"/>
    <w:rsid w:val="003C2961"/>
    <w:rsid w:val="003C337D"/>
    <w:rsid w:val="003C4F60"/>
    <w:rsid w:val="003C551D"/>
    <w:rsid w:val="003C55B8"/>
    <w:rsid w:val="003C70D0"/>
    <w:rsid w:val="003D05E8"/>
    <w:rsid w:val="003D1131"/>
    <w:rsid w:val="003D139F"/>
    <w:rsid w:val="003D151E"/>
    <w:rsid w:val="003D1F64"/>
    <w:rsid w:val="003D225F"/>
    <w:rsid w:val="003D2763"/>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0"/>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3F6ADB"/>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425"/>
    <w:rsid w:val="004129A3"/>
    <w:rsid w:val="00413A8B"/>
    <w:rsid w:val="00413FD4"/>
    <w:rsid w:val="00414044"/>
    <w:rsid w:val="00414F61"/>
    <w:rsid w:val="00414FCB"/>
    <w:rsid w:val="0041556A"/>
    <w:rsid w:val="0041560F"/>
    <w:rsid w:val="0041599B"/>
    <w:rsid w:val="0041686D"/>
    <w:rsid w:val="00417A45"/>
    <w:rsid w:val="00417BE9"/>
    <w:rsid w:val="004204A0"/>
    <w:rsid w:val="00421004"/>
    <w:rsid w:val="00422893"/>
    <w:rsid w:val="00422A60"/>
    <w:rsid w:val="00422FD8"/>
    <w:rsid w:val="00423861"/>
    <w:rsid w:val="00423AA4"/>
    <w:rsid w:val="0042456F"/>
    <w:rsid w:val="00424A14"/>
    <w:rsid w:val="00424D67"/>
    <w:rsid w:val="00425711"/>
    <w:rsid w:val="00426D62"/>
    <w:rsid w:val="00427953"/>
    <w:rsid w:val="00427D42"/>
    <w:rsid w:val="00430A8A"/>
    <w:rsid w:val="00430B6D"/>
    <w:rsid w:val="00431759"/>
    <w:rsid w:val="004319E7"/>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709"/>
    <w:rsid w:val="004519FE"/>
    <w:rsid w:val="00454653"/>
    <w:rsid w:val="004552F8"/>
    <w:rsid w:val="0045593A"/>
    <w:rsid w:val="00455DA0"/>
    <w:rsid w:val="00455FC2"/>
    <w:rsid w:val="004566E9"/>
    <w:rsid w:val="00456BBC"/>
    <w:rsid w:val="00456C52"/>
    <w:rsid w:val="004606E6"/>
    <w:rsid w:val="004607C3"/>
    <w:rsid w:val="00460DFD"/>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A9A"/>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2EC"/>
    <w:rsid w:val="00485F21"/>
    <w:rsid w:val="00486B89"/>
    <w:rsid w:val="00491158"/>
    <w:rsid w:val="00491945"/>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01B"/>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07BE3"/>
    <w:rsid w:val="00510F9F"/>
    <w:rsid w:val="00511AF1"/>
    <w:rsid w:val="00511CB3"/>
    <w:rsid w:val="00511D6E"/>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60FD"/>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8A"/>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0918"/>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35F"/>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4BDA"/>
    <w:rsid w:val="005E5DF1"/>
    <w:rsid w:val="005E64AA"/>
    <w:rsid w:val="005F203A"/>
    <w:rsid w:val="005F2211"/>
    <w:rsid w:val="005F336F"/>
    <w:rsid w:val="005F39C9"/>
    <w:rsid w:val="005F3CB6"/>
    <w:rsid w:val="005F4918"/>
    <w:rsid w:val="005F4AAE"/>
    <w:rsid w:val="005F4EA5"/>
    <w:rsid w:val="005F72B4"/>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2C7"/>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C99"/>
    <w:rsid w:val="00616E77"/>
    <w:rsid w:val="00620360"/>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576BD"/>
    <w:rsid w:val="0066088A"/>
    <w:rsid w:val="006615E5"/>
    <w:rsid w:val="006623C1"/>
    <w:rsid w:val="00662D7E"/>
    <w:rsid w:val="006636E8"/>
    <w:rsid w:val="0066413F"/>
    <w:rsid w:val="00664AC2"/>
    <w:rsid w:val="00665148"/>
    <w:rsid w:val="00665953"/>
    <w:rsid w:val="00665CF8"/>
    <w:rsid w:val="0066624E"/>
    <w:rsid w:val="00666950"/>
    <w:rsid w:val="00667C3B"/>
    <w:rsid w:val="00667DA5"/>
    <w:rsid w:val="006703AA"/>
    <w:rsid w:val="00670995"/>
    <w:rsid w:val="00673C88"/>
    <w:rsid w:val="0067498D"/>
    <w:rsid w:val="00674C15"/>
    <w:rsid w:val="00675C12"/>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006E"/>
    <w:rsid w:val="006916F0"/>
    <w:rsid w:val="006921B5"/>
    <w:rsid w:val="006921DC"/>
    <w:rsid w:val="00692AF7"/>
    <w:rsid w:val="00692E31"/>
    <w:rsid w:val="0069300A"/>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60E"/>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7F"/>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E1"/>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A92"/>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50FB"/>
    <w:rsid w:val="007B52AC"/>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0364"/>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4365"/>
    <w:rsid w:val="00865033"/>
    <w:rsid w:val="00866384"/>
    <w:rsid w:val="00871A77"/>
    <w:rsid w:val="00871AD3"/>
    <w:rsid w:val="00872DEC"/>
    <w:rsid w:val="00874D60"/>
    <w:rsid w:val="0087563C"/>
    <w:rsid w:val="00875841"/>
    <w:rsid w:val="008766D2"/>
    <w:rsid w:val="00876DA3"/>
    <w:rsid w:val="00880991"/>
    <w:rsid w:val="008810F5"/>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59EB"/>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369"/>
    <w:rsid w:val="008D056F"/>
    <w:rsid w:val="008D06B5"/>
    <w:rsid w:val="008D08ED"/>
    <w:rsid w:val="008D0A20"/>
    <w:rsid w:val="008D13E3"/>
    <w:rsid w:val="008D16C6"/>
    <w:rsid w:val="008D1D25"/>
    <w:rsid w:val="008D29E9"/>
    <w:rsid w:val="008D2E85"/>
    <w:rsid w:val="008D3586"/>
    <w:rsid w:val="008D3824"/>
    <w:rsid w:val="008D42C0"/>
    <w:rsid w:val="008D4E84"/>
    <w:rsid w:val="008D5460"/>
    <w:rsid w:val="008D55AF"/>
    <w:rsid w:val="008E06C2"/>
    <w:rsid w:val="008E11DD"/>
    <w:rsid w:val="008E2110"/>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5EB0"/>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6F63"/>
    <w:rsid w:val="00947949"/>
    <w:rsid w:val="00950070"/>
    <w:rsid w:val="00950788"/>
    <w:rsid w:val="00951758"/>
    <w:rsid w:val="009519A4"/>
    <w:rsid w:val="00952197"/>
    <w:rsid w:val="00952849"/>
    <w:rsid w:val="0095317F"/>
    <w:rsid w:val="00953E80"/>
    <w:rsid w:val="00954AD3"/>
    <w:rsid w:val="00955860"/>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3D"/>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BC3"/>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5F2D"/>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6F52"/>
    <w:rsid w:val="009F7D33"/>
    <w:rsid w:val="00A00520"/>
    <w:rsid w:val="00A00978"/>
    <w:rsid w:val="00A0209E"/>
    <w:rsid w:val="00A0219E"/>
    <w:rsid w:val="00A02222"/>
    <w:rsid w:val="00A03097"/>
    <w:rsid w:val="00A0341B"/>
    <w:rsid w:val="00A03CF7"/>
    <w:rsid w:val="00A05564"/>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B16"/>
    <w:rsid w:val="00A7234E"/>
    <w:rsid w:val="00A72901"/>
    <w:rsid w:val="00A72CF1"/>
    <w:rsid w:val="00A73C89"/>
    <w:rsid w:val="00A73D72"/>
    <w:rsid w:val="00A742DA"/>
    <w:rsid w:val="00A756D7"/>
    <w:rsid w:val="00A76E29"/>
    <w:rsid w:val="00A7736B"/>
    <w:rsid w:val="00A805BD"/>
    <w:rsid w:val="00A8137B"/>
    <w:rsid w:val="00A81F30"/>
    <w:rsid w:val="00A82A4C"/>
    <w:rsid w:val="00A83BDD"/>
    <w:rsid w:val="00A840EC"/>
    <w:rsid w:val="00A85115"/>
    <w:rsid w:val="00A85819"/>
    <w:rsid w:val="00A867BC"/>
    <w:rsid w:val="00A869A9"/>
    <w:rsid w:val="00A87857"/>
    <w:rsid w:val="00A90266"/>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4D8"/>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24EF"/>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89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07E4"/>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2BD0"/>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D66EA"/>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E01"/>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09F"/>
    <w:rsid w:val="00C45259"/>
    <w:rsid w:val="00C47373"/>
    <w:rsid w:val="00C504AE"/>
    <w:rsid w:val="00C50582"/>
    <w:rsid w:val="00C50833"/>
    <w:rsid w:val="00C511CC"/>
    <w:rsid w:val="00C52438"/>
    <w:rsid w:val="00C528E4"/>
    <w:rsid w:val="00C53D08"/>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17EA"/>
    <w:rsid w:val="00C92061"/>
    <w:rsid w:val="00C93FFF"/>
    <w:rsid w:val="00C94E93"/>
    <w:rsid w:val="00C95CBD"/>
    <w:rsid w:val="00C95E41"/>
    <w:rsid w:val="00C95EF7"/>
    <w:rsid w:val="00C9675A"/>
    <w:rsid w:val="00C96912"/>
    <w:rsid w:val="00C97B7E"/>
    <w:rsid w:val="00CA08EB"/>
    <w:rsid w:val="00CA1A49"/>
    <w:rsid w:val="00CA22D9"/>
    <w:rsid w:val="00CA3886"/>
    <w:rsid w:val="00CA3C38"/>
    <w:rsid w:val="00CA5A06"/>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817"/>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5CED"/>
    <w:rsid w:val="00D06766"/>
    <w:rsid w:val="00D11CB1"/>
    <w:rsid w:val="00D12374"/>
    <w:rsid w:val="00D13B2D"/>
    <w:rsid w:val="00D13CB9"/>
    <w:rsid w:val="00D140CE"/>
    <w:rsid w:val="00D1488F"/>
    <w:rsid w:val="00D1501A"/>
    <w:rsid w:val="00D15020"/>
    <w:rsid w:val="00D16C2E"/>
    <w:rsid w:val="00D1795A"/>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2DCB"/>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114"/>
    <w:rsid w:val="00DB7C2B"/>
    <w:rsid w:val="00DB7D6D"/>
    <w:rsid w:val="00DC05B9"/>
    <w:rsid w:val="00DC133D"/>
    <w:rsid w:val="00DC242F"/>
    <w:rsid w:val="00DC4B28"/>
    <w:rsid w:val="00DC5936"/>
    <w:rsid w:val="00DC5FF8"/>
    <w:rsid w:val="00DC66DE"/>
    <w:rsid w:val="00DC76C6"/>
    <w:rsid w:val="00DD0452"/>
    <w:rsid w:val="00DD10A2"/>
    <w:rsid w:val="00DD17F6"/>
    <w:rsid w:val="00DD201B"/>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10706"/>
    <w:rsid w:val="00E1132C"/>
    <w:rsid w:val="00E11B13"/>
    <w:rsid w:val="00E11E0F"/>
    <w:rsid w:val="00E13039"/>
    <w:rsid w:val="00E13D21"/>
    <w:rsid w:val="00E142EB"/>
    <w:rsid w:val="00E1457F"/>
    <w:rsid w:val="00E14F34"/>
    <w:rsid w:val="00E1538E"/>
    <w:rsid w:val="00E15ACF"/>
    <w:rsid w:val="00E20F10"/>
    <w:rsid w:val="00E21F85"/>
    <w:rsid w:val="00E225FC"/>
    <w:rsid w:val="00E2289F"/>
    <w:rsid w:val="00E228C7"/>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76F98"/>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1587"/>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4FA9"/>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3A"/>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B5E"/>
    <w:rsid w:val="00F04C25"/>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56C4"/>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916"/>
    <w:rPr>
      <w:sz w:val="24"/>
      <w:szCs w:val="24"/>
    </w:rPr>
  </w:style>
  <w:style w:type="paragraph" w:styleId="Heading3">
    <w:name w:val="heading 3"/>
    <w:basedOn w:val="Normal"/>
    <w:next w:val="Normal"/>
    <w:link w:val="Heading3Char"/>
    <w:uiPriority w:val="9"/>
    <w:qFormat/>
    <w:rsid w:val="00E54722"/>
    <w:pPr>
      <w:keepNext/>
      <w:jc w:val="center"/>
      <w:outlineLvl w:val="2"/>
    </w:pPr>
    <w:rPr>
      <w:b/>
      <w:bCs/>
      <w:lang w:val="fr-FR"/>
    </w:rPr>
  </w:style>
  <w:style w:type="paragraph" w:styleId="Heading5">
    <w:name w:val="heading 5"/>
    <w:basedOn w:val="Normal"/>
    <w:next w:val="Normal"/>
    <w:link w:val="Heading5Char"/>
    <w:uiPriority w:val="9"/>
    <w:qFormat/>
    <w:rsid w:val="0081384B"/>
    <w:pPr>
      <w:keepNext/>
      <w:outlineLvl w:val="4"/>
    </w:pPr>
    <w:rPr>
      <w:i/>
      <w:iCs/>
      <w:szCs w:val="17"/>
    </w:rPr>
  </w:style>
  <w:style w:type="paragraph" w:styleId="Heading8">
    <w:name w:val="heading 8"/>
    <w:basedOn w:val="Normal"/>
    <w:next w:val="Normal"/>
    <w:link w:val="Heading8Char"/>
    <w:uiPriority w:val="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13B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2413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2413BB"/>
    <w:rPr>
      <w:rFonts w:asciiTheme="minorHAnsi" w:eastAsiaTheme="minorEastAsia" w:hAnsiTheme="minorHAnsi" w:cstheme="minorBidi"/>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sid w:val="002413BB"/>
    <w:rPr>
      <w:sz w:val="24"/>
      <w:szCs w:val="24"/>
    </w:rPr>
  </w:style>
  <w:style w:type="table" w:styleId="TableGrid">
    <w:name w:val="Table Grid"/>
    <w:basedOn w:val="TableNormal"/>
    <w:uiPriority w:val="59"/>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sid w:val="002413BB"/>
    <w:rPr>
      <w:sz w:val="24"/>
      <w:szCs w:val="24"/>
    </w:rPr>
  </w:style>
  <w:style w:type="character" w:customStyle="1" w:styleId="apple-tab-span">
    <w:name w:val="apple-tab-span"/>
    <w:basedOn w:val="DefaultParagraphFont"/>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11"/>
    <w:qFormat/>
    <w:rsid w:val="00430A8A"/>
    <w:pPr>
      <w:jc w:val="center"/>
    </w:pPr>
    <w:rPr>
      <w:rFonts w:ascii="Garamond" w:hAnsi="Garamond"/>
      <w:b/>
      <w:i/>
      <w:szCs w:val="20"/>
    </w:rPr>
  </w:style>
  <w:style w:type="character" w:customStyle="1" w:styleId="SubtitleChar">
    <w:name w:val="Subtitle Char"/>
    <w:basedOn w:val="DefaultParagraphFont"/>
    <w:link w:val="Subtitle"/>
    <w:uiPriority w:val="11"/>
    <w:rsid w:val="002413BB"/>
    <w:rPr>
      <w:rFonts w:asciiTheme="majorHAnsi" w:eastAsiaTheme="majorEastAsia" w:hAnsiTheme="majorHAnsi" w:cstheme="majorBidi"/>
      <w:sz w:val="24"/>
      <w:szCs w:val="24"/>
    </w:rPr>
  </w:style>
  <w:style w:type="paragraph" w:styleId="BalloonText">
    <w:name w:val="Balloon Text"/>
    <w:basedOn w:val="Normal"/>
    <w:link w:val="BalloonTextChar"/>
    <w:rsid w:val="0069300A"/>
    <w:rPr>
      <w:rFonts w:ascii="Tahoma" w:hAnsi="Tahoma" w:cs="Tahoma"/>
      <w:sz w:val="16"/>
      <w:szCs w:val="16"/>
    </w:rPr>
  </w:style>
  <w:style w:type="character" w:customStyle="1" w:styleId="BalloonTextChar">
    <w:name w:val="Balloon Text Char"/>
    <w:basedOn w:val="DefaultParagraphFont"/>
    <w:link w:val="BalloonText"/>
    <w:rsid w:val="0069300A"/>
    <w:rPr>
      <w:rFonts w:ascii="Tahoma" w:hAnsi="Tahoma" w:cs="Tahoma"/>
      <w:sz w:val="16"/>
      <w:szCs w:val="16"/>
    </w:rPr>
  </w:style>
  <w:style w:type="paragraph" w:styleId="ListParagraph">
    <w:name w:val="List Paragraph"/>
    <w:basedOn w:val="Normal"/>
    <w:uiPriority w:val="34"/>
    <w:qFormat/>
    <w:rsid w:val="008E2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
    <w:qFormat/>
    <w:rsid w:val="00E54722"/>
    <w:pPr>
      <w:keepNext/>
      <w:jc w:val="center"/>
      <w:outlineLvl w:val="2"/>
    </w:pPr>
    <w:rPr>
      <w:b/>
      <w:bCs/>
      <w:lang w:val="fr-FR"/>
    </w:rPr>
  </w:style>
  <w:style w:type="paragraph" w:styleId="Heading5">
    <w:name w:val="heading 5"/>
    <w:basedOn w:val="Normal"/>
    <w:next w:val="Normal"/>
    <w:link w:val="Heading5Char"/>
    <w:uiPriority w:val="9"/>
    <w:qFormat/>
    <w:rsid w:val="0081384B"/>
    <w:pPr>
      <w:keepNext/>
      <w:outlineLvl w:val="4"/>
    </w:pPr>
    <w:rPr>
      <w:i/>
      <w:iCs/>
      <w:szCs w:val="17"/>
    </w:rPr>
  </w:style>
  <w:style w:type="paragraph" w:styleId="Heading8">
    <w:name w:val="heading 8"/>
    <w:basedOn w:val="Normal"/>
    <w:next w:val="Normal"/>
    <w:link w:val="Heading8Char"/>
    <w:uiPriority w:val="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13B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2413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2413BB"/>
    <w:rPr>
      <w:rFonts w:asciiTheme="minorHAnsi" w:eastAsiaTheme="minorEastAsia" w:hAnsiTheme="minorHAnsi" w:cstheme="minorBidi"/>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sid w:val="002413BB"/>
    <w:rPr>
      <w:sz w:val="24"/>
      <w:szCs w:val="24"/>
    </w:rPr>
  </w:style>
  <w:style w:type="table" w:styleId="TableGrid">
    <w:name w:val="Table Grid"/>
    <w:basedOn w:val="TableNormal"/>
    <w:uiPriority w:val="59"/>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2362"/>
    <w:rPr>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sid w:val="002413BB"/>
    <w:rPr>
      <w:sz w:val="24"/>
      <w:szCs w:val="24"/>
    </w:rPr>
  </w:style>
  <w:style w:type="character" w:customStyle="1" w:styleId="apple-tab-span">
    <w:name w:val="apple-tab-span"/>
    <w:basedOn w:val="DefaultParagraphFont"/>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11"/>
    <w:qFormat/>
    <w:rsid w:val="00430A8A"/>
    <w:pPr>
      <w:jc w:val="center"/>
    </w:pPr>
    <w:rPr>
      <w:rFonts w:ascii="Garamond" w:hAnsi="Garamond"/>
      <w:b/>
      <w:i/>
      <w:szCs w:val="20"/>
    </w:rPr>
  </w:style>
  <w:style w:type="character" w:customStyle="1" w:styleId="SubtitleChar">
    <w:name w:val="Subtitle Char"/>
    <w:basedOn w:val="DefaultParagraphFont"/>
    <w:link w:val="Subtitle"/>
    <w:uiPriority w:val="11"/>
    <w:rsid w:val="002413BB"/>
    <w:rPr>
      <w:rFonts w:asciiTheme="majorHAnsi" w:eastAsiaTheme="majorEastAsia" w:hAnsiTheme="majorHAnsi" w:cstheme="majorBidi"/>
      <w:sz w:val="24"/>
      <w:szCs w:val="24"/>
    </w:rPr>
  </w:style>
  <w:style w:type="paragraph" w:styleId="BalloonText">
    <w:name w:val="Balloon Text"/>
    <w:basedOn w:val="Normal"/>
    <w:link w:val="BalloonTextChar"/>
    <w:rsid w:val="0069300A"/>
    <w:rPr>
      <w:rFonts w:ascii="Tahoma" w:hAnsi="Tahoma" w:cs="Tahoma"/>
      <w:sz w:val="16"/>
      <w:szCs w:val="16"/>
    </w:rPr>
  </w:style>
  <w:style w:type="character" w:customStyle="1" w:styleId="BalloonTextChar">
    <w:name w:val="Balloon Text Char"/>
    <w:basedOn w:val="DefaultParagraphFont"/>
    <w:link w:val="BalloonText"/>
    <w:rsid w:val="0069300A"/>
    <w:rPr>
      <w:rFonts w:ascii="Tahoma" w:hAnsi="Tahoma" w:cs="Tahoma"/>
      <w:sz w:val="16"/>
      <w:szCs w:val="16"/>
    </w:rPr>
  </w:style>
  <w:style w:type="paragraph" w:styleId="ListParagraph">
    <w:name w:val="List Paragraph"/>
    <w:basedOn w:val="Normal"/>
    <w:uiPriority w:val="34"/>
    <w:qFormat/>
    <w:rsid w:val="008E2110"/>
    <w:pPr>
      <w:ind w:left="720"/>
      <w:contextualSpacing/>
    </w:pPr>
  </w:style>
</w:styles>
</file>

<file path=word/webSettings.xml><?xml version="1.0" encoding="utf-8"?>
<w:webSettings xmlns:r="http://schemas.openxmlformats.org/officeDocument/2006/relationships" xmlns:w="http://schemas.openxmlformats.org/wordprocessingml/2006/main">
  <w:divs>
    <w:div w:id="552666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madani1@fa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2013-04-29T17:17:00Z</cp:lastPrinted>
  <dcterms:created xsi:type="dcterms:W3CDTF">2015-04-20T13:34:00Z</dcterms:created>
  <dcterms:modified xsi:type="dcterms:W3CDTF">2015-04-20T13:34:00Z</dcterms:modified>
</cp:coreProperties>
</file>