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328" w:rsidRPr="00771328" w:rsidRDefault="00771328" w:rsidP="00771328">
      <w:pPr>
        <w:shd w:val="clear" w:color="auto" w:fill="FFFFFF"/>
        <w:spacing w:before="100" w:beforeAutospacing="1" w:after="100" w:afterAutospacing="1" w:line="240" w:lineRule="auto"/>
        <w:rPr>
          <w:rFonts w:ascii="Arial" w:eastAsia="Times New Roman" w:hAnsi="Arial" w:cs="Arial"/>
          <w:color w:val="000000"/>
          <w:sz w:val="18"/>
          <w:szCs w:val="18"/>
        </w:rPr>
      </w:pPr>
      <w:r w:rsidRPr="00771328">
        <w:rPr>
          <w:rFonts w:ascii="Arial" w:eastAsia="Times New Roman" w:hAnsi="Arial" w:cs="Arial"/>
          <w:b/>
          <w:bCs/>
          <w:color w:val="FF0000"/>
          <w:sz w:val="18"/>
          <w:szCs w:val="18"/>
        </w:rPr>
        <w:t>Combined B.S. with Major in Biological Sciences and M.S. with Major in Environmental Science</w:t>
      </w:r>
      <w:hyperlink r:id="rId4" w:anchor="topofpage" w:history="1">
        <w:r w:rsidRPr="00771328">
          <w:rPr>
            <w:rFonts w:ascii="Arial" w:eastAsia="Times New Roman" w:hAnsi="Arial" w:cs="Arial"/>
            <w:color w:val="3333CC"/>
            <w:sz w:val="18"/>
            <w:szCs w:val="18"/>
          </w:rPr>
          <w:br/>
        </w:r>
        <w:r w:rsidRPr="00771328">
          <w:rPr>
            <w:rFonts w:ascii="Arial" w:eastAsia="Times New Roman" w:hAnsi="Arial" w:cs="Arial"/>
            <w:color w:val="3333CC"/>
            <w:sz w:val="18"/>
            <w:szCs w:val="18"/>
          </w:rPr>
          <w:br/>
        </w:r>
      </w:hyperlink>
      <w:r w:rsidRPr="00771328">
        <w:rPr>
          <w:rFonts w:ascii="Arial" w:eastAsia="Times New Roman" w:hAnsi="Arial" w:cs="Arial"/>
          <w:color w:val="000000"/>
          <w:sz w:val="18"/>
          <w:szCs w:val="18"/>
        </w:rPr>
        <w:t>This combined degree program leads to both a bachelor's (B.S.) in Biological Sciences degree and a master's (M.S.) in Environmental Science degree. It is a laboratory and field intensive curriculum that provides hands-on training for students who are interested in a career in the rapidly expanding field of environmental science. This program also provides excellent preparation for the Integrative Biology Ph.D. and the Geosciences Ph.D.</w:t>
      </w:r>
      <w:r w:rsidRPr="00771328">
        <w:rPr>
          <w:sz w:val="20"/>
          <w:szCs w:val="20"/>
        </w:rPr>
        <w:t xml:space="preserve"> </w:t>
      </w:r>
      <w:r w:rsidRPr="00771328">
        <w:rPr>
          <w:color w:val="FF0000"/>
          <w:sz w:val="20"/>
          <w:szCs w:val="20"/>
        </w:rPr>
        <w:t>The combined degree program is 156 credits, 120 for</w:t>
      </w:r>
      <w:r w:rsidR="0031127D">
        <w:rPr>
          <w:color w:val="FF0000"/>
          <w:sz w:val="20"/>
          <w:szCs w:val="20"/>
        </w:rPr>
        <w:t xml:space="preserve"> the undergraduate degree and 36</w:t>
      </w:r>
      <w:r w:rsidR="00E67CC4">
        <w:rPr>
          <w:color w:val="FF0000"/>
          <w:sz w:val="20"/>
          <w:szCs w:val="20"/>
        </w:rPr>
        <w:t xml:space="preserve"> for the master’s degree. Students complete the undergraduate degree first, taking in their senior year no more than 12</w:t>
      </w:r>
      <w:r w:rsidRPr="00771328">
        <w:rPr>
          <w:color w:val="FF0000"/>
          <w:sz w:val="20"/>
          <w:szCs w:val="20"/>
        </w:rPr>
        <w:t xml:space="preserve"> credits of graduate coursework </w:t>
      </w:r>
      <w:r w:rsidR="00E67CC4">
        <w:rPr>
          <w:color w:val="FF0000"/>
          <w:sz w:val="20"/>
          <w:szCs w:val="20"/>
        </w:rPr>
        <w:t xml:space="preserve">which will be </w:t>
      </w:r>
      <w:r w:rsidRPr="00771328">
        <w:rPr>
          <w:color w:val="FF0000"/>
          <w:sz w:val="20"/>
          <w:szCs w:val="20"/>
        </w:rPr>
        <w:t>used to satisfy both degrees. See specific program requirements described below.</w:t>
      </w:r>
      <w:r w:rsidRPr="00771328">
        <w:rPr>
          <w:rFonts w:ascii="Arial" w:eastAsia="Times New Roman" w:hAnsi="Arial" w:cs="Arial"/>
          <w:color w:val="FF0000"/>
          <w:sz w:val="18"/>
          <w:szCs w:val="18"/>
        </w:rPr>
        <w:br/>
      </w:r>
      <w:bookmarkStart w:id="0" w:name="_GoBack"/>
      <w:bookmarkEnd w:id="0"/>
      <w:r w:rsidRPr="00771328">
        <w:rPr>
          <w:rFonts w:ascii="Arial" w:eastAsia="Times New Roman" w:hAnsi="Arial" w:cs="Arial"/>
          <w:b/>
          <w:bCs/>
          <w:color w:val="000000"/>
          <w:sz w:val="18"/>
          <w:szCs w:val="18"/>
        </w:rPr>
        <w:br/>
        <w:t>Prerequisite Coursework for Transfer Students</w:t>
      </w:r>
      <w:r w:rsidRPr="00771328">
        <w:rPr>
          <w:rFonts w:ascii="Arial" w:eastAsia="Times New Roman" w:hAnsi="Arial" w:cs="Arial"/>
          <w:color w:val="000000"/>
          <w:sz w:val="18"/>
          <w:szCs w:val="18"/>
        </w:rPr>
        <w:br/>
      </w:r>
      <w:proofErr w:type="spellStart"/>
      <w:r w:rsidRPr="00771328">
        <w:rPr>
          <w:rFonts w:ascii="Arial" w:eastAsia="Times New Roman" w:hAnsi="Arial" w:cs="Arial"/>
          <w:color w:val="000000"/>
          <w:sz w:val="18"/>
          <w:szCs w:val="18"/>
        </w:rPr>
        <w:t>Students</w:t>
      </w:r>
      <w:proofErr w:type="spellEnd"/>
      <w:r w:rsidRPr="00771328">
        <w:rPr>
          <w:rFonts w:ascii="Arial" w:eastAsia="Times New Roman" w:hAnsi="Arial" w:cs="Arial"/>
          <w:color w:val="000000"/>
          <w:sz w:val="18"/>
          <w:szCs w:val="18"/>
        </w:rPr>
        <w:t xml:space="preserve">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5" w:history="1">
        <w:r w:rsidRPr="00771328">
          <w:rPr>
            <w:rFonts w:ascii="Arial" w:eastAsia="Times New Roman" w:hAnsi="Arial" w:cs="Arial"/>
            <w:i/>
            <w:iCs/>
            <w:color w:val="3333CC"/>
            <w:sz w:val="18"/>
            <w:szCs w:val="18"/>
          </w:rPr>
          <w:t>Transfer Student Manual</w:t>
        </w:r>
      </w:hyperlink>
      <w:hyperlink r:id="rId6" w:history="1">
        <w:r w:rsidRPr="00771328">
          <w:rPr>
            <w:rFonts w:ascii="Arial" w:eastAsia="Times New Roman" w:hAnsi="Arial" w:cs="Arial"/>
            <w:color w:val="3333CC"/>
            <w:sz w:val="18"/>
            <w:szCs w:val="18"/>
          </w:rPr>
          <w:t>.</w:t>
        </w:r>
      </w:hyperlink>
    </w:p>
    <w:p w:rsidR="00771328" w:rsidRPr="00771328" w:rsidRDefault="00771328" w:rsidP="00771328">
      <w:pPr>
        <w:shd w:val="clear" w:color="auto" w:fill="FFFFFF"/>
        <w:spacing w:before="100" w:beforeAutospacing="1" w:after="100" w:afterAutospacing="1"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r>
      <w:r w:rsidRPr="00771328">
        <w:rPr>
          <w:rFonts w:ascii="Arial" w:eastAsia="Times New Roman" w:hAnsi="Arial" w:cs="Arial"/>
          <w:b/>
          <w:bCs/>
          <w:color w:val="000000"/>
          <w:sz w:val="18"/>
          <w:szCs w:val="18"/>
        </w:rPr>
        <w:t>Admission Requirements and Eligibility</w:t>
      </w:r>
      <w:r w:rsidRPr="00771328">
        <w:rPr>
          <w:rFonts w:ascii="Arial" w:eastAsia="Times New Roman" w:hAnsi="Arial" w:cs="Arial"/>
          <w:color w:val="000000"/>
          <w:sz w:val="18"/>
          <w:szCs w:val="18"/>
        </w:rPr>
        <w:br/>
        <w:t>Students would take the Graduate Record Exam (GRE) and apply to the B.S</w:t>
      </w:r>
      <w:proofErr w:type="gramStart"/>
      <w:r w:rsidRPr="00771328">
        <w:rPr>
          <w:rFonts w:ascii="Arial" w:eastAsia="Times New Roman" w:hAnsi="Arial" w:cs="Arial"/>
          <w:color w:val="000000"/>
          <w:sz w:val="18"/>
          <w:szCs w:val="18"/>
        </w:rPr>
        <w:t>./</w:t>
      </w:r>
      <w:proofErr w:type="gramEnd"/>
      <w:r w:rsidRPr="00771328">
        <w:rPr>
          <w:rFonts w:ascii="Arial" w:eastAsia="Times New Roman" w:hAnsi="Arial" w:cs="Arial"/>
          <w:color w:val="000000"/>
          <w:sz w:val="18"/>
          <w:szCs w:val="18"/>
        </w:rPr>
        <w:t>M.S. in their junior year.</w:t>
      </w:r>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t>In addition to meeting all of the University and College admissions requirements for graduate study, each applicant for the M.S. with Major in Environmental Science must</w:t>
      </w:r>
      <w:proofErr w:type="gramStart"/>
      <w:r w:rsidRPr="00771328">
        <w:rPr>
          <w:rFonts w:ascii="Arial" w:eastAsia="Times New Roman" w:hAnsi="Arial" w:cs="Arial"/>
          <w:color w:val="000000"/>
          <w:sz w:val="18"/>
          <w:szCs w:val="18"/>
        </w:rPr>
        <w:t>:</w:t>
      </w:r>
      <w:proofErr w:type="gramEnd"/>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t>1. Have a minimum GRE score of 151 on the verbal section and 148 on the quantitative section, or a cumulative quantitative-verbal score of 1000 or higher on the GRE if taken before October 2011. GRE scores more than five years old will not be accepted.</w:t>
      </w:r>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t>2. Have a minimum 3.0 average for the last 60 credits of undergraduate work.</w:t>
      </w:r>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t>3. Obtain approval from the Environmental Science Program.</w:t>
      </w:r>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t>Students would typically begin taking graduate courses in their senior year that would apply to both their B.S. and M.S. degrees. The program can be completed in five years by allowing 12 credits of graduate-level courses to fulfill course requirements for both the B.S. and M.S. degrees. Students must maintain a minimum GPA of 3.0 to remain in the program.</w:t>
      </w:r>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r>
      <w:r w:rsidRPr="00771328">
        <w:rPr>
          <w:rFonts w:ascii="Arial" w:eastAsia="Times New Roman" w:hAnsi="Arial" w:cs="Arial"/>
          <w:b/>
          <w:bCs/>
          <w:color w:val="000000"/>
          <w:sz w:val="18"/>
          <w:szCs w:val="18"/>
        </w:rPr>
        <w:t>Curriculum</w:t>
      </w:r>
      <w:r w:rsidRPr="00771328">
        <w:rPr>
          <w:rFonts w:ascii="Arial" w:eastAsia="Times New Roman" w:hAnsi="Arial" w:cs="Arial"/>
          <w:color w:val="000000"/>
          <w:sz w:val="18"/>
          <w:szCs w:val="18"/>
        </w:rPr>
        <w:br/>
        <w:t>The core curriculum for students in the combined B.S</w:t>
      </w:r>
      <w:proofErr w:type="gramStart"/>
      <w:r w:rsidRPr="00771328">
        <w:rPr>
          <w:rFonts w:ascii="Arial" w:eastAsia="Times New Roman" w:hAnsi="Arial" w:cs="Arial"/>
          <w:color w:val="000000"/>
          <w:sz w:val="18"/>
          <w:szCs w:val="18"/>
        </w:rPr>
        <w:t>./</w:t>
      </w:r>
      <w:proofErr w:type="gramEnd"/>
      <w:r w:rsidRPr="00771328">
        <w:rPr>
          <w:rFonts w:ascii="Arial" w:eastAsia="Times New Roman" w:hAnsi="Arial" w:cs="Arial"/>
          <w:color w:val="000000"/>
          <w:sz w:val="18"/>
          <w:szCs w:val="18"/>
        </w:rPr>
        <w:t>M.S. degree program satisfies the requirements for the bachelor of science (B.S.) in Biological Sciences. The difference in this combined program is the emphasis on environmental science and the 12 credits in graduate courses that count toward the M.S. program taken during the senior year.</w:t>
      </w: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014"/>
        <w:gridCol w:w="1282"/>
        <w:gridCol w:w="492"/>
      </w:tblGrid>
      <w:tr w:rsidR="00E87C79" w:rsidRPr="005E540C" w:rsidTr="0059244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b/>
                <w:sz w:val="18"/>
                <w:szCs w:val="18"/>
              </w:rPr>
            </w:pPr>
            <w:r w:rsidRPr="005E540C">
              <w:rPr>
                <w:rFonts w:ascii="Arial" w:eastAsia="Times New Roman" w:hAnsi="Arial" w:cs="Arial"/>
                <w:b/>
                <w:sz w:val="18"/>
                <w:szCs w:val="18"/>
              </w:rPr>
              <w:t>Core Requirements (</w:t>
            </w:r>
            <w:r w:rsidRPr="007E028D">
              <w:rPr>
                <w:rFonts w:ascii="Arial" w:eastAsia="Times New Roman" w:hAnsi="Arial" w:cs="Arial"/>
                <w:b/>
                <w:sz w:val="18"/>
                <w:szCs w:val="18"/>
              </w:rPr>
              <w:t>47-49</w:t>
            </w:r>
            <w:r w:rsidRPr="005E540C">
              <w:rPr>
                <w:rFonts w:ascii="Arial" w:eastAsia="Times New Roman" w:hAnsi="Arial" w:cs="Arial"/>
                <w:b/>
                <w:sz w:val="18"/>
                <w:szCs w:val="18"/>
              </w:rPr>
              <w:t xml:space="preserve"> credits)</w:t>
            </w:r>
          </w:p>
        </w:tc>
      </w:tr>
      <w:tr w:rsidR="00E87C79" w:rsidRPr="005E540C" w:rsidTr="00592446">
        <w:trPr>
          <w:tblCellSpacing w:w="15" w:type="dxa"/>
        </w:trPr>
        <w:tc>
          <w:tcPr>
            <w:tcW w:w="3204" w:type="dxa"/>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Biological Principles and Lab</w:t>
            </w:r>
          </w:p>
        </w:tc>
        <w:tc>
          <w:tcPr>
            <w:tcW w:w="1056" w:type="dxa"/>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BSC 1010, 1010L</w:t>
            </w:r>
          </w:p>
        </w:tc>
        <w:tc>
          <w:tcPr>
            <w:tcW w:w="528" w:type="dxa"/>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Biodiversity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 xml:space="preserve">BSC 1011, 1011L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General Chemistry 1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CHM 2045,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General Chemistry 2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CHM 2046, 2046L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Organic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CHM 2210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Organic Chemistry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CHM 2211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lastRenderedPageBreak/>
              <w:t>Methods of Calculus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MAC 2233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 xml:space="preserve">3 </w:t>
            </w:r>
            <w:r w:rsidRPr="007E028D">
              <w:rPr>
                <w:rFonts w:ascii="Arial" w:eastAsia="Times New Roman" w:hAnsi="Arial" w:cs="Arial"/>
                <w:b/>
                <w:sz w:val="18"/>
                <w:szCs w:val="18"/>
              </w:rPr>
              <w:t>or</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Calculus with Analytic Geometry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MAC 2311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College Physics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PHY 2053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 xml:space="preserve">4 </w:t>
            </w:r>
            <w:r w:rsidRPr="007E028D">
              <w:rPr>
                <w:rFonts w:ascii="Arial" w:eastAsia="Times New Roman" w:hAnsi="Arial" w:cs="Arial"/>
                <w:b/>
                <w:sz w:val="18"/>
                <w:szCs w:val="18"/>
              </w:rPr>
              <w:t>or</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General Physics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PHY 2048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College Physics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PHY 2054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 xml:space="preserve">4 </w:t>
            </w:r>
            <w:r w:rsidRPr="007E028D">
              <w:rPr>
                <w:rFonts w:ascii="Arial" w:eastAsia="Times New Roman" w:hAnsi="Arial" w:cs="Arial"/>
                <w:b/>
                <w:sz w:val="18"/>
                <w:szCs w:val="18"/>
              </w:rPr>
              <w:t>or</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General Physics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PHY 2049</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1</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1</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Experimental Design and Statistical Inference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PSY 3234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 xml:space="preserve">3 </w:t>
            </w:r>
            <w:r w:rsidRPr="007E028D">
              <w:rPr>
                <w:rFonts w:ascii="Arial" w:eastAsia="Times New Roman" w:hAnsi="Arial" w:cs="Arial"/>
                <w:b/>
                <w:sz w:val="18"/>
                <w:szCs w:val="18"/>
              </w:rPr>
              <w:t>or</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Introduction to Biostatistics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STA 3173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b/>
                <w:sz w:val="18"/>
                <w:szCs w:val="18"/>
              </w:rPr>
            </w:pPr>
            <w:r w:rsidRPr="005B0445">
              <w:rPr>
                <w:rFonts w:ascii="Arial" w:eastAsia="Times New Roman" w:hAnsi="Arial" w:cs="Arial"/>
                <w:b/>
                <w:sz w:val="18"/>
                <w:szCs w:val="18"/>
              </w:rPr>
              <w:t xml:space="preserve">Select at least </w:t>
            </w:r>
            <w:r w:rsidRPr="005B0445">
              <w:rPr>
                <w:rFonts w:ascii="Arial" w:eastAsia="Times New Roman" w:hAnsi="Arial" w:cs="Arial"/>
                <w:b/>
                <w:color w:val="FF0000"/>
                <w:sz w:val="18"/>
                <w:szCs w:val="18"/>
              </w:rPr>
              <w:t>three</w:t>
            </w:r>
            <w:r w:rsidRPr="005B0445">
              <w:rPr>
                <w:rFonts w:ascii="Arial" w:eastAsia="Times New Roman" w:hAnsi="Arial" w:cs="Arial"/>
                <w:b/>
                <w:sz w:val="18"/>
                <w:szCs w:val="18"/>
              </w:rPr>
              <w:t xml:space="preserve"> of the courses below </w:t>
            </w:r>
            <w:r w:rsidRPr="005B0445">
              <w:rPr>
                <w:rFonts w:ascii="Arial" w:eastAsia="Times New Roman" w:hAnsi="Arial" w:cs="Arial"/>
                <w:b/>
                <w:sz w:val="18"/>
                <w:szCs w:val="18"/>
              </w:rPr>
              <w:br/>
              <w:t>(the other may be used as an elective)</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Genetics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PCB 3063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Molecular and Cell Biology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PCB 4023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Principles of Ecology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PCB 4043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Evolution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PCB 4674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bl>
    <w:p w:rsidR="00E87C79" w:rsidRPr="005E540C" w:rsidRDefault="00E87C79" w:rsidP="00E87C79">
      <w:pPr>
        <w:spacing w:after="0" w:line="240" w:lineRule="auto"/>
        <w:rPr>
          <w:rFonts w:ascii="Arial" w:eastAsia="Times New Roman" w:hAnsi="Arial" w:cs="Arial"/>
          <w:sz w:val="18"/>
          <w:szCs w:val="18"/>
        </w:rPr>
      </w:pP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166"/>
        <w:gridCol w:w="1201"/>
        <w:gridCol w:w="421"/>
      </w:tblGrid>
      <w:tr w:rsidR="00E87C79" w:rsidRPr="005E540C" w:rsidTr="0059244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b/>
                <w:sz w:val="18"/>
                <w:szCs w:val="18"/>
              </w:rPr>
            </w:pPr>
            <w:r w:rsidRPr="005E540C">
              <w:rPr>
                <w:rFonts w:ascii="Arial" w:eastAsia="Times New Roman" w:hAnsi="Arial" w:cs="Arial"/>
                <w:b/>
                <w:sz w:val="18"/>
                <w:szCs w:val="18"/>
              </w:rPr>
              <w:t>Electives (select at least 21 credits from the list below)</w:t>
            </w:r>
          </w:p>
        </w:tc>
      </w:tr>
      <w:tr w:rsidR="00E87C79" w:rsidRPr="005E540C" w:rsidTr="00592446">
        <w:trPr>
          <w:tblCellSpacing w:w="15" w:type="dxa"/>
        </w:trPr>
        <w:tc>
          <w:tcPr>
            <w:tcW w:w="2868" w:type="dxa"/>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Biochemistry 1</w:t>
            </w:r>
          </w:p>
        </w:tc>
        <w:tc>
          <w:tcPr>
            <w:tcW w:w="1200" w:type="dxa"/>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BCH 3033</w:t>
            </w:r>
          </w:p>
        </w:tc>
        <w:tc>
          <w:tcPr>
            <w:tcW w:w="456" w:type="dxa"/>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Vascular Plant Anatomy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BOT 3223, 3223L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Marine Botany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BOT 4404, 4404L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Principles of Plant Physiology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BOT 4503, 4503L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Plant Biotechnology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BOT 4734C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Biotechnology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BSC 4403L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2</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Biotechnology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BSC 4427L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2</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 xml:space="preserve">Biology of Cancer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BSC 4806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Directed Independent Study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BSC 4905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1-3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Honors Research</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BSC 4917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 xml:space="preserve">Honors Thesis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BSC 4918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 xml:space="preserve">Special Topics </w:t>
            </w:r>
            <w:r w:rsidRPr="005E540C">
              <w:rPr>
                <w:rFonts w:ascii="Arial" w:eastAsia="Times New Roman" w:hAnsi="Arial" w:cs="Arial"/>
                <w:sz w:val="18"/>
                <w:szCs w:val="18"/>
              </w:rPr>
              <w:br/>
              <w:t>(Model Systems Genetics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BSC 4930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Organic Chemistry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CHM 2211L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2</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General Microbiology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MCB 3020, 3020L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Medical Bacteriology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MCB 4203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Microbial Ecology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MCB 4603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Marine Biodiversity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OCB 4032, 4032L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Marine Biology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OCB 4043, 4043L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Marine Microbiology and Molecular Biology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OCB 4525, 4525L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lastRenderedPageBreak/>
              <w:t>Marine Ecology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OCB 4633, 4633L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Marine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OCE 4006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Issues in Human Ecology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PCB 3352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Human Morphology and Function 1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PCB 3703, 3703L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Human Morphology and Function 2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PCB 3704, 3704L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 xml:space="preserve">4 </w:t>
            </w:r>
            <w:r w:rsidRPr="005B0445">
              <w:rPr>
                <w:rFonts w:ascii="Arial" w:eastAsia="Times New Roman" w:hAnsi="Arial" w:cs="Arial"/>
                <w:b/>
                <w:color w:val="FF0000"/>
                <w:sz w:val="18"/>
                <w:szCs w:val="18"/>
              </w:rPr>
              <w:t>or</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Immunology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PCB 4233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Molecular Genetics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PCB 4522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Comparative Animal Physiology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PCB 4723, 4723L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Reproductive Endocrinology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PCB 4803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Cellular Neuroscience and Disease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PCB 4842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Practical Cell Neuroscience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PCB 4843C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B0445" w:rsidRDefault="00E87C79" w:rsidP="00592446">
            <w:pPr>
              <w:spacing w:after="0" w:line="240" w:lineRule="auto"/>
              <w:rPr>
                <w:rFonts w:ascii="Arial" w:eastAsia="Times New Roman" w:hAnsi="Arial" w:cs="Arial"/>
                <w:color w:val="FF0000"/>
                <w:sz w:val="18"/>
                <w:szCs w:val="18"/>
              </w:rPr>
            </w:pPr>
            <w:r w:rsidRPr="005B0445">
              <w:rPr>
                <w:rFonts w:ascii="Arial" w:eastAsia="Times New Roman" w:hAnsi="Arial" w:cs="Arial"/>
                <w:color w:val="FF0000"/>
                <w:sz w:val="18"/>
                <w:szCs w:val="18"/>
              </w:rPr>
              <w:t>3</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Invertebrate Zoology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ZOO 2203, 2203L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5</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 xml:space="preserve">Functional Biology of Marine Animals </w:t>
            </w:r>
            <w:r w:rsidRPr="005E540C">
              <w:rPr>
                <w:rFonts w:ascii="Arial" w:eastAsia="Times New Roman" w:hAnsi="Arial" w:cs="Arial"/>
                <w:sz w:val="18"/>
                <w:szCs w:val="18"/>
              </w:rPr>
              <w:br/>
              <w:t>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ZOO 4402. 4402L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Ornithology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ZOO 4472, 4472L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4</w:t>
            </w:r>
          </w:p>
        </w:tc>
      </w:tr>
      <w:tr w:rsidR="00E87C79" w:rsidRPr="005E540C" w:rsidTr="0059244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Comparative Vertebrate Morphogenesis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ZOO 4690, 4690L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87C79" w:rsidRPr="005E540C" w:rsidRDefault="00E87C79" w:rsidP="00592446">
            <w:pPr>
              <w:spacing w:after="0" w:line="240" w:lineRule="auto"/>
              <w:rPr>
                <w:rFonts w:ascii="Arial" w:eastAsia="Times New Roman" w:hAnsi="Arial" w:cs="Arial"/>
                <w:sz w:val="18"/>
                <w:szCs w:val="18"/>
              </w:rPr>
            </w:pPr>
            <w:r w:rsidRPr="005E540C">
              <w:rPr>
                <w:rFonts w:ascii="Arial" w:eastAsia="Times New Roman" w:hAnsi="Arial" w:cs="Arial"/>
                <w:sz w:val="18"/>
                <w:szCs w:val="18"/>
              </w:rPr>
              <w:t>5</w:t>
            </w:r>
          </w:p>
        </w:tc>
      </w:tr>
    </w:tbl>
    <w:p w:rsidR="00771328" w:rsidRPr="00771328" w:rsidRDefault="00771328" w:rsidP="00771328">
      <w:pPr>
        <w:shd w:val="clear" w:color="auto" w:fill="FFFFFF"/>
        <w:spacing w:before="100" w:beforeAutospacing="1" w:after="100" w:afterAutospacing="1"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Students should consult their faculty advisor concerning additional courses that may be applied to their degree requirements.</w:t>
      </w:r>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r>
      <w:r w:rsidRPr="00771328">
        <w:rPr>
          <w:rFonts w:ascii="Arial" w:eastAsia="Times New Roman" w:hAnsi="Arial" w:cs="Arial"/>
          <w:b/>
          <w:bCs/>
          <w:color w:val="000000"/>
          <w:sz w:val="18"/>
          <w:szCs w:val="18"/>
        </w:rPr>
        <w:t>Graduate courses that may count toward both the B.S. and the M.S. requirements (12 credits</w:t>
      </w:r>
      <w:proofErr w:type="gramStart"/>
      <w:r w:rsidRPr="00771328">
        <w:rPr>
          <w:rFonts w:ascii="Arial" w:eastAsia="Times New Roman" w:hAnsi="Arial" w:cs="Arial"/>
          <w:b/>
          <w:bCs/>
          <w:color w:val="000000"/>
          <w:sz w:val="18"/>
          <w:szCs w:val="18"/>
        </w:rPr>
        <w:t>)</w:t>
      </w:r>
      <w:proofErr w:type="gramEnd"/>
      <w:r w:rsidRPr="00771328">
        <w:rPr>
          <w:rFonts w:ascii="Arial" w:eastAsia="Times New Roman" w:hAnsi="Arial" w:cs="Arial"/>
          <w:color w:val="000000"/>
          <w:sz w:val="18"/>
          <w:szCs w:val="18"/>
        </w:rPr>
        <w:br/>
        <w:t xml:space="preserve">Students may select 12 credits from the graduate courses listed below to count for both the B.S. in Biological Sciences and the M.S. in Environmental Science. See the M.S. in Environmental Science degree </w:t>
      </w:r>
      <w:proofErr w:type="spellStart"/>
      <w:r w:rsidRPr="00771328">
        <w:rPr>
          <w:rFonts w:ascii="Arial" w:eastAsia="Times New Roman" w:hAnsi="Arial" w:cs="Arial"/>
          <w:color w:val="000000"/>
          <w:sz w:val="18"/>
          <w:szCs w:val="18"/>
        </w:rPr>
        <w:t>requirements</w:t>
      </w:r>
      <w:hyperlink r:id="rId7" w:anchor="enviro" w:history="1">
        <w:r w:rsidRPr="00771328">
          <w:rPr>
            <w:rFonts w:ascii="Arial" w:eastAsia="Times New Roman" w:hAnsi="Arial" w:cs="Arial"/>
            <w:color w:val="3333CC"/>
            <w:sz w:val="18"/>
            <w:szCs w:val="18"/>
          </w:rPr>
          <w:t>here</w:t>
        </w:r>
        <w:proofErr w:type="spellEnd"/>
      </w:hyperlink>
      <w:r w:rsidRPr="00771328">
        <w:rPr>
          <w:rFonts w:ascii="Arial" w:eastAsia="Times New Roman" w:hAnsi="Arial" w:cs="Arial"/>
          <w:color w:val="000000"/>
          <w:sz w:val="18"/>
          <w:szCs w:val="18"/>
        </w:rPr>
        <w:t> for more courses that count toward the M.S. degree after the B.S. degree is completed. </w:t>
      </w:r>
    </w:p>
    <w:tbl>
      <w:tblPr>
        <w:tblW w:w="4788"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363"/>
        <w:gridCol w:w="860"/>
        <w:gridCol w:w="565"/>
      </w:tblGrid>
      <w:tr w:rsidR="00771328" w:rsidRPr="00771328" w:rsidTr="00771328">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b/>
                <w:bCs/>
                <w:color w:val="000000"/>
                <w:sz w:val="18"/>
                <w:szCs w:val="18"/>
              </w:rPr>
            </w:pPr>
            <w:r w:rsidRPr="00771328">
              <w:rPr>
                <w:rFonts w:ascii="Arial" w:eastAsia="Times New Roman" w:hAnsi="Arial" w:cs="Arial"/>
                <w:b/>
                <w:bCs/>
                <w:color w:val="000000"/>
                <w:sz w:val="18"/>
                <w:szCs w:val="18"/>
              </w:rPr>
              <w:t>Colloquium</w:t>
            </w:r>
          </w:p>
        </w:tc>
      </w:tr>
      <w:tr w:rsidR="00771328" w:rsidRPr="00771328" w:rsidTr="00771328">
        <w:trPr>
          <w:tblCellSpacing w:w="15" w:type="dxa"/>
        </w:trPr>
        <w:tc>
          <w:tcPr>
            <w:tcW w:w="321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 xml:space="preserve">Environmental Sciences Colloquium </w:t>
            </w:r>
            <w:proofErr w:type="gramStart"/>
            <w:r w:rsidRPr="00771328">
              <w:rPr>
                <w:rFonts w:ascii="Arial" w:eastAsia="Times New Roman" w:hAnsi="Arial" w:cs="Arial"/>
                <w:color w:val="000000"/>
                <w:sz w:val="18"/>
                <w:szCs w:val="18"/>
              </w:rPr>
              <w:t>Series</w:t>
            </w:r>
            <w:proofErr w:type="gramEnd"/>
            <w:r w:rsidRPr="00771328">
              <w:rPr>
                <w:rFonts w:ascii="Arial" w:eastAsia="Times New Roman" w:hAnsi="Arial" w:cs="Arial"/>
                <w:color w:val="000000"/>
                <w:sz w:val="18"/>
                <w:szCs w:val="18"/>
              </w:rPr>
              <w:br/>
              <w:t>(May be taken more than once.)</w:t>
            </w:r>
          </w:p>
        </w:tc>
        <w:tc>
          <w:tcPr>
            <w:tcW w:w="804"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EVS 6920</w:t>
            </w:r>
          </w:p>
        </w:tc>
        <w:tc>
          <w:tcPr>
            <w:tcW w:w="504"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1</w:t>
            </w:r>
          </w:p>
        </w:tc>
      </w:tr>
    </w:tbl>
    <w:p w:rsidR="00771328" w:rsidRPr="00771328" w:rsidRDefault="00771328" w:rsidP="00771328">
      <w:pPr>
        <w:spacing w:after="0" w:line="240" w:lineRule="auto"/>
        <w:rPr>
          <w:rFonts w:ascii="Times New Roman" w:eastAsia="Times New Roman" w:hAnsi="Times New Roman" w:cs="Times New Roman"/>
          <w:sz w:val="24"/>
          <w:szCs w:val="24"/>
        </w:rPr>
      </w:pPr>
    </w:p>
    <w:tbl>
      <w:tblPr>
        <w:tblW w:w="4788"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340"/>
        <w:gridCol w:w="1007"/>
        <w:gridCol w:w="441"/>
      </w:tblGrid>
      <w:tr w:rsidR="00771328" w:rsidRPr="00771328" w:rsidTr="00771328">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b/>
                <w:bCs/>
                <w:color w:val="000000"/>
                <w:sz w:val="18"/>
                <w:szCs w:val="18"/>
              </w:rPr>
            </w:pPr>
            <w:r w:rsidRPr="00771328">
              <w:rPr>
                <w:rFonts w:ascii="Arial" w:eastAsia="Times New Roman" w:hAnsi="Arial" w:cs="Arial"/>
                <w:b/>
                <w:bCs/>
                <w:color w:val="000000"/>
                <w:sz w:val="18"/>
                <w:szCs w:val="18"/>
              </w:rPr>
              <w:t>Core Subject Areas</w:t>
            </w:r>
          </w:p>
        </w:tc>
      </w:tr>
      <w:tr w:rsidR="00771328" w:rsidRPr="00771328" w:rsidTr="00771328">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b/>
                <w:bCs/>
                <w:i/>
                <w:iCs/>
                <w:color w:val="000000"/>
                <w:sz w:val="18"/>
                <w:szCs w:val="18"/>
              </w:rPr>
            </w:pPr>
            <w:r w:rsidRPr="00771328">
              <w:rPr>
                <w:rFonts w:ascii="Arial" w:eastAsia="Times New Roman" w:hAnsi="Arial" w:cs="Arial"/>
                <w:b/>
                <w:bCs/>
                <w:i/>
                <w:iCs/>
                <w:color w:val="000000"/>
                <w:sz w:val="18"/>
                <w:szCs w:val="18"/>
              </w:rPr>
              <w:t>Chemistry</w:t>
            </w:r>
          </w:p>
        </w:tc>
      </w:tr>
      <w:tr w:rsidR="00771328" w:rsidRPr="00771328" w:rsidTr="00771328">
        <w:trPr>
          <w:tblCellSpacing w:w="15" w:type="dxa"/>
        </w:trPr>
        <w:tc>
          <w:tcPr>
            <w:tcW w:w="3204"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Chemistry for Environmental Scientists</w:t>
            </w:r>
          </w:p>
        </w:tc>
        <w:tc>
          <w:tcPr>
            <w:tcW w:w="105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CHS 6611</w:t>
            </w:r>
          </w:p>
        </w:tc>
        <w:tc>
          <w:tcPr>
            <w:tcW w:w="5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b/>
                <w:bCs/>
                <w:i/>
                <w:iCs/>
                <w:color w:val="000000"/>
                <w:sz w:val="18"/>
                <w:szCs w:val="18"/>
              </w:rPr>
            </w:pPr>
            <w:r w:rsidRPr="00771328">
              <w:rPr>
                <w:rFonts w:ascii="Arial" w:eastAsia="Times New Roman" w:hAnsi="Arial" w:cs="Arial"/>
                <w:b/>
                <w:bCs/>
                <w:i/>
                <w:iCs/>
                <w:color w:val="000000"/>
                <w:sz w:val="18"/>
                <w:szCs w:val="18"/>
              </w:rPr>
              <w:t>Geographic Information Systems</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Introduction to GIS in Planning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URP 6270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Principles of Geographic Information Systems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GIS 5051C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Remote Sensing of the Environment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GIS 5038C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b/>
                <w:bCs/>
                <w:i/>
                <w:iCs/>
                <w:color w:val="000000"/>
                <w:sz w:val="18"/>
                <w:szCs w:val="18"/>
              </w:rPr>
            </w:pPr>
            <w:r w:rsidRPr="00771328">
              <w:rPr>
                <w:rFonts w:ascii="Arial" w:eastAsia="Times New Roman" w:hAnsi="Arial" w:cs="Arial"/>
                <w:b/>
                <w:bCs/>
                <w:i/>
                <w:iCs/>
                <w:color w:val="000000"/>
                <w:sz w:val="18"/>
                <w:szCs w:val="18"/>
              </w:rPr>
              <w:t>Modeling</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Modeling Groundwater Movement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GLY 6836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Ecological Modeling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EVR 6070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Ecological Theory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PCB 6406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b/>
                <w:bCs/>
                <w:i/>
                <w:iCs/>
                <w:color w:val="000000"/>
                <w:sz w:val="18"/>
                <w:szCs w:val="18"/>
              </w:rPr>
            </w:pPr>
            <w:r w:rsidRPr="00771328">
              <w:rPr>
                <w:rFonts w:ascii="Arial" w:eastAsia="Times New Roman" w:hAnsi="Arial" w:cs="Arial"/>
                <w:b/>
                <w:bCs/>
                <w:i/>
                <w:iCs/>
                <w:color w:val="000000"/>
                <w:sz w:val="18"/>
                <w:szCs w:val="18"/>
              </w:rPr>
              <w:t>Statistics</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Environmental Design and Biometry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PCB 6456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4</w:t>
            </w:r>
          </w:p>
        </w:tc>
      </w:tr>
      <w:tr w:rsidR="00771328" w:rsidRPr="00771328" w:rsidTr="00771328">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b/>
                <w:bCs/>
                <w:i/>
                <w:iCs/>
                <w:color w:val="000000"/>
                <w:sz w:val="18"/>
                <w:szCs w:val="18"/>
              </w:rPr>
            </w:pPr>
            <w:r w:rsidRPr="00771328">
              <w:rPr>
                <w:rFonts w:ascii="Arial" w:eastAsia="Times New Roman" w:hAnsi="Arial" w:cs="Arial"/>
                <w:b/>
                <w:bCs/>
                <w:i/>
                <w:iCs/>
                <w:color w:val="000000"/>
                <w:sz w:val="18"/>
                <w:szCs w:val="18"/>
              </w:rPr>
              <w:t>Conservation and Ecology</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Biogeography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GEO 5305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Plants And People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GEO 6317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Environmental Restoration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EVR 6334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Flora of South Florida</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BOT 5155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2</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Flora of South Florida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BOT 5155L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2</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Coastal Plant Ecology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BOT 6606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2</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Coastal Plant Ecology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BOT 6606L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2</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Conservation Biology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PCB 6045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Marine Ecology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PCB 6317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Advanced Ecology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PCB 6046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Marine Ecology Lab and Field Studies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PCB 6317L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2</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Scientific Communication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BSC 6846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Freshwater Ecology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PCB 6307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Freshwater Ecology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PCB 6307L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2</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Symbiosis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BSC 6365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Environmental Physiology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PCB 6749C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4</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Marine Geology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GLY 5736C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Coastal Environments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GLY 6737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Shore Erosion and Protection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GLY 5575C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Global Environmental Change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GLY 6746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Environmental Geophysics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GLY 6457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Natural History of the Indian River Lagoon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OCB 6810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Marine Global Change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OCE 6019</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Seminar in Ichthyology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ZOO 6459</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1-2</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Marine Invertebrate Zoology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ZOO 6256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Marine Invertebrate Zoology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ZOO 6256L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2</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Natural History of Fishes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ZOO 6456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Natural History of Fishes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ZOO 6456L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2</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Seminar in Avian Ecology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ZOO 6544C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1</w:t>
            </w:r>
          </w:p>
        </w:tc>
      </w:tr>
      <w:tr w:rsidR="00771328" w:rsidRPr="00771328" w:rsidTr="00771328">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b/>
                <w:bCs/>
                <w:i/>
                <w:iCs/>
                <w:color w:val="000000"/>
                <w:sz w:val="18"/>
                <w:szCs w:val="18"/>
              </w:rPr>
            </w:pPr>
            <w:r w:rsidRPr="00771328">
              <w:rPr>
                <w:rFonts w:ascii="Arial" w:eastAsia="Times New Roman" w:hAnsi="Arial" w:cs="Arial"/>
                <w:b/>
                <w:bCs/>
                <w:i/>
                <w:iCs/>
                <w:color w:val="000000"/>
                <w:sz w:val="18"/>
                <w:szCs w:val="18"/>
              </w:rPr>
              <w:t>Policy and Planning</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Human-Environmental Interactions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GEA 6277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Geographic Analysis of Population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GEO 5435C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Culture, Conservation and Land Use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GEO 6337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Coastal Hazards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GLY 6888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Introduction to Transportation Planning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URP 6711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Environmental Analysis in Planning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URP 6425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Environmental Policy and Programs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URP 6429</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Sustainable Cities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URP 4403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Urban and Regional Theory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URP 6840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Women, Environment, Ecofeminism, Environmental Justice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WST 6348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r w:rsidR="00771328" w:rsidRPr="00771328" w:rsidTr="00771328">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Environmental Philosophy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PHM 6035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771328" w:rsidRPr="00771328" w:rsidRDefault="00771328" w:rsidP="00771328">
            <w:pPr>
              <w:spacing w:after="0" w:line="240" w:lineRule="auto"/>
              <w:rPr>
                <w:rFonts w:ascii="Arial" w:eastAsia="Times New Roman" w:hAnsi="Arial" w:cs="Arial"/>
                <w:color w:val="000000"/>
                <w:sz w:val="18"/>
                <w:szCs w:val="18"/>
              </w:rPr>
            </w:pPr>
            <w:r w:rsidRPr="00771328">
              <w:rPr>
                <w:rFonts w:ascii="Arial" w:eastAsia="Times New Roman" w:hAnsi="Arial" w:cs="Arial"/>
                <w:color w:val="000000"/>
                <w:sz w:val="18"/>
                <w:szCs w:val="18"/>
              </w:rPr>
              <w:t>3</w:t>
            </w:r>
          </w:p>
        </w:tc>
      </w:tr>
    </w:tbl>
    <w:p w:rsidR="00771328" w:rsidRPr="00771328" w:rsidRDefault="00771328" w:rsidP="00771328">
      <w:pPr>
        <w:shd w:val="clear" w:color="auto" w:fill="FFFFFF"/>
        <w:spacing w:before="100" w:beforeAutospacing="1" w:after="100" w:afterAutospacing="1" w:line="240" w:lineRule="auto"/>
        <w:rPr>
          <w:rFonts w:ascii="Arial" w:eastAsia="Times New Roman" w:hAnsi="Arial" w:cs="Arial"/>
          <w:color w:val="000000"/>
          <w:sz w:val="18"/>
          <w:szCs w:val="18"/>
        </w:rPr>
      </w:pPr>
      <w:r w:rsidRPr="00771328">
        <w:rPr>
          <w:rFonts w:ascii="Arial" w:eastAsia="Times New Roman" w:hAnsi="Arial" w:cs="Arial"/>
          <w:b/>
          <w:bCs/>
          <w:color w:val="000000"/>
          <w:sz w:val="18"/>
          <w:szCs w:val="18"/>
        </w:rPr>
        <w:t>Thesis Option</w:t>
      </w:r>
      <w:r w:rsidRPr="00771328">
        <w:rPr>
          <w:rFonts w:ascii="Arial" w:eastAsia="Times New Roman" w:hAnsi="Arial" w:cs="Arial"/>
          <w:color w:val="000000"/>
          <w:sz w:val="18"/>
          <w:szCs w:val="18"/>
        </w:rPr>
        <w:br/>
      </w:r>
      <w:proofErr w:type="gramStart"/>
      <w:r w:rsidRPr="00771328">
        <w:rPr>
          <w:rFonts w:ascii="Arial" w:eastAsia="Times New Roman" w:hAnsi="Arial" w:cs="Arial"/>
          <w:color w:val="000000"/>
          <w:sz w:val="18"/>
          <w:szCs w:val="18"/>
        </w:rPr>
        <w:t>A</w:t>
      </w:r>
      <w:proofErr w:type="gramEnd"/>
      <w:r w:rsidRPr="00771328">
        <w:rPr>
          <w:rFonts w:ascii="Arial" w:eastAsia="Times New Roman" w:hAnsi="Arial" w:cs="Arial"/>
          <w:color w:val="000000"/>
          <w:sz w:val="18"/>
          <w:szCs w:val="18"/>
        </w:rPr>
        <w:t xml:space="preserve"> student curriculum consists of a minimum of 36 credits taken in the following four categories:</w:t>
      </w:r>
    </w:p>
    <w:p w:rsidR="00771328" w:rsidRPr="00771328" w:rsidRDefault="00771328" w:rsidP="00771328">
      <w:pPr>
        <w:shd w:val="clear" w:color="auto" w:fill="FFFFFF"/>
        <w:spacing w:before="100" w:beforeAutospacing="1" w:after="100" w:afterAutospacing="1" w:line="240" w:lineRule="auto"/>
        <w:rPr>
          <w:rFonts w:ascii="Arial" w:eastAsia="Times New Roman" w:hAnsi="Arial" w:cs="Arial"/>
          <w:color w:val="000000"/>
          <w:sz w:val="18"/>
          <w:szCs w:val="18"/>
        </w:rPr>
      </w:pPr>
      <w:r w:rsidRPr="00771328">
        <w:rPr>
          <w:rFonts w:ascii="Arial" w:eastAsia="Times New Roman" w:hAnsi="Arial" w:cs="Arial"/>
          <w:i/>
          <w:iCs/>
          <w:color w:val="000000"/>
          <w:sz w:val="18"/>
          <w:szCs w:val="18"/>
        </w:rPr>
        <w:t>Core Subject Areas: </w:t>
      </w:r>
      <w:r w:rsidRPr="00771328">
        <w:rPr>
          <w:rFonts w:ascii="Arial" w:eastAsia="Times New Roman" w:hAnsi="Arial" w:cs="Arial"/>
          <w:color w:val="000000"/>
          <w:sz w:val="18"/>
          <w:szCs w:val="18"/>
        </w:rPr>
        <w:t>22-28 credits from the core subject areas with at least one course from four different core subject areas. </w:t>
      </w:r>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r>
      <w:r w:rsidRPr="00771328">
        <w:rPr>
          <w:rFonts w:ascii="Arial" w:eastAsia="Times New Roman" w:hAnsi="Arial" w:cs="Arial"/>
          <w:i/>
          <w:iCs/>
          <w:color w:val="000000"/>
          <w:sz w:val="18"/>
          <w:szCs w:val="18"/>
        </w:rPr>
        <w:t>Electives:</w:t>
      </w:r>
      <w:r w:rsidRPr="00771328">
        <w:rPr>
          <w:rFonts w:ascii="Arial" w:eastAsia="Times New Roman" w:hAnsi="Arial" w:cs="Arial"/>
          <w:color w:val="000000"/>
          <w:sz w:val="18"/>
          <w:szCs w:val="18"/>
        </w:rPr>
        <w:t> No more than 6 credits of electives taken outside the core areas will be counted toward the degree, and no more than 6 credits may be 4000-level courses. No more than 3 credits of Directed Independent Study may be counted toward this degree.</w:t>
      </w:r>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r>
      <w:r w:rsidRPr="00771328">
        <w:rPr>
          <w:rFonts w:ascii="Arial" w:eastAsia="Times New Roman" w:hAnsi="Arial" w:cs="Arial"/>
          <w:i/>
          <w:iCs/>
          <w:color w:val="000000"/>
          <w:sz w:val="18"/>
          <w:szCs w:val="18"/>
        </w:rPr>
        <w:t>Thesis:</w:t>
      </w:r>
      <w:r w:rsidRPr="00771328">
        <w:rPr>
          <w:rFonts w:ascii="Arial" w:eastAsia="Times New Roman" w:hAnsi="Arial" w:cs="Arial"/>
          <w:color w:val="000000"/>
          <w:sz w:val="18"/>
          <w:szCs w:val="18"/>
        </w:rPr>
        <w:t> 6-12 credits (EVS 6971).</w:t>
      </w:r>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r>
      <w:r w:rsidRPr="00771328">
        <w:rPr>
          <w:rFonts w:ascii="Arial" w:eastAsia="Times New Roman" w:hAnsi="Arial" w:cs="Arial"/>
          <w:i/>
          <w:iCs/>
          <w:color w:val="000000"/>
          <w:sz w:val="18"/>
          <w:szCs w:val="18"/>
        </w:rPr>
        <w:t>Colloquium:</w:t>
      </w:r>
      <w:r w:rsidRPr="00771328">
        <w:rPr>
          <w:rFonts w:ascii="Arial" w:eastAsia="Times New Roman" w:hAnsi="Arial" w:cs="Arial"/>
          <w:color w:val="000000"/>
          <w:sz w:val="18"/>
          <w:szCs w:val="18"/>
        </w:rPr>
        <w:t> 2 credits or more.</w:t>
      </w:r>
    </w:p>
    <w:p w:rsidR="00771328" w:rsidRPr="00771328" w:rsidRDefault="00771328" w:rsidP="00771328">
      <w:pPr>
        <w:shd w:val="clear" w:color="auto" w:fill="FFFFFF"/>
        <w:spacing w:before="100" w:beforeAutospacing="1" w:after="100" w:afterAutospacing="1" w:line="240" w:lineRule="auto"/>
        <w:rPr>
          <w:rFonts w:ascii="Arial" w:eastAsia="Times New Roman" w:hAnsi="Arial" w:cs="Arial"/>
          <w:color w:val="000000"/>
          <w:sz w:val="18"/>
          <w:szCs w:val="18"/>
        </w:rPr>
      </w:pPr>
      <w:r w:rsidRPr="00771328">
        <w:rPr>
          <w:rFonts w:ascii="Arial" w:eastAsia="Times New Roman" w:hAnsi="Arial" w:cs="Arial"/>
          <w:b/>
          <w:bCs/>
          <w:color w:val="000000"/>
          <w:sz w:val="18"/>
          <w:szCs w:val="18"/>
        </w:rPr>
        <w:t>Non-Thesis Option</w:t>
      </w:r>
      <w:r w:rsidRPr="00771328">
        <w:rPr>
          <w:rFonts w:ascii="Arial" w:eastAsia="Times New Roman" w:hAnsi="Arial" w:cs="Arial"/>
          <w:color w:val="000000"/>
          <w:sz w:val="18"/>
          <w:szCs w:val="18"/>
        </w:rPr>
        <w:br/>
      </w:r>
      <w:proofErr w:type="gramStart"/>
      <w:r w:rsidRPr="00771328">
        <w:rPr>
          <w:rFonts w:ascii="Arial" w:eastAsia="Times New Roman" w:hAnsi="Arial" w:cs="Arial"/>
          <w:color w:val="000000"/>
          <w:sz w:val="18"/>
          <w:szCs w:val="18"/>
        </w:rPr>
        <w:t>A</w:t>
      </w:r>
      <w:proofErr w:type="gramEnd"/>
      <w:r w:rsidRPr="00771328">
        <w:rPr>
          <w:rFonts w:ascii="Arial" w:eastAsia="Times New Roman" w:hAnsi="Arial" w:cs="Arial"/>
          <w:color w:val="000000"/>
          <w:sz w:val="18"/>
          <w:szCs w:val="18"/>
        </w:rPr>
        <w:t xml:space="preserve"> student curriculum consists of a minimum of 36 credits taken in the following three categories:</w:t>
      </w:r>
    </w:p>
    <w:p w:rsidR="00771328" w:rsidRPr="00771328" w:rsidRDefault="00771328" w:rsidP="00771328">
      <w:pPr>
        <w:shd w:val="clear" w:color="auto" w:fill="FFFFFF"/>
        <w:spacing w:before="100" w:beforeAutospacing="1" w:after="100" w:afterAutospacing="1" w:line="240" w:lineRule="auto"/>
        <w:rPr>
          <w:rFonts w:ascii="Arial" w:eastAsia="Times New Roman" w:hAnsi="Arial" w:cs="Arial"/>
          <w:color w:val="000000"/>
          <w:sz w:val="18"/>
          <w:szCs w:val="18"/>
        </w:rPr>
      </w:pPr>
      <w:r w:rsidRPr="00771328">
        <w:rPr>
          <w:rFonts w:ascii="Arial" w:eastAsia="Times New Roman" w:hAnsi="Arial" w:cs="Arial"/>
          <w:i/>
          <w:iCs/>
          <w:color w:val="000000"/>
          <w:sz w:val="18"/>
          <w:szCs w:val="18"/>
        </w:rPr>
        <w:t>Core Subject Areas: </w:t>
      </w:r>
      <w:r w:rsidRPr="00771328">
        <w:rPr>
          <w:rFonts w:ascii="Arial" w:eastAsia="Times New Roman" w:hAnsi="Arial" w:cs="Arial"/>
          <w:color w:val="000000"/>
          <w:sz w:val="18"/>
          <w:szCs w:val="18"/>
        </w:rPr>
        <w:t>25-31 credits from the core subject areas with at least one course from four different core subject areas. </w:t>
      </w:r>
      <w:r w:rsidRPr="00771328">
        <w:rPr>
          <w:rFonts w:ascii="Arial" w:eastAsia="Times New Roman" w:hAnsi="Arial" w:cs="Arial"/>
          <w:color w:val="000000"/>
          <w:sz w:val="18"/>
          <w:szCs w:val="18"/>
        </w:rPr>
        <w:br/>
      </w:r>
      <w:r w:rsidRPr="00771328">
        <w:rPr>
          <w:rFonts w:ascii="Arial" w:eastAsia="Times New Roman" w:hAnsi="Arial" w:cs="Arial"/>
          <w:i/>
          <w:iCs/>
          <w:color w:val="000000"/>
          <w:sz w:val="18"/>
          <w:szCs w:val="18"/>
        </w:rPr>
        <w:br/>
        <w:t>Directed Independent Study:</w:t>
      </w:r>
      <w:r w:rsidRPr="00771328">
        <w:rPr>
          <w:rFonts w:ascii="Arial" w:eastAsia="Times New Roman" w:hAnsi="Arial" w:cs="Arial"/>
          <w:color w:val="000000"/>
          <w:sz w:val="18"/>
          <w:szCs w:val="18"/>
        </w:rPr>
        <w:t> 3 credits (EVS 6905) required. Up to 3 additional credits may be taken as electives</w:t>
      </w:r>
      <w:r w:rsidRPr="00771328">
        <w:rPr>
          <w:rFonts w:ascii="Arial" w:eastAsia="Times New Roman" w:hAnsi="Arial" w:cs="Arial"/>
          <w:color w:val="FF0000"/>
          <w:sz w:val="18"/>
          <w:szCs w:val="18"/>
        </w:rPr>
        <w:t>. </w:t>
      </w:r>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r>
      <w:r w:rsidRPr="00771328">
        <w:rPr>
          <w:rFonts w:ascii="Arial" w:eastAsia="Times New Roman" w:hAnsi="Arial" w:cs="Arial"/>
          <w:i/>
          <w:iCs/>
          <w:color w:val="000000"/>
          <w:sz w:val="18"/>
          <w:szCs w:val="18"/>
        </w:rPr>
        <w:t>Electives:</w:t>
      </w:r>
      <w:r w:rsidRPr="00771328">
        <w:rPr>
          <w:rFonts w:ascii="Arial" w:eastAsia="Times New Roman" w:hAnsi="Arial" w:cs="Arial"/>
          <w:color w:val="000000"/>
          <w:sz w:val="18"/>
          <w:szCs w:val="18"/>
        </w:rPr>
        <w:t> No more than 6 credits of electives taken outside the core areas will be counted toward the degree.</w:t>
      </w:r>
      <w:r w:rsidRPr="00771328">
        <w:rPr>
          <w:rFonts w:ascii="Arial" w:eastAsia="Times New Roman" w:hAnsi="Arial" w:cs="Arial"/>
          <w:color w:val="000000"/>
          <w:sz w:val="18"/>
          <w:szCs w:val="18"/>
        </w:rPr>
        <w:br/>
      </w:r>
      <w:r w:rsidRPr="00771328">
        <w:rPr>
          <w:rFonts w:ascii="Arial" w:eastAsia="Times New Roman" w:hAnsi="Arial" w:cs="Arial"/>
          <w:color w:val="000000"/>
          <w:sz w:val="18"/>
          <w:szCs w:val="18"/>
        </w:rPr>
        <w:br/>
      </w:r>
      <w:r w:rsidRPr="00771328">
        <w:rPr>
          <w:rFonts w:ascii="Arial" w:eastAsia="Times New Roman" w:hAnsi="Arial" w:cs="Arial"/>
          <w:i/>
          <w:iCs/>
          <w:color w:val="000000"/>
          <w:sz w:val="18"/>
          <w:szCs w:val="18"/>
        </w:rPr>
        <w:t>Colloquium: </w:t>
      </w:r>
      <w:r w:rsidRPr="00771328">
        <w:rPr>
          <w:rFonts w:ascii="Arial" w:eastAsia="Times New Roman" w:hAnsi="Arial" w:cs="Arial"/>
          <w:color w:val="000000"/>
          <w:sz w:val="18"/>
          <w:szCs w:val="18"/>
        </w:rPr>
        <w:t>2 credits or more.</w:t>
      </w:r>
    </w:p>
    <w:p w:rsidR="001A4881" w:rsidRDefault="001A4881"/>
    <w:sectPr w:rsidR="001A4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28"/>
    <w:rsid w:val="001A4881"/>
    <w:rsid w:val="0031127D"/>
    <w:rsid w:val="00771328"/>
    <w:rsid w:val="00E67CC4"/>
    <w:rsid w:val="00E8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E4222-465D-4F18-9D85-6CB0EA0A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7C79"/>
    <w:rPr>
      <w:sz w:val="16"/>
      <w:szCs w:val="16"/>
    </w:rPr>
  </w:style>
  <w:style w:type="paragraph" w:styleId="CommentText">
    <w:name w:val="annotation text"/>
    <w:basedOn w:val="Normal"/>
    <w:link w:val="CommentTextChar"/>
    <w:uiPriority w:val="99"/>
    <w:semiHidden/>
    <w:unhideWhenUsed/>
    <w:rsid w:val="00E87C79"/>
    <w:pPr>
      <w:spacing w:line="240" w:lineRule="auto"/>
    </w:pPr>
    <w:rPr>
      <w:sz w:val="20"/>
      <w:szCs w:val="20"/>
    </w:rPr>
  </w:style>
  <w:style w:type="character" w:customStyle="1" w:styleId="CommentTextChar">
    <w:name w:val="Comment Text Char"/>
    <w:basedOn w:val="DefaultParagraphFont"/>
    <w:link w:val="CommentText"/>
    <w:uiPriority w:val="99"/>
    <w:semiHidden/>
    <w:rsid w:val="00E87C79"/>
    <w:rPr>
      <w:sz w:val="20"/>
      <w:szCs w:val="20"/>
    </w:rPr>
  </w:style>
  <w:style w:type="paragraph" w:styleId="BalloonText">
    <w:name w:val="Balloon Text"/>
    <w:basedOn w:val="Normal"/>
    <w:link w:val="BalloonTextChar"/>
    <w:uiPriority w:val="99"/>
    <w:semiHidden/>
    <w:unhideWhenUsed/>
    <w:rsid w:val="00E87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0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u.edu/academic/registrar/PREcatalog/science.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registrar/registration/transfer.php" TargetMode="External"/><Relationship Id="rId5" Type="http://schemas.openxmlformats.org/officeDocument/2006/relationships/hyperlink" Target="http://www.fau.edu/registrar/registration/transfer.php" TargetMode="External"/><Relationship Id="rId4" Type="http://schemas.openxmlformats.org/officeDocument/2006/relationships/hyperlink" Target="http://www.fau.edu/academic/registrar/PREcatalog/science.ph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1434</Words>
  <Characters>8176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Roberts</dc:creator>
  <cp:keywords/>
  <dc:description/>
  <cp:lastModifiedBy>Charles Roberts</cp:lastModifiedBy>
  <cp:revision>2</cp:revision>
  <dcterms:created xsi:type="dcterms:W3CDTF">2016-02-08T20:00:00Z</dcterms:created>
  <dcterms:modified xsi:type="dcterms:W3CDTF">2016-02-08T20:00:00Z</dcterms:modified>
</cp:coreProperties>
</file>