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8F6" w:rsidRDefault="000808F6" w:rsidP="000808F6">
      <w:pPr>
        <w:jc w:val="center"/>
        <w:rPr>
          <w:b/>
          <w:bCs/>
        </w:rPr>
      </w:pPr>
    </w:p>
    <w:p w:rsidR="006B614B" w:rsidRDefault="000808F6" w:rsidP="000808F6">
      <w:r>
        <w:t xml:space="preserve">1.  </w:t>
      </w:r>
      <w:r w:rsidRPr="005C1304">
        <w:t>The UFS meeting was called to order by William McDaniel, President, at 2:0</w:t>
      </w:r>
      <w:r w:rsidR="00392448">
        <w:t>0</w:t>
      </w:r>
      <w:r w:rsidRPr="005C1304">
        <w:t xml:space="preserve"> p.m. in</w:t>
      </w:r>
      <w:r>
        <w:t xml:space="preserve"> Engineering East 106 </w:t>
      </w:r>
      <w:r w:rsidRPr="005C1304">
        <w:t>on the Boca Raton Campus and videoconference at the Davie Campu</w:t>
      </w:r>
      <w:r w:rsidR="00156898">
        <w:t>s,</w:t>
      </w:r>
      <w:r w:rsidRPr="005C1304">
        <w:t xml:space="preserve"> the SeaTech Campus, </w:t>
      </w:r>
      <w:r w:rsidR="004F6AAF">
        <w:t xml:space="preserve">the Fort Lauderdale Campus, </w:t>
      </w:r>
      <w:r w:rsidRPr="005C1304">
        <w:t>the Harbor Branch Campu</w:t>
      </w:r>
      <w:r>
        <w:t>s, and the Jupiter Campus.</w:t>
      </w:r>
    </w:p>
    <w:p w:rsidR="000808F6" w:rsidRDefault="000808F6" w:rsidP="000808F6"/>
    <w:p w:rsidR="000808F6" w:rsidRDefault="000808F6" w:rsidP="000808F6">
      <w:r>
        <w:t>Members present: see appendix for spreadsheet</w:t>
      </w:r>
      <w:r w:rsidR="00062AAD">
        <w:t>.</w:t>
      </w:r>
    </w:p>
    <w:p w:rsidR="000808F6" w:rsidRDefault="000808F6" w:rsidP="000808F6"/>
    <w:p w:rsidR="000808F6" w:rsidRDefault="00D45D3F" w:rsidP="000808F6">
      <w:r>
        <w:t xml:space="preserve">Guests present: </w:t>
      </w:r>
      <w:r w:rsidR="00CC43E9">
        <w:t>Janet Cramer</w:t>
      </w:r>
      <w:r w:rsidR="000808F6">
        <w:t xml:space="preserve">, Ed Pratt, </w:t>
      </w:r>
      <w:r w:rsidR="0054641D">
        <w:t>James Burnham, Diane Alperin [Associate Provost], Robert Trammell, Barry Rosson [Graduate College Dean]</w:t>
      </w:r>
      <w:r w:rsidR="00652046">
        <w:t xml:space="preserve"> </w:t>
      </w:r>
      <w:r w:rsidR="009C4E2D">
        <w:t>and others who did not sign in</w:t>
      </w:r>
    </w:p>
    <w:p w:rsidR="00231447" w:rsidRDefault="00231447" w:rsidP="000808F6"/>
    <w:p w:rsidR="00231447" w:rsidRDefault="00231447" w:rsidP="000808F6">
      <w:r>
        <w:t xml:space="preserve">2. Without </w:t>
      </w:r>
      <w:r w:rsidR="0054641D">
        <w:t>one addi</w:t>
      </w:r>
      <w:r w:rsidR="00210201">
        <w:t xml:space="preserve">tion and no </w:t>
      </w:r>
      <w:r>
        <w:t>objectio</w:t>
      </w:r>
      <w:r w:rsidR="00451C76">
        <w:t>n</w:t>
      </w:r>
      <w:r w:rsidR="0054641D">
        <w:t>, the Senate accepted the November 2</w:t>
      </w:r>
      <w:r w:rsidR="00451C76">
        <w:t>,</w:t>
      </w:r>
      <w:r>
        <w:t xml:space="preserve"> 2012 UFS minutes</w:t>
      </w:r>
    </w:p>
    <w:p w:rsidR="000808F6" w:rsidRDefault="000808F6" w:rsidP="000808F6"/>
    <w:p w:rsidR="003518A5" w:rsidRPr="00860A90" w:rsidRDefault="00231447" w:rsidP="003518A5">
      <w:r>
        <w:t>3</w:t>
      </w:r>
      <w:r w:rsidR="000808F6">
        <w:t xml:space="preserve">. </w:t>
      </w:r>
      <w:r w:rsidR="003518A5">
        <w:t>The President’s report</w:t>
      </w:r>
      <w:r w:rsidR="002C4854">
        <w:t xml:space="preserve">: </w:t>
      </w:r>
      <w:r w:rsidR="002C4854" w:rsidRPr="00DB6A79">
        <w:rPr>
          <w:rFonts w:ascii="Arial Black" w:hAnsi="Arial Black"/>
          <w:b/>
        </w:rPr>
        <w:t>a.</w:t>
      </w:r>
      <w:r w:rsidR="00062AAD" w:rsidRPr="00062AAD">
        <w:t>Steering has charged the Assessment Committee to again consider online SPOTs</w:t>
      </w:r>
      <w:r w:rsidR="00062AAD">
        <w:t xml:space="preserve">; </w:t>
      </w:r>
      <w:r w:rsidR="00062AAD">
        <w:rPr>
          <w:rFonts w:ascii="Arial Black" w:hAnsi="Arial Black"/>
        </w:rPr>
        <w:t xml:space="preserve">b. </w:t>
      </w:r>
      <w:r w:rsidR="00062AAD" w:rsidRPr="00062AAD">
        <w:t>Steering advised that Senate participation in any tenure review proposal must wait until the UFF and the administration have agreed to some form of tenure review</w:t>
      </w:r>
      <w:r w:rsidR="00062AAD">
        <w:t xml:space="preserve">; </w:t>
      </w:r>
      <w:r w:rsidR="00062AAD" w:rsidRPr="00062AAD">
        <w:rPr>
          <w:rFonts w:ascii="Arial Black" w:hAnsi="Arial Black"/>
        </w:rPr>
        <w:t>c.</w:t>
      </w:r>
      <w:r w:rsidR="00652046">
        <w:rPr>
          <w:rFonts w:ascii="Arial Black" w:hAnsi="Arial Black"/>
        </w:rPr>
        <w:t xml:space="preserve"> </w:t>
      </w:r>
      <w:r w:rsidR="00860A90">
        <w:t xml:space="preserve">A/V Serve has suggested that a room in the College of Nursing building might be more suitable for Senate meetings.  This suggestion is under consideration. </w:t>
      </w:r>
      <w:r w:rsidR="00860A90">
        <w:rPr>
          <w:rFonts w:ascii="Arial Black" w:hAnsi="Arial Black"/>
        </w:rPr>
        <w:t xml:space="preserve">d. </w:t>
      </w:r>
      <w:r w:rsidR="00062AAD">
        <w:t xml:space="preserve">The President had prepared a roughly 7-minute commentary on UFS-Administration negotiations </w:t>
      </w:r>
      <w:r w:rsidR="00860A90">
        <w:t xml:space="preserve">to set a maximum of $12,500 per summer course [affecting faculty with 9-month salaries exceeding $100,000]. As he began, Associate Provost Alperin stated that this proposal is no longer under consideration. However, at the request of several senators, the President stated four brief points from his remarks: </w:t>
      </w:r>
      <w:r w:rsidR="00860A90">
        <w:rPr>
          <w:rFonts w:ascii="Arial Black" w:hAnsi="Arial Black"/>
        </w:rPr>
        <w:t>i.</w:t>
      </w:r>
      <w:r w:rsidR="00860A90">
        <w:t xml:space="preserve"> $100,000 is an arbitrary number, </w:t>
      </w:r>
      <w:r w:rsidR="00860A90" w:rsidRPr="00860A90">
        <w:rPr>
          <w:rFonts w:ascii="Arial Black" w:hAnsi="Arial Black"/>
        </w:rPr>
        <w:t xml:space="preserve">ii. </w:t>
      </w:r>
      <w:r w:rsidR="00860A90">
        <w:t xml:space="preserve">some administrators and athletic department persons make in excess of $100,000, so faculty skills are also conceptually worthy of this rate as well, </w:t>
      </w:r>
      <w:r w:rsidR="00860A90" w:rsidRPr="00860A90">
        <w:rPr>
          <w:rFonts w:ascii="Arial Black" w:hAnsi="Arial Black"/>
        </w:rPr>
        <w:t>iii.</w:t>
      </w:r>
      <w:r w:rsidR="00860A90">
        <w:t xml:space="preserve">the targeted faculty have either been highly productive for many years or </w:t>
      </w:r>
      <w:r w:rsidR="00BB4D49">
        <w:t xml:space="preserve">in high demand in the job markets, and thus are not logical subjects for a remuneration cut, and </w:t>
      </w:r>
      <w:r w:rsidR="00BB4D49" w:rsidRPr="00BB4D49">
        <w:rPr>
          <w:rFonts w:ascii="Arial Black" w:hAnsi="Arial Black"/>
        </w:rPr>
        <w:t>iv.</w:t>
      </w:r>
      <w:r w:rsidR="00BB4D49">
        <w:t>the cuts run counter to FAU goals and strategic plans for hig</w:t>
      </w:r>
      <w:r w:rsidR="00652046">
        <w:t>h quality instruction, improved</w:t>
      </w:r>
      <w:r w:rsidR="00BB4D49">
        <w:t xml:space="preserve"> faculty remuneration, improved undergraduate graduation rate, improved graduate student graduation rates, the need for more PhD graduates as part of achieving an R1 research s</w:t>
      </w:r>
      <w:r w:rsidR="00652046">
        <w:t xml:space="preserve">tatus. The recommendation is </w:t>
      </w:r>
      <w:r w:rsidR="00BB4D49">
        <w:t>for UFF and the administration to be creative in achieving a raise package for all faculty.</w:t>
      </w:r>
      <w:r w:rsidR="00E47B3F">
        <w:t xml:space="preserve"> The notes for the full, but undelivered comments, are available from the President upon request.</w:t>
      </w:r>
    </w:p>
    <w:p w:rsidR="00062AAD" w:rsidRDefault="00062AAD" w:rsidP="003518A5"/>
    <w:p w:rsidR="003518A5" w:rsidRDefault="00D73F20" w:rsidP="003518A5">
      <w:pPr>
        <w:rPr>
          <w:b/>
          <w:u w:val="single"/>
        </w:rPr>
      </w:pPr>
      <w:r>
        <w:t>4</w:t>
      </w:r>
      <w:r w:rsidR="00231447">
        <w:t>. UPC Consent Agenda</w:t>
      </w:r>
      <w:r w:rsidR="00DB6A79">
        <w:t xml:space="preserve"> [see appendices]</w:t>
      </w:r>
      <w:r w:rsidR="00231447">
        <w:t xml:space="preserve">: </w:t>
      </w:r>
      <w:r w:rsidR="00231447">
        <w:rPr>
          <w:b/>
          <w:u w:val="single"/>
        </w:rPr>
        <w:t>Accepted without objection</w:t>
      </w:r>
    </w:p>
    <w:p w:rsidR="00231447" w:rsidRDefault="00231447" w:rsidP="003518A5">
      <w:pPr>
        <w:rPr>
          <w:b/>
          <w:u w:val="single"/>
        </w:rPr>
      </w:pPr>
    </w:p>
    <w:p w:rsidR="00DB6A79" w:rsidRDefault="00D73F20" w:rsidP="00DB6A79">
      <w:r>
        <w:t>5</w:t>
      </w:r>
      <w:r w:rsidR="00231447">
        <w:t>. UPC Action Items</w:t>
      </w:r>
      <w:r w:rsidR="00E47B3F">
        <w:t xml:space="preserve"> [see appendices for details]</w:t>
      </w:r>
      <w:r w:rsidR="00231447">
        <w:t>:</w:t>
      </w:r>
    </w:p>
    <w:p w:rsidR="00231447" w:rsidRPr="00F87E4B" w:rsidRDefault="00DB6A79" w:rsidP="00F87E4B">
      <w:pPr>
        <w:ind w:left="720"/>
      </w:pPr>
      <w:r w:rsidRPr="00DB6A79">
        <w:rPr>
          <w:rFonts w:ascii="Arial Black" w:hAnsi="Arial Black"/>
          <w:b/>
        </w:rPr>
        <w:t>a.</w:t>
      </w:r>
      <w:r w:rsidR="00E47B3F" w:rsidRPr="00E47B3F">
        <w:t>New Certificate Program in Geomatics Engineering</w:t>
      </w:r>
      <w:r w:rsidR="00F87E4B">
        <w:t xml:space="preserve">. Explanatory comments were by </w:t>
      </w:r>
      <w:r w:rsidR="00AC7D8B">
        <w:t>Don Leone</w:t>
      </w:r>
      <w:r w:rsidR="00F87E4B">
        <w:t xml:space="preserve">. </w:t>
      </w:r>
      <w:r w:rsidR="00231447" w:rsidRPr="00451C76">
        <w:rPr>
          <w:b/>
          <w:u w:val="single"/>
        </w:rPr>
        <w:t>Approved by majority vote</w:t>
      </w:r>
    </w:p>
    <w:p w:rsidR="00D73F20" w:rsidRDefault="00DB6A79" w:rsidP="00451C76">
      <w:pPr>
        <w:ind w:left="720"/>
        <w:rPr>
          <w:b/>
          <w:u w:val="single"/>
        </w:rPr>
      </w:pPr>
      <w:r w:rsidRPr="00DB6A79">
        <w:rPr>
          <w:rFonts w:ascii="Arial Black" w:hAnsi="Arial Black"/>
          <w:b/>
        </w:rPr>
        <w:t>b.</w:t>
      </w:r>
      <w:r w:rsidR="00AA0B53" w:rsidRPr="00AA0B53">
        <w:t>New Minor in Geomatics Engineering</w:t>
      </w:r>
      <w:r w:rsidR="00AA0B53">
        <w:t xml:space="preserve">. </w:t>
      </w:r>
      <w:r w:rsidR="00F23CE3" w:rsidRPr="00F23CE3">
        <w:t>Explanatory comments and ans</w:t>
      </w:r>
      <w:r w:rsidR="00F23CE3">
        <w:t xml:space="preserve">wers to questions by </w:t>
      </w:r>
      <w:r w:rsidR="00AC7D8B">
        <w:t>Don Leone.</w:t>
      </w:r>
      <w:r w:rsidR="00D73F20">
        <w:rPr>
          <w:b/>
          <w:u w:val="single"/>
        </w:rPr>
        <w:t>Approved by majority vote</w:t>
      </w:r>
    </w:p>
    <w:p w:rsidR="00AA0B53" w:rsidRPr="00AA0B53" w:rsidRDefault="00AA0B53" w:rsidP="00451C76">
      <w:pPr>
        <w:ind w:left="720"/>
      </w:pPr>
      <w:r w:rsidRPr="00AA0B53">
        <w:rPr>
          <w:rFonts w:ascii="Arial Black" w:hAnsi="Arial Black"/>
          <w:b/>
        </w:rPr>
        <w:t>c.</w:t>
      </w:r>
      <w:r w:rsidRPr="00AA0B53">
        <w:t>Certificate Revisions to GIS Certificate and termination of the Advanced GIS</w:t>
      </w:r>
      <w:r>
        <w:t xml:space="preserve">. </w:t>
      </w:r>
      <w:r>
        <w:rPr>
          <w:b/>
          <w:u w:val="single"/>
        </w:rPr>
        <w:t>Approved by majority vote</w:t>
      </w:r>
    </w:p>
    <w:p w:rsidR="00D73F20" w:rsidRDefault="00D73F20" w:rsidP="00D73F20"/>
    <w:p w:rsidR="00D73F20" w:rsidRDefault="00AA0B53" w:rsidP="00D73F20">
      <w:pPr>
        <w:rPr>
          <w:b/>
          <w:u w:val="single"/>
        </w:rPr>
      </w:pPr>
      <w:r>
        <w:t>6. UG</w:t>
      </w:r>
      <w:r w:rsidR="00D73F20">
        <w:t>C</w:t>
      </w:r>
      <w:r>
        <w:rPr>
          <w:rStyle w:val="FootnoteReference"/>
        </w:rPr>
        <w:footnoteReference w:id="2"/>
      </w:r>
      <w:r w:rsidR="00D73F20">
        <w:t xml:space="preserve"> Consent Agenda</w:t>
      </w:r>
      <w:r w:rsidR="00F23CE3">
        <w:t xml:space="preserve"> [see appendices]:</w:t>
      </w:r>
      <w:r w:rsidR="00D73F20">
        <w:rPr>
          <w:b/>
          <w:u w:val="single"/>
        </w:rPr>
        <w:t>Accepted without objection</w:t>
      </w:r>
    </w:p>
    <w:p w:rsidR="00451C76" w:rsidRDefault="00451C76" w:rsidP="00D73F20">
      <w:pPr>
        <w:rPr>
          <w:b/>
          <w:u w:val="single"/>
        </w:rPr>
      </w:pPr>
    </w:p>
    <w:p w:rsidR="00451C76" w:rsidRDefault="00451C76" w:rsidP="00D73F20">
      <w:r w:rsidRPr="00451C76">
        <w:t xml:space="preserve">7. </w:t>
      </w:r>
      <w:r w:rsidR="00AA0B53">
        <w:t>UGC</w:t>
      </w:r>
      <w:r>
        <w:t xml:space="preserve"> Action Item</w:t>
      </w:r>
      <w:r w:rsidR="00AA0B53">
        <w:t xml:space="preserve">s [see </w:t>
      </w:r>
      <w:r w:rsidR="00776BAE">
        <w:t>appendices]</w:t>
      </w:r>
      <w:r>
        <w:t>:</w:t>
      </w:r>
    </w:p>
    <w:p w:rsidR="00D73F20" w:rsidRPr="00776BAE" w:rsidRDefault="00776BAE" w:rsidP="00776BAE">
      <w:pPr>
        <w:ind w:left="720"/>
        <w:rPr>
          <w:b/>
        </w:rPr>
      </w:pPr>
      <w:r w:rsidRPr="00776BAE">
        <w:rPr>
          <w:rFonts w:ascii="Arial Black" w:hAnsi="Arial Black"/>
        </w:rPr>
        <w:t>a.</w:t>
      </w:r>
      <w:r w:rsidRPr="00776BAE">
        <w:t>Medicine: Thesis-track Requirement</w:t>
      </w:r>
      <w:r>
        <w:t xml:space="preserve">. Senator Levitt explained the need for this change. </w:t>
      </w:r>
      <w:r w:rsidRPr="00776BAE">
        <w:rPr>
          <w:b/>
          <w:u w:val="single"/>
        </w:rPr>
        <w:t>Approved by majority vote</w:t>
      </w:r>
    </w:p>
    <w:p w:rsidR="00776BAE" w:rsidRPr="00776BAE" w:rsidRDefault="00776BAE" w:rsidP="00776BAE">
      <w:pPr>
        <w:tabs>
          <w:tab w:val="left" w:pos="6480"/>
        </w:tabs>
        <w:ind w:left="720"/>
      </w:pPr>
      <w:r w:rsidRPr="00776BAE">
        <w:rPr>
          <w:rFonts w:ascii="Arial Black" w:hAnsi="Arial Black"/>
        </w:rPr>
        <w:t>b.</w:t>
      </w:r>
      <w:r w:rsidRPr="00776BAE">
        <w:t xml:space="preserve"> Tuition benefits policy changes for graduate students</w:t>
      </w:r>
      <w:r>
        <w:t>. Via constitutional quirks, this item still needs approval by the UGC, but the Senate’s function is to advise on this item. Pursuant to this duty, many senators gave suggestions and criticis</w:t>
      </w:r>
      <w:r w:rsidR="00AC7D8B">
        <w:t xml:space="preserve">ms to the Graduate Dean Rosson. Specifically, Dean Rosson outlined that, under the current policy, it is possible that students are </w:t>
      </w:r>
      <w:r w:rsidR="00DD6F58">
        <w:t xml:space="preserve">receiving superfluous benefits, due to ambiguity in continued summer semester registration and benefit caps. Tim Lenz expressed concerns with the flexibility to offer less-than-half time appointments, which is sometimes necessary in particular departments. Not being able to offer these flexible appointments may impact the ability </w:t>
      </w:r>
      <w:r w:rsidR="00356EC1">
        <w:t xml:space="preserve">of departments </w:t>
      </w:r>
      <w:r w:rsidR="00DD6F58">
        <w:t>to provide adequate graduate instructors for undergraduate courses. Dean Rosson responded that the policy will only be impacting new students and the College may add full tuition benefits to department budgets. Javad Hashemi, chair of Ocean and Mechanical Engineering in the College of Engineering and Computer Science asked if this would ultimately</w:t>
      </w:r>
      <w:r w:rsidR="00356EC1">
        <w:t xml:space="preserve"> create a reduction in revenues</w:t>
      </w:r>
      <w:r w:rsidR="00DD6F58">
        <w:t xml:space="preserve"> due to having fewer PhD student</w:t>
      </w:r>
      <w:r w:rsidR="00EF588B">
        <w:t xml:space="preserve">s to teach undergraduate courses. </w:t>
      </w:r>
      <w:r w:rsidR="00E332CC">
        <w:t xml:space="preserve">Dean Rosson responded again that Colleges have the discretion to allocate more funds to full-benefit appointments, which would subsequently increase the number of undergraduate course sections. Chris Beetle added to Dean Rosson’s response that Colleges should have discretion over their own budgets. Deborah Floyd suggested that there be more details regarding the criteria to receive benefits, including a definition of “non-academic” graduate assistant appointments. Dean Rosson responded that Student Government, Athletics, and “non-academic” appointments will be approved by the appropriate vice president or the Provost. Chris Beetle returned to the topic of flexibility in 20 hour appointments, suggesting that pro-rating be available. Rosson responded that pro-rating could be an option. Deans and Departments will have the authority to create positions under the revised policy. </w:t>
      </w:r>
    </w:p>
    <w:p w:rsidR="00776BAE" w:rsidRDefault="00776BAE" w:rsidP="00D73F20"/>
    <w:p w:rsidR="00776BAE" w:rsidRDefault="00776BAE" w:rsidP="00D73F20">
      <w:pPr>
        <w:rPr>
          <w:b/>
          <w:u w:val="single"/>
        </w:rPr>
      </w:pPr>
    </w:p>
    <w:p w:rsidR="00D842D4" w:rsidRDefault="00386588" w:rsidP="00D73F20">
      <w:r>
        <w:t>8</w:t>
      </w:r>
      <w:r w:rsidR="00F52C55">
        <w:t>. Business item</w:t>
      </w:r>
      <w:r w:rsidR="00D73F20">
        <w:t>:</w:t>
      </w:r>
      <w:r w:rsidR="00652046">
        <w:t xml:space="preserve"> </w:t>
      </w:r>
      <w:r w:rsidR="00776BAE">
        <w:t>Report on activities of the Academic Planning and Budget Committee. President-Elect and APBC chair, Ron Nyhan gave</w:t>
      </w:r>
      <w:r w:rsidR="00E332CC">
        <w:t xml:space="preserve"> three areas of current work. [i] Specifically, the committee had the opportunity to work with the Provost on developing a legislative funding proposal for a bonus performance-based budget. </w:t>
      </w:r>
      <w:r w:rsidR="00903607">
        <w:t xml:space="preserve">The proposal included increased metrics for strategic goals that would be enhanced by additional funding. </w:t>
      </w:r>
      <w:r w:rsidR="00E332CC">
        <w:t xml:space="preserve">[ii] The committee will also be working with Dennis Crudele and the Provost to craft a plan for the allocation of funding if </w:t>
      </w:r>
      <w:r w:rsidR="00652046">
        <w:t xml:space="preserve">the state legislature </w:t>
      </w:r>
      <w:r w:rsidR="00E332CC">
        <w:t>restore</w:t>
      </w:r>
      <w:r w:rsidR="00652046">
        <w:t>s</w:t>
      </w:r>
      <w:r w:rsidR="00E332CC">
        <w:t xml:space="preserve"> last year’</w:t>
      </w:r>
      <w:r w:rsidR="00903607">
        <w:t xml:space="preserve">s budgetary levels. [iii] Lastly, the committee provided feedback to the Provost and President regarding a state initiative for online education. The Parthenon Group, a third party consulting firm, provided four options for the future of online education in the state of Florida, including (a) encouraging individual universities to develop </w:t>
      </w:r>
      <w:r w:rsidR="00903607">
        <w:lastRenderedPageBreak/>
        <w:t>their own plans for online growth, (b) choosing regional “champion” institutions to lead online education, (c) choosing a single state “champion” institution to lead online education, and (d) establishing a new virtual university. The committee concluded that the first option is the best and the last option is the worst.</w:t>
      </w:r>
    </w:p>
    <w:p w:rsidR="00D842D4" w:rsidRDefault="00D842D4" w:rsidP="00D73F20"/>
    <w:p w:rsidR="00756F81" w:rsidRDefault="00386588" w:rsidP="00D73F20">
      <w:r>
        <w:t>9</w:t>
      </w:r>
      <w:r w:rsidR="00D842D4">
        <w:t xml:space="preserve">. </w:t>
      </w:r>
      <w:r w:rsidR="00756F81">
        <w:t xml:space="preserve"> Comments by President Saunders: </w:t>
      </w:r>
      <w:r w:rsidR="001E42B0">
        <w:t xml:space="preserve">The President commented on a number of items, including graduate tuition benefits. She asked that all faculty members and administrators return to the question of what is best for the student when crafting policies. She thanked the Senate for the hard work and thanked the faculty for success in research and publications, including the discovery of a new monkey species and the perfect score of the College of Nursing on a recent National Institutes of Health grant. She noted that FAU’s aging-related projects have had profound impacts on the community. She praised the student diplomacy awards, the student Fulbright awards and all of the work accomplished </w:t>
      </w:r>
      <w:r w:rsidR="0020490C">
        <w:t xml:space="preserve">in the reaccreditation process. She also highlighted the recent announcement that FAU would be joining Conference USA, which would be helpful to produce higher revenues with a wider television audience. She stated that our student athletes lost no scholarships last year, which is a great sign for the academic standards of our student athletes. The President also invited all faculty members to the </w:t>
      </w:r>
      <w:r w:rsidR="00356EC1">
        <w:t xml:space="preserve">Baldwin House </w:t>
      </w:r>
      <w:r w:rsidR="0020490C">
        <w:t>holiday party and the December 17 Board of Governors strategic planning committee meeting, which is to be hosted at FAU in Davie. She noted the</w:t>
      </w:r>
      <w:r w:rsidR="00F744CF">
        <w:t xml:space="preserve"> options on the table regarding the state online education plan, which will be discussed by the Governors in Davie. Regarding the Board of Trustees, the President noted that Trustee Plymale will be rotating off the Board. At commencement ceremonies, FAU will be honoring Jay Salk</w:t>
      </w:r>
      <w:r w:rsidR="00356EC1">
        <w:t>ini and the Chordokoffs. Senator Harris asked for the President’s thoughts on the Parthenon Group report. The President responded that we must retain the right to</w:t>
      </w:r>
      <w:bookmarkStart w:id="0" w:name="_GoBack"/>
      <w:bookmarkEnd w:id="0"/>
      <w:r w:rsidR="00356EC1">
        <w:t xml:space="preserve"> our own online courses but that, considering the trend towards performance-based funding, a new online university might help save us from the negative impact of lower quality students.</w:t>
      </w:r>
    </w:p>
    <w:p w:rsidR="00756F81" w:rsidRDefault="00756F81" w:rsidP="00D73F20"/>
    <w:p w:rsidR="00D842D4" w:rsidRDefault="00D33B78" w:rsidP="00D73F20">
      <w:r>
        <w:t xml:space="preserve">10. </w:t>
      </w:r>
      <w:r w:rsidR="00D842D4">
        <w:t>Open Forum w</w:t>
      </w:r>
      <w:r w:rsidR="00487103">
        <w:t xml:space="preserve">ith the Provost:  </w:t>
      </w:r>
      <w:r w:rsidR="00776BAE">
        <w:t xml:space="preserve">The </w:t>
      </w:r>
      <w:r w:rsidR="00487103">
        <w:t xml:space="preserve">Provost </w:t>
      </w:r>
      <w:r w:rsidR="00776BAE">
        <w:t>was unable to attend.</w:t>
      </w:r>
    </w:p>
    <w:p w:rsidR="00D842D4" w:rsidRDefault="00D842D4" w:rsidP="00D73F20"/>
    <w:p w:rsidR="00D842D4" w:rsidRPr="0024292F" w:rsidRDefault="00C94CFF" w:rsidP="00D73F20">
      <w:r>
        <w:t>10</w:t>
      </w:r>
      <w:r w:rsidR="00D842D4">
        <w:t xml:space="preserve">. Good of the Senate: </w:t>
      </w:r>
      <w:r w:rsidR="00FD02F6">
        <w:t>Senator Harris noted that funding has historically been politically allocated ra</w:t>
      </w:r>
      <w:r w:rsidR="00903607">
        <w:t>ther than rationally allocated. He also questioned if the savings in tuition benefits comes at the costs of student success initiatives. Dean Rosson responded that the University, specifically the Division of Financial Affairs, will need to fund tuition benefits</w:t>
      </w:r>
      <w:r w:rsidR="001E42B0">
        <w:t xml:space="preserve"> because the number of teaching assistants has risen drastically while the cost of those benefits also rose.</w:t>
      </w:r>
    </w:p>
    <w:p w:rsidR="00156898" w:rsidRDefault="00156898" w:rsidP="00D73F20"/>
    <w:p w:rsidR="00156898" w:rsidRDefault="00C94CFF" w:rsidP="00D73F20">
      <w:r>
        <w:t>11</w:t>
      </w:r>
      <w:r w:rsidR="00FD02F6">
        <w:t>. Adjournment was at 4:00</w:t>
      </w:r>
      <w:r w:rsidR="00156898">
        <w:t xml:space="preserve"> p.m.</w:t>
      </w:r>
      <w:r w:rsidR="00FD02F6">
        <w:t xml:space="preserve"> with good holiday wishes to all from the UFS President</w:t>
      </w:r>
    </w:p>
    <w:p w:rsidR="00D842D4" w:rsidRDefault="00D842D4" w:rsidP="00D73F20"/>
    <w:p w:rsidR="00D842D4" w:rsidRDefault="00D842D4">
      <w:pPr>
        <w:widowControl/>
        <w:overflowPunct/>
        <w:adjustRightInd/>
        <w:spacing w:after="200" w:line="276" w:lineRule="auto"/>
      </w:pPr>
      <w:r>
        <w:br w:type="page"/>
      </w:r>
    </w:p>
    <w:p w:rsidR="00D842D4" w:rsidRDefault="00D842D4" w:rsidP="00D842D4">
      <w:pPr>
        <w:jc w:val="center"/>
        <w:rPr>
          <w:b/>
          <w:sz w:val="32"/>
          <w:szCs w:val="32"/>
        </w:rPr>
      </w:pPr>
      <w:r>
        <w:rPr>
          <w:b/>
          <w:sz w:val="32"/>
          <w:szCs w:val="32"/>
        </w:rPr>
        <w:lastRenderedPageBreak/>
        <w:t>Appendices</w:t>
      </w:r>
    </w:p>
    <w:p w:rsidR="00D842D4" w:rsidRDefault="00D842D4" w:rsidP="00D842D4">
      <w:pPr>
        <w:jc w:val="center"/>
        <w:rPr>
          <w:b/>
          <w:sz w:val="32"/>
          <w:szCs w:val="32"/>
        </w:rPr>
      </w:pPr>
    </w:p>
    <w:p w:rsidR="00B705AD" w:rsidRDefault="00B705AD" w:rsidP="00B705AD">
      <w:pPr>
        <w:jc w:val="both"/>
        <w:rPr>
          <w:b/>
        </w:rPr>
      </w:pPr>
      <w:r>
        <w:rPr>
          <w:b/>
        </w:rPr>
        <w:t>Item 1: Attendance Spreadsheet</w:t>
      </w:r>
    </w:p>
    <w:tbl>
      <w:tblPr>
        <w:tblStyle w:val="TableGrid"/>
        <w:tblW w:w="0" w:type="auto"/>
        <w:tblLook w:val="04A0"/>
      </w:tblPr>
      <w:tblGrid>
        <w:gridCol w:w="4655"/>
        <w:gridCol w:w="1604"/>
        <w:gridCol w:w="2538"/>
        <w:gridCol w:w="779"/>
      </w:tblGrid>
      <w:tr w:rsidR="00B705AD" w:rsidRPr="00B705AD" w:rsidTr="00B705AD">
        <w:trPr>
          <w:trHeight w:val="1164"/>
        </w:trPr>
        <w:tc>
          <w:tcPr>
            <w:tcW w:w="5920" w:type="dxa"/>
            <w:noWrap/>
            <w:hideMark/>
          </w:tcPr>
          <w:p w:rsidR="00B705AD" w:rsidRPr="00B705AD" w:rsidRDefault="00B705AD" w:rsidP="00B705AD">
            <w:pPr>
              <w:jc w:val="both"/>
              <w:rPr>
                <w:b/>
                <w:bCs/>
              </w:rPr>
            </w:pPr>
            <w:r w:rsidRPr="00B705AD">
              <w:rPr>
                <w:b/>
                <w:bCs/>
              </w:rPr>
              <w:t>College - # of Seats</w:t>
            </w:r>
          </w:p>
        </w:tc>
        <w:tc>
          <w:tcPr>
            <w:tcW w:w="2000" w:type="dxa"/>
            <w:noWrap/>
            <w:hideMark/>
          </w:tcPr>
          <w:p w:rsidR="00B705AD" w:rsidRPr="00B705AD" w:rsidRDefault="00B705AD" w:rsidP="00B705AD">
            <w:pPr>
              <w:jc w:val="both"/>
              <w:rPr>
                <w:b/>
                <w:bCs/>
              </w:rPr>
            </w:pPr>
            <w:r w:rsidRPr="00B705AD">
              <w:rPr>
                <w:b/>
                <w:bCs/>
              </w:rPr>
              <w:t>First Name</w:t>
            </w:r>
          </w:p>
        </w:tc>
        <w:tc>
          <w:tcPr>
            <w:tcW w:w="3200" w:type="dxa"/>
            <w:noWrap/>
            <w:hideMark/>
          </w:tcPr>
          <w:p w:rsidR="00B705AD" w:rsidRPr="00B705AD" w:rsidRDefault="00B705AD" w:rsidP="00B705AD">
            <w:pPr>
              <w:jc w:val="both"/>
              <w:rPr>
                <w:b/>
              </w:rPr>
            </w:pPr>
            <w:r w:rsidRPr="00B705AD">
              <w:rPr>
                <w:b/>
              </w:rPr>
              <w:t>Last Name</w:t>
            </w:r>
          </w:p>
        </w:tc>
        <w:tc>
          <w:tcPr>
            <w:tcW w:w="940" w:type="dxa"/>
            <w:noWrap/>
            <w:hideMark/>
          </w:tcPr>
          <w:p w:rsidR="00B705AD" w:rsidRPr="00B705AD" w:rsidRDefault="00B705AD" w:rsidP="00B705AD">
            <w:pPr>
              <w:jc w:val="both"/>
              <w:rPr>
                <w:b/>
              </w:rPr>
            </w:pPr>
            <w:r>
              <w:rPr>
                <w:b/>
              </w:rPr>
              <w:t>Nov 30</w:t>
            </w:r>
          </w:p>
        </w:tc>
      </w:tr>
      <w:tr w:rsidR="00B705AD" w:rsidRPr="00B705AD" w:rsidTr="00B705AD">
        <w:trPr>
          <w:trHeight w:val="600"/>
        </w:trPr>
        <w:tc>
          <w:tcPr>
            <w:tcW w:w="5920" w:type="dxa"/>
            <w:noWrap/>
            <w:hideMark/>
          </w:tcPr>
          <w:p w:rsidR="00B705AD" w:rsidRPr="00B705AD" w:rsidRDefault="00B705AD" w:rsidP="00B705AD">
            <w:pPr>
              <w:jc w:val="both"/>
              <w:rPr>
                <w:b/>
                <w:bCs/>
              </w:rPr>
            </w:pPr>
            <w:r w:rsidRPr="00B705AD">
              <w:rPr>
                <w:b/>
                <w:bCs/>
              </w:rPr>
              <w:t>Engineering - 3</w:t>
            </w:r>
          </w:p>
        </w:tc>
        <w:tc>
          <w:tcPr>
            <w:tcW w:w="2000" w:type="dxa"/>
            <w:noWrap/>
            <w:hideMark/>
          </w:tcPr>
          <w:p w:rsidR="00B705AD" w:rsidRPr="00B705AD" w:rsidRDefault="00B705AD" w:rsidP="00B705AD">
            <w:pPr>
              <w:jc w:val="both"/>
              <w:rPr>
                <w:b/>
              </w:rPr>
            </w:pPr>
            <w:r w:rsidRPr="00B705AD">
              <w:rPr>
                <w:b/>
              </w:rPr>
              <w:t>Jonathon</w:t>
            </w:r>
          </w:p>
        </w:tc>
        <w:tc>
          <w:tcPr>
            <w:tcW w:w="3200" w:type="dxa"/>
            <w:noWrap/>
            <w:hideMark/>
          </w:tcPr>
          <w:p w:rsidR="00B705AD" w:rsidRPr="00B705AD" w:rsidRDefault="00B705AD" w:rsidP="00B705AD">
            <w:pPr>
              <w:jc w:val="both"/>
              <w:rPr>
                <w:b/>
              </w:rPr>
            </w:pPr>
            <w:r w:rsidRPr="00B705AD">
              <w:rPr>
                <w:b/>
              </w:rPr>
              <w:t>Bagby</w:t>
            </w:r>
          </w:p>
        </w:tc>
        <w:tc>
          <w:tcPr>
            <w:tcW w:w="940" w:type="dxa"/>
            <w:noWrap/>
            <w:hideMark/>
          </w:tcPr>
          <w:p w:rsidR="00B705AD" w:rsidRPr="00B705AD" w:rsidRDefault="00B705AD" w:rsidP="00B705AD">
            <w:pPr>
              <w:jc w:val="both"/>
              <w:rPr>
                <w:b/>
              </w:rPr>
            </w:pPr>
            <w:r w:rsidRPr="00B705AD">
              <w:rPr>
                <w:b/>
              </w:rPr>
              <w:t> </w:t>
            </w:r>
          </w:p>
        </w:tc>
      </w:tr>
      <w:tr w:rsidR="00B705AD" w:rsidRPr="00B705AD" w:rsidTr="00B705AD">
        <w:trPr>
          <w:trHeight w:val="600"/>
        </w:trPr>
        <w:tc>
          <w:tcPr>
            <w:tcW w:w="5920" w:type="dxa"/>
            <w:noWrap/>
            <w:hideMark/>
          </w:tcPr>
          <w:p w:rsidR="00B705AD" w:rsidRPr="00B705AD" w:rsidRDefault="00B705AD" w:rsidP="00B705AD">
            <w:pPr>
              <w:jc w:val="both"/>
              <w:rPr>
                <w:b/>
              </w:rPr>
            </w:pPr>
          </w:p>
        </w:tc>
        <w:tc>
          <w:tcPr>
            <w:tcW w:w="2000" w:type="dxa"/>
            <w:noWrap/>
            <w:hideMark/>
          </w:tcPr>
          <w:p w:rsidR="00B705AD" w:rsidRPr="00B705AD" w:rsidRDefault="00B705AD" w:rsidP="00B705AD">
            <w:pPr>
              <w:jc w:val="both"/>
              <w:rPr>
                <w:b/>
              </w:rPr>
            </w:pPr>
            <w:r w:rsidRPr="00B705AD">
              <w:rPr>
                <w:b/>
              </w:rPr>
              <w:t xml:space="preserve">Evangelos </w:t>
            </w:r>
          </w:p>
        </w:tc>
        <w:tc>
          <w:tcPr>
            <w:tcW w:w="3200" w:type="dxa"/>
            <w:noWrap/>
            <w:hideMark/>
          </w:tcPr>
          <w:p w:rsidR="00B705AD" w:rsidRPr="00B705AD" w:rsidRDefault="00B705AD" w:rsidP="00B705AD">
            <w:pPr>
              <w:jc w:val="both"/>
              <w:rPr>
                <w:b/>
              </w:rPr>
            </w:pPr>
            <w:r w:rsidRPr="00B705AD">
              <w:rPr>
                <w:b/>
              </w:rPr>
              <w:t>Kaisar</w:t>
            </w:r>
          </w:p>
        </w:tc>
        <w:tc>
          <w:tcPr>
            <w:tcW w:w="940" w:type="dxa"/>
            <w:noWrap/>
            <w:hideMark/>
          </w:tcPr>
          <w:p w:rsidR="00B705AD" w:rsidRPr="00B705AD" w:rsidRDefault="00B705AD" w:rsidP="00B705AD">
            <w:pPr>
              <w:jc w:val="both"/>
              <w:rPr>
                <w:b/>
              </w:rPr>
            </w:pPr>
            <w:r w:rsidRPr="00B705AD">
              <w:rPr>
                <w:b/>
              </w:rPr>
              <w:t> </w:t>
            </w:r>
          </w:p>
        </w:tc>
      </w:tr>
      <w:tr w:rsidR="00B705AD" w:rsidRPr="00B705AD" w:rsidTr="00B705AD">
        <w:trPr>
          <w:trHeight w:val="600"/>
        </w:trPr>
        <w:tc>
          <w:tcPr>
            <w:tcW w:w="5920" w:type="dxa"/>
            <w:noWrap/>
            <w:hideMark/>
          </w:tcPr>
          <w:p w:rsidR="00B705AD" w:rsidRPr="00B705AD" w:rsidRDefault="00B705AD" w:rsidP="00B705AD">
            <w:pPr>
              <w:jc w:val="both"/>
              <w:rPr>
                <w:b/>
              </w:rPr>
            </w:pPr>
            <w:r w:rsidRPr="00B705AD">
              <w:rPr>
                <w:b/>
              </w:rPr>
              <w:t> </w:t>
            </w:r>
          </w:p>
        </w:tc>
        <w:tc>
          <w:tcPr>
            <w:tcW w:w="2000" w:type="dxa"/>
            <w:noWrap/>
            <w:hideMark/>
          </w:tcPr>
          <w:p w:rsidR="00B705AD" w:rsidRPr="00B705AD" w:rsidRDefault="00B705AD" w:rsidP="00B705AD">
            <w:pPr>
              <w:jc w:val="both"/>
              <w:rPr>
                <w:b/>
              </w:rPr>
            </w:pPr>
            <w:r w:rsidRPr="00B705AD">
              <w:rPr>
                <w:b/>
              </w:rPr>
              <w:t>Hari</w:t>
            </w:r>
          </w:p>
        </w:tc>
        <w:tc>
          <w:tcPr>
            <w:tcW w:w="3200" w:type="dxa"/>
            <w:noWrap/>
            <w:hideMark/>
          </w:tcPr>
          <w:p w:rsidR="00B705AD" w:rsidRPr="00B705AD" w:rsidRDefault="00B705AD" w:rsidP="00B705AD">
            <w:pPr>
              <w:jc w:val="both"/>
              <w:rPr>
                <w:b/>
              </w:rPr>
            </w:pPr>
            <w:r w:rsidRPr="00B705AD">
              <w:rPr>
                <w:b/>
              </w:rPr>
              <w:t>Kalva</w:t>
            </w:r>
          </w:p>
        </w:tc>
        <w:tc>
          <w:tcPr>
            <w:tcW w:w="940" w:type="dxa"/>
            <w:noWrap/>
            <w:hideMark/>
          </w:tcPr>
          <w:p w:rsidR="00B705AD" w:rsidRPr="00B705AD" w:rsidRDefault="00B705AD" w:rsidP="00B705AD">
            <w:pPr>
              <w:jc w:val="both"/>
              <w:rPr>
                <w:b/>
              </w:rPr>
            </w:pPr>
            <w:r w:rsidRPr="00B705AD">
              <w:rPr>
                <w:b/>
              </w:rPr>
              <w:t>x</w:t>
            </w:r>
          </w:p>
        </w:tc>
      </w:tr>
      <w:tr w:rsidR="00B705AD" w:rsidRPr="00B705AD" w:rsidTr="00B705AD">
        <w:trPr>
          <w:trHeight w:val="600"/>
        </w:trPr>
        <w:tc>
          <w:tcPr>
            <w:tcW w:w="5920" w:type="dxa"/>
            <w:noWrap/>
            <w:hideMark/>
          </w:tcPr>
          <w:p w:rsidR="00B705AD" w:rsidRPr="00B705AD" w:rsidRDefault="00B705AD" w:rsidP="00B705AD">
            <w:pPr>
              <w:jc w:val="both"/>
              <w:rPr>
                <w:b/>
              </w:rPr>
            </w:pPr>
            <w:r w:rsidRPr="00B705AD">
              <w:rPr>
                <w:b/>
              </w:rPr>
              <w:t>DSI - 3</w:t>
            </w:r>
          </w:p>
        </w:tc>
        <w:tc>
          <w:tcPr>
            <w:tcW w:w="2000" w:type="dxa"/>
            <w:noWrap/>
            <w:hideMark/>
          </w:tcPr>
          <w:p w:rsidR="00B705AD" w:rsidRPr="00B705AD" w:rsidRDefault="00B705AD" w:rsidP="00B705AD">
            <w:pPr>
              <w:jc w:val="both"/>
              <w:rPr>
                <w:b/>
              </w:rPr>
            </w:pPr>
            <w:r w:rsidRPr="00B705AD">
              <w:rPr>
                <w:b/>
              </w:rPr>
              <w:t xml:space="preserve">Philippe </w:t>
            </w:r>
          </w:p>
        </w:tc>
        <w:tc>
          <w:tcPr>
            <w:tcW w:w="3200" w:type="dxa"/>
            <w:noWrap/>
            <w:hideMark/>
          </w:tcPr>
          <w:p w:rsidR="00B705AD" w:rsidRPr="00B705AD" w:rsidRDefault="00B705AD" w:rsidP="00B705AD">
            <w:pPr>
              <w:jc w:val="both"/>
              <w:rPr>
                <w:b/>
              </w:rPr>
            </w:pPr>
            <w:r w:rsidRPr="00B705AD">
              <w:rPr>
                <w:b/>
              </w:rPr>
              <w:t>D'Anjou</w:t>
            </w:r>
          </w:p>
        </w:tc>
        <w:tc>
          <w:tcPr>
            <w:tcW w:w="940" w:type="dxa"/>
            <w:noWrap/>
            <w:hideMark/>
          </w:tcPr>
          <w:p w:rsidR="00B705AD" w:rsidRPr="00B705AD" w:rsidRDefault="00B705AD" w:rsidP="00B705AD">
            <w:pPr>
              <w:jc w:val="both"/>
              <w:rPr>
                <w:b/>
              </w:rPr>
            </w:pPr>
            <w:r w:rsidRPr="00B705AD">
              <w:rPr>
                <w:b/>
              </w:rPr>
              <w:t>x</w:t>
            </w:r>
          </w:p>
        </w:tc>
      </w:tr>
      <w:tr w:rsidR="00B705AD" w:rsidRPr="00B705AD" w:rsidTr="00B705AD">
        <w:trPr>
          <w:trHeight w:val="600"/>
        </w:trPr>
        <w:tc>
          <w:tcPr>
            <w:tcW w:w="5920" w:type="dxa"/>
            <w:noWrap/>
            <w:hideMark/>
          </w:tcPr>
          <w:p w:rsidR="00B705AD" w:rsidRPr="00B705AD" w:rsidRDefault="00B705AD" w:rsidP="00B705AD">
            <w:pPr>
              <w:jc w:val="both"/>
              <w:rPr>
                <w:b/>
              </w:rPr>
            </w:pPr>
          </w:p>
        </w:tc>
        <w:tc>
          <w:tcPr>
            <w:tcW w:w="2000" w:type="dxa"/>
            <w:noWrap/>
            <w:hideMark/>
          </w:tcPr>
          <w:p w:rsidR="00B705AD" w:rsidRPr="00B705AD" w:rsidRDefault="00B705AD" w:rsidP="00B705AD">
            <w:pPr>
              <w:jc w:val="both"/>
              <w:rPr>
                <w:b/>
              </w:rPr>
            </w:pPr>
            <w:r w:rsidRPr="00B705AD">
              <w:rPr>
                <w:b/>
              </w:rPr>
              <w:t>Michele</w:t>
            </w:r>
          </w:p>
        </w:tc>
        <w:tc>
          <w:tcPr>
            <w:tcW w:w="3200" w:type="dxa"/>
            <w:noWrap/>
            <w:hideMark/>
          </w:tcPr>
          <w:p w:rsidR="00B705AD" w:rsidRPr="00B705AD" w:rsidRDefault="00B705AD" w:rsidP="00B705AD">
            <w:pPr>
              <w:jc w:val="both"/>
              <w:rPr>
                <w:b/>
              </w:rPr>
            </w:pPr>
            <w:r w:rsidRPr="00B705AD">
              <w:rPr>
                <w:b/>
              </w:rPr>
              <w:t>Hawkins</w:t>
            </w:r>
          </w:p>
        </w:tc>
        <w:tc>
          <w:tcPr>
            <w:tcW w:w="940" w:type="dxa"/>
            <w:noWrap/>
            <w:hideMark/>
          </w:tcPr>
          <w:p w:rsidR="00B705AD" w:rsidRPr="00B705AD" w:rsidRDefault="00B705AD" w:rsidP="00B705AD">
            <w:pPr>
              <w:jc w:val="both"/>
              <w:rPr>
                <w:b/>
              </w:rPr>
            </w:pPr>
            <w:r w:rsidRPr="00B705AD">
              <w:rPr>
                <w:b/>
              </w:rPr>
              <w:t> </w:t>
            </w:r>
          </w:p>
        </w:tc>
      </w:tr>
      <w:tr w:rsidR="00B705AD" w:rsidRPr="00B705AD" w:rsidTr="00B705AD">
        <w:trPr>
          <w:trHeight w:val="600"/>
        </w:trPr>
        <w:tc>
          <w:tcPr>
            <w:tcW w:w="5920" w:type="dxa"/>
            <w:noWrap/>
            <w:hideMark/>
          </w:tcPr>
          <w:p w:rsidR="00B705AD" w:rsidRPr="00B705AD" w:rsidRDefault="00B705AD" w:rsidP="00B705AD">
            <w:pPr>
              <w:jc w:val="both"/>
              <w:rPr>
                <w:b/>
                <w:bCs/>
              </w:rPr>
            </w:pPr>
            <w:r w:rsidRPr="00B705AD">
              <w:rPr>
                <w:b/>
                <w:bCs/>
              </w:rPr>
              <w:t> </w:t>
            </w:r>
          </w:p>
        </w:tc>
        <w:tc>
          <w:tcPr>
            <w:tcW w:w="2000" w:type="dxa"/>
            <w:noWrap/>
            <w:hideMark/>
          </w:tcPr>
          <w:p w:rsidR="00B705AD" w:rsidRPr="00B705AD" w:rsidRDefault="00B705AD" w:rsidP="00B705AD">
            <w:pPr>
              <w:jc w:val="both"/>
              <w:rPr>
                <w:b/>
              </w:rPr>
            </w:pPr>
            <w:r w:rsidRPr="00B705AD">
              <w:rPr>
                <w:b/>
              </w:rPr>
              <w:t>Bruce</w:t>
            </w:r>
          </w:p>
        </w:tc>
        <w:tc>
          <w:tcPr>
            <w:tcW w:w="3200" w:type="dxa"/>
            <w:noWrap/>
            <w:hideMark/>
          </w:tcPr>
          <w:p w:rsidR="00B705AD" w:rsidRPr="00B705AD" w:rsidRDefault="00B705AD" w:rsidP="00B705AD">
            <w:pPr>
              <w:jc w:val="both"/>
              <w:rPr>
                <w:b/>
              </w:rPr>
            </w:pPr>
            <w:r w:rsidRPr="00B705AD">
              <w:rPr>
                <w:b/>
              </w:rPr>
              <w:t>Arneklev</w:t>
            </w:r>
          </w:p>
        </w:tc>
        <w:tc>
          <w:tcPr>
            <w:tcW w:w="940" w:type="dxa"/>
            <w:noWrap/>
            <w:hideMark/>
          </w:tcPr>
          <w:p w:rsidR="00B705AD" w:rsidRPr="00B705AD" w:rsidRDefault="00B705AD" w:rsidP="00B705AD">
            <w:pPr>
              <w:jc w:val="both"/>
              <w:rPr>
                <w:b/>
              </w:rPr>
            </w:pPr>
            <w:r w:rsidRPr="00B705AD">
              <w:rPr>
                <w:b/>
              </w:rPr>
              <w:t> </w:t>
            </w:r>
          </w:p>
        </w:tc>
      </w:tr>
      <w:tr w:rsidR="00B705AD" w:rsidRPr="00B705AD" w:rsidTr="00B705AD">
        <w:trPr>
          <w:trHeight w:val="600"/>
        </w:trPr>
        <w:tc>
          <w:tcPr>
            <w:tcW w:w="5920" w:type="dxa"/>
            <w:noWrap/>
            <w:hideMark/>
          </w:tcPr>
          <w:p w:rsidR="00B705AD" w:rsidRPr="00B705AD" w:rsidRDefault="00B705AD" w:rsidP="00B705AD">
            <w:pPr>
              <w:jc w:val="both"/>
              <w:rPr>
                <w:b/>
              </w:rPr>
            </w:pPr>
            <w:r w:rsidRPr="00B705AD">
              <w:rPr>
                <w:b/>
              </w:rPr>
              <w:t>Honors - 2</w:t>
            </w:r>
          </w:p>
        </w:tc>
        <w:tc>
          <w:tcPr>
            <w:tcW w:w="2000" w:type="dxa"/>
            <w:noWrap/>
            <w:hideMark/>
          </w:tcPr>
          <w:p w:rsidR="00B705AD" w:rsidRPr="00B705AD" w:rsidRDefault="00B705AD" w:rsidP="00B705AD">
            <w:pPr>
              <w:jc w:val="both"/>
              <w:rPr>
                <w:b/>
              </w:rPr>
            </w:pPr>
            <w:r w:rsidRPr="00B705AD">
              <w:rPr>
                <w:b/>
              </w:rPr>
              <w:t>Kanybek</w:t>
            </w:r>
          </w:p>
        </w:tc>
        <w:tc>
          <w:tcPr>
            <w:tcW w:w="3200" w:type="dxa"/>
            <w:noWrap/>
            <w:hideMark/>
          </w:tcPr>
          <w:p w:rsidR="00B705AD" w:rsidRPr="00B705AD" w:rsidRDefault="00B705AD" w:rsidP="00B705AD">
            <w:pPr>
              <w:jc w:val="both"/>
              <w:rPr>
                <w:b/>
              </w:rPr>
            </w:pPr>
            <w:r w:rsidRPr="00B705AD">
              <w:rPr>
                <w:b/>
              </w:rPr>
              <w:t>Nurtegin</w:t>
            </w:r>
          </w:p>
        </w:tc>
        <w:tc>
          <w:tcPr>
            <w:tcW w:w="940" w:type="dxa"/>
            <w:noWrap/>
            <w:hideMark/>
          </w:tcPr>
          <w:p w:rsidR="00B705AD" w:rsidRPr="00B705AD" w:rsidRDefault="00B705AD" w:rsidP="00B705AD">
            <w:pPr>
              <w:jc w:val="both"/>
              <w:rPr>
                <w:b/>
              </w:rPr>
            </w:pPr>
            <w:r w:rsidRPr="00B705AD">
              <w:rPr>
                <w:b/>
              </w:rPr>
              <w:t>x</w:t>
            </w:r>
          </w:p>
        </w:tc>
      </w:tr>
      <w:tr w:rsidR="00B705AD" w:rsidRPr="00B705AD" w:rsidTr="00B705AD">
        <w:trPr>
          <w:trHeight w:val="600"/>
        </w:trPr>
        <w:tc>
          <w:tcPr>
            <w:tcW w:w="5920" w:type="dxa"/>
            <w:noWrap/>
            <w:hideMark/>
          </w:tcPr>
          <w:p w:rsidR="00B705AD" w:rsidRPr="00B705AD" w:rsidRDefault="00B705AD" w:rsidP="00B705AD">
            <w:pPr>
              <w:jc w:val="both"/>
              <w:rPr>
                <w:b/>
              </w:rPr>
            </w:pPr>
            <w:r w:rsidRPr="00B705AD">
              <w:rPr>
                <w:b/>
              </w:rPr>
              <w:t> </w:t>
            </w:r>
          </w:p>
        </w:tc>
        <w:tc>
          <w:tcPr>
            <w:tcW w:w="2000" w:type="dxa"/>
            <w:noWrap/>
            <w:hideMark/>
          </w:tcPr>
          <w:p w:rsidR="00B705AD" w:rsidRPr="00B705AD" w:rsidRDefault="00B705AD" w:rsidP="00B705AD">
            <w:pPr>
              <w:jc w:val="both"/>
              <w:rPr>
                <w:b/>
              </w:rPr>
            </w:pPr>
            <w:r w:rsidRPr="00B705AD">
              <w:rPr>
                <w:b/>
              </w:rPr>
              <w:t>Jon</w:t>
            </w:r>
          </w:p>
        </w:tc>
        <w:tc>
          <w:tcPr>
            <w:tcW w:w="3200" w:type="dxa"/>
            <w:noWrap/>
            <w:hideMark/>
          </w:tcPr>
          <w:p w:rsidR="00B705AD" w:rsidRPr="00B705AD" w:rsidRDefault="00B705AD" w:rsidP="00B705AD">
            <w:pPr>
              <w:jc w:val="both"/>
              <w:rPr>
                <w:b/>
              </w:rPr>
            </w:pPr>
            <w:r w:rsidRPr="00B705AD">
              <w:rPr>
                <w:b/>
              </w:rPr>
              <w:t>Moore</w:t>
            </w:r>
          </w:p>
        </w:tc>
        <w:tc>
          <w:tcPr>
            <w:tcW w:w="940" w:type="dxa"/>
            <w:noWrap/>
            <w:hideMark/>
          </w:tcPr>
          <w:p w:rsidR="00B705AD" w:rsidRPr="00B705AD" w:rsidRDefault="00B705AD" w:rsidP="00B705AD">
            <w:pPr>
              <w:jc w:val="both"/>
              <w:rPr>
                <w:b/>
              </w:rPr>
            </w:pPr>
            <w:r w:rsidRPr="00B705AD">
              <w:rPr>
                <w:b/>
              </w:rPr>
              <w:t> </w:t>
            </w:r>
          </w:p>
        </w:tc>
      </w:tr>
      <w:tr w:rsidR="00B705AD" w:rsidRPr="00B705AD" w:rsidTr="00B705AD">
        <w:trPr>
          <w:trHeight w:val="600"/>
        </w:trPr>
        <w:tc>
          <w:tcPr>
            <w:tcW w:w="5920" w:type="dxa"/>
            <w:noWrap/>
            <w:hideMark/>
          </w:tcPr>
          <w:p w:rsidR="00B705AD" w:rsidRPr="00B705AD" w:rsidRDefault="00B705AD" w:rsidP="00B705AD">
            <w:pPr>
              <w:jc w:val="both"/>
              <w:rPr>
                <w:b/>
              </w:rPr>
            </w:pPr>
            <w:r w:rsidRPr="00B705AD">
              <w:rPr>
                <w:b/>
              </w:rPr>
              <w:t>Business - 5</w:t>
            </w:r>
          </w:p>
        </w:tc>
        <w:tc>
          <w:tcPr>
            <w:tcW w:w="2000" w:type="dxa"/>
            <w:noWrap/>
            <w:hideMark/>
          </w:tcPr>
          <w:p w:rsidR="00B705AD" w:rsidRPr="00B705AD" w:rsidRDefault="00B705AD" w:rsidP="00B705AD">
            <w:pPr>
              <w:jc w:val="both"/>
              <w:rPr>
                <w:b/>
              </w:rPr>
            </w:pPr>
            <w:r w:rsidRPr="00B705AD">
              <w:rPr>
                <w:b/>
              </w:rPr>
              <w:t xml:space="preserve">John </w:t>
            </w:r>
          </w:p>
        </w:tc>
        <w:tc>
          <w:tcPr>
            <w:tcW w:w="3200" w:type="dxa"/>
            <w:noWrap/>
            <w:hideMark/>
          </w:tcPr>
          <w:p w:rsidR="00B705AD" w:rsidRPr="00B705AD" w:rsidRDefault="00B705AD" w:rsidP="00B705AD">
            <w:pPr>
              <w:jc w:val="both"/>
              <w:rPr>
                <w:b/>
              </w:rPr>
            </w:pPr>
            <w:r w:rsidRPr="00B705AD">
              <w:rPr>
                <w:b/>
              </w:rPr>
              <w:t>Valentine</w:t>
            </w:r>
          </w:p>
        </w:tc>
        <w:tc>
          <w:tcPr>
            <w:tcW w:w="940" w:type="dxa"/>
            <w:noWrap/>
            <w:hideMark/>
          </w:tcPr>
          <w:p w:rsidR="00B705AD" w:rsidRPr="00B705AD" w:rsidRDefault="00B705AD" w:rsidP="00B705AD">
            <w:pPr>
              <w:jc w:val="both"/>
              <w:rPr>
                <w:b/>
              </w:rPr>
            </w:pPr>
            <w:r w:rsidRPr="00B705AD">
              <w:rPr>
                <w:b/>
              </w:rPr>
              <w:t>x</w:t>
            </w:r>
          </w:p>
        </w:tc>
      </w:tr>
      <w:tr w:rsidR="00B705AD" w:rsidRPr="00B705AD" w:rsidTr="00B705AD">
        <w:trPr>
          <w:trHeight w:val="600"/>
        </w:trPr>
        <w:tc>
          <w:tcPr>
            <w:tcW w:w="5920" w:type="dxa"/>
            <w:noWrap/>
            <w:hideMark/>
          </w:tcPr>
          <w:p w:rsidR="00B705AD" w:rsidRPr="00B705AD" w:rsidRDefault="00B705AD" w:rsidP="00B705AD">
            <w:pPr>
              <w:jc w:val="both"/>
              <w:rPr>
                <w:b/>
                <w:bCs/>
              </w:rPr>
            </w:pPr>
          </w:p>
        </w:tc>
        <w:tc>
          <w:tcPr>
            <w:tcW w:w="2000" w:type="dxa"/>
            <w:noWrap/>
            <w:hideMark/>
          </w:tcPr>
          <w:p w:rsidR="00B705AD" w:rsidRPr="00B705AD" w:rsidRDefault="00B705AD" w:rsidP="00B705AD">
            <w:pPr>
              <w:jc w:val="both"/>
              <w:rPr>
                <w:b/>
              </w:rPr>
            </w:pPr>
            <w:r w:rsidRPr="00B705AD">
              <w:rPr>
                <w:b/>
              </w:rPr>
              <w:t>Jim</w:t>
            </w:r>
          </w:p>
        </w:tc>
        <w:tc>
          <w:tcPr>
            <w:tcW w:w="3200" w:type="dxa"/>
            <w:noWrap/>
            <w:hideMark/>
          </w:tcPr>
          <w:p w:rsidR="00B705AD" w:rsidRPr="00B705AD" w:rsidRDefault="00B705AD" w:rsidP="00B705AD">
            <w:pPr>
              <w:jc w:val="both"/>
              <w:rPr>
                <w:b/>
              </w:rPr>
            </w:pPr>
            <w:r w:rsidRPr="00B705AD">
              <w:rPr>
                <w:b/>
              </w:rPr>
              <w:t>Han</w:t>
            </w:r>
          </w:p>
        </w:tc>
        <w:tc>
          <w:tcPr>
            <w:tcW w:w="940" w:type="dxa"/>
            <w:noWrap/>
            <w:hideMark/>
          </w:tcPr>
          <w:p w:rsidR="00B705AD" w:rsidRPr="00B705AD" w:rsidRDefault="00B705AD" w:rsidP="00B705AD">
            <w:pPr>
              <w:jc w:val="both"/>
              <w:rPr>
                <w:b/>
              </w:rPr>
            </w:pPr>
            <w:r w:rsidRPr="00B705AD">
              <w:rPr>
                <w:b/>
              </w:rPr>
              <w:t> </w:t>
            </w:r>
          </w:p>
        </w:tc>
      </w:tr>
      <w:tr w:rsidR="00B705AD" w:rsidRPr="00B705AD" w:rsidTr="00B705AD">
        <w:trPr>
          <w:trHeight w:val="600"/>
        </w:trPr>
        <w:tc>
          <w:tcPr>
            <w:tcW w:w="5920" w:type="dxa"/>
            <w:noWrap/>
            <w:hideMark/>
          </w:tcPr>
          <w:p w:rsidR="00B705AD" w:rsidRPr="00B705AD" w:rsidRDefault="00B705AD" w:rsidP="00B705AD">
            <w:pPr>
              <w:jc w:val="both"/>
              <w:rPr>
                <w:b/>
              </w:rPr>
            </w:pPr>
          </w:p>
        </w:tc>
        <w:tc>
          <w:tcPr>
            <w:tcW w:w="2000" w:type="dxa"/>
            <w:noWrap/>
            <w:hideMark/>
          </w:tcPr>
          <w:p w:rsidR="00B705AD" w:rsidRPr="00B705AD" w:rsidRDefault="00B705AD" w:rsidP="00B705AD">
            <w:pPr>
              <w:jc w:val="both"/>
              <w:rPr>
                <w:b/>
              </w:rPr>
            </w:pPr>
            <w:r w:rsidRPr="00B705AD">
              <w:rPr>
                <w:b/>
              </w:rPr>
              <w:t>Eric</w:t>
            </w:r>
          </w:p>
        </w:tc>
        <w:tc>
          <w:tcPr>
            <w:tcW w:w="3200" w:type="dxa"/>
            <w:noWrap/>
            <w:hideMark/>
          </w:tcPr>
          <w:p w:rsidR="00B705AD" w:rsidRPr="00B705AD" w:rsidRDefault="00B705AD" w:rsidP="00B705AD">
            <w:pPr>
              <w:jc w:val="both"/>
              <w:rPr>
                <w:b/>
              </w:rPr>
            </w:pPr>
            <w:r w:rsidRPr="00B705AD">
              <w:rPr>
                <w:b/>
              </w:rPr>
              <w:t>Shaw</w:t>
            </w:r>
          </w:p>
        </w:tc>
        <w:tc>
          <w:tcPr>
            <w:tcW w:w="940" w:type="dxa"/>
            <w:noWrap/>
            <w:hideMark/>
          </w:tcPr>
          <w:p w:rsidR="00B705AD" w:rsidRPr="00B705AD" w:rsidRDefault="00B705AD" w:rsidP="00B705AD">
            <w:pPr>
              <w:jc w:val="both"/>
              <w:rPr>
                <w:b/>
              </w:rPr>
            </w:pPr>
            <w:r w:rsidRPr="00B705AD">
              <w:rPr>
                <w:b/>
              </w:rPr>
              <w:t> </w:t>
            </w:r>
          </w:p>
        </w:tc>
      </w:tr>
      <w:tr w:rsidR="00B705AD" w:rsidRPr="00B705AD" w:rsidTr="00B705AD">
        <w:trPr>
          <w:trHeight w:val="600"/>
        </w:trPr>
        <w:tc>
          <w:tcPr>
            <w:tcW w:w="5920" w:type="dxa"/>
            <w:noWrap/>
            <w:hideMark/>
          </w:tcPr>
          <w:p w:rsidR="00B705AD" w:rsidRPr="00B705AD" w:rsidRDefault="00B705AD" w:rsidP="00B705AD">
            <w:pPr>
              <w:jc w:val="both"/>
              <w:rPr>
                <w:b/>
              </w:rPr>
            </w:pPr>
          </w:p>
        </w:tc>
        <w:tc>
          <w:tcPr>
            <w:tcW w:w="2000" w:type="dxa"/>
            <w:noWrap/>
            <w:hideMark/>
          </w:tcPr>
          <w:p w:rsidR="00B705AD" w:rsidRPr="00B705AD" w:rsidRDefault="00B705AD" w:rsidP="00B705AD">
            <w:pPr>
              <w:jc w:val="both"/>
              <w:rPr>
                <w:b/>
              </w:rPr>
            </w:pPr>
            <w:r w:rsidRPr="00B705AD">
              <w:rPr>
                <w:b/>
              </w:rPr>
              <w:t>Stuart</w:t>
            </w:r>
          </w:p>
        </w:tc>
        <w:tc>
          <w:tcPr>
            <w:tcW w:w="3200" w:type="dxa"/>
            <w:noWrap/>
            <w:hideMark/>
          </w:tcPr>
          <w:p w:rsidR="00B705AD" w:rsidRPr="00B705AD" w:rsidRDefault="00B705AD" w:rsidP="00B705AD">
            <w:pPr>
              <w:jc w:val="both"/>
              <w:rPr>
                <w:b/>
              </w:rPr>
            </w:pPr>
            <w:r w:rsidRPr="00B705AD">
              <w:rPr>
                <w:b/>
              </w:rPr>
              <w:t>Galup</w:t>
            </w:r>
          </w:p>
        </w:tc>
        <w:tc>
          <w:tcPr>
            <w:tcW w:w="940" w:type="dxa"/>
            <w:noWrap/>
            <w:hideMark/>
          </w:tcPr>
          <w:p w:rsidR="00B705AD" w:rsidRPr="00B705AD" w:rsidRDefault="00B705AD" w:rsidP="00B705AD">
            <w:pPr>
              <w:jc w:val="both"/>
              <w:rPr>
                <w:b/>
              </w:rPr>
            </w:pPr>
            <w:r w:rsidRPr="00B705AD">
              <w:rPr>
                <w:b/>
              </w:rPr>
              <w:t>x</w:t>
            </w:r>
          </w:p>
        </w:tc>
      </w:tr>
      <w:tr w:rsidR="00B705AD" w:rsidRPr="00B705AD" w:rsidTr="00B705AD">
        <w:trPr>
          <w:trHeight w:val="600"/>
        </w:trPr>
        <w:tc>
          <w:tcPr>
            <w:tcW w:w="5920" w:type="dxa"/>
            <w:noWrap/>
            <w:hideMark/>
          </w:tcPr>
          <w:p w:rsidR="00B705AD" w:rsidRPr="00B705AD" w:rsidRDefault="00B705AD" w:rsidP="00B705AD">
            <w:pPr>
              <w:jc w:val="both"/>
              <w:rPr>
                <w:b/>
                <w:bCs/>
              </w:rPr>
            </w:pPr>
            <w:r w:rsidRPr="00B705AD">
              <w:rPr>
                <w:b/>
                <w:bCs/>
              </w:rPr>
              <w:t> </w:t>
            </w:r>
          </w:p>
        </w:tc>
        <w:tc>
          <w:tcPr>
            <w:tcW w:w="2000" w:type="dxa"/>
            <w:noWrap/>
            <w:hideMark/>
          </w:tcPr>
          <w:p w:rsidR="00B705AD" w:rsidRPr="00B705AD" w:rsidRDefault="00B705AD" w:rsidP="00B705AD">
            <w:pPr>
              <w:jc w:val="both"/>
              <w:rPr>
                <w:b/>
              </w:rPr>
            </w:pPr>
            <w:r w:rsidRPr="00B705AD">
              <w:rPr>
                <w:b/>
              </w:rPr>
              <w:t>Bill</w:t>
            </w:r>
          </w:p>
        </w:tc>
        <w:tc>
          <w:tcPr>
            <w:tcW w:w="3200" w:type="dxa"/>
            <w:noWrap/>
            <w:hideMark/>
          </w:tcPr>
          <w:p w:rsidR="00B705AD" w:rsidRPr="00B705AD" w:rsidRDefault="00B705AD" w:rsidP="00B705AD">
            <w:pPr>
              <w:jc w:val="both"/>
              <w:rPr>
                <w:b/>
              </w:rPr>
            </w:pPr>
            <w:r w:rsidRPr="00B705AD">
              <w:rPr>
                <w:b/>
              </w:rPr>
              <w:t>Bosshardt</w:t>
            </w:r>
          </w:p>
        </w:tc>
        <w:tc>
          <w:tcPr>
            <w:tcW w:w="940" w:type="dxa"/>
            <w:noWrap/>
            <w:hideMark/>
          </w:tcPr>
          <w:p w:rsidR="00B705AD" w:rsidRPr="00B705AD" w:rsidRDefault="00B705AD" w:rsidP="00B705AD">
            <w:pPr>
              <w:jc w:val="both"/>
              <w:rPr>
                <w:b/>
              </w:rPr>
            </w:pPr>
            <w:r w:rsidRPr="00B705AD">
              <w:rPr>
                <w:b/>
              </w:rPr>
              <w:t>x</w:t>
            </w:r>
          </w:p>
        </w:tc>
      </w:tr>
      <w:tr w:rsidR="00B705AD" w:rsidRPr="00B705AD" w:rsidTr="00B705AD">
        <w:trPr>
          <w:trHeight w:val="600"/>
        </w:trPr>
        <w:tc>
          <w:tcPr>
            <w:tcW w:w="5920" w:type="dxa"/>
            <w:noWrap/>
            <w:hideMark/>
          </w:tcPr>
          <w:p w:rsidR="00B705AD" w:rsidRPr="00B705AD" w:rsidRDefault="00B705AD" w:rsidP="00B705AD">
            <w:pPr>
              <w:jc w:val="both"/>
              <w:rPr>
                <w:b/>
              </w:rPr>
            </w:pPr>
            <w:r w:rsidRPr="00B705AD">
              <w:rPr>
                <w:b/>
              </w:rPr>
              <w:t>Education - 4</w:t>
            </w:r>
          </w:p>
        </w:tc>
        <w:tc>
          <w:tcPr>
            <w:tcW w:w="2000" w:type="dxa"/>
            <w:noWrap/>
            <w:hideMark/>
          </w:tcPr>
          <w:p w:rsidR="00B705AD" w:rsidRPr="00B705AD" w:rsidRDefault="00B705AD" w:rsidP="00B705AD">
            <w:pPr>
              <w:jc w:val="both"/>
              <w:rPr>
                <w:b/>
              </w:rPr>
            </w:pPr>
            <w:r w:rsidRPr="00B705AD">
              <w:rPr>
                <w:b/>
              </w:rPr>
              <w:t>Deborah</w:t>
            </w:r>
          </w:p>
        </w:tc>
        <w:tc>
          <w:tcPr>
            <w:tcW w:w="3200" w:type="dxa"/>
            <w:noWrap/>
            <w:hideMark/>
          </w:tcPr>
          <w:p w:rsidR="00B705AD" w:rsidRPr="00B705AD" w:rsidRDefault="00B705AD" w:rsidP="00B705AD">
            <w:pPr>
              <w:jc w:val="both"/>
              <w:rPr>
                <w:b/>
              </w:rPr>
            </w:pPr>
            <w:r w:rsidRPr="00B705AD">
              <w:rPr>
                <w:b/>
              </w:rPr>
              <w:t>Floyd</w:t>
            </w:r>
          </w:p>
        </w:tc>
        <w:tc>
          <w:tcPr>
            <w:tcW w:w="940" w:type="dxa"/>
            <w:noWrap/>
            <w:hideMark/>
          </w:tcPr>
          <w:p w:rsidR="00B705AD" w:rsidRPr="00B705AD" w:rsidRDefault="00B705AD" w:rsidP="00B705AD">
            <w:pPr>
              <w:jc w:val="both"/>
              <w:rPr>
                <w:b/>
              </w:rPr>
            </w:pPr>
            <w:r w:rsidRPr="00B705AD">
              <w:rPr>
                <w:b/>
              </w:rPr>
              <w:t>x</w:t>
            </w:r>
          </w:p>
        </w:tc>
      </w:tr>
      <w:tr w:rsidR="00B705AD" w:rsidRPr="00B705AD" w:rsidTr="00B705AD">
        <w:trPr>
          <w:trHeight w:val="600"/>
        </w:trPr>
        <w:tc>
          <w:tcPr>
            <w:tcW w:w="5920" w:type="dxa"/>
            <w:noWrap/>
            <w:hideMark/>
          </w:tcPr>
          <w:p w:rsidR="00B705AD" w:rsidRPr="00B705AD" w:rsidRDefault="00B705AD" w:rsidP="00B705AD">
            <w:pPr>
              <w:jc w:val="both"/>
              <w:rPr>
                <w:b/>
              </w:rPr>
            </w:pPr>
          </w:p>
        </w:tc>
        <w:tc>
          <w:tcPr>
            <w:tcW w:w="2000" w:type="dxa"/>
            <w:noWrap/>
            <w:hideMark/>
          </w:tcPr>
          <w:p w:rsidR="00B705AD" w:rsidRPr="00B705AD" w:rsidRDefault="00B705AD" w:rsidP="00B705AD">
            <w:pPr>
              <w:jc w:val="both"/>
              <w:rPr>
                <w:b/>
              </w:rPr>
            </w:pPr>
            <w:r w:rsidRPr="00B705AD">
              <w:rPr>
                <w:b/>
              </w:rPr>
              <w:t>Joseph</w:t>
            </w:r>
          </w:p>
        </w:tc>
        <w:tc>
          <w:tcPr>
            <w:tcW w:w="3200" w:type="dxa"/>
            <w:noWrap/>
            <w:hideMark/>
          </w:tcPr>
          <w:p w:rsidR="00B705AD" w:rsidRPr="00B705AD" w:rsidRDefault="00B705AD" w:rsidP="00B705AD">
            <w:pPr>
              <w:jc w:val="both"/>
              <w:rPr>
                <w:b/>
              </w:rPr>
            </w:pPr>
            <w:r w:rsidRPr="00B705AD">
              <w:rPr>
                <w:b/>
              </w:rPr>
              <w:t>Furner</w:t>
            </w:r>
          </w:p>
        </w:tc>
        <w:tc>
          <w:tcPr>
            <w:tcW w:w="940" w:type="dxa"/>
            <w:noWrap/>
            <w:hideMark/>
          </w:tcPr>
          <w:p w:rsidR="00B705AD" w:rsidRPr="00B705AD" w:rsidRDefault="00B705AD" w:rsidP="00B705AD">
            <w:pPr>
              <w:jc w:val="both"/>
              <w:rPr>
                <w:b/>
              </w:rPr>
            </w:pPr>
            <w:r w:rsidRPr="00B705AD">
              <w:rPr>
                <w:b/>
              </w:rPr>
              <w:t>x</w:t>
            </w:r>
          </w:p>
        </w:tc>
      </w:tr>
      <w:tr w:rsidR="00B705AD" w:rsidRPr="00B705AD" w:rsidTr="00B705AD">
        <w:trPr>
          <w:trHeight w:val="600"/>
        </w:trPr>
        <w:tc>
          <w:tcPr>
            <w:tcW w:w="5920" w:type="dxa"/>
            <w:noWrap/>
            <w:hideMark/>
          </w:tcPr>
          <w:p w:rsidR="00B705AD" w:rsidRPr="00B705AD" w:rsidRDefault="00B705AD" w:rsidP="00B705AD">
            <w:pPr>
              <w:jc w:val="both"/>
              <w:rPr>
                <w:b/>
              </w:rPr>
            </w:pPr>
          </w:p>
        </w:tc>
        <w:tc>
          <w:tcPr>
            <w:tcW w:w="2000" w:type="dxa"/>
            <w:noWrap/>
            <w:hideMark/>
          </w:tcPr>
          <w:p w:rsidR="00B705AD" w:rsidRPr="00B705AD" w:rsidRDefault="00B705AD" w:rsidP="00B705AD">
            <w:pPr>
              <w:jc w:val="both"/>
              <w:rPr>
                <w:b/>
              </w:rPr>
            </w:pPr>
            <w:r w:rsidRPr="00B705AD">
              <w:rPr>
                <w:b/>
              </w:rPr>
              <w:t>David</w:t>
            </w:r>
          </w:p>
        </w:tc>
        <w:tc>
          <w:tcPr>
            <w:tcW w:w="3200" w:type="dxa"/>
            <w:noWrap/>
            <w:hideMark/>
          </w:tcPr>
          <w:p w:rsidR="00B705AD" w:rsidRPr="00B705AD" w:rsidRDefault="00B705AD" w:rsidP="00B705AD">
            <w:pPr>
              <w:jc w:val="both"/>
              <w:rPr>
                <w:b/>
              </w:rPr>
            </w:pPr>
            <w:r w:rsidRPr="00B705AD">
              <w:rPr>
                <w:b/>
              </w:rPr>
              <w:t>Kumar</w:t>
            </w:r>
          </w:p>
        </w:tc>
        <w:tc>
          <w:tcPr>
            <w:tcW w:w="940" w:type="dxa"/>
            <w:noWrap/>
            <w:hideMark/>
          </w:tcPr>
          <w:p w:rsidR="00B705AD" w:rsidRPr="00B705AD" w:rsidRDefault="00B705AD" w:rsidP="00B705AD">
            <w:pPr>
              <w:jc w:val="both"/>
              <w:rPr>
                <w:b/>
              </w:rPr>
            </w:pPr>
            <w:r w:rsidRPr="00B705AD">
              <w:rPr>
                <w:b/>
              </w:rPr>
              <w:t> </w:t>
            </w:r>
          </w:p>
        </w:tc>
      </w:tr>
      <w:tr w:rsidR="00B705AD" w:rsidRPr="00B705AD" w:rsidTr="00B705AD">
        <w:trPr>
          <w:trHeight w:val="600"/>
        </w:trPr>
        <w:tc>
          <w:tcPr>
            <w:tcW w:w="5920" w:type="dxa"/>
            <w:noWrap/>
            <w:hideMark/>
          </w:tcPr>
          <w:p w:rsidR="00B705AD" w:rsidRPr="00B705AD" w:rsidRDefault="00B705AD" w:rsidP="00B705AD">
            <w:pPr>
              <w:jc w:val="both"/>
              <w:rPr>
                <w:b/>
              </w:rPr>
            </w:pPr>
            <w:r w:rsidRPr="00B705AD">
              <w:rPr>
                <w:b/>
              </w:rPr>
              <w:t> </w:t>
            </w:r>
          </w:p>
        </w:tc>
        <w:tc>
          <w:tcPr>
            <w:tcW w:w="2000" w:type="dxa"/>
            <w:noWrap/>
            <w:hideMark/>
          </w:tcPr>
          <w:p w:rsidR="00B705AD" w:rsidRPr="00B705AD" w:rsidRDefault="00B705AD" w:rsidP="00B705AD">
            <w:pPr>
              <w:jc w:val="both"/>
              <w:rPr>
                <w:b/>
              </w:rPr>
            </w:pPr>
            <w:r w:rsidRPr="00B705AD">
              <w:rPr>
                <w:b/>
              </w:rPr>
              <w:t xml:space="preserve">Meredith </w:t>
            </w:r>
          </w:p>
        </w:tc>
        <w:tc>
          <w:tcPr>
            <w:tcW w:w="3200" w:type="dxa"/>
            <w:noWrap/>
            <w:hideMark/>
          </w:tcPr>
          <w:p w:rsidR="00B705AD" w:rsidRPr="00B705AD" w:rsidRDefault="00B705AD" w:rsidP="00B705AD">
            <w:pPr>
              <w:jc w:val="both"/>
              <w:rPr>
                <w:b/>
              </w:rPr>
            </w:pPr>
            <w:r w:rsidRPr="00B705AD">
              <w:rPr>
                <w:b/>
              </w:rPr>
              <w:t>Mountford</w:t>
            </w:r>
          </w:p>
        </w:tc>
        <w:tc>
          <w:tcPr>
            <w:tcW w:w="940" w:type="dxa"/>
            <w:noWrap/>
            <w:hideMark/>
          </w:tcPr>
          <w:p w:rsidR="00B705AD" w:rsidRPr="00B705AD" w:rsidRDefault="00B705AD" w:rsidP="00B705AD">
            <w:pPr>
              <w:jc w:val="both"/>
              <w:rPr>
                <w:b/>
              </w:rPr>
            </w:pPr>
            <w:r w:rsidRPr="00B705AD">
              <w:rPr>
                <w:b/>
              </w:rPr>
              <w:t> </w:t>
            </w:r>
          </w:p>
        </w:tc>
      </w:tr>
      <w:tr w:rsidR="00B705AD" w:rsidRPr="00B705AD" w:rsidTr="00B705AD">
        <w:trPr>
          <w:trHeight w:val="600"/>
        </w:trPr>
        <w:tc>
          <w:tcPr>
            <w:tcW w:w="5920" w:type="dxa"/>
            <w:noWrap/>
            <w:hideMark/>
          </w:tcPr>
          <w:p w:rsidR="00B705AD" w:rsidRPr="00B705AD" w:rsidRDefault="00B705AD" w:rsidP="00B705AD">
            <w:pPr>
              <w:jc w:val="both"/>
              <w:rPr>
                <w:b/>
              </w:rPr>
            </w:pPr>
          </w:p>
        </w:tc>
        <w:tc>
          <w:tcPr>
            <w:tcW w:w="2000" w:type="dxa"/>
            <w:noWrap/>
            <w:hideMark/>
          </w:tcPr>
          <w:p w:rsidR="00B705AD" w:rsidRPr="00B705AD" w:rsidRDefault="00B705AD" w:rsidP="00B705AD">
            <w:pPr>
              <w:jc w:val="both"/>
              <w:rPr>
                <w:b/>
              </w:rPr>
            </w:pPr>
            <w:r w:rsidRPr="00B705AD">
              <w:rPr>
                <w:b/>
              </w:rPr>
              <w:t> </w:t>
            </w:r>
          </w:p>
        </w:tc>
        <w:tc>
          <w:tcPr>
            <w:tcW w:w="3200" w:type="dxa"/>
            <w:noWrap/>
            <w:hideMark/>
          </w:tcPr>
          <w:p w:rsidR="00B705AD" w:rsidRPr="00B705AD" w:rsidRDefault="00B705AD" w:rsidP="00B705AD">
            <w:pPr>
              <w:jc w:val="both"/>
              <w:rPr>
                <w:b/>
              </w:rPr>
            </w:pPr>
            <w:r w:rsidRPr="00B705AD">
              <w:rPr>
                <w:b/>
              </w:rPr>
              <w:t> </w:t>
            </w:r>
          </w:p>
        </w:tc>
        <w:tc>
          <w:tcPr>
            <w:tcW w:w="940" w:type="dxa"/>
            <w:noWrap/>
            <w:hideMark/>
          </w:tcPr>
          <w:p w:rsidR="00B705AD" w:rsidRPr="00B705AD" w:rsidRDefault="00B705AD" w:rsidP="00B705AD">
            <w:pPr>
              <w:jc w:val="both"/>
              <w:rPr>
                <w:b/>
              </w:rPr>
            </w:pPr>
            <w:r w:rsidRPr="00B705AD">
              <w:rPr>
                <w:b/>
              </w:rPr>
              <w:t> </w:t>
            </w:r>
          </w:p>
        </w:tc>
      </w:tr>
      <w:tr w:rsidR="00B705AD" w:rsidRPr="00B705AD" w:rsidTr="00B705AD">
        <w:trPr>
          <w:trHeight w:val="600"/>
        </w:trPr>
        <w:tc>
          <w:tcPr>
            <w:tcW w:w="5920" w:type="dxa"/>
            <w:noWrap/>
            <w:hideMark/>
          </w:tcPr>
          <w:p w:rsidR="00B705AD" w:rsidRPr="00B705AD" w:rsidRDefault="00B705AD" w:rsidP="00B705AD">
            <w:pPr>
              <w:jc w:val="both"/>
              <w:rPr>
                <w:b/>
              </w:rPr>
            </w:pPr>
            <w:r w:rsidRPr="00B705AD">
              <w:rPr>
                <w:b/>
              </w:rPr>
              <w:t>A&amp;L - 9</w:t>
            </w:r>
          </w:p>
        </w:tc>
        <w:tc>
          <w:tcPr>
            <w:tcW w:w="2000" w:type="dxa"/>
            <w:noWrap/>
            <w:hideMark/>
          </w:tcPr>
          <w:p w:rsidR="00B705AD" w:rsidRPr="00B705AD" w:rsidRDefault="00B705AD" w:rsidP="00B705AD">
            <w:pPr>
              <w:jc w:val="both"/>
              <w:rPr>
                <w:b/>
              </w:rPr>
            </w:pPr>
            <w:r w:rsidRPr="00B705AD">
              <w:rPr>
                <w:b/>
              </w:rPr>
              <w:t>MaryAnn</w:t>
            </w:r>
          </w:p>
        </w:tc>
        <w:tc>
          <w:tcPr>
            <w:tcW w:w="3200" w:type="dxa"/>
            <w:noWrap/>
            <w:hideMark/>
          </w:tcPr>
          <w:p w:rsidR="00B705AD" w:rsidRPr="00B705AD" w:rsidRDefault="00B705AD" w:rsidP="00B705AD">
            <w:pPr>
              <w:jc w:val="both"/>
              <w:rPr>
                <w:b/>
              </w:rPr>
            </w:pPr>
            <w:r w:rsidRPr="00B705AD">
              <w:rPr>
                <w:b/>
              </w:rPr>
              <w:t>Branaman</w:t>
            </w:r>
          </w:p>
        </w:tc>
        <w:tc>
          <w:tcPr>
            <w:tcW w:w="940" w:type="dxa"/>
            <w:noWrap/>
            <w:hideMark/>
          </w:tcPr>
          <w:p w:rsidR="00B705AD" w:rsidRPr="00B705AD" w:rsidRDefault="00B705AD" w:rsidP="00B705AD">
            <w:pPr>
              <w:jc w:val="both"/>
              <w:rPr>
                <w:b/>
              </w:rPr>
            </w:pPr>
            <w:r w:rsidRPr="00B705AD">
              <w:rPr>
                <w:b/>
              </w:rPr>
              <w:t> </w:t>
            </w:r>
          </w:p>
        </w:tc>
      </w:tr>
      <w:tr w:rsidR="00B705AD" w:rsidRPr="00B705AD" w:rsidTr="00B705AD">
        <w:trPr>
          <w:trHeight w:val="600"/>
        </w:trPr>
        <w:tc>
          <w:tcPr>
            <w:tcW w:w="5920" w:type="dxa"/>
            <w:noWrap/>
            <w:hideMark/>
          </w:tcPr>
          <w:p w:rsidR="00B705AD" w:rsidRPr="00B705AD" w:rsidRDefault="00B705AD" w:rsidP="00B705AD">
            <w:pPr>
              <w:jc w:val="both"/>
              <w:rPr>
                <w:b/>
                <w:bCs/>
              </w:rPr>
            </w:pPr>
          </w:p>
        </w:tc>
        <w:tc>
          <w:tcPr>
            <w:tcW w:w="2000" w:type="dxa"/>
            <w:noWrap/>
            <w:hideMark/>
          </w:tcPr>
          <w:p w:rsidR="00B705AD" w:rsidRPr="00B705AD" w:rsidRDefault="00B705AD" w:rsidP="00B705AD">
            <w:pPr>
              <w:jc w:val="both"/>
              <w:rPr>
                <w:b/>
              </w:rPr>
            </w:pPr>
            <w:r w:rsidRPr="00B705AD">
              <w:rPr>
                <w:b/>
              </w:rPr>
              <w:t>Brian</w:t>
            </w:r>
          </w:p>
        </w:tc>
        <w:tc>
          <w:tcPr>
            <w:tcW w:w="3200" w:type="dxa"/>
            <w:noWrap/>
            <w:hideMark/>
          </w:tcPr>
          <w:p w:rsidR="00B705AD" w:rsidRPr="00B705AD" w:rsidRDefault="00B705AD" w:rsidP="00B705AD">
            <w:pPr>
              <w:jc w:val="both"/>
              <w:rPr>
                <w:b/>
              </w:rPr>
            </w:pPr>
            <w:r w:rsidRPr="00B705AD">
              <w:rPr>
                <w:b/>
              </w:rPr>
              <w:t>McConnell</w:t>
            </w:r>
          </w:p>
        </w:tc>
        <w:tc>
          <w:tcPr>
            <w:tcW w:w="940" w:type="dxa"/>
            <w:noWrap/>
            <w:hideMark/>
          </w:tcPr>
          <w:p w:rsidR="00B705AD" w:rsidRPr="00B705AD" w:rsidRDefault="00B705AD" w:rsidP="00B705AD">
            <w:pPr>
              <w:jc w:val="both"/>
              <w:rPr>
                <w:b/>
              </w:rPr>
            </w:pPr>
            <w:r w:rsidRPr="00B705AD">
              <w:rPr>
                <w:b/>
              </w:rPr>
              <w:t>x</w:t>
            </w:r>
          </w:p>
        </w:tc>
      </w:tr>
      <w:tr w:rsidR="00B705AD" w:rsidRPr="00B705AD" w:rsidTr="00B705AD">
        <w:trPr>
          <w:trHeight w:val="600"/>
        </w:trPr>
        <w:tc>
          <w:tcPr>
            <w:tcW w:w="5920" w:type="dxa"/>
            <w:noWrap/>
            <w:hideMark/>
          </w:tcPr>
          <w:p w:rsidR="00B705AD" w:rsidRPr="00B705AD" w:rsidRDefault="00B705AD" w:rsidP="00B705AD">
            <w:pPr>
              <w:jc w:val="both"/>
              <w:rPr>
                <w:b/>
              </w:rPr>
            </w:pPr>
          </w:p>
        </w:tc>
        <w:tc>
          <w:tcPr>
            <w:tcW w:w="2000" w:type="dxa"/>
            <w:noWrap/>
            <w:hideMark/>
          </w:tcPr>
          <w:p w:rsidR="00B705AD" w:rsidRPr="00B705AD" w:rsidRDefault="00B705AD" w:rsidP="00B705AD">
            <w:pPr>
              <w:jc w:val="both"/>
              <w:rPr>
                <w:b/>
              </w:rPr>
            </w:pPr>
            <w:r w:rsidRPr="00B705AD">
              <w:rPr>
                <w:b/>
              </w:rPr>
              <w:t>Mike</w:t>
            </w:r>
          </w:p>
        </w:tc>
        <w:tc>
          <w:tcPr>
            <w:tcW w:w="3200" w:type="dxa"/>
            <w:noWrap/>
            <w:hideMark/>
          </w:tcPr>
          <w:p w:rsidR="00B705AD" w:rsidRPr="00B705AD" w:rsidRDefault="00B705AD" w:rsidP="00B705AD">
            <w:pPr>
              <w:jc w:val="both"/>
              <w:rPr>
                <w:b/>
              </w:rPr>
            </w:pPr>
            <w:r w:rsidRPr="00B705AD">
              <w:rPr>
                <w:b/>
              </w:rPr>
              <w:t>Harris</w:t>
            </w:r>
          </w:p>
        </w:tc>
        <w:tc>
          <w:tcPr>
            <w:tcW w:w="940" w:type="dxa"/>
            <w:noWrap/>
            <w:hideMark/>
          </w:tcPr>
          <w:p w:rsidR="00B705AD" w:rsidRPr="00B705AD" w:rsidRDefault="00B705AD" w:rsidP="00B705AD">
            <w:pPr>
              <w:jc w:val="both"/>
              <w:rPr>
                <w:b/>
              </w:rPr>
            </w:pPr>
            <w:r w:rsidRPr="00B705AD">
              <w:rPr>
                <w:b/>
              </w:rPr>
              <w:t>x</w:t>
            </w:r>
          </w:p>
        </w:tc>
      </w:tr>
      <w:tr w:rsidR="00B705AD" w:rsidRPr="00B705AD" w:rsidTr="00B705AD">
        <w:trPr>
          <w:trHeight w:val="600"/>
        </w:trPr>
        <w:tc>
          <w:tcPr>
            <w:tcW w:w="5920" w:type="dxa"/>
            <w:noWrap/>
            <w:hideMark/>
          </w:tcPr>
          <w:p w:rsidR="00B705AD" w:rsidRPr="00B705AD" w:rsidRDefault="00B705AD" w:rsidP="00B705AD">
            <w:pPr>
              <w:jc w:val="both"/>
              <w:rPr>
                <w:b/>
              </w:rPr>
            </w:pPr>
          </w:p>
        </w:tc>
        <w:tc>
          <w:tcPr>
            <w:tcW w:w="2000" w:type="dxa"/>
            <w:noWrap/>
            <w:hideMark/>
          </w:tcPr>
          <w:p w:rsidR="00B705AD" w:rsidRPr="00B705AD" w:rsidRDefault="00B705AD" w:rsidP="00B705AD">
            <w:pPr>
              <w:jc w:val="both"/>
              <w:rPr>
                <w:b/>
              </w:rPr>
            </w:pPr>
            <w:r w:rsidRPr="00B705AD">
              <w:rPr>
                <w:b/>
              </w:rPr>
              <w:t xml:space="preserve">Douglas </w:t>
            </w:r>
          </w:p>
        </w:tc>
        <w:tc>
          <w:tcPr>
            <w:tcW w:w="3200" w:type="dxa"/>
            <w:noWrap/>
            <w:hideMark/>
          </w:tcPr>
          <w:p w:rsidR="00B705AD" w:rsidRPr="00B705AD" w:rsidRDefault="00B705AD" w:rsidP="00B705AD">
            <w:pPr>
              <w:jc w:val="both"/>
              <w:rPr>
                <w:b/>
              </w:rPr>
            </w:pPr>
            <w:r w:rsidRPr="00B705AD">
              <w:rPr>
                <w:b/>
              </w:rPr>
              <w:t>McGetchin</w:t>
            </w:r>
          </w:p>
        </w:tc>
        <w:tc>
          <w:tcPr>
            <w:tcW w:w="940" w:type="dxa"/>
            <w:noWrap/>
            <w:hideMark/>
          </w:tcPr>
          <w:p w:rsidR="00B705AD" w:rsidRPr="00B705AD" w:rsidRDefault="00B705AD" w:rsidP="00B705AD">
            <w:pPr>
              <w:jc w:val="both"/>
              <w:rPr>
                <w:b/>
              </w:rPr>
            </w:pPr>
            <w:r w:rsidRPr="00B705AD">
              <w:rPr>
                <w:b/>
              </w:rPr>
              <w:t>x</w:t>
            </w:r>
          </w:p>
        </w:tc>
      </w:tr>
      <w:tr w:rsidR="00B705AD" w:rsidRPr="00B705AD" w:rsidTr="00B705AD">
        <w:trPr>
          <w:trHeight w:val="600"/>
        </w:trPr>
        <w:tc>
          <w:tcPr>
            <w:tcW w:w="5920" w:type="dxa"/>
            <w:noWrap/>
            <w:hideMark/>
          </w:tcPr>
          <w:p w:rsidR="00B705AD" w:rsidRPr="00B705AD" w:rsidRDefault="00B705AD" w:rsidP="00B705AD">
            <w:pPr>
              <w:jc w:val="both"/>
              <w:rPr>
                <w:b/>
              </w:rPr>
            </w:pPr>
          </w:p>
        </w:tc>
        <w:tc>
          <w:tcPr>
            <w:tcW w:w="2000" w:type="dxa"/>
            <w:noWrap/>
            <w:hideMark/>
          </w:tcPr>
          <w:p w:rsidR="00B705AD" w:rsidRPr="00B705AD" w:rsidRDefault="00B705AD" w:rsidP="00B705AD">
            <w:pPr>
              <w:jc w:val="both"/>
              <w:rPr>
                <w:b/>
              </w:rPr>
            </w:pPr>
            <w:r w:rsidRPr="00B705AD">
              <w:rPr>
                <w:b/>
              </w:rPr>
              <w:t xml:space="preserve">Tim </w:t>
            </w:r>
          </w:p>
        </w:tc>
        <w:tc>
          <w:tcPr>
            <w:tcW w:w="3200" w:type="dxa"/>
            <w:noWrap/>
            <w:hideMark/>
          </w:tcPr>
          <w:p w:rsidR="00B705AD" w:rsidRPr="00B705AD" w:rsidRDefault="00B705AD" w:rsidP="00B705AD">
            <w:pPr>
              <w:jc w:val="both"/>
              <w:rPr>
                <w:b/>
              </w:rPr>
            </w:pPr>
            <w:r w:rsidRPr="00B705AD">
              <w:rPr>
                <w:b/>
              </w:rPr>
              <w:t>Lenz</w:t>
            </w:r>
          </w:p>
        </w:tc>
        <w:tc>
          <w:tcPr>
            <w:tcW w:w="940" w:type="dxa"/>
            <w:noWrap/>
            <w:hideMark/>
          </w:tcPr>
          <w:p w:rsidR="00B705AD" w:rsidRPr="00B705AD" w:rsidRDefault="00B705AD" w:rsidP="00B705AD">
            <w:pPr>
              <w:jc w:val="both"/>
              <w:rPr>
                <w:b/>
              </w:rPr>
            </w:pPr>
            <w:r w:rsidRPr="00B705AD">
              <w:rPr>
                <w:b/>
              </w:rPr>
              <w:t>x</w:t>
            </w:r>
          </w:p>
        </w:tc>
      </w:tr>
      <w:tr w:rsidR="00B705AD" w:rsidRPr="00B705AD" w:rsidTr="00B705AD">
        <w:trPr>
          <w:trHeight w:val="600"/>
        </w:trPr>
        <w:tc>
          <w:tcPr>
            <w:tcW w:w="5920" w:type="dxa"/>
            <w:noWrap/>
            <w:hideMark/>
          </w:tcPr>
          <w:p w:rsidR="00B705AD" w:rsidRPr="00B705AD" w:rsidRDefault="00B705AD" w:rsidP="00B705AD">
            <w:pPr>
              <w:jc w:val="both"/>
              <w:rPr>
                <w:b/>
              </w:rPr>
            </w:pPr>
          </w:p>
        </w:tc>
        <w:tc>
          <w:tcPr>
            <w:tcW w:w="2000" w:type="dxa"/>
            <w:noWrap/>
            <w:hideMark/>
          </w:tcPr>
          <w:p w:rsidR="00B705AD" w:rsidRPr="00B705AD" w:rsidRDefault="00B705AD" w:rsidP="00B705AD">
            <w:pPr>
              <w:jc w:val="both"/>
              <w:rPr>
                <w:b/>
              </w:rPr>
            </w:pPr>
            <w:r w:rsidRPr="00B705AD">
              <w:rPr>
                <w:b/>
              </w:rPr>
              <w:t xml:space="preserve">Max </w:t>
            </w:r>
          </w:p>
        </w:tc>
        <w:tc>
          <w:tcPr>
            <w:tcW w:w="3200" w:type="dxa"/>
            <w:noWrap/>
            <w:hideMark/>
          </w:tcPr>
          <w:p w:rsidR="00B705AD" w:rsidRPr="00B705AD" w:rsidRDefault="00B705AD" w:rsidP="00B705AD">
            <w:pPr>
              <w:jc w:val="both"/>
              <w:rPr>
                <w:b/>
              </w:rPr>
            </w:pPr>
            <w:r w:rsidRPr="00B705AD">
              <w:rPr>
                <w:b/>
              </w:rPr>
              <w:t>Kirsch</w:t>
            </w:r>
          </w:p>
        </w:tc>
        <w:tc>
          <w:tcPr>
            <w:tcW w:w="940" w:type="dxa"/>
            <w:noWrap/>
            <w:hideMark/>
          </w:tcPr>
          <w:p w:rsidR="00B705AD" w:rsidRPr="00B705AD" w:rsidRDefault="00B705AD" w:rsidP="00B705AD">
            <w:pPr>
              <w:jc w:val="both"/>
              <w:rPr>
                <w:b/>
              </w:rPr>
            </w:pPr>
            <w:r w:rsidRPr="00B705AD">
              <w:rPr>
                <w:b/>
              </w:rPr>
              <w:t> </w:t>
            </w:r>
          </w:p>
        </w:tc>
      </w:tr>
      <w:tr w:rsidR="00B705AD" w:rsidRPr="00B705AD" w:rsidTr="00B705AD">
        <w:trPr>
          <w:trHeight w:val="600"/>
        </w:trPr>
        <w:tc>
          <w:tcPr>
            <w:tcW w:w="5920" w:type="dxa"/>
            <w:noWrap/>
            <w:hideMark/>
          </w:tcPr>
          <w:p w:rsidR="00B705AD" w:rsidRPr="00B705AD" w:rsidRDefault="00B705AD" w:rsidP="00B705AD">
            <w:pPr>
              <w:jc w:val="both"/>
              <w:rPr>
                <w:b/>
              </w:rPr>
            </w:pPr>
          </w:p>
        </w:tc>
        <w:tc>
          <w:tcPr>
            <w:tcW w:w="2000" w:type="dxa"/>
            <w:noWrap/>
            <w:hideMark/>
          </w:tcPr>
          <w:p w:rsidR="00B705AD" w:rsidRPr="00B705AD" w:rsidRDefault="00B705AD" w:rsidP="00B705AD">
            <w:pPr>
              <w:jc w:val="both"/>
              <w:rPr>
                <w:b/>
              </w:rPr>
            </w:pPr>
            <w:r w:rsidRPr="00B705AD">
              <w:rPr>
                <w:b/>
              </w:rPr>
              <w:t xml:space="preserve">Fred </w:t>
            </w:r>
          </w:p>
        </w:tc>
        <w:tc>
          <w:tcPr>
            <w:tcW w:w="3200" w:type="dxa"/>
            <w:noWrap/>
            <w:hideMark/>
          </w:tcPr>
          <w:p w:rsidR="00B705AD" w:rsidRPr="00B705AD" w:rsidRDefault="00B705AD" w:rsidP="00B705AD">
            <w:pPr>
              <w:jc w:val="both"/>
              <w:rPr>
                <w:b/>
              </w:rPr>
            </w:pPr>
            <w:r w:rsidRPr="00B705AD">
              <w:rPr>
                <w:b/>
              </w:rPr>
              <w:t>Fejes</w:t>
            </w:r>
          </w:p>
        </w:tc>
        <w:tc>
          <w:tcPr>
            <w:tcW w:w="940" w:type="dxa"/>
            <w:noWrap/>
            <w:hideMark/>
          </w:tcPr>
          <w:p w:rsidR="00B705AD" w:rsidRPr="00B705AD" w:rsidRDefault="00B705AD" w:rsidP="00B705AD">
            <w:pPr>
              <w:jc w:val="both"/>
              <w:rPr>
                <w:b/>
              </w:rPr>
            </w:pPr>
            <w:r w:rsidRPr="00B705AD">
              <w:rPr>
                <w:b/>
              </w:rPr>
              <w:t> </w:t>
            </w:r>
          </w:p>
        </w:tc>
      </w:tr>
      <w:tr w:rsidR="00B705AD" w:rsidRPr="00B705AD" w:rsidTr="00B705AD">
        <w:trPr>
          <w:trHeight w:val="600"/>
        </w:trPr>
        <w:tc>
          <w:tcPr>
            <w:tcW w:w="5920" w:type="dxa"/>
            <w:noWrap/>
            <w:hideMark/>
          </w:tcPr>
          <w:p w:rsidR="00B705AD" w:rsidRPr="00B705AD" w:rsidRDefault="00B705AD" w:rsidP="00B705AD">
            <w:pPr>
              <w:jc w:val="both"/>
              <w:rPr>
                <w:b/>
              </w:rPr>
            </w:pPr>
          </w:p>
        </w:tc>
        <w:tc>
          <w:tcPr>
            <w:tcW w:w="2000" w:type="dxa"/>
            <w:noWrap/>
            <w:hideMark/>
          </w:tcPr>
          <w:p w:rsidR="00B705AD" w:rsidRPr="00B705AD" w:rsidRDefault="00B705AD" w:rsidP="00B705AD">
            <w:pPr>
              <w:jc w:val="both"/>
              <w:rPr>
                <w:b/>
              </w:rPr>
            </w:pPr>
            <w:r w:rsidRPr="00B705AD">
              <w:rPr>
                <w:b/>
              </w:rPr>
              <w:t>Yolanda</w:t>
            </w:r>
          </w:p>
        </w:tc>
        <w:tc>
          <w:tcPr>
            <w:tcW w:w="3200" w:type="dxa"/>
            <w:noWrap/>
            <w:hideMark/>
          </w:tcPr>
          <w:p w:rsidR="00B705AD" w:rsidRPr="00B705AD" w:rsidRDefault="00B705AD" w:rsidP="00B705AD">
            <w:pPr>
              <w:jc w:val="both"/>
              <w:rPr>
                <w:b/>
              </w:rPr>
            </w:pPr>
            <w:r w:rsidRPr="00B705AD">
              <w:rPr>
                <w:b/>
              </w:rPr>
              <w:t>Gamboa</w:t>
            </w:r>
          </w:p>
        </w:tc>
        <w:tc>
          <w:tcPr>
            <w:tcW w:w="940" w:type="dxa"/>
            <w:noWrap/>
            <w:hideMark/>
          </w:tcPr>
          <w:p w:rsidR="00B705AD" w:rsidRPr="00B705AD" w:rsidRDefault="00B705AD" w:rsidP="00B705AD">
            <w:pPr>
              <w:jc w:val="both"/>
              <w:rPr>
                <w:b/>
              </w:rPr>
            </w:pPr>
            <w:r w:rsidRPr="00B705AD">
              <w:rPr>
                <w:b/>
              </w:rPr>
              <w:t>x</w:t>
            </w:r>
          </w:p>
        </w:tc>
      </w:tr>
      <w:tr w:rsidR="00B705AD" w:rsidRPr="00B705AD" w:rsidTr="00B705AD">
        <w:trPr>
          <w:trHeight w:val="600"/>
        </w:trPr>
        <w:tc>
          <w:tcPr>
            <w:tcW w:w="5920" w:type="dxa"/>
            <w:noWrap/>
            <w:hideMark/>
          </w:tcPr>
          <w:p w:rsidR="00B705AD" w:rsidRPr="00B705AD" w:rsidRDefault="00B705AD" w:rsidP="00B705AD">
            <w:pPr>
              <w:jc w:val="both"/>
              <w:rPr>
                <w:b/>
                <w:bCs/>
              </w:rPr>
            </w:pPr>
            <w:r w:rsidRPr="00B705AD">
              <w:rPr>
                <w:b/>
                <w:bCs/>
              </w:rPr>
              <w:t> </w:t>
            </w:r>
          </w:p>
        </w:tc>
        <w:tc>
          <w:tcPr>
            <w:tcW w:w="2000" w:type="dxa"/>
            <w:noWrap/>
            <w:hideMark/>
          </w:tcPr>
          <w:p w:rsidR="00B705AD" w:rsidRPr="00B705AD" w:rsidRDefault="00B705AD" w:rsidP="00B705AD">
            <w:pPr>
              <w:jc w:val="both"/>
              <w:rPr>
                <w:b/>
              </w:rPr>
            </w:pPr>
            <w:r w:rsidRPr="00B705AD">
              <w:rPr>
                <w:b/>
              </w:rPr>
              <w:t xml:space="preserve">Jennifer </w:t>
            </w:r>
          </w:p>
        </w:tc>
        <w:tc>
          <w:tcPr>
            <w:tcW w:w="3200" w:type="dxa"/>
            <w:noWrap/>
            <w:hideMark/>
          </w:tcPr>
          <w:p w:rsidR="00B705AD" w:rsidRPr="00B705AD" w:rsidRDefault="00B705AD" w:rsidP="00B705AD">
            <w:pPr>
              <w:jc w:val="both"/>
              <w:rPr>
                <w:b/>
              </w:rPr>
            </w:pPr>
            <w:r w:rsidRPr="00B705AD">
              <w:rPr>
                <w:b/>
              </w:rPr>
              <w:t>Low</w:t>
            </w:r>
          </w:p>
        </w:tc>
        <w:tc>
          <w:tcPr>
            <w:tcW w:w="940" w:type="dxa"/>
            <w:noWrap/>
            <w:hideMark/>
          </w:tcPr>
          <w:p w:rsidR="00B705AD" w:rsidRPr="00B705AD" w:rsidRDefault="00B705AD" w:rsidP="00B705AD">
            <w:pPr>
              <w:jc w:val="both"/>
              <w:rPr>
                <w:b/>
              </w:rPr>
            </w:pPr>
            <w:r w:rsidRPr="00B705AD">
              <w:rPr>
                <w:b/>
              </w:rPr>
              <w:t>x</w:t>
            </w:r>
          </w:p>
        </w:tc>
      </w:tr>
      <w:tr w:rsidR="00B705AD" w:rsidRPr="00B705AD" w:rsidTr="00B705AD">
        <w:trPr>
          <w:trHeight w:val="600"/>
        </w:trPr>
        <w:tc>
          <w:tcPr>
            <w:tcW w:w="5920" w:type="dxa"/>
            <w:noWrap/>
            <w:hideMark/>
          </w:tcPr>
          <w:p w:rsidR="00B705AD" w:rsidRPr="00B705AD" w:rsidRDefault="00B705AD" w:rsidP="00B705AD">
            <w:pPr>
              <w:jc w:val="both"/>
              <w:rPr>
                <w:b/>
              </w:rPr>
            </w:pPr>
            <w:r w:rsidRPr="00B705AD">
              <w:rPr>
                <w:b/>
              </w:rPr>
              <w:t>Science - 6</w:t>
            </w:r>
          </w:p>
        </w:tc>
        <w:tc>
          <w:tcPr>
            <w:tcW w:w="2000" w:type="dxa"/>
            <w:noWrap/>
            <w:hideMark/>
          </w:tcPr>
          <w:p w:rsidR="00B705AD" w:rsidRPr="00B705AD" w:rsidRDefault="00B705AD" w:rsidP="00B705AD">
            <w:pPr>
              <w:jc w:val="both"/>
              <w:rPr>
                <w:b/>
              </w:rPr>
            </w:pPr>
            <w:r w:rsidRPr="00B705AD">
              <w:rPr>
                <w:b/>
              </w:rPr>
              <w:t>Chris</w:t>
            </w:r>
          </w:p>
        </w:tc>
        <w:tc>
          <w:tcPr>
            <w:tcW w:w="3200" w:type="dxa"/>
            <w:noWrap/>
            <w:hideMark/>
          </w:tcPr>
          <w:p w:rsidR="00B705AD" w:rsidRPr="00B705AD" w:rsidRDefault="00B705AD" w:rsidP="00B705AD">
            <w:pPr>
              <w:jc w:val="both"/>
              <w:rPr>
                <w:b/>
              </w:rPr>
            </w:pPr>
            <w:r w:rsidRPr="00B705AD">
              <w:rPr>
                <w:b/>
              </w:rPr>
              <w:t>Beetle</w:t>
            </w:r>
          </w:p>
        </w:tc>
        <w:tc>
          <w:tcPr>
            <w:tcW w:w="940" w:type="dxa"/>
            <w:noWrap/>
            <w:hideMark/>
          </w:tcPr>
          <w:p w:rsidR="00B705AD" w:rsidRPr="00B705AD" w:rsidRDefault="00B705AD" w:rsidP="00B705AD">
            <w:pPr>
              <w:jc w:val="both"/>
              <w:rPr>
                <w:b/>
              </w:rPr>
            </w:pPr>
            <w:r w:rsidRPr="00B705AD">
              <w:rPr>
                <w:b/>
              </w:rPr>
              <w:t>x</w:t>
            </w:r>
          </w:p>
        </w:tc>
      </w:tr>
      <w:tr w:rsidR="00B705AD" w:rsidRPr="00B705AD" w:rsidTr="00B705AD">
        <w:trPr>
          <w:trHeight w:val="600"/>
        </w:trPr>
        <w:tc>
          <w:tcPr>
            <w:tcW w:w="5920" w:type="dxa"/>
            <w:noWrap/>
            <w:hideMark/>
          </w:tcPr>
          <w:p w:rsidR="00B705AD" w:rsidRPr="00B705AD" w:rsidRDefault="00B705AD" w:rsidP="00B705AD">
            <w:pPr>
              <w:jc w:val="both"/>
              <w:rPr>
                <w:b/>
              </w:rPr>
            </w:pPr>
          </w:p>
        </w:tc>
        <w:tc>
          <w:tcPr>
            <w:tcW w:w="2000" w:type="dxa"/>
            <w:noWrap/>
            <w:hideMark/>
          </w:tcPr>
          <w:p w:rsidR="00B705AD" w:rsidRPr="00B705AD" w:rsidRDefault="00B705AD" w:rsidP="00B705AD">
            <w:pPr>
              <w:jc w:val="both"/>
              <w:rPr>
                <w:b/>
              </w:rPr>
            </w:pPr>
            <w:r w:rsidRPr="00B705AD">
              <w:rPr>
                <w:b/>
              </w:rPr>
              <w:t>Stephen</w:t>
            </w:r>
          </w:p>
        </w:tc>
        <w:tc>
          <w:tcPr>
            <w:tcW w:w="3200" w:type="dxa"/>
            <w:noWrap/>
            <w:hideMark/>
          </w:tcPr>
          <w:p w:rsidR="00B705AD" w:rsidRPr="00B705AD" w:rsidRDefault="00B705AD" w:rsidP="00B705AD">
            <w:pPr>
              <w:jc w:val="both"/>
              <w:rPr>
                <w:b/>
              </w:rPr>
            </w:pPr>
            <w:r w:rsidRPr="00B705AD">
              <w:rPr>
                <w:b/>
              </w:rPr>
              <w:t>Locke</w:t>
            </w:r>
          </w:p>
        </w:tc>
        <w:tc>
          <w:tcPr>
            <w:tcW w:w="940" w:type="dxa"/>
            <w:noWrap/>
            <w:hideMark/>
          </w:tcPr>
          <w:p w:rsidR="00B705AD" w:rsidRPr="00B705AD" w:rsidRDefault="00B705AD" w:rsidP="00B705AD">
            <w:pPr>
              <w:jc w:val="both"/>
              <w:rPr>
                <w:b/>
              </w:rPr>
            </w:pPr>
            <w:r w:rsidRPr="00B705AD">
              <w:rPr>
                <w:b/>
              </w:rPr>
              <w:t>x</w:t>
            </w:r>
          </w:p>
        </w:tc>
      </w:tr>
      <w:tr w:rsidR="00B705AD" w:rsidRPr="00B705AD" w:rsidTr="00B705AD">
        <w:trPr>
          <w:trHeight w:val="600"/>
        </w:trPr>
        <w:tc>
          <w:tcPr>
            <w:tcW w:w="5920" w:type="dxa"/>
            <w:noWrap/>
            <w:hideMark/>
          </w:tcPr>
          <w:p w:rsidR="00B705AD" w:rsidRPr="00B705AD" w:rsidRDefault="00B705AD" w:rsidP="00B705AD">
            <w:pPr>
              <w:jc w:val="both"/>
              <w:rPr>
                <w:b/>
              </w:rPr>
            </w:pPr>
          </w:p>
        </w:tc>
        <w:tc>
          <w:tcPr>
            <w:tcW w:w="2000" w:type="dxa"/>
            <w:noWrap/>
            <w:hideMark/>
          </w:tcPr>
          <w:p w:rsidR="00B705AD" w:rsidRPr="00B705AD" w:rsidRDefault="00B705AD" w:rsidP="00B705AD">
            <w:pPr>
              <w:jc w:val="both"/>
              <w:rPr>
                <w:b/>
              </w:rPr>
            </w:pPr>
            <w:r w:rsidRPr="00B705AD">
              <w:rPr>
                <w:b/>
              </w:rPr>
              <w:t>James</w:t>
            </w:r>
          </w:p>
        </w:tc>
        <w:tc>
          <w:tcPr>
            <w:tcW w:w="3200" w:type="dxa"/>
            <w:noWrap/>
            <w:hideMark/>
          </w:tcPr>
          <w:p w:rsidR="00B705AD" w:rsidRPr="00B705AD" w:rsidRDefault="00B705AD" w:rsidP="00B705AD">
            <w:pPr>
              <w:jc w:val="both"/>
              <w:rPr>
                <w:b/>
              </w:rPr>
            </w:pPr>
            <w:r w:rsidRPr="00B705AD">
              <w:rPr>
                <w:b/>
              </w:rPr>
              <w:t>Kumi-Diaka</w:t>
            </w:r>
          </w:p>
        </w:tc>
        <w:tc>
          <w:tcPr>
            <w:tcW w:w="940" w:type="dxa"/>
            <w:noWrap/>
            <w:hideMark/>
          </w:tcPr>
          <w:p w:rsidR="00B705AD" w:rsidRPr="00B705AD" w:rsidRDefault="00B705AD" w:rsidP="00B705AD">
            <w:pPr>
              <w:jc w:val="both"/>
              <w:rPr>
                <w:b/>
              </w:rPr>
            </w:pPr>
            <w:r w:rsidRPr="00B705AD">
              <w:rPr>
                <w:b/>
              </w:rPr>
              <w:t> </w:t>
            </w:r>
          </w:p>
        </w:tc>
      </w:tr>
      <w:tr w:rsidR="00B705AD" w:rsidRPr="00B705AD" w:rsidTr="00B705AD">
        <w:trPr>
          <w:trHeight w:val="600"/>
        </w:trPr>
        <w:tc>
          <w:tcPr>
            <w:tcW w:w="5920" w:type="dxa"/>
            <w:noWrap/>
            <w:hideMark/>
          </w:tcPr>
          <w:p w:rsidR="00B705AD" w:rsidRPr="00B705AD" w:rsidRDefault="00B705AD" w:rsidP="00B705AD">
            <w:pPr>
              <w:jc w:val="both"/>
              <w:rPr>
                <w:b/>
              </w:rPr>
            </w:pPr>
          </w:p>
        </w:tc>
        <w:tc>
          <w:tcPr>
            <w:tcW w:w="2000" w:type="dxa"/>
            <w:noWrap/>
            <w:hideMark/>
          </w:tcPr>
          <w:p w:rsidR="00B705AD" w:rsidRPr="00B705AD" w:rsidRDefault="00B705AD" w:rsidP="00B705AD">
            <w:pPr>
              <w:jc w:val="both"/>
              <w:rPr>
                <w:b/>
              </w:rPr>
            </w:pPr>
            <w:r w:rsidRPr="00B705AD">
              <w:rPr>
                <w:b/>
              </w:rPr>
              <w:t>Markus</w:t>
            </w:r>
          </w:p>
        </w:tc>
        <w:tc>
          <w:tcPr>
            <w:tcW w:w="3200" w:type="dxa"/>
            <w:noWrap/>
            <w:hideMark/>
          </w:tcPr>
          <w:p w:rsidR="00B705AD" w:rsidRPr="00B705AD" w:rsidRDefault="00B705AD" w:rsidP="00B705AD">
            <w:pPr>
              <w:jc w:val="both"/>
              <w:rPr>
                <w:b/>
              </w:rPr>
            </w:pPr>
            <w:r w:rsidRPr="00B705AD">
              <w:rPr>
                <w:b/>
              </w:rPr>
              <w:t>Schmidmeier</w:t>
            </w:r>
          </w:p>
        </w:tc>
        <w:tc>
          <w:tcPr>
            <w:tcW w:w="940" w:type="dxa"/>
            <w:noWrap/>
            <w:hideMark/>
          </w:tcPr>
          <w:p w:rsidR="00B705AD" w:rsidRPr="00B705AD" w:rsidRDefault="00B705AD" w:rsidP="00B705AD">
            <w:pPr>
              <w:jc w:val="both"/>
              <w:rPr>
                <w:b/>
              </w:rPr>
            </w:pPr>
            <w:r w:rsidRPr="00B705AD">
              <w:rPr>
                <w:b/>
              </w:rPr>
              <w:t>x</w:t>
            </w:r>
          </w:p>
        </w:tc>
      </w:tr>
      <w:tr w:rsidR="00B705AD" w:rsidRPr="00B705AD" w:rsidTr="00B705AD">
        <w:trPr>
          <w:trHeight w:val="600"/>
        </w:trPr>
        <w:tc>
          <w:tcPr>
            <w:tcW w:w="5920" w:type="dxa"/>
            <w:noWrap/>
            <w:hideMark/>
          </w:tcPr>
          <w:p w:rsidR="00B705AD" w:rsidRPr="00B705AD" w:rsidRDefault="00B705AD" w:rsidP="00B705AD">
            <w:pPr>
              <w:jc w:val="both"/>
              <w:rPr>
                <w:b/>
              </w:rPr>
            </w:pPr>
          </w:p>
        </w:tc>
        <w:tc>
          <w:tcPr>
            <w:tcW w:w="2000" w:type="dxa"/>
            <w:noWrap/>
            <w:hideMark/>
          </w:tcPr>
          <w:p w:rsidR="00B705AD" w:rsidRPr="00B705AD" w:rsidRDefault="00B705AD" w:rsidP="00B705AD">
            <w:pPr>
              <w:jc w:val="both"/>
              <w:rPr>
                <w:b/>
              </w:rPr>
            </w:pPr>
            <w:r w:rsidRPr="00B705AD">
              <w:rPr>
                <w:b/>
              </w:rPr>
              <w:t>Fred</w:t>
            </w:r>
          </w:p>
        </w:tc>
        <w:tc>
          <w:tcPr>
            <w:tcW w:w="3200" w:type="dxa"/>
            <w:noWrap/>
            <w:hideMark/>
          </w:tcPr>
          <w:p w:rsidR="00B705AD" w:rsidRPr="00B705AD" w:rsidRDefault="00B705AD" w:rsidP="00B705AD">
            <w:pPr>
              <w:jc w:val="both"/>
              <w:rPr>
                <w:b/>
              </w:rPr>
            </w:pPr>
            <w:r w:rsidRPr="00B705AD">
              <w:rPr>
                <w:b/>
              </w:rPr>
              <w:t>Hoffman</w:t>
            </w:r>
          </w:p>
        </w:tc>
        <w:tc>
          <w:tcPr>
            <w:tcW w:w="940" w:type="dxa"/>
            <w:noWrap/>
            <w:hideMark/>
          </w:tcPr>
          <w:p w:rsidR="00B705AD" w:rsidRPr="00B705AD" w:rsidRDefault="00B705AD" w:rsidP="00B705AD">
            <w:pPr>
              <w:jc w:val="both"/>
              <w:rPr>
                <w:b/>
              </w:rPr>
            </w:pPr>
            <w:r w:rsidRPr="00B705AD">
              <w:rPr>
                <w:b/>
              </w:rPr>
              <w:t> </w:t>
            </w:r>
          </w:p>
        </w:tc>
      </w:tr>
      <w:tr w:rsidR="00B705AD" w:rsidRPr="00B705AD" w:rsidTr="00B705AD">
        <w:trPr>
          <w:trHeight w:val="600"/>
        </w:trPr>
        <w:tc>
          <w:tcPr>
            <w:tcW w:w="5920" w:type="dxa"/>
            <w:noWrap/>
            <w:hideMark/>
          </w:tcPr>
          <w:p w:rsidR="00B705AD" w:rsidRPr="00B705AD" w:rsidRDefault="00B705AD" w:rsidP="00B705AD">
            <w:pPr>
              <w:jc w:val="both"/>
              <w:rPr>
                <w:b/>
                <w:u w:val="single"/>
              </w:rPr>
            </w:pPr>
          </w:p>
        </w:tc>
        <w:tc>
          <w:tcPr>
            <w:tcW w:w="2000" w:type="dxa"/>
            <w:noWrap/>
            <w:hideMark/>
          </w:tcPr>
          <w:p w:rsidR="00B705AD" w:rsidRPr="00B705AD" w:rsidRDefault="00B705AD" w:rsidP="00B705AD">
            <w:pPr>
              <w:jc w:val="both"/>
              <w:rPr>
                <w:b/>
              </w:rPr>
            </w:pPr>
            <w:r w:rsidRPr="00B705AD">
              <w:rPr>
                <w:b/>
              </w:rPr>
              <w:t>Tom</w:t>
            </w:r>
          </w:p>
        </w:tc>
        <w:tc>
          <w:tcPr>
            <w:tcW w:w="3200" w:type="dxa"/>
            <w:noWrap/>
            <w:hideMark/>
          </w:tcPr>
          <w:p w:rsidR="00B705AD" w:rsidRPr="00B705AD" w:rsidRDefault="00B705AD" w:rsidP="00B705AD">
            <w:pPr>
              <w:jc w:val="both"/>
              <w:rPr>
                <w:b/>
              </w:rPr>
            </w:pPr>
            <w:r w:rsidRPr="00B705AD">
              <w:rPr>
                <w:b/>
              </w:rPr>
              <w:t>Monson</w:t>
            </w:r>
          </w:p>
        </w:tc>
        <w:tc>
          <w:tcPr>
            <w:tcW w:w="940" w:type="dxa"/>
            <w:noWrap/>
            <w:hideMark/>
          </w:tcPr>
          <w:p w:rsidR="00B705AD" w:rsidRPr="00B705AD" w:rsidRDefault="00B705AD" w:rsidP="00B705AD">
            <w:pPr>
              <w:jc w:val="both"/>
              <w:rPr>
                <w:b/>
              </w:rPr>
            </w:pPr>
            <w:r w:rsidRPr="00B705AD">
              <w:rPr>
                <w:b/>
              </w:rPr>
              <w:t>x</w:t>
            </w:r>
          </w:p>
        </w:tc>
      </w:tr>
      <w:tr w:rsidR="00B705AD" w:rsidRPr="00B705AD" w:rsidTr="00B705AD">
        <w:trPr>
          <w:trHeight w:val="600"/>
        </w:trPr>
        <w:tc>
          <w:tcPr>
            <w:tcW w:w="5920" w:type="dxa"/>
            <w:noWrap/>
            <w:hideMark/>
          </w:tcPr>
          <w:p w:rsidR="00B705AD" w:rsidRPr="00B705AD" w:rsidRDefault="00B705AD" w:rsidP="00B705AD">
            <w:pPr>
              <w:jc w:val="both"/>
              <w:rPr>
                <w:b/>
              </w:rPr>
            </w:pPr>
            <w:r w:rsidRPr="00B705AD">
              <w:rPr>
                <w:b/>
              </w:rPr>
              <w:t>Medicine - 2</w:t>
            </w:r>
          </w:p>
        </w:tc>
        <w:tc>
          <w:tcPr>
            <w:tcW w:w="2000" w:type="dxa"/>
            <w:noWrap/>
            <w:hideMark/>
          </w:tcPr>
          <w:p w:rsidR="00B705AD" w:rsidRPr="00B705AD" w:rsidRDefault="00B705AD" w:rsidP="00B705AD">
            <w:pPr>
              <w:jc w:val="both"/>
              <w:rPr>
                <w:b/>
              </w:rPr>
            </w:pPr>
            <w:r w:rsidRPr="00B705AD">
              <w:rPr>
                <w:b/>
              </w:rPr>
              <w:t>Morton</w:t>
            </w:r>
          </w:p>
        </w:tc>
        <w:tc>
          <w:tcPr>
            <w:tcW w:w="3200" w:type="dxa"/>
            <w:noWrap/>
            <w:hideMark/>
          </w:tcPr>
          <w:p w:rsidR="00B705AD" w:rsidRPr="00B705AD" w:rsidRDefault="00B705AD" w:rsidP="00B705AD">
            <w:pPr>
              <w:jc w:val="both"/>
              <w:rPr>
                <w:b/>
              </w:rPr>
            </w:pPr>
            <w:r w:rsidRPr="00B705AD">
              <w:rPr>
                <w:b/>
              </w:rPr>
              <w:t>Levitt</w:t>
            </w:r>
          </w:p>
        </w:tc>
        <w:tc>
          <w:tcPr>
            <w:tcW w:w="940" w:type="dxa"/>
            <w:noWrap/>
            <w:hideMark/>
          </w:tcPr>
          <w:p w:rsidR="00B705AD" w:rsidRPr="00B705AD" w:rsidRDefault="00B705AD" w:rsidP="00B705AD">
            <w:pPr>
              <w:jc w:val="both"/>
              <w:rPr>
                <w:b/>
              </w:rPr>
            </w:pPr>
            <w:r w:rsidRPr="00B705AD">
              <w:rPr>
                <w:b/>
              </w:rPr>
              <w:t>x</w:t>
            </w:r>
          </w:p>
        </w:tc>
      </w:tr>
      <w:tr w:rsidR="00B705AD" w:rsidRPr="00B705AD" w:rsidTr="00B705AD">
        <w:trPr>
          <w:trHeight w:val="600"/>
        </w:trPr>
        <w:tc>
          <w:tcPr>
            <w:tcW w:w="5920" w:type="dxa"/>
            <w:noWrap/>
            <w:hideMark/>
          </w:tcPr>
          <w:p w:rsidR="00B705AD" w:rsidRPr="00B705AD" w:rsidRDefault="00B705AD" w:rsidP="00B705AD">
            <w:pPr>
              <w:jc w:val="both"/>
              <w:rPr>
                <w:b/>
                <w:bCs/>
              </w:rPr>
            </w:pPr>
            <w:r w:rsidRPr="00B705AD">
              <w:rPr>
                <w:b/>
                <w:bCs/>
              </w:rPr>
              <w:t> </w:t>
            </w:r>
          </w:p>
        </w:tc>
        <w:tc>
          <w:tcPr>
            <w:tcW w:w="2000" w:type="dxa"/>
            <w:noWrap/>
            <w:hideMark/>
          </w:tcPr>
          <w:p w:rsidR="00B705AD" w:rsidRPr="00B705AD" w:rsidRDefault="00B705AD" w:rsidP="00B705AD">
            <w:pPr>
              <w:jc w:val="both"/>
              <w:rPr>
                <w:b/>
              </w:rPr>
            </w:pPr>
            <w:r w:rsidRPr="00B705AD">
              <w:rPr>
                <w:b/>
              </w:rPr>
              <w:t>Kathleen</w:t>
            </w:r>
          </w:p>
        </w:tc>
        <w:tc>
          <w:tcPr>
            <w:tcW w:w="3200" w:type="dxa"/>
            <w:noWrap/>
            <w:hideMark/>
          </w:tcPr>
          <w:p w:rsidR="00B705AD" w:rsidRPr="00B705AD" w:rsidRDefault="00B705AD" w:rsidP="00B705AD">
            <w:pPr>
              <w:jc w:val="both"/>
              <w:rPr>
                <w:b/>
              </w:rPr>
            </w:pPr>
            <w:r w:rsidRPr="00B705AD">
              <w:rPr>
                <w:b/>
              </w:rPr>
              <w:t>Guthrie</w:t>
            </w:r>
          </w:p>
        </w:tc>
        <w:tc>
          <w:tcPr>
            <w:tcW w:w="940" w:type="dxa"/>
            <w:noWrap/>
            <w:hideMark/>
          </w:tcPr>
          <w:p w:rsidR="00B705AD" w:rsidRPr="00B705AD" w:rsidRDefault="00B705AD" w:rsidP="00B705AD">
            <w:pPr>
              <w:jc w:val="both"/>
              <w:rPr>
                <w:b/>
              </w:rPr>
            </w:pPr>
            <w:r w:rsidRPr="00B705AD">
              <w:rPr>
                <w:b/>
              </w:rPr>
              <w:t>x</w:t>
            </w:r>
          </w:p>
        </w:tc>
      </w:tr>
      <w:tr w:rsidR="00B705AD" w:rsidRPr="00B705AD" w:rsidTr="00B705AD">
        <w:trPr>
          <w:trHeight w:val="600"/>
        </w:trPr>
        <w:tc>
          <w:tcPr>
            <w:tcW w:w="5920" w:type="dxa"/>
            <w:noWrap/>
            <w:hideMark/>
          </w:tcPr>
          <w:p w:rsidR="00B705AD" w:rsidRPr="00B705AD" w:rsidRDefault="00B705AD" w:rsidP="00B705AD">
            <w:pPr>
              <w:jc w:val="both"/>
              <w:rPr>
                <w:b/>
              </w:rPr>
            </w:pPr>
            <w:r w:rsidRPr="00B705AD">
              <w:rPr>
                <w:b/>
              </w:rPr>
              <w:t>Nursing - 1</w:t>
            </w:r>
          </w:p>
        </w:tc>
        <w:tc>
          <w:tcPr>
            <w:tcW w:w="2000" w:type="dxa"/>
            <w:noWrap/>
            <w:hideMark/>
          </w:tcPr>
          <w:p w:rsidR="00B705AD" w:rsidRPr="00B705AD" w:rsidRDefault="00B705AD" w:rsidP="00B705AD">
            <w:pPr>
              <w:jc w:val="both"/>
              <w:rPr>
                <w:b/>
              </w:rPr>
            </w:pPr>
            <w:r w:rsidRPr="00B705AD">
              <w:rPr>
                <w:b/>
              </w:rPr>
              <w:t>Susan</w:t>
            </w:r>
          </w:p>
        </w:tc>
        <w:tc>
          <w:tcPr>
            <w:tcW w:w="3200" w:type="dxa"/>
            <w:noWrap/>
            <w:hideMark/>
          </w:tcPr>
          <w:p w:rsidR="00B705AD" w:rsidRPr="00B705AD" w:rsidRDefault="00B705AD" w:rsidP="00B705AD">
            <w:pPr>
              <w:jc w:val="both"/>
              <w:rPr>
                <w:b/>
              </w:rPr>
            </w:pPr>
            <w:r w:rsidRPr="00B705AD">
              <w:rPr>
                <w:b/>
              </w:rPr>
              <w:t>Dyess</w:t>
            </w:r>
          </w:p>
        </w:tc>
        <w:tc>
          <w:tcPr>
            <w:tcW w:w="940" w:type="dxa"/>
            <w:noWrap/>
            <w:hideMark/>
          </w:tcPr>
          <w:p w:rsidR="00B705AD" w:rsidRPr="00B705AD" w:rsidRDefault="00B705AD" w:rsidP="00B705AD">
            <w:pPr>
              <w:jc w:val="both"/>
              <w:rPr>
                <w:b/>
              </w:rPr>
            </w:pPr>
            <w:r w:rsidRPr="00B705AD">
              <w:rPr>
                <w:b/>
              </w:rPr>
              <w:t>x</w:t>
            </w:r>
          </w:p>
        </w:tc>
      </w:tr>
      <w:tr w:rsidR="00B705AD" w:rsidRPr="00B705AD" w:rsidTr="00B705AD">
        <w:trPr>
          <w:trHeight w:val="600"/>
        </w:trPr>
        <w:tc>
          <w:tcPr>
            <w:tcW w:w="5920" w:type="dxa"/>
            <w:noWrap/>
            <w:hideMark/>
          </w:tcPr>
          <w:p w:rsidR="00B705AD" w:rsidRPr="00B705AD" w:rsidRDefault="00B705AD" w:rsidP="00B705AD">
            <w:pPr>
              <w:jc w:val="both"/>
              <w:rPr>
                <w:b/>
              </w:rPr>
            </w:pPr>
            <w:r w:rsidRPr="00B705AD">
              <w:rPr>
                <w:b/>
              </w:rPr>
              <w:t>Library - 2</w:t>
            </w:r>
          </w:p>
        </w:tc>
        <w:tc>
          <w:tcPr>
            <w:tcW w:w="2000" w:type="dxa"/>
            <w:noWrap/>
            <w:hideMark/>
          </w:tcPr>
          <w:p w:rsidR="00B705AD" w:rsidRPr="00B705AD" w:rsidRDefault="00B705AD" w:rsidP="00B705AD">
            <w:pPr>
              <w:jc w:val="both"/>
              <w:rPr>
                <w:b/>
              </w:rPr>
            </w:pPr>
            <w:r w:rsidRPr="00B705AD">
              <w:rPr>
                <w:b/>
              </w:rPr>
              <w:t>Lauri</w:t>
            </w:r>
          </w:p>
        </w:tc>
        <w:tc>
          <w:tcPr>
            <w:tcW w:w="3200" w:type="dxa"/>
            <w:noWrap/>
            <w:hideMark/>
          </w:tcPr>
          <w:p w:rsidR="00B705AD" w:rsidRPr="00B705AD" w:rsidRDefault="00B705AD" w:rsidP="00B705AD">
            <w:pPr>
              <w:jc w:val="both"/>
              <w:rPr>
                <w:b/>
              </w:rPr>
            </w:pPr>
            <w:r w:rsidRPr="00B705AD">
              <w:rPr>
                <w:b/>
              </w:rPr>
              <w:t xml:space="preserve">Rebar </w:t>
            </w:r>
          </w:p>
        </w:tc>
        <w:tc>
          <w:tcPr>
            <w:tcW w:w="940" w:type="dxa"/>
            <w:noWrap/>
            <w:hideMark/>
          </w:tcPr>
          <w:p w:rsidR="00B705AD" w:rsidRPr="00B705AD" w:rsidRDefault="00B705AD" w:rsidP="00B705AD">
            <w:pPr>
              <w:jc w:val="both"/>
              <w:rPr>
                <w:b/>
              </w:rPr>
            </w:pPr>
            <w:r w:rsidRPr="00B705AD">
              <w:rPr>
                <w:b/>
              </w:rPr>
              <w:t>x</w:t>
            </w:r>
          </w:p>
        </w:tc>
      </w:tr>
      <w:tr w:rsidR="00B705AD" w:rsidRPr="00B705AD" w:rsidTr="00B705AD">
        <w:trPr>
          <w:trHeight w:val="600"/>
        </w:trPr>
        <w:tc>
          <w:tcPr>
            <w:tcW w:w="5920" w:type="dxa"/>
            <w:noWrap/>
            <w:hideMark/>
          </w:tcPr>
          <w:p w:rsidR="00B705AD" w:rsidRPr="00B705AD" w:rsidRDefault="00B705AD" w:rsidP="00B705AD">
            <w:pPr>
              <w:jc w:val="both"/>
              <w:rPr>
                <w:b/>
              </w:rPr>
            </w:pPr>
            <w:r w:rsidRPr="00B705AD">
              <w:rPr>
                <w:b/>
              </w:rPr>
              <w:lastRenderedPageBreak/>
              <w:t> </w:t>
            </w:r>
          </w:p>
        </w:tc>
        <w:tc>
          <w:tcPr>
            <w:tcW w:w="2000" w:type="dxa"/>
            <w:noWrap/>
            <w:hideMark/>
          </w:tcPr>
          <w:p w:rsidR="00B705AD" w:rsidRPr="00B705AD" w:rsidRDefault="00B705AD" w:rsidP="00B705AD">
            <w:pPr>
              <w:jc w:val="both"/>
              <w:rPr>
                <w:b/>
              </w:rPr>
            </w:pPr>
            <w:r w:rsidRPr="00B705AD">
              <w:rPr>
                <w:b/>
              </w:rPr>
              <w:t>Teresa</w:t>
            </w:r>
          </w:p>
        </w:tc>
        <w:tc>
          <w:tcPr>
            <w:tcW w:w="3200" w:type="dxa"/>
            <w:noWrap/>
            <w:hideMark/>
          </w:tcPr>
          <w:p w:rsidR="00B705AD" w:rsidRPr="00B705AD" w:rsidRDefault="00B705AD" w:rsidP="00B705AD">
            <w:pPr>
              <w:jc w:val="both"/>
              <w:rPr>
                <w:b/>
              </w:rPr>
            </w:pPr>
            <w:r w:rsidRPr="00B705AD">
              <w:rPr>
                <w:b/>
              </w:rPr>
              <w:t>Van Dyke</w:t>
            </w:r>
          </w:p>
        </w:tc>
        <w:tc>
          <w:tcPr>
            <w:tcW w:w="940" w:type="dxa"/>
            <w:noWrap/>
            <w:hideMark/>
          </w:tcPr>
          <w:p w:rsidR="00B705AD" w:rsidRPr="00B705AD" w:rsidRDefault="00B705AD" w:rsidP="00B705AD">
            <w:pPr>
              <w:jc w:val="both"/>
              <w:rPr>
                <w:b/>
              </w:rPr>
            </w:pPr>
            <w:r w:rsidRPr="00B705AD">
              <w:rPr>
                <w:b/>
              </w:rPr>
              <w:t>x</w:t>
            </w:r>
          </w:p>
        </w:tc>
      </w:tr>
      <w:tr w:rsidR="00B705AD" w:rsidRPr="00B705AD" w:rsidTr="00B705AD">
        <w:trPr>
          <w:trHeight w:val="1164"/>
        </w:trPr>
        <w:tc>
          <w:tcPr>
            <w:tcW w:w="5920" w:type="dxa"/>
            <w:noWrap/>
            <w:hideMark/>
          </w:tcPr>
          <w:p w:rsidR="00B705AD" w:rsidRPr="00B705AD" w:rsidRDefault="00B705AD" w:rsidP="00B705AD">
            <w:pPr>
              <w:jc w:val="both"/>
              <w:rPr>
                <w:b/>
                <w:bCs/>
              </w:rPr>
            </w:pPr>
            <w:r w:rsidRPr="00B705AD">
              <w:rPr>
                <w:b/>
                <w:bCs/>
              </w:rPr>
              <w:t>Senator</w:t>
            </w:r>
          </w:p>
        </w:tc>
        <w:tc>
          <w:tcPr>
            <w:tcW w:w="2000" w:type="dxa"/>
            <w:noWrap/>
            <w:hideMark/>
          </w:tcPr>
          <w:p w:rsidR="00B705AD" w:rsidRPr="00B705AD" w:rsidRDefault="00B705AD" w:rsidP="00B705AD">
            <w:pPr>
              <w:jc w:val="both"/>
              <w:rPr>
                <w:b/>
                <w:bCs/>
              </w:rPr>
            </w:pPr>
            <w:r w:rsidRPr="00B705AD">
              <w:rPr>
                <w:b/>
                <w:bCs/>
              </w:rPr>
              <w:t>First Name</w:t>
            </w:r>
          </w:p>
        </w:tc>
        <w:tc>
          <w:tcPr>
            <w:tcW w:w="3200" w:type="dxa"/>
            <w:noWrap/>
            <w:hideMark/>
          </w:tcPr>
          <w:p w:rsidR="00B705AD" w:rsidRPr="00B705AD" w:rsidRDefault="00B705AD" w:rsidP="00B705AD">
            <w:pPr>
              <w:jc w:val="both"/>
              <w:rPr>
                <w:b/>
              </w:rPr>
            </w:pPr>
            <w:r w:rsidRPr="00B705AD">
              <w:rPr>
                <w:b/>
              </w:rPr>
              <w:t>Last Name</w:t>
            </w:r>
          </w:p>
        </w:tc>
        <w:tc>
          <w:tcPr>
            <w:tcW w:w="940" w:type="dxa"/>
            <w:noWrap/>
            <w:hideMark/>
          </w:tcPr>
          <w:p w:rsidR="00B705AD" w:rsidRPr="00B705AD" w:rsidRDefault="00B705AD" w:rsidP="00B705AD">
            <w:pPr>
              <w:jc w:val="both"/>
              <w:rPr>
                <w:b/>
              </w:rPr>
            </w:pPr>
            <w:r w:rsidRPr="00B705AD">
              <w:rPr>
                <w:b/>
              </w:rPr>
              <w:t>Dec</w:t>
            </w:r>
          </w:p>
        </w:tc>
      </w:tr>
      <w:tr w:rsidR="00B705AD" w:rsidRPr="00B705AD" w:rsidTr="00B705AD">
        <w:trPr>
          <w:trHeight w:val="600"/>
        </w:trPr>
        <w:tc>
          <w:tcPr>
            <w:tcW w:w="5920" w:type="dxa"/>
            <w:noWrap/>
            <w:hideMark/>
          </w:tcPr>
          <w:p w:rsidR="00B705AD" w:rsidRPr="00B705AD" w:rsidRDefault="00B705AD" w:rsidP="00B705AD">
            <w:pPr>
              <w:jc w:val="both"/>
              <w:rPr>
                <w:b/>
                <w:bCs/>
              </w:rPr>
            </w:pPr>
            <w:r w:rsidRPr="00B705AD">
              <w:rPr>
                <w:b/>
                <w:bCs/>
              </w:rPr>
              <w:t>Presidential Rotation:</w:t>
            </w:r>
          </w:p>
        </w:tc>
        <w:tc>
          <w:tcPr>
            <w:tcW w:w="2000" w:type="dxa"/>
            <w:noWrap/>
            <w:hideMark/>
          </w:tcPr>
          <w:p w:rsidR="00B705AD" w:rsidRPr="00B705AD" w:rsidRDefault="00B705AD" w:rsidP="00B705AD">
            <w:pPr>
              <w:jc w:val="both"/>
              <w:rPr>
                <w:b/>
              </w:rPr>
            </w:pPr>
            <w:r w:rsidRPr="00B705AD">
              <w:rPr>
                <w:b/>
              </w:rPr>
              <w:t> </w:t>
            </w:r>
          </w:p>
        </w:tc>
        <w:tc>
          <w:tcPr>
            <w:tcW w:w="3200" w:type="dxa"/>
            <w:noWrap/>
            <w:hideMark/>
          </w:tcPr>
          <w:p w:rsidR="00B705AD" w:rsidRPr="00B705AD" w:rsidRDefault="00B705AD" w:rsidP="00B705AD">
            <w:pPr>
              <w:jc w:val="both"/>
              <w:rPr>
                <w:b/>
              </w:rPr>
            </w:pPr>
            <w:r w:rsidRPr="00B705AD">
              <w:rPr>
                <w:b/>
              </w:rPr>
              <w:t> </w:t>
            </w:r>
          </w:p>
        </w:tc>
        <w:tc>
          <w:tcPr>
            <w:tcW w:w="940" w:type="dxa"/>
            <w:noWrap/>
            <w:hideMark/>
          </w:tcPr>
          <w:p w:rsidR="00B705AD" w:rsidRPr="00B705AD" w:rsidRDefault="00B705AD" w:rsidP="00B705AD">
            <w:pPr>
              <w:jc w:val="both"/>
              <w:rPr>
                <w:b/>
              </w:rPr>
            </w:pPr>
            <w:r w:rsidRPr="00B705AD">
              <w:rPr>
                <w:b/>
              </w:rPr>
              <w:t> </w:t>
            </w:r>
          </w:p>
        </w:tc>
      </w:tr>
      <w:tr w:rsidR="00B705AD" w:rsidRPr="00B705AD" w:rsidTr="00B705AD">
        <w:trPr>
          <w:trHeight w:val="600"/>
        </w:trPr>
        <w:tc>
          <w:tcPr>
            <w:tcW w:w="5920" w:type="dxa"/>
            <w:noWrap/>
            <w:hideMark/>
          </w:tcPr>
          <w:p w:rsidR="00B705AD" w:rsidRPr="00B705AD" w:rsidRDefault="00B705AD" w:rsidP="00B705AD">
            <w:pPr>
              <w:jc w:val="both"/>
              <w:rPr>
                <w:b/>
              </w:rPr>
            </w:pPr>
            <w:r w:rsidRPr="00B705AD">
              <w:rPr>
                <w:b/>
              </w:rPr>
              <w:t>Senate President</w:t>
            </w:r>
          </w:p>
        </w:tc>
        <w:tc>
          <w:tcPr>
            <w:tcW w:w="2000" w:type="dxa"/>
            <w:noWrap/>
            <w:hideMark/>
          </w:tcPr>
          <w:p w:rsidR="00B705AD" w:rsidRPr="00B705AD" w:rsidRDefault="00B705AD" w:rsidP="00B705AD">
            <w:pPr>
              <w:jc w:val="both"/>
              <w:rPr>
                <w:b/>
              </w:rPr>
            </w:pPr>
            <w:r w:rsidRPr="00B705AD">
              <w:rPr>
                <w:b/>
              </w:rPr>
              <w:t>William</w:t>
            </w:r>
          </w:p>
        </w:tc>
        <w:tc>
          <w:tcPr>
            <w:tcW w:w="3200" w:type="dxa"/>
            <w:noWrap/>
            <w:hideMark/>
          </w:tcPr>
          <w:p w:rsidR="00B705AD" w:rsidRPr="00B705AD" w:rsidRDefault="00B705AD" w:rsidP="00B705AD">
            <w:pPr>
              <w:jc w:val="both"/>
              <w:rPr>
                <w:b/>
              </w:rPr>
            </w:pPr>
            <w:r w:rsidRPr="00B705AD">
              <w:rPr>
                <w:b/>
              </w:rPr>
              <w:t>McDaniel</w:t>
            </w:r>
          </w:p>
        </w:tc>
        <w:tc>
          <w:tcPr>
            <w:tcW w:w="940" w:type="dxa"/>
            <w:noWrap/>
            <w:hideMark/>
          </w:tcPr>
          <w:p w:rsidR="00B705AD" w:rsidRPr="00B705AD" w:rsidRDefault="00B705AD" w:rsidP="00B705AD">
            <w:pPr>
              <w:jc w:val="both"/>
              <w:rPr>
                <w:b/>
              </w:rPr>
            </w:pPr>
            <w:r w:rsidRPr="00B705AD">
              <w:rPr>
                <w:b/>
              </w:rPr>
              <w:t>x</w:t>
            </w:r>
          </w:p>
        </w:tc>
      </w:tr>
      <w:tr w:rsidR="00B705AD" w:rsidRPr="00B705AD" w:rsidTr="00B705AD">
        <w:trPr>
          <w:trHeight w:val="600"/>
        </w:trPr>
        <w:tc>
          <w:tcPr>
            <w:tcW w:w="5920" w:type="dxa"/>
            <w:noWrap/>
            <w:hideMark/>
          </w:tcPr>
          <w:p w:rsidR="00B705AD" w:rsidRPr="00B705AD" w:rsidRDefault="00B705AD" w:rsidP="00B705AD">
            <w:pPr>
              <w:jc w:val="both"/>
              <w:rPr>
                <w:b/>
                <w:bCs/>
              </w:rPr>
            </w:pPr>
            <w:r w:rsidRPr="00B705AD">
              <w:rPr>
                <w:b/>
                <w:bCs/>
              </w:rPr>
              <w:t>Past president or president elect</w:t>
            </w:r>
          </w:p>
        </w:tc>
        <w:tc>
          <w:tcPr>
            <w:tcW w:w="2000" w:type="dxa"/>
            <w:noWrap/>
            <w:hideMark/>
          </w:tcPr>
          <w:p w:rsidR="00B705AD" w:rsidRPr="00B705AD" w:rsidRDefault="00B705AD" w:rsidP="00B705AD">
            <w:pPr>
              <w:jc w:val="both"/>
              <w:rPr>
                <w:b/>
              </w:rPr>
            </w:pPr>
            <w:r w:rsidRPr="00B705AD">
              <w:rPr>
                <w:b/>
              </w:rPr>
              <w:t>Ronald</w:t>
            </w:r>
          </w:p>
        </w:tc>
        <w:tc>
          <w:tcPr>
            <w:tcW w:w="3200" w:type="dxa"/>
            <w:noWrap/>
            <w:hideMark/>
          </w:tcPr>
          <w:p w:rsidR="00B705AD" w:rsidRPr="00B705AD" w:rsidRDefault="00B705AD" w:rsidP="00B705AD">
            <w:pPr>
              <w:jc w:val="both"/>
              <w:rPr>
                <w:b/>
              </w:rPr>
            </w:pPr>
            <w:r w:rsidRPr="00B705AD">
              <w:rPr>
                <w:b/>
              </w:rPr>
              <w:t>Nyhan</w:t>
            </w:r>
          </w:p>
        </w:tc>
        <w:tc>
          <w:tcPr>
            <w:tcW w:w="940" w:type="dxa"/>
            <w:noWrap/>
            <w:hideMark/>
          </w:tcPr>
          <w:p w:rsidR="00B705AD" w:rsidRPr="00B705AD" w:rsidRDefault="00B705AD" w:rsidP="00B705AD">
            <w:pPr>
              <w:jc w:val="both"/>
              <w:rPr>
                <w:b/>
              </w:rPr>
            </w:pPr>
            <w:r w:rsidRPr="00B705AD">
              <w:rPr>
                <w:b/>
              </w:rPr>
              <w:t>x</w:t>
            </w:r>
          </w:p>
        </w:tc>
      </w:tr>
      <w:tr w:rsidR="00B705AD" w:rsidRPr="00B705AD" w:rsidTr="00B705AD">
        <w:trPr>
          <w:trHeight w:val="600"/>
        </w:trPr>
        <w:tc>
          <w:tcPr>
            <w:tcW w:w="5920" w:type="dxa"/>
            <w:noWrap/>
            <w:hideMark/>
          </w:tcPr>
          <w:p w:rsidR="00B705AD" w:rsidRPr="00B705AD" w:rsidRDefault="00B705AD" w:rsidP="00B705AD">
            <w:pPr>
              <w:jc w:val="both"/>
              <w:rPr>
                <w:b/>
              </w:rPr>
            </w:pPr>
          </w:p>
        </w:tc>
        <w:tc>
          <w:tcPr>
            <w:tcW w:w="2000" w:type="dxa"/>
            <w:noWrap/>
            <w:hideMark/>
          </w:tcPr>
          <w:p w:rsidR="00B705AD" w:rsidRPr="00B705AD" w:rsidRDefault="00B705AD" w:rsidP="00B705AD">
            <w:pPr>
              <w:jc w:val="both"/>
              <w:rPr>
                <w:b/>
              </w:rPr>
            </w:pPr>
            <w:r w:rsidRPr="00B705AD">
              <w:rPr>
                <w:b/>
              </w:rPr>
              <w:t> </w:t>
            </w:r>
          </w:p>
        </w:tc>
        <w:tc>
          <w:tcPr>
            <w:tcW w:w="3200" w:type="dxa"/>
            <w:noWrap/>
            <w:hideMark/>
          </w:tcPr>
          <w:p w:rsidR="00B705AD" w:rsidRPr="00B705AD" w:rsidRDefault="00B705AD" w:rsidP="00B705AD">
            <w:pPr>
              <w:jc w:val="both"/>
              <w:rPr>
                <w:b/>
              </w:rPr>
            </w:pPr>
            <w:r w:rsidRPr="00B705AD">
              <w:rPr>
                <w:b/>
              </w:rPr>
              <w:t> </w:t>
            </w:r>
          </w:p>
        </w:tc>
        <w:tc>
          <w:tcPr>
            <w:tcW w:w="940" w:type="dxa"/>
            <w:noWrap/>
            <w:hideMark/>
          </w:tcPr>
          <w:p w:rsidR="00B705AD" w:rsidRPr="00B705AD" w:rsidRDefault="00B705AD" w:rsidP="00B705AD">
            <w:pPr>
              <w:jc w:val="both"/>
              <w:rPr>
                <w:b/>
              </w:rPr>
            </w:pPr>
            <w:r w:rsidRPr="00B705AD">
              <w:rPr>
                <w:b/>
              </w:rPr>
              <w:t> </w:t>
            </w:r>
          </w:p>
        </w:tc>
      </w:tr>
      <w:tr w:rsidR="00B705AD" w:rsidRPr="00B705AD" w:rsidTr="00B705AD">
        <w:trPr>
          <w:trHeight w:val="600"/>
        </w:trPr>
        <w:tc>
          <w:tcPr>
            <w:tcW w:w="5920" w:type="dxa"/>
            <w:noWrap/>
            <w:hideMark/>
          </w:tcPr>
          <w:p w:rsidR="00B705AD" w:rsidRPr="00B705AD" w:rsidRDefault="00B705AD" w:rsidP="00B705AD">
            <w:pPr>
              <w:jc w:val="both"/>
              <w:rPr>
                <w:b/>
              </w:rPr>
            </w:pPr>
            <w:r w:rsidRPr="00B705AD">
              <w:rPr>
                <w:b/>
              </w:rPr>
              <w:t>Faculty Assembly Heads:</w:t>
            </w:r>
          </w:p>
        </w:tc>
        <w:tc>
          <w:tcPr>
            <w:tcW w:w="2000" w:type="dxa"/>
            <w:noWrap/>
            <w:hideMark/>
          </w:tcPr>
          <w:p w:rsidR="00B705AD" w:rsidRPr="00B705AD" w:rsidRDefault="00B705AD" w:rsidP="00B705AD">
            <w:pPr>
              <w:jc w:val="both"/>
              <w:rPr>
                <w:b/>
              </w:rPr>
            </w:pPr>
            <w:r w:rsidRPr="00B705AD">
              <w:rPr>
                <w:b/>
              </w:rPr>
              <w:t> </w:t>
            </w:r>
          </w:p>
        </w:tc>
        <w:tc>
          <w:tcPr>
            <w:tcW w:w="3200" w:type="dxa"/>
            <w:noWrap/>
            <w:hideMark/>
          </w:tcPr>
          <w:p w:rsidR="00B705AD" w:rsidRPr="00B705AD" w:rsidRDefault="00B705AD" w:rsidP="00B705AD">
            <w:pPr>
              <w:jc w:val="both"/>
              <w:rPr>
                <w:b/>
              </w:rPr>
            </w:pPr>
            <w:r w:rsidRPr="00B705AD">
              <w:rPr>
                <w:b/>
              </w:rPr>
              <w:t> </w:t>
            </w:r>
          </w:p>
        </w:tc>
        <w:tc>
          <w:tcPr>
            <w:tcW w:w="940" w:type="dxa"/>
            <w:noWrap/>
            <w:hideMark/>
          </w:tcPr>
          <w:p w:rsidR="00B705AD" w:rsidRPr="00B705AD" w:rsidRDefault="00B705AD" w:rsidP="00B705AD">
            <w:pPr>
              <w:jc w:val="both"/>
              <w:rPr>
                <w:b/>
              </w:rPr>
            </w:pPr>
            <w:r w:rsidRPr="00B705AD">
              <w:rPr>
                <w:b/>
              </w:rPr>
              <w:t> </w:t>
            </w:r>
          </w:p>
        </w:tc>
      </w:tr>
      <w:tr w:rsidR="00B705AD" w:rsidRPr="00B705AD" w:rsidTr="00B705AD">
        <w:trPr>
          <w:trHeight w:val="600"/>
        </w:trPr>
        <w:tc>
          <w:tcPr>
            <w:tcW w:w="5920" w:type="dxa"/>
            <w:noWrap/>
            <w:hideMark/>
          </w:tcPr>
          <w:p w:rsidR="00B705AD" w:rsidRPr="00B705AD" w:rsidRDefault="00B705AD" w:rsidP="00B705AD">
            <w:pPr>
              <w:jc w:val="both"/>
              <w:rPr>
                <w:b/>
                <w:bCs/>
              </w:rPr>
            </w:pPr>
            <w:r w:rsidRPr="00B705AD">
              <w:rPr>
                <w:b/>
                <w:bCs/>
              </w:rPr>
              <w:t>EO Medicine</w:t>
            </w:r>
          </w:p>
        </w:tc>
        <w:tc>
          <w:tcPr>
            <w:tcW w:w="2000" w:type="dxa"/>
            <w:noWrap/>
            <w:hideMark/>
          </w:tcPr>
          <w:p w:rsidR="00B705AD" w:rsidRPr="00B705AD" w:rsidRDefault="00B705AD" w:rsidP="00B705AD">
            <w:pPr>
              <w:jc w:val="both"/>
              <w:rPr>
                <w:b/>
              </w:rPr>
            </w:pPr>
            <w:r w:rsidRPr="00B705AD">
              <w:rPr>
                <w:b/>
              </w:rPr>
              <w:t>Rainald</w:t>
            </w:r>
          </w:p>
        </w:tc>
        <w:tc>
          <w:tcPr>
            <w:tcW w:w="3200" w:type="dxa"/>
            <w:noWrap/>
            <w:hideMark/>
          </w:tcPr>
          <w:p w:rsidR="00B705AD" w:rsidRPr="00B705AD" w:rsidRDefault="00B705AD" w:rsidP="00B705AD">
            <w:pPr>
              <w:jc w:val="both"/>
              <w:rPr>
                <w:b/>
              </w:rPr>
            </w:pPr>
            <w:r w:rsidRPr="00B705AD">
              <w:rPr>
                <w:b/>
              </w:rPr>
              <w:t>Schmidt-Kastner</w:t>
            </w:r>
          </w:p>
        </w:tc>
        <w:tc>
          <w:tcPr>
            <w:tcW w:w="940" w:type="dxa"/>
            <w:noWrap/>
            <w:hideMark/>
          </w:tcPr>
          <w:p w:rsidR="00B705AD" w:rsidRPr="00B705AD" w:rsidRDefault="00B705AD" w:rsidP="00B705AD">
            <w:pPr>
              <w:jc w:val="both"/>
              <w:rPr>
                <w:b/>
              </w:rPr>
            </w:pPr>
            <w:r w:rsidRPr="00B705AD">
              <w:rPr>
                <w:b/>
              </w:rPr>
              <w:t>x</w:t>
            </w:r>
          </w:p>
        </w:tc>
      </w:tr>
      <w:tr w:rsidR="00B705AD" w:rsidRPr="00B705AD" w:rsidTr="00B705AD">
        <w:trPr>
          <w:trHeight w:val="600"/>
        </w:trPr>
        <w:tc>
          <w:tcPr>
            <w:tcW w:w="5920" w:type="dxa"/>
            <w:noWrap/>
            <w:hideMark/>
          </w:tcPr>
          <w:p w:rsidR="00B705AD" w:rsidRPr="00B705AD" w:rsidRDefault="00B705AD" w:rsidP="00B705AD">
            <w:pPr>
              <w:jc w:val="both"/>
              <w:rPr>
                <w:b/>
              </w:rPr>
            </w:pPr>
            <w:r w:rsidRPr="00B705AD">
              <w:rPr>
                <w:b/>
              </w:rPr>
              <w:t>EO Science</w:t>
            </w:r>
          </w:p>
        </w:tc>
        <w:tc>
          <w:tcPr>
            <w:tcW w:w="2000" w:type="dxa"/>
            <w:noWrap/>
            <w:hideMark/>
          </w:tcPr>
          <w:p w:rsidR="00B705AD" w:rsidRPr="00B705AD" w:rsidRDefault="00B705AD" w:rsidP="00B705AD">
            <w:pPr>
              <w:jc w:val="both"/>
              <w:rPr>
                <w:b/>
              </w:rPr>
            </w:pPr>
            <w:r w:rsidRPr="00B705AD">
              <w:rPr>
                <w:b/>
              </w:rPr>
              <w:t>Jerry</w:t>
            </w:r>
          </w:p>
        </w:tc>
        <w:tc>
          <w:tcPr>
            <w:tcW w:w="3200" w:type="dxa"/>
            <w:noWrap/>
            <w:hideMark/>
          </w:tcPr>
          <w:p w:rsidR="00B705AD" w:rsidRPr="00B705AD" w:rsidRDefault="00B705AD" w:rsidP="00B705AD">
            <w:pPr>
              <w:jc w:val="both"/>
              <w:rPr>
                <w:b/>
              </w:rPr>
            </w:pPr>
            <w:r w:rsidRPr="00B705AD">
              <w:rPr>
                <w:b/>
              </w:rPr>
              <w:t>Haky</w:t>
            </w:r>
          </w:p>
        </w:tc>
        <w:tc>
          <w:tcPr>
            <w:tcW w:w="940" w:type="dxa"/>
            <w:noWrap/>
            <w:hideMark/>
          </w:tcPr>
          <w:p w:rsidR="00B705AD" w:rsidRPr="00B705AD" w:rsidRDefault="00B705AD" w:rsidP="00B705AD">
            <w:pPr>
              <w:jc w:val="both"/>
              <w:rPr>
                <w:b/>
              </w:rPr>
            </w:pPr>
            <w:r w:rsidRPr="00B705AD">
              <w:rPr>
                <w:b/>
              </w:rPr>
              <w:t>x</w:t>
            </w:r>
          </w:p>
        </w:tc>
      </w:tr>
      <w:tr w:rsidR="00B705AD" w:rsidRPr="00B705AD" w:rsidTr="00B705AD">
        <w:trPr>
          <w:trHeight w:val="600"/>
        </w:trPr>
        <w:tc>
          <w:tcPr>
            <w:tcW w:w="5920" w:type="dxa"/>
            <w:noWrap/>
            <w:hideMark/>
          </w:tcPr>
          <w:p w:rsidR="00B705AD" w:rsidRPr="00B705AD" w:rsidRDefault="00B705AD" w:rsidP="00B705AD">
            <w:pPr>
              <w:jc w:val="both"/>
              <w:rPr>
                <w:b/>
              </w:rPr>
            </w:pPr>
            <w:r w:rsidRPr="00B705AD">
              <w:rPr>
                <w:b/>
              </w:rPr>
              <w:t>EO Engineering</w:t>
            </w:r>
          </w:p>
        </w:tc>
        <w:tc>
          <w:tcPr>
            <w:tcW w:w="2000" w:type="dxa"/>
            <w:noWrap/>
            <w:hideMark/>
          </w:tcPr>
          <w:p w:rsidR="00B705AD" w:rsidRPr="00B705AD" w:rsidRDefault="00B705AD" w:rsidP="00B705AD">
            <w:pPr>
              <w:jc w:val="both"/>
              <w:rPr>
                <w:b/>
              </w:rPr>
            </w:pPr>
            <w:r w:rsidRPr="00B705AD">
              <w:rPr>
                <w:b/>
              </w:rPr>
              <w:t xml:space="preserve">Khaled </w:t>
            </w:r>
          </w:p>
        </w:tc>
        <w:tc>
          <w:tcPr>
            <w:tcW w:w="3200" w:type="dxa"/>
            <w:noWrap/>
            <w:hideMark/>
          </w:tcPr>
          <w:p w:rsidR="00B705AD" w:rsidRPr="00B705AD" w:rsidRDefault="00B705AD" w:rsidP="00B705AD">
            <w:pPr>
              <w:jc w:val="both"/>
              <w:rPr>
                <w:b/>
              </w:rPr>
            </w:pPr>
            <w:r w:rsidRPr="00B705AD">
              <w:rPr>
                <w:b/>
              </w:rPr>
              <w:t>Sobhan</w:t>
            </w:r>
          </w:p>
        </w:tc>
        <w:tc>
          <w:tcPr>
            <w:tcW w:w="940" w:type="dxa"/>
            <w:noWrap/>
            <w:hideMark/>
          </w:tcPr>
          <w:p w:rsidR="00B705AD" w:rsidRPr="00B705AD" w:rsidRDefault="00B705AD" w:rsidP="00B705AD">
            <w:pPr>
              <w:jc w:val="both"/>
              <w:rPr>
                <w:b/>
              </w:rPr>
            </w:pPr>
            <w:r w:rsidRPr="00B705AD">
              <w:rPr>
                <w:b/>
              </w:rPr>
              <w:t> </w:t>
            </w:r>
          </w:p>
        </w:tc>
      </w:tr>
      <w:tr w:rsidR="00B705AD" w:rsidRPr="00B705AD" w:rsidTr="00B705AD">
        <w:trPr>
          <w:trHeight w:val="600"/>
        </w:trPr>
        <w:tc>
          <w:tcPr>
            <w:tcW w:w="5920" w:type="dxa"/>
            <w:noWrap/>
            <w:hideMark/>
          </w:tcPr>
          <w:p w:rsidR="00B705AD" w:rsidRPr="00B705AD" w:rsidRDefault="00B705AD" w:rsidP="00B705AD">
            <w:pPr>
              <w:jc w:val="both"/>
              <w:rPr>
                <w:b/>
                <w:bCs/>
              </w:rPr>
            </w:pPr>
            <w:r w:rsidRPr="00B705AD">
              <w:rPr>
                <w:b/>
                <w:bCs/>
              </w:rPr>
              <w:t>EO DSI</w:t>
            </w:r>
          </w:p>
        </w:tc>
        <w:tc>
          <w:tcPr>
            <w:tcW w:w="2000" w:type="dxa"/>
            <w:noWrap/>
            <w:hideMark/>
          </w:tcPr>
          <w:p w:rsidR="00B705AD" w:rsidRPr="00B705AD" w:rsidRDefault="00B705AD" w:rsidP="00B705AD">
            <w:pPr>
              <w:jc w:val="both"/>
              <w:rPr>
                <w:b/>
              </w:rPr>
            </w:pPr>
            <w:r w:rsidRPr="00B705AD">
              <w:rPr>
                <w:b/>
              </w:rPr>
              <w:t>Rosalind</w:t>
            </w:r>
          </w:p>
        </w:tc>
        <w:tc>
          <w:tcPr>
            <w:tcW w:w="3200" w:type="dxa"/>
            <w:noWrap/>
            <w:hideMark/>
          </w:tcPr>
          <w:p w:rsidR="00B705AD" w:rsidRPr="00B705AD" w:rsidRDefault="00B705AD" w:rsidP="00B705AD">
            <w:pPr>
              <w:jc w:val="both"/>
              <w:rPr>
                <w:b/>
              </w:rPr>
            </w:pPr>
            <w:r w:rsidRPr="00B705AD">
              <w:rPr>
                <w:b/>
              </w:rPr>
              <w:t>Carter</w:t>
            </w:r>
          </w:p>
        </w:tc>
        <w:tc>
          <w:tcPr>
            <w:tcW w:w="940" w:type="dxa"/>
            <w:noWrap/>
            <w:hideMark/>
          </w:tcPr>
          <w:p w:rsidR="00B705AD" w:rsidRPr="00B705AD" w:rsidRDefault="00B705AD" w:rsidP="00B705AD">
            <w:pPr>
              <w:jc w:val="both"/>
              <w:rPr>
                <w:b/>
              </w:rPr>
            </w:pPr>
            <w:r w:rsidRPr="00B705AD">
              <w:rPr>
                <w:b/>
              </w:rPr>
              <w:t> </w:t>
            </w:r>
          </w:p>
        </w:tc>
      </w:tr>
      <w:tr w:rsidR="00B705AD" w:rsidRPr="00B705AD" w:rsidTr="00B705AD">
        <w:trPr>
          <w:trHeight w:val="600"/>
        </w:trPr>
        <w:tc>
          <w:tcPr>
            <w:tcW w:w="5920" w:type="dxa"/>
            <w:noWrap/>
            <w:hideMark/>
          </w:tcPr>
          <w:p w:rsidR="00B705AD" w:rsidRPr="00B705AD" w:rsidRDefault="00B705AD" w:rsidP="00B705AD">
            <w:pPr>
              <w:jc w:val="both"/>
              <w:rPr>
                <w:b/>
              </w:rPr>
            </w:pPr>
            <w:r w:rsidRPr="00B705AD">
              <w:rPr>
                <w:b/>
              </w:rPr>
              <w:t>EO Honors</w:t>
            </w:r>
          </w:p>
        </w:tc>
        <w:tc>
          <w:tcPr>
            <w:tcW w:w="2000" w:type="dxa"/>
            <w:noWrap/>
            <w:hideMark/>
          </w:tcPr>
          <w:p w:rsidR="00B705AD" w:rsidRPr="00B705AD" w:rsidRDefault="00B705AD" w:rsidP="00B705AD">
            <w:pPr>
              <w:jc w:val="both"/>
              <w:rPr>
                <w:b/>
              </w:rPr>
            </w:pPr>
            <w:r w:rsidRPr="00B705AD">
              <w:rPr>
                <w:b/>
              </w:rPr>
              <w:t xml:space="preserve">Warren </w:t>
            </w:r>
          </w:p>
        </w:tc>
        <w:tc>
          <w:tcPr>
            <w:tcW w:w="3200" w:type="dxa"/>
            <w:noWrap/>
            <w:hideMark/>
          </w:tcPr>
          <w:p w:rsidR="00B705AD" w:rsidRPr="00B705AD" w:rsidRDefault="00B705AD" w:rsidP="00B705AD">
            <w:pPr>
              <w:jc w:val="both"/>
              <w:rPr>
                <w:b/>
              </w:rPr>
            </w:pPr>
            <w:r w:rsidRPr="00B705AD">
              <w:rPr>
                <w:b/>
              </w:rPr>
              <w:t>McGovern</w:t>
            </w:r>
          </w:p>
        </w:tc>
        <w:tc>
          <w:tcPr>
            <w:tcW w:w="940" w:type="dxa"/>
            <w:noWrap/>
            <w:hideMark/>
          </w:tcPr>
          <w:p w:rsidR="00B705AD" w:rsidRPr="00B705AD" w:rsidRDefault="00B705AD" w:rsidP="00B705AD">
            <w:pPr>
              <w:jc w:val="both"/>
              <w:rPr>
                <w:b/>
              </w:rPr>
            </w:pPr>
            <w:r w:rsidRPr="00B705AD">
              <w:rPr>
                <w:b/>
              </w:rPr>
              <w:t> </w:t>
            </w:r>
          </w:p>
        </w:tc>
      </w:tr>
      <w:tr w:rsidR="00B705AD" w:rsidRPr="00B705AD" w:rsidTr="00B705AD">
        <w:trPr>
          <w:trHeight w:val="600"/>
        </w:trPr>
        <w:tc>
          <w:tcPr>
            <w:tcW w:w="5920" w:type="dxa"/>
            <w:noWrap/>
            <w:hideMark/>
          </w:tcPr>
          <w:p w:rsidR="00B705AD" w:rsidRPr="00B705AD" w:rsidRDefault="00B705AD" w:rsidP="00B705AD">
            <w:pPr>
              <w:jc w:val="both"/>
              <w:rPr>
                <w:b/>
              </w:rPr>
            </w:pPr>
            <w:r w:rsidRPr="00B705AD">
              <w:rPr>
                <w:b/>
              </w:rPr>
              <w:t>EO Education</w:t>
            </w:r>
          </w:p>
        </w:tc>
        <w:tc>
          <w:tcPr>
            <w:tcW w:w="2000" w:type="dxa"/>
            <w:noWrap/>
            <w:hideMark/>
          </w:tcPr>
          <w:p w:rsidR="00B705AD" w:rsidRPr="00B705AD" w:rsidRDefault="00B705AD" w:rsidP="00B705AD">
            <w:pPr>
              <w:jc w:val="both"/>
              <w:rPr>
                <w:b/>
              </w:rPr>
            </w:pPr>
            <w:r w:rsidRPr="00B705AD">
              <w:rPr>
                <w:b/>
              </w:rPr>
              <w:t xml:space="preserve">Philomena </w:t>
            </w:r>
          </w:p>
        </w:tc>
        <w:tc>
          <w:tcPr>
            <w:tcW w:w="3200" w:type="dxa"/>
            <w:noWrap/>
            <w:hideMark/>
          </w:tcPr>
          <w:p w:rsidR="00B705AD" w:rsidRPr="00B705AD" w:rsidRDefault="00B705AD" w:rsidP="00B705AD">
            <w:pPr>
              <w:jc w:val="both"/>
              <w:rPr>
                <w:b/>
              </w:rPr>
            </w:pPr>
            <w:r w:rsidRPr="00B705AD">
              <w:rPr>
                <w:b/>
              </w:rPr>
              <w:t>Marinaccio-Eckel</w:t>
            </w:r>
          </w:p>
        </w:tc>
        <w:tc>
          <w:tcPr>
            <w:tcW w:w="940" w:type="dxa"/>
            <w:noWrap/>
            <w:hideMark/>
          </w:tcPr>
          <w:p w:rsidR="00B705AD" w:rsidRPr="00B705AD" w:rsidRDefault="00B705AD" w:rsidP="00B705AD">
            <w:pPr>
              <w:jc w:val="both"/>
              <w:rPr>
                <w:b/>
              </w:rPr>
            </w:pPr>
            <w:r w:rsidRPr="00B705AD">
              <w:rPr>
                <w:b/>
              </w:rPr>
              <w:t>x</w:t>
            </w:r>
          </w:p>
        </w:tc>
      </w:tr>
      <w:tr w:rsidR="00B705AD" w:rsidRPr="00B705AD" w:rsidTr="00B705AD">
        <w:trPr>
          <w:trHeight w:val="600"/>
        </w:trPr>
        <w:tc>
          <w:tcPr>
            <w:tcW w:w="5920" w:type="dxa"/>
            <w:noWrap/>
            <w:hideMark/>
          </w:tcPr>
          <w:p w:rsidR="00B705AD" w:rsidRPr="00B705AD" w:rsidRDefault="00B705AD" w:rsidP="00B705AD">
            <w:pPr>
              <w:jc w:val="both"/>
              <w:rPr>
                <w:b/>
                <w:bCs/>
              </w:rPr>
            </w:pPr>
            <w:r w:rsidRPr="00B705AD">
              <w:rPr>
                <w:b/>
                <w:bCs/>
              </w:rPr>
              <w:t>EO A&amp;L</w:t>
            </w:r>
          </w:p>
        </w:tc>
        <w:tc>
          <w:tcPr>
            <w:tcW w:w="2000" w:type="dxa"/>
            <w:noWrap/>
            <w:hideMark/>
          </w:tcPr>
          <w:p w:rsidR="00B705AD" w:rsidRPr="00B705AD" w:rsidRDefault="00B705AD" w:rsidP="00B705AD">
            <w:pPr>
              <w:jc w:val="both"/>
              <w:rPr>
                <w:b/>
              </w:rPr>
            </w:pPr>
            <w:r w:rsidRPr="00B705AD">
              <w:rPr>
                <w:b/>
              </w:rPr>
              <w:t>Marshall</w:t>
            </w:r>
          </w:p>
        </w:tc>
        <w:tc>
          <w:tcPr>
            <w:tcW w:w="3200" w:type="dxa"/>
            <w:noWrap/>
            <w:hideMark/>
          </w:tcPr>
          <w:p w:rsidR="00B705AD" w:rsidRPr="00B705AD" w:rsidRDefault="00B705AD" w:rsidP="00B705AD">
            <w:pPr>
              <w:jc w:val="both"/>
              <w:rPr>
                <w:b/>
              </w:rPr>
            </w:pPr>
            <w:r w:rsidRPr="00B705AD">
              <w:rPr>
                <w:b/>
              </w:rPr>
              <w:t>DeRosa</w:t>
            </w:r>
          </w:p>
        </w:tc>
        <w:tc>
          <w:tcPr>
            <w:tcW w:w="940" w:type="dxa"/>
            <w:noWrap/>
            <w:hideMark/>
          </w:tcPr>
          <w:p w:rsidR="00B705AD" w:rsidRPr="00B705AD" w:rsidRDefault="00B705AD" w:rsidP="00B705AD">
            <w:pPr>
              <w:jc w:val="both"/>
              <w:rPr>
                <w:b/>
              </w:rPr>
            </w:pPr>
            <w:r w:rsidRPr="00B705AD">
              <w:rPr>
                <w:b/>
              </w:rPr>
              <w:t> </w:t>
            </w:r>
          </w:p>
        </w:tc>
      </w:tr>
      <w:tr w:rsidR="00B705AD" w:rsidRPr="00B705AD" w:rsidTr="00B705AD">
        <w:trPr>
          <w:trHeight w:val="600"/>
        </w:trPr>
        <w:tc>
          <w:tcPr>
            <w:tcW w:w="5920" w:type="dxa"/>
            <w:noWrap/>
            <w:hideMark/>
          </w:tcPr>
          <w:p w:rsidR="00B705AD" w:rsidRPr="00B705AD" w:rsidRDefault="00B705AD" w:rsidP="00B705AD">
            <w:pPr>
              <w:jc w:val="both"/>
              <w:rPr>
                <w:b/>
                <w:bCs/>
              </w:rPr>
            </w:pPr>
            <w:r w:rsidRPr="00B705AD">
              <w:rPr>
                <w:b/>
                <w:bCs/>
              </w:rPr>
              <w:t>EO Business</w:t>
            </w:r>
          </w:p>
        </w:tc>
        <w:tc>
          <w:tcPr>
            <w:tcW w:w="2000" w:type="dxa"/>
            <w:noWrap/>
            <w:hideMark/>
          </w:tcPr>
          <w:p w:rsidR="00B705AD" w:rsidRPr="00B705AD" w:rsidRDefault="00B705AD" w:rsidP="00B705AD">
            <w:pPr>
              <w:jc w:val="both"/>
              <w:rPr>
                <w:b/>
              </w:rPr>
            </w:pPr>
            <w:r w:rsidRPr="00B705AD">
              <w:rPr>
                <w:b/>
              </w:rPr>
              <w:t>John</w:t>
            </w:r>
          </w:p>
        </w:tc>
        <w:tc>
          <w:tcPr>
            <w:tcW w:w="3200" w:type="dxa"/>
            <w:noWrap/>
            <w:hideMark/>
          </w:tcPr>
          <w:p w:rsidR="00B705AD" w:rsidRPr="00B705AD" w:rsidRDefault="00B705AD" w:rsidP="00B705AD">
            <w:pPr>
              <w:jc w:val="both"/>
              <w:rPr>
                <w:b/>
              </w:rPr>
            </w:pPr>
            <w:r w:rsidRPr="00B705AD">
              <w:rPr>
                <w:b/>
              </w:rPr>
              <w:t>Bernandin</w:t>
            </w:r>
          </w:p>
        </w:tc>
        <w:tc>
          <w:tcPr>
            <w:tcW w:w="940" w:type="dxa"/>
            <w:noWrap/>
            <w:hideMark/>
          </w:tcPr>
          <w:p w:rsidR="00B705AD" w:rsidRPr="00B705AD" w:rsidRDefault="00B705AD" w:rsidP="00B705AD">
            <w:pPr>
              <w:jc w:val="both"/>
              <w:rPr>
                <w:b/>
              </w:rPr>
            </w:pPr>
            <w:r w:rsidRPr="00B705AD">
              <w:rPr>
                <w:b/>
              </w:rPr>
              <w:t>x</w:t>
            </w:r>
          </w:p>
        </w:tc>
      </w:tr>
      <w:tr w:rsidR="00B705AD" w:rsidRPr="00B705AD" w:rsidTr="00B705AD">
        <w:trPr>
          <w:trHeight w:val="600"/>
        </w:trPr>
        <w:tc>
          <w:tcPr>
            <w:tcW w:w="5920" w:type="dxa"/>
            <w:noWrap/>
            <w:hideMark/>
          </w:tcPr>
          <w:p w:rsidR="00B705AD" w:rsidRPr="00B705AD" w:rsidRDefault="00B705AD" w:rsidP="00B705AD">
            <w:pPr>
              <w:jc w:val="both"/>
              <w:rPr>
                <w:b/>
              </w:rPr>
            </w:pPr>
            <w:r w:rsidRPr="00B705AD">
              <w:rPr>
                <w:b/>
              </w:rPr>
              <w:t>EO Library</w:t>
            </w:r>
          </w:p>
        </w:tc>
        <w:tc>
          <w:tcPr>
            <w:tcW w:w="2000" w:type="dxa"/>
            <w:noWrap/>
            <w:hideMark/>
          </w:tcPr>
          <w:p w:rsidR="00B705AD" w:rsidRPr="00B705AD" w:rsidRDefault="00B705AD" w:rsidP="00B705AD">
            <w:pPr>
              <w:jc w:val="both"/>
              <w:rPr>
                <w:b/>
              </w:rPr>
            </w:pPr>
            <w:r w:rsidRPr="00B705AD">
              <w:rPr>
                <w:b/>
              </w:rPr>
              <w:t xml:space="preserve">Kristy </w:t>
            </w:r>
          </w:p>
        </w:tc>
        <w:tc>
          <w:tcPr>
            <w:tcW w:w="3200" w:type="dxa"/>
            <w:noWrap/>
            <w:hideMark/>
          </w:tcPr>
          <w:p w:rsidR="00B705AD" w:rsidRPr="00B705AD" w:rsidRDefault="00B705AD" w:rsidP="00B705AD">
            <w:pPr>
              <w:jc w:val="both"/>
              <w:rPr>
                <w:b/>
              </w:rPr>
            </w:pPr>
            <w:r w:rsidRPr="00B705AD">
              <w:rPr>
                <w:b/>
              </w:rPr>
              <w:t>Padron</w:t>
            </w:r>
          </w:p>
        </w:tc>
        <w:tc>
          <w:tcPr>
            <w:tcW w:w="940" w:type="dxa"/>
            <w:noWrap/>
            <w:hideMark/>
          </w:tcPr>
          <w:p w:rsidR="00B705AD" w:rsidRPr="00B705AD" w:rsidRDefault="00B705AD" w:rsidP="00B705AD">
            <w:pPr>
              <w:jc w:val="both"/>
              <w:rPr>
                <w:b/>
              </w:rPr>
            </w:pPr>
            <w:r w:rsidRPr="00B705AD">
              <w:rPr>
                <w:b/>
              </w:rPr>
              <w:t> </w:t>
            </w:r>
          </w:p>
        </w:tc>
      </w:tr>
      <w:tr w:rsidR="00B705AD" w:rsidRPr="00B705AD" w:rsidTr="00B705AD">
        <w:trPr>
          <w:trHeight w:val="600"/>
        </w:trPr>
        <w:tc>
          <w:tcPr>
            <w:tcW w:w="5920" w:type="dxa"/>
            <w:noWrap/>
            <w:hideMark/>
          </w:tcPr>
          <w:p w:rsidR="00B705AD" w:rsidRPr="00B705AD" w:rsidRDefault="00B705AD" w:rsidP="00B705AD">
            <w:pPr>
              <w:jc w:val="both"/>
              <w:rPr>
                <w:b/>
              </w:rPr>
            </w:pPr>
            <w:r w:rsidRPr="00B705AD">
              <w:rPr>
                <w:b/>
              </w:rPr>
              <w:t>EO Nursing</w:t>
            </w:r>
          </w:p>
        </w:tc>
        <w:tc>
          <w:tcPr>
            <w:tcW w:w="2000" w:type="dxa"/>
            <w:noWrap/>
            <w:hideMark/>
          </w:tcPr>
          <w:p w:rsidR="00B705AD" w:rsidRPr="00B705AD" w:rsidRDefault="00B705AD" w:rsidP="00B705AD">
            <w:pPr>
              <w:jc w:val="both"/>
              <w:rPr>
                <w:b/>
              </w:rPr>
            </w:pPr>
            <w:r w:rsidRPr="00B705AD">
              <w:rPr>
                <w:b/>
              </w:rPr>
              <w:t>Bernadette</w:t>
            </w:r>
          </w:p>
        </w:tc>
        <w:tc>
          <w:tcPr>
            <w:tcW w:w="3200" w:type="dxa"/>
            <w:noWrap/>
            <w:hideMark/>
          </w:tcPr>
          <w:p w:rsidR="00B705AD" w:rsidRPr="00B705AD" w:rsidRDefault="00B705AD" w:rsidP="00B705AD">
            <w:pPr>
              <w:jc w:val="both"/>
              <w:rPr>
                <w:b/>
              </w:rPr>
            </w:pPr>
            <w:r w:rsidRPr="00B705AD">
              <w:rPr>
                <w:b/>
              </w:rPr>
              <w:t>Lange</w:t>
            </w:r>
          </w:p>
        </w:tc>
        <w:tc>
          <w:tcPr>
            <w:tcW w:w="940" w:type="dxa"/>
            <w:noWrap/>
            <w:hideMark/>
          </w:tcPr>
          <w:p w:rsidR="00B705AD" w:rsidRPr="00B705AD" w:rsidRDefault="00B705AD" w:rsidP="00B705AD">
            <w:pPr>
              <w:jc w:val="both"/>
              <w:rPr>
                <w:b/>
              </w:rPr>
            </w:pPr>
            <w:r w:rsidRPr="00B705AD">
              <w:rPr>
                <w:b/>
              </w:rPr>
              <w:t>x</w:t>
            </w:r>
          </w:p>
        </w:tc>
      </w:tr>
      <w:tr w:rsidR="00B705AD" w:rsidRPr="00B705AD" w:rsidTr="00B705AD">
        <w:trPr>
          <w:trHeight w:val="600"/>
        </w:trPr>
        <w:tc>
          <w:tcPr>
            <w:tcW w:w="5920" w:type="dxa"/>
            <w:noWrap/>
            <w:hideMark/>
          </w:tcPr>
          <w:p w:rsidR="00B705AD" w:rsidRPr="00B705AD" w:rsidRDefault="00B705AD" w:rsidP="00B705AD">
            <w:pPr>
              <w:jc w:val="both"/>
              <w:rPr>
                <w:b/>
                <w:bCs/>
              </w:rPr>
            </w:pPr>
          </w:p>
        </w:tc>
        <w:tc>
          <w:tcPr>
            <w:tcW w:w="2000" w:type="dxa"/>
            <w:noWrap/>
            <w:hideMark/>
          </w:tcPr>
          <w:p w:rsidR="00B705AD" w:rsidRPr="00B705AD" w:rsidRDefault="00B705AD" w:rsidP="00B705AD">
            <w:pPr>
              <w:jc w:val="both"/>
              <w:rPr>
                <w:b/>
              </w:rPr>
            </w:pPr>
            <w:r w:rsidRPr="00B705AD">
              <w:rPr>
                <w:b/>
              </w:rPr>
              <w:t> </w:t>
            </w:r>
          </w:p>
        </w:tc>
        <w:tc>
          <w:tcPr>
            <w:tcW w:w="3200" w:type="dxa"/>
            <w:noWrap/>
            <w:hideMark/>
          </w:tcPr>
          <w:p w:rsidR="00B705AD" w:rsidRPr="00B705AD" w:rsidRDefault="00B705AD" w:rsidP="00B705AD">
            <w:pPr>
              <w:jc w:val="both"/>
              <w:rPr>
                <w:b/>
              </w:rPr>
            </w:pPr>
            <w:r w:rsidRPr="00B705AD">
              <w:rPr>
                <w:b/>
              </w:rPr>
              <w:t> </w:t>
            </w:r>
          </w:p>
        </w:tc>
        <w:tc>
          <w:tcPr>
            <w:tcW w:w="940" w:type="dxa"/>
            <w:noWrap/>
            <w:hideMark/>
          </w:tcPr>
          <w:p w:rsidR="00B705AD" w:rsidRPr="00B705AD" w:rsidRDefault="00B705AD" w:rsidP="00B705AD">
            <w:pPr>
              <w:jc w:val="both"/>
              <w:rPr>
                <w:b/>
              </w:rPr>
            </w:pPr>
            <w:r w:rsidRPr="00B705AD">
              <w:rPr>
                <w:b/>
              </w:rPr>
              <w:t> </w:t>
            </w:r>
          </w:p>
        </w:tc>
      </w:tr>
      <w:tr w:rsidR="00B705AD" w:rsidRPr="00B705AD" w:rsidTr="00B705AD">
        <w:trPr>
          <w:trHeight w:val="600"/>
        </w:trPr>
        <w:tc>
          <w:tcPr>
            <w:tcW w:w="5920" w:type="dxa"/>
            <w:noWrap/>
            <w:hideMark/>
          </w:tcPr>
          <w:p w:rsidR="00B705AD" w:rsidRPr="00B705AD" w:rsidRDefault="00B705AD" w:rsidP="00B705AD">
            <w:pPr>
              <w:jc w:val="both"/>
              <w:rPr>
                <w:b/>
              </w:rPr>
            </w:pPr>
            <w:r w:rsidRPr="00B705AD">
              <w:rPr>
                <w:b/>
              </w:rPr>
              <w:t>Committee Chairs:</w:t>
            </w:r>
          </w:p>
        </w:tc>
        <w:tc>
          <w:tcPr>
            <w:tcW w:w="2000" w:type="dxa"/>
            <w:noWrap/>
            <w:hideMark/>
          </w:tcPr>
          <w:p w:rsidR="00B705AD" w:rsidRPr="00B705AD" w:rsidRDefault="00B705AD" w:rsidP="00B705AD">
            <w:pPr>
              <w:jc w:val="both"/>
              <w:rPr>
                <w:b/>
              </w:rPr>
            </w:pPr>
          </w:p>
        </w:tc>
        <w:tc>
          <w:tcPr>
            <w:tcW w:w="3200" w:type="dxa"/>
            <w:noWrap/>
            <w:hideMark/>
          </w:tcPr>
          <w:p w:rsidR="00B705AD" w:rsidRPr="00B705AD" w:rsidRDefault="00B705AD" w:rsidP="00B705AD">
            <w:pPr>
              <w:jc w:val="both"/>
              <w:rPr>
                <w:b/>
              </w:rPr>
            </w:pPr>
          </w:p>
        </w:tc>
        <w:tc>
          <w:tcPr>
            <w:tcW w:w="940" w:type="dxa"/>
            <w:noWrap/>
            <w:hideMark/>
          </w:tcPr>
          <w:p w:rsidR="00B705AD" w:rsidRPr="00B705AD" w:rsidRDefault="00B705AD" w:rsidP="00B705AD">
            <w:pPr>
              <w:jc w:val="both"/>
              <w:rPr>
                <w:b/>
              </w:rPr>
            </w:pPr>
            <w:r w:rsidRPr="00B705AD">
              <w:rPr>
                <w:b/>
              </w:rPr>
              <w:t> </w:t>
            </w:r>
          </w:p>
        </w:tc>
      </w:tr>
      <w:tr w:rsidR="00B705AD" w:rsidRPr="00B705AD" w:rsidTr="00B705AD">
        <w:trPr>
          <w:trHeight w:val="600"/>
        </w:trPr>
        <w:tc>
          <w:tcPr>
            <w:tcW w:w="7920" w:type="dxa"/>
            <w:gridSpan w:val="2"/>
            <w:noWrap/>
            <w:hideMark/>
          </w:tcPr>
          <w:p w:rsidR="00B705AD" w:rsidRPr="00B705AD" w:rsidRDefault="00B705AD" w:rsidP="00B705AD">
            <w:pPr>
              <w:jc w:val="both"/>
              <w:rPr>
                <w:b/>
              </w:rPr>
            </w:pPr>
            <w:r w:rsidRPr="00B705AD">
              <w:rPr>
                <w:b/>
              </w:rPr>
              <w:lastRenderedPageBreak/>
              <w:t>Academic Freedom and Due Process Committee</w:t>
            </w:r>
          </w:p>
        </w:tc>
        <w:tc>
          <w:tcPr>
            <w:tcW w:w="3200" w:type="dxa"/>
            <w:noWrap/>
            <w:hideMark/>
          </w:tcPr>
          <w:p w:rsidR="00B705AD" w:rsidRPr="00B705AD" w:rsidRDefault="00B705AD" w:rsidP="00B705AD">
            <w:pPr>
              <w:jc w:val="both"/>
              <w:rPr>
                <w:b/>
              </w:rPr>
            </w:pPr>
          </w:p>
        </w:tc>
        <w:tc>
          <w:tcPr>
            <w:tcW w:w="940" w:type="dxa"/>
            <w:noWrap/>
            <w:hideMark/>
          </w:tcPr>
          <w:p w:rsidR="00B705AD" w:rsidRPr="00B705AD" w:rsidRDefault="00B705AD" w:rsidP="00B705AD">
            <w:pPr>
              <w:jc w:val="both"/>
              <w:rPr>
                <w:b/>
              </w:rPr>
            </w:pPr>
            <w:r w:rsidRPr="00B705AD">
              <w:rPr>
                <w:b/>
              </w:rPr>
              <w:t> </w:t>
            </w:r>
          </w:p>
        </w:tc>
      </w:tr>
      <w:tr w:rsidR="00B705AD" w:rsidRPr="00B705AD" w:rsidTr="00B705AD">
        <w:trPr>
          <w:trHeight w:val="600"/>
        </w:trPr>
        <w:tc>
          <w:tcPr>
            <w:tcW w:w="5920" w:type="dxa"/>
            <w:noWrap/>
            <w:hideMark/>
          </w:tcPr>
          <w:p w:rsidR="00B705AD" w:rsidRPr="00B705AD" w:rsidRDefault="00B705AD" w:rsidP="00B705AD">
            <w:pPr>
              <w:jc w:val="both"/>
              <w:rPr>
                <w:b/>
              </w:rPr>
            </w:pPr>
            <w:r w:rsidRPr="00B705AD">
              <w:rPr>
                <w:b/>
              </w:rPr>
              <w:t>Admission and Retention Committee</w:t>
            </w:r>
          </w:p>
        </w:tc>
        <w:tc>
          <w:tcPr>
            <w:tcW w:w="2000" w:type="dxa"/>
            <w:noWrap/>
            <w:hideMark/>
          </w:tcPr>
          <w:p w:rsidR="00B705AD" w:rsidRPr="00B705AD" w:rsidRDefault="00B705AD" w:rsidP="00B705AD">
            <w:pPr>
              <w:jc w:val="both"/>
              <w:rPr>
                <w:b/>
              </w:rPr>
            </w:pPr>
          </w:p>
        </w:tc>
        <w:tc>
          <w:tcPr>
            <w:tcW w:w="3200" w:type="dxa"/>
            <w:noWrap/>
            <w:hideMark/>
          </w:tcPr>
          <w:p w:rsidR="00B705AD" w:rsidRPr="00B705AD" w:rsidRDefault="00B705AD" w:rsidP="00B705AD">
            <w:pPr>
              <w:jc w:val="both"/>
              <w:rPr>
                <w:b/>
              </w:rPr>
            </w:pPr>
          </w:p>
        </w:tc>
        <w:tc>
          <w:tcPr>
            <w:tcW w:w="940" w:type="dxa"/>
            <w:noWrap/>
            <w:hideMark/>
          </w:tcPr>
          <w:p w:rsidR="00B705AD" w:rsidRPr="00B705AD" w:rsidRDefault="00B705AD" w:rsidP="00B705AD">
            <w:pPr>
              <w:jc w:val="both"/>
              <w:rPr>
                <w:b/>
              </w:rPr>
            </w:pPr>
            <w:r w:rsidRPr="00B705AD">
              <w:rPr>
                <w:b/>
              </w:rPr>
              <w:t> </w:t>
            </w:r>
          </w:p>
        </w:tc>
      </w:tr>
      <w:tr w:rsidR="00B705AD" w:rsidRPr="00B705AD" w:rsidTr="00B705AD">
        <w:trPr>
          <w:trHeight w:val="600"/>
        </w:trPr>
        <w:tc>
          <w:tcPr>
            <w:tcW w:w="5920" w:type="dxa"/>
            <w:noWrap/>
            <w:hideMark/>
          </w:tcPr>
          <w:p w:rsidR="00B705AD" w:rsidRPr="00B705AD" w:rsidRDefault="00B705AD" w:rsidP="00B705AD">
            <w:pPr>
              <w:jc w:val="both"/>
              <w:rPr>
                <w:b/>
              </w:rPr>
            </w:pPr>
            <w:r w:rsidRPr="00B705AD">
              <w:rPr>
                <w:b/>
              </w:rPr>
              <w:t>Assessment Committee</w:t>
            </w:r>
          </w:p>
        </w:tc>
        <w:tc>
          <w:tcPr>
            <w:tcW w:w="2000" w:type="dxa"/>
            <w:noWrap/>
            <w:hideMark/>
          </w:tcPr>
          <w:p w:rsidR="00B705AD" w:rsidRPr="00B705AD" w:rsidRDefault="00B705AD" w:rsidP="00B705AD">
            <w:pPr>
              <w:jc w:val="both"/>
              <w:rPr>
                <w:b/>
              </w:rPr>
            </w:pPr>
            <w:r w:rsidRPr="00B705AD">
              <w:rPr>
                <w:b/>
              </w:rPr>
              <w:t>Nancey</w:t>
            </w:r>
          </w:p>
        </w:tc>
        <w:tc>
          <w:tcPr>
            <w:tcW w:w="3200" w:type="dxa"/>
            <w:noWrap/>
            <w:hideMark/>
          </w:tcPr>
          <w:p w:rsidR="00B705AD" w:rsidRPr="00B705AD" w:rsidRDefault="00B705AD" w:rsidP="00B705AD">
            <w:pPr>
              <w:jc w:val="both"/>
              <w:rPr>
                <w:b/>
              </w:rPr>
            </w:pPr>
            <w:r w:rsidRPr="00B705AD">
              <w:rPr>
                <w:b/>
              </w:rPr>
              <w:t>France</w:t>
            </w:r>
          </w:p>
        </w:tc>
        <w:tc>
          <w:tcPr>
            <w:tcW w:w="940" w:type="dxa"/>
            <w:noWrap/>
            <w:hideMark/>
          </w:tcPr>
          <w:p w:rsidR="00B705AD" w:rsidRPr="00B705AD" w:rsidRDefault="00B705AD" w:rsidP="00B705AD">
            <w:pPr>
              <w:jc w:val="both"/>
              <w:rPr>
                <w:b/>
              </w:rPr>
            </w:pPr>
            <w:r w:rsidRPr="00B705AD">
              <w:rPr>
                <w:b/>
              </w:rPr>
              <w:t> </w:t>
            </w:r>
          </w:p>
        </w:tc>
      </w:tr>
      <w:tr w:rsidR="00B705AD" w:rsidRPr="00B705AD" w:rsidTr="00B705AD">
        <w:trPr>
          <w:trHeight w:val="600"/>
        </w:trPr>
        <w:tc>
          <w:tcPr>
            <w:tcW w:w="5920" w:type="dxa"/>
            <w:noWrap/>
            <w:hideMark/>
          </w:tcPr>
          <w:p w:rsidR="00B705AD" w:rsidRPr="00B705AD" w:rsidRDefault="00B705AD" w:rsidP="00B705AD">
            <w:pPr>
              <w:jc w:val="both"/>
              <w:rPr>
                <w:b/>
              </w:rPr>
            </w:pPr>
            <w:r w:rsidRPr="00B705AD">
              <w:rPr>
                <w:b/>
              </w:rPr>
              <w:t>Athletics Committee</w:t>
            </w:r>
          </w:p>
        </w:tc>
        <w:tc>
          <w:tcPr>
            <w:tcW w:w="2000" w:type="dxa"/>
            <w:noWrap/>
            <w:hideMark/>
          </w:tcPr>
          <w:p w:rsidR="00B705AD" w:rsidRPr="00B705AD" w:rsidRDefault="00B705AD" w:rsidP="00B705AD">
            <w:pPr>
              <w:jc w:val="both"/>
              <w:rPr>
                <w:b/>
              </w:rPr>
            </w:pPr>
            <w:r w:rsidRPr="00B705AD">
              <w:rPr>
                <w:b/>
              </w:rPr>
              <w:t xml:space="preserve">Eric </w:t>
            </w:r>
          </w:p>
        </w:tc>
        <w:tc>
          <w:tcPr>
            <w:tcW w:w="3200" w:type="dxa"/>
            <w:noWrap/>
            <w:hideMark/>
          </w:tcPr>
          <w:p w:rsidR="00B705AD" w:rsidRPr="00B705AD" w:rsidRDefault="00B705AD" w:rsidP="00B705AD">
            <w:pPr>
              <w:jc w:val="both"/>
              <w:rPr>
                <w:b/>
              </w:rPr>
            </w:pPr>
            <w:r w:rsidRPr="00B705AD">
              <w:rPr>
                <w:b/>
              </w:rPr>
              <w:t>Shaw</w:t>
            </w:r>
          </w:p>
        </w:tc>
        <w:tc>
          <w:tcPr>
            <w:tcW w:w="940" w:type="dxa"/>
            <w:noWrap/>
            <w:hideMark/>
          </w:tcPr>
          <w:p w:rsidR="00B705AD" w:rsidRPr="00B705AD" w:rsidRDefault="00B705AD" w:rsidP="00B705AD">
            <w:pPr>
              <w:jc w:val="both"/>
              <w:rPr>
                <w:b/>
              </w:rPr>
            </w:pPr>
            <w:r w:rsidRPr="00B705AD">
              <w:rPr>
                <w:b/>
              </w:rPr>
              <w:t>x</w:t>
            </w:r>
          </w:p>
        </w:tc>
      </w:tr>
      <w:tr w:rsidR="00B705AD" w:rsidRPr="00B705AD" w:rsidTr="00B705AD">
        <w:trPr>
          <w:trHeight w:val="600"/>
        </w:trPr>
        <w:tc>
          <w:tcPr>
            <w:tcW w:w="5920" w:type="dxa"/>
            <w:noWrap/>
            <w:hideMark/>
          </w:tcPr>
          <w:p w:rsidR="00B705AD" w:rsidRPr="00B705AD" w:rsidRDefault="00B705AD" w:rsidP="00B705AD">
            <w:pPr>
              <w:jc w:val="both"/>
              <w:rPr>
                <w:b/>
              </w:rPr>
            </w:pPr>
            <w:r w:rsidRPr="00B705AD">
              <w:rPr>
                <w:b/>
              </w:rPr>
              <w:t>Distance Education Committee</w:t>
            </w:r>
          </w:p>
        </w:tc>
        <w:tc>
          <w:tcPr>
            <w:tcW w:w="2000" w:type="dxa"/>
            <w:noWrap/>
            <w:hideMark/>
          </w:tcPr>
          <w:p w:rsidR="00B705AD" w:rsidRPr="00B705AD" w:rsidRDefault="00B705AD" w:rsidP="00B705AD">
            <w:pPr>
              <w:jc w:val="both"/>
              <w:rPr>
                <w:b/>
              </w:rPr>
            </w:pPr>
          </w:p>
        </w:tc>
        <w:tc>
          <w:tcPr>
            <w:tcW w:w="3200" w:type="dxa"/>
            <w:noWrap/>
            <w:hideMark/>
          </w:tcPr>
          <w:p w:rsidR="00B705AD" w:rsidRPr="00B705AD" w:rsidRDefault="00B705AD" w:rsidP="00B705AD">
            <w:pPr>
              <w:jc w:val="both"/>
              <w:rPr>
                <w:b/>
              </w:rPr>
            </w:pPr>
          </w:p>
        </w:tc>
        <w:tc>
          <w:tcPr>
            <w:tcW w:w="940" w:type="dxa"/>
            <w:noWrap/>
            <w:hideMark/>
          </w:tcPr>
          <w:p w:rsidR="00B705AD" w:rsidRPr="00B705AD" w:rsidRDefault="00B705AD" w:rsidP="00B705AD">
            <w:pPr>
              <w:jc w:val="both"/>
              <w:rPr>
                <w:b/>
              </w:rPr>
            </w:pPr>
            <w:r w:rsidRPr="00B705AD">
              <w:rPr>
                <w:b/>
              </w:rPr>
              <w:t> </w:t>
            </w:r>
          </w:p>
        </w:tc>
      </w:tr>
      <w:tr w:rsidR="00B705AD" w:rsidRPr="00B705AD" w:rsidTr="00B705AD">
        <w:trPr>
          <w:trHeight w:val="600"/>
        </w:trPr>
        <w:tc>
          <w:tcPr>
            <w:tcW w:w="5920" w:type="dxa"/>
            <w:noWrap/>
            <w:hideMark/>
          </w:tcPr>
          <w:p w:rsidR="00B705AD" w:rsidRPr="00B705AD" w:rsidRDefault="00B705AD" w:rsidP="00B705AD">
            <w:pPr>
              <w:jc w:val="both"/>
              <w:rPr>
                <w:b/>
              </w:rPr>
            </w:pPr>
            <w:r w:rsidRPr="00B705AD">
              <w:rPr>
                <w:b/>
              </w:rPr>
              <w:t>Graduate Council</w:t>
            </w:r>
          </w:p>
        </w:tc>
        <w:tc>
          <w:tcPr>
            <w:tcW w:w="2000" w:type="dxa"/>
            <w:noWrap/>
            <w:hideMark/>
          </w:tcPr>
          <w:p w:rsidR="00B705AD" w:rsidRPr="00B705AD" w:rsidRDefault="00B705AD" w:rsidP="00B705AD">
            <w:pPr>
              <w:jc w:val="both"/>
              <w:rPr>
                <w:b/>
              </w:rPr>
            </w:pPr>
            <w:r w:rsidRPr="00B705AD">
              <w:rPr>
                <w:b/>
              </w:rPr>
              <w:t xml:space="preserve">Deborah </w:t>
            </w:r>
          </w:p>
        </w:tc>
        <w:tc>
          <w:tcPr>
            <w:tcW w:w="3200" w:type="dxa"/>
            <w:noWrap/>
            <w:hideMark/>
          </w:tcPr>
          <w:p w:rsidR="00B705AD" w:rsidRPr="00B705AD" w:rsidRDefault="00B705AD" w:rsidP="00B705AD">
            <w:pPr>
              <w:jc w:val="both"/>
              <w:rPr>
                <w:b/>
              </w:rPr>
            </w:pPr>
            <w:r w:rsidRPr="00B705AD">
              <w:rPr>
                <w:b/>
              </w:rPr>
              <w:t>Floyd</w:t>
            </w:r>
          </w:p>
        </w:tc>
        <w:tc>
          <w:tcPr>
            <w:tcW w:w="940" w:type="dxa"/>
            <w:noWrap/>
            <w:hideMark/>
          </w:tcPr>
          <w:p w:rsidR="00B705AD" w:rsidRPr="00B705AD" w:rsidRDefault="00B705AD" w:rsidP="00B705AD">
            <w:pPr>
              <w:jc w:val="both"/>
              <w:rPr>
                <w:b/>
              </w:rPr>
            </w:pPr>
            <w:r w:rsidRPr="00B705AD">
              <w:rPr>
                <w:b/>
              </w:rPr>
              <w:t>x</w:t>
            </w:r>
          </w:p>
        </w:tc>
      </w:tr>
      <w:tr w:rsidR="00B705AD" w:rsidRPr="00B705AD" w:rsidTr="00B705AD">
        <w:trPr>
          <w:trHeight w:val="600"/>
        </w:trPr>
        <w:tc>
          <w:tcPr>
            <w:tcW w:w="5920" w:type="dxa"/>
            <w:noWrap/>
            <w:hideMark/>
          </w:tcPr>
          <w:p w:rsidR="00B705AD" w:rsidRPr="00B705AD" w:rsidRDefault="00B705AD" w:rsidP="00B705AD">
            <w:pPr>
              <w:jc w:val="both"/>
              <w:rPr>
                <w:b/>
              </w:rPr>
            </w:pPr>
            <w:r w:rsidRPr="00B705AD">
              <w:rPr>
                <w:b/>
              </w:rPr>
              <w:t>Honors and Awards Committee</w:t>
            </w:r>
          </w:p>
        </w:tc>
        <w:tc>
          <w:tcPr>
            <w:tcW w:w="2000" w:type="dxa"/>
            <w:noWrap/>
            <w:hideMark/>
          </w:tcPr>
          <w:p w:rsidR="00B705AD" w:rsidRPr="00B705AD" w:rsidRDefault="00B705AD" w:rsidP="00B705AD">
            <w:pPr>
              <w:jc w:val="both"/>
              <w:rPr>
                <w:b/>
              </w:rPr>
            </w:pPr>
            <w:r w:rsidRPr="00B705AD">
              <w:rPr>
                <w:b/>
              </w:rPr>
              <w:t>Michelle</w:t>
            </w:r>
          </w:p>
        </w:tc>
        <w:tc>
          <w:tcPr>
            <w:tcW w:w="3200" w:type="dxa"/>
            <w:noWrap/>
            <w:hideMark/>
          </w:tcPr>
          <w:p w:rsidR="00B705AD" w:rsidRPr="00B705AD" w:rsidRDefault="00B705AD" w:rsidP="00B705AD">
            <w:pPr>
              <w:jc w:val="both"/>
              <w:rPr>
                <w:b/>
              </w:rPr>
            </w:pPr>
            <w:r w:rsidRPr="00B705AD">
              <w:rPr>
                <w:b/>
              </w:rPr>
              <w:t>LaRocque</w:t>
            </w:r>
          </w:p>
        </w:tc>
        <w:tc>
          <w:tcPr>
            <w:tcW w:w="940" w:type="dxa"/>
            <w:noWrap/>
            <w:hideMark/>
          </w:tcPr>
          <w:p w:rsidR="00B705AD" w:rsidRPr="00B705AD" w:rsidRDefault="00B705AD" w:rsidP="00B705AD">
            <w:pPr>
              <w:jc w:val="both"/>
              <w:rPr>
                <w:b/>
              </w:rPr>
            </w:pPr>
            <w:r w:rsidRPr="00B705AD">
              <w:rPr>
                <w:b/>
              </w:rPr>
              <w:t> </w:t>
            </w:r>
          </w:p>
        </w:tc>
      </w:tr>
      <w:tr w:rsidR="00B705AD" w:rsidRPr="00B705AD" w:rsidTr="00B705AD">
        <w:trPr>
          <w:trHeight w:val="600"/>
        </w:trPr>
        <w:tc>
          <w:tcPr>
            <w:tcW w:w="5920" w:type="dxa"/>
            <w:noWrap/>
            <w:hideMark/>
          </w:tcPr>
          <w:p w:rsidR="00B705AD" w:rsidRPr="00B705AD" w:rsidRDefault="00B705AD" w:rsidP="00B705AD">
            <w:pPr>
              <w:jc w:val="both"/>
              <w:rPr>
                <w:b/>
              </w:rPr>
            </w:pPr>
            <w:r w:rsidRPr="00B705AD">
              <w:rPr>
                <w:b/>
              </w:rPr>
              <w:t>Library Advisory Committee</w:t>
            </w:r>
          </w:p>
        </w:tc>
        <w:tc>
          <w:tcPr>
            <w:tcW w:w="2000" w:type="dxa"/>
            <w:noWrap/>
            <w:hideMark/>
          </w:tcPr>
          <w:p w:rsidR="00B705AD" w:rsidRPr="00B705AD" w:rsidRDefault="00B705AD" w:rsidP="00B705AD">
            <w:pPr>
              <w:jc w:val="both"/>
              <w:rPr>
                <w:b/>
              </w:rPr>
            </w:pPr>
          </w:p>
        </w:tc>
        <w:tc>
          <w:tcPr>
            <w:tcW w:w="3200" w:type="dxa"/>
            <w:noWrap/>
            <w:hideMark/>
          </w:tcPr>
          <w:p w:rsidR="00B705AD" w:rsidRPr="00B705AD" w:rsidRDefault="00B705AD" w:rsidP="00B705AD">
            <w:pPr>
              <w:jc w:val="both"/>
              <w:rPr>
                <w:b/>
              </w:rPr>
            </w:pPr>
          </w:p>
        </w:tc>
        <w:tc>
          <w:tcPr>
            <w:tcW w:w="940" w:type="dxa"/>
            <w:noWrap/>
            <w:hideMark/>
          </w:tcPr>
          <w:p w:rsidR="00B705AD" w:rsidRPr="00B705AD" w:rsidRDefault="00B705AD" w:rsidP="00B705AD">
            <w:pPr>
              <w:jc w:val="both"/>
              <w:rPr>
                <w:b/>
              </w:rPr>
            </w:pPr>
            <w:r w:rsidRPr="00B705AD">
              <w:rPr>
                <w:b/>
              </w:rPr>
              <w:t> </w:t>
            </w:r>
          </w:p>
        </w:tc>
      </w:tr>
      <w:tr w:rsidR="00B705AD" w:rsidRPr="00B705AD" w:rsidTr="00B705AD">
        <w:trPr>
          <w:trHeight w:val="600"/>
        </w:trPr>
        <w:tc>
          <w:tcPr>
            <w:tcW w:w="5920" w:type="dxa"/>
            <w:noWrap/>
            <w:hideMark/>
          </w:tcPr>
          <w:p w:rsidR="00B705AD" w:rsidRPr="00B705AD" w:rsidRDefault="00B705AD" w:rsidP="00B705AD">
            <w:pPr>
              <w:jc w:val="both"/>
              <w:rPr>
                <w:b/>
              </w:rPr>
            </w:pPr>
            <w:r w:rsidRPr="00B705AD">
              <w:rPr>
                <w:b/>
              </w:rPr>
              <w:t>Promotion and Tenure Committee</w:t>
            </w:r>
          </w:p>
        </w:tc>
        <w:tc>
          <w:tcPr>
            <w:tcW w:w="2000" w:type="dxa"/>
            <w:noWrap/>
            <w:hideMark/>
          </w:tcPr>
          <w:p w:rsidR="00B705AD" w:rsidRPr="00B705AD" w:rsidRDefault="00B705AD" w:rsidP="00B705AD">
            <w:pPr>
              <w:jc w:val="both"/>
              <w:rPr>
                <w:b/>
              </w:rPr>
            </w:pPr>
          </w:p>
        </w:tc>
        <w:tc>
          <w:tcPr>
            <w:tcW w:w="3200" w:type="dxa"/>
            <w:noWrap/>
            <w:hideMark/>
          </w:tcPr>
          <w:p w:rsidR="00B705AD" w:rsidRPr="00B705AD" w:rsidRDefault="00B705AD" w:rsidP="00B705AD">
            <w:pPr>
              <w:jc w:val="both"/>
              <w:rPr>
                <w:b/>
              </w:rPr>
            </w:pPr>
          </w:p>
        </w:tc>
        <w:tc>
          <w:tcPr>
            <w:tcW w:w="940" w:type="dxa"/>
            <w:noWrap/>
            <w:hideMark/>
          </w:tcPr>
          <w:p w:rsidR="00B705AD" w:rsidRPr="00B705AD" w:rsidRDefault="00B705AD" w:rsidP="00B705AD">
            <w:pPr>
              <w:jc w:val="both"/>
              <w:rPr>
                <w:b/>
              </w:rPr>
            </w:pPr>
            <w:r w:rsidRPr="00B705AD">
              <w:rPr>
                <w:b/>
              </w:rPr>
              <w:t> </w:t>
            </w:r>
          </w:p>
        </w:tc>
      </w:tr>
      <w:tr w:rsidR="00B705AD" w:rsidRPr="00B705AD" w:rsidTr="00B705AD">
        <w:trPr>
          <w:trHeight w:val="600"/>
        </w:trPr>
        <w:tc>
          <w:tcPr>
            <w:tcW w:w="5920" w:type="dxa"/>
            <w:noWrap/>
            <w:hideMark/>
          </w:tcPr>
          <w:p w:rsidR="00B705AD" w:rsidRPr="00B705AD" w:rsidRDefault="00B705AD" w:rsidP="00B705AD">
            <w:pPr>
              <w:jc w:val="both"/>
              <w:rPr>
                <w:b/>
              </w:rPr>
            </w:pPr>
            <w:r w:rsidRPr="00B705AD">
              <w:rPr>
                <w:b/>
              </w:rPr>
              <w:t>Research Committee</w:t>
            </w:r>
          </w:p>
        </w:tc>
        <w:tc>
          <w:tcPr>
            <w:tcW w:w="2000" w:type="dxa"/>
            <w:noWrap/>
            <w:hideMark/>
          </w:tcPr>
          <w:p w:rsidR="00B705AD" w:rsidRPr="00B705AD" w:rsidRDefault="00B705AD" w:rsidP="00B705AD">
            <w:pPr>
              <w:jc w:val="both"/>
              <w:rPr>
                <w:b/>
              </w:rPr>
            </w:pPr>
            <w:r w:rsidRPr="00B705AD">
              <w:rPr>
                <w:b/>
              </w:rPr>
              <w:t>Arlene</w:t>
            </w:r>
          </w:p>
        </w:tc>
        <w:tc>
          <w:tcPr>
            <w:tcW w:w="3200" w:type="dxa"/>
            <w:noWrap/>
            <w:hideMark/>
          </w:tcPr>
          <w:p w:rsidR="00B705AD" w:rsidRPr="00B705AD" w:rsidRDefault="00B705AD" w:rsidP="00B705AD">
            <w:pPr>
              <w:jc w:val="both"/>
              <w:rPr>
                <w:b/>
              </w:rPr>
            </w:pPr>
            <w:r w:rsidRPr="00B705AD">
              <w:rPr>
                <w:b/>
              </w:rPr>
              <w:t>Fradkin</w:t>
            </w:r>
          </w:p>
        </w:tc>
        <w:tc>
          <w:tcPr>
            <w:tcW w:w="940" w:type="dxa"/>
            <w:noWrap/>
            <w:hideMark/>
          </w:tcPr>
          <w:p w:rsidR="00B705AD" w:rsidRPr="00B705AD" w:rsidRDefault="00B705AD" w:rsidP="00B705AD">
            <w:pPr>
              <w:jc w:val="both"/>
              <w:rPr>
                <w:b/>
              </w:rPr>
            </w:pPr>
            <w:r w:rsidRPr="00B705AD">
              <w:rPr>
                <w:b/>
              </w:rPr>
              <w:t> </w:t>
            </w:r>
          </w:p>
        </w:tc>
      </w:tr>
      <w:tr w:rsidR="00B705AD" w:rsidRPr="00B705AD" w:rsidTr="00B705AD">
        <w:trPr>
          <w:trHeight w:val="600"/>
        </w:trPr>
        <w:tc>
          <w:tcPr>
            <w:tcW w:w="5920" w:type="dxa"/>
            <w:noWrap/>
            <w:hideMark/>
          </w:tcPr>
          <w:p w:rsidR="00B705AD" w:rsidRPr="00B705AD" w:rsidRDefault="00B705AD" w:rsidP="00B705AD">
            <w:pPr>
              <w:jc w:val="both"/>
              <w:rPr>
                <w:b/>
              </w:rPr>
            </w:pPr>
            <w:r w:rsidRPr="00B705AD">
              <w:rPr>
                <w:b/>
              </w:rPr>
              <w:t>Undergraduate Programs Committee</w:t>
            </w:r>
          </w:p>
        </w:tc>
        <w:tc>
          <w:tcPr>
            <w:tcW w:w="2000" w:type="dxa"/>
            <w:noWrap/>
            <w:hideMark/>
          </w:tcPr>
          <w:p w:rsidR="00B705AD" w:rsidRPr="00B705AD" w:rsidRDefault="00B705AD" w:rsidP="00B705AD">
            <w:pPr>
              <w:jc w:val="both"/>
              <w:rPr>
                <w:b/>
              </w:rPr>
            </w:pPr>
            <w:r w:rsidRPr="00B705AD">
              <w:rPr>
                <w:b/>
              </w:rPr>
              <w:t>Jerry</w:t>
            </w:r>
          </w:p>
        </w:tc>
        <w:tc>
          <w:tcPr>
            <w:tcW w:w="3200" w:type="dxa"/>
            <w:noWrap/>
            <w:hideMark/>
          </w:tcPr>
          <w:p w:rsidR="00B705AD" w:rsidRPr="00B705AD" w:rsidRDefault="00B705AD" w:rsidP="00B705AD">
            <w:pPr>
              <w:jc w:val="both"/>
              <w:rPr>
                <w:b/>
              </w:rPr>
            </w:pPr>
            <w:r w:rsidRPr="00B705AD">
              <w:rPr>
                <w:b/>
              </w:rPr>
              <w:t>Haky</w:t>
            </w:r>
          </w:p>
        </w:tc>
        <w:tc>
          <w:tcPr>
            <w:tcW w:w="940" w:type="dxa"/>
            <w:noWrap/>
            <w:hideMark/>
          </w:tcPr>
          <w:p w:rsidR="00B705AD" w:rsidRPr="00B705AD" w:rsidRDefault="00B705AD" w:rsidP="00B705AD">
            <w:pPr>
              <w:jc w:val="both"/>
              <w:rPr>
                <w:b/>
              </w:rPr>
            </w:pPr>
            <w:r w:rsidRPr="00B705AD">
              <w:rPr>
                <w:b/>
              </w:rPr>
              <w:t>x</w:t>
            </w:r>
          </w:p>
        </w:tc>
      </w:tr>
      <w:tr w:rsidR="00B705AD" w:rsidRPr="00B705AD" w:rsidTr="00B705AD">
        <w:trPr>
          <w:trHeight w:val="600"/>
        </w:trPr>
        <w:tc>
          <w:tcPr>
            <w:tcW w:w="5920" w:type="dxa"/>
            <w:noWrap/>
            <w:hideMark/>
          </w:tcPr>
          <w:p w:rsidR="00B705AD" w:rsidRPr="00B705AD" w:rsidRDefault="00B705AD" w:rsidP="00B705AD">
            <w:pPr>
              <w:jc w:val="both"/>
              <w:rPr>
                <w:b/>
              </w:rPr>
            </w:pPr>
            <w:r w:rsidRPr="00B705AD">
              <w:rPr>
                <w:b/>
              </w:rPr>
              <w:t>Graduate Programs Committee</w:t>
            </w:r>
          </w:p>
        </w:tc>
        <w:tc>
          <w:tcPr>
            <w:tcW w:w="2000" w:type="dxa"/>
            <w:noWrap/>
            <w:hideMark/>
          </w:tcPr>
          <w:p w:rsidR="00B705AD" w:rsidRPr="00B705AD" w:rsidRDefault="00B705AD" w:rsidP="00B705AD">
            <w:pPr>
              <w:jc w:val="both"/>
              <w:rPr>
                <w:b/>
              </w:rPr>
            </w:pPr>
            <w:r w:rsidRPr="00B705AD">
              <w:rPr>
                <w:b/>
              </w:rPr>
              <w:t>Nancy</w:t>
            </w:r>
          </w:p>
        </w:tc>
        <w:tc>
          <w:tcPr>
            <w:tcW w:w="3200" w:type="dxa"/>
            <w:noWrap/>
            <w:hideMark/>
          </w:tcPr>
          <w:p w:rsidR="00B705AD" w:rsidRPr="00B705AD" w:rsidRDefault="00B705AD" w:rsidP="00B705AD">
            <w:pPr>
              <w:jc w:val="both"/>
              <w:rPr>
                <w:b/>
              </w:rPr>
            </w:pPr>
            <w:r w:rsidRPr="00B705AD">
              <w:rPr>
                <w:b/>
              </w:rPr>
              <w:t>Poulson</w:t>
            </w:r>
          </w:p>
        </w:tc>
        <w:tc>
          <w:tcPr>
            <w:tcW w:w="940" w:type="dxa"/>
            <w:noWrap/>
            <w:hideMark/>
          </w:tcPr>
          <w:p w:rsidR="00B705AD" w:rsidRPr="00B705AD" w:rsidRDefault="00B705AD" w:rsidP="00B705AD">
            <w:pPr>
              <w:jc w:val="both"/>
              <w:rPr>
                <w:b/>
              </w:rPr>
            </w:pPr>
            <w:r w:rsidRPr="00B705AD">
              <w:rPr>
                <w:b/>
              </w:rPr>
              <w:t> </w:t>
            </w:r>
          </w:p>
        </w:tc>
      </w:tr>
      <w:tr w:rsidR="00B705AD" w:rsidRPr="00B705AD" w:rsidTr="00B705AD">
        <w:trPr>
          <w:trHeight w:val="600"/>
        </w:trPr>
        <w:tc>
          <w:tcPr>
            <w:tcW w:w="5920" w:type="dxa"/>
            <w:noWrap/>
            <w:hideMark/>
          </w:tcPr>
          <w:p w:rsidR="00B705AD" w:rsidRPr="00B705AD" w:rsidRDefault="00B705AD" w:rsidP="00B705AD">
            <w:pPr>
              <w:jc w:val="both"/>
              <w:rPr>
                <w:b/>
              </w:rPr>
            </w:pPr>
            <w:r w:rsidRPr="00B705AD">
              <w:rPr>
                <w:b/>
              </w:rPr>
              <w:t>Committee on Committees</w:t>
            </w:r>
          </w:p>
        </w:tc>
        <w:tc>
          <w:tcPr>
            <w:tcW w:w="2000" w:type="dxa"/>
            <w:noWrap/>
            <w:hideMark/>
          </w:tcPr>
          <w:p w:rsidR="00B705AD" w:rsidRPr="00B705AD" w:rsidRDefault="00B705AD" w:rsidP="00B705AD">
            <w:pPr>
              <w:jc w:val="both"/>
              <w:rPr>
                <w:b/>
              </w:rPr>
            </w:pPr>
            <w:r w:rsidRPr="00B705AD">
              <w:rPr>
                <w:b/>
              </w:rPr>
              <w:t>Valerie</w:t>
            </w:r>
          </w:p>
        </w:tc>
        <w:tc>
          <w:tcPr>
            <w:tcW w:w="3200" w:type="dxa"/>
            <w:noWrap/>
            <w:hideMark/>
          </w:tcPr>
          <w:p w:rsidR="00B705AD" w:rsidRPr="00B705AD" w:rsidRDefault="00B705AD" w:rsidP="00B705AD">
            <w:pPr>
              <w:jc w:val="both"/>
              <w:rPr>
                <w:b/>
              </w:rPr>
            </w:pPr>
            <w:r w:rsidRPr="00B705AD">
              <w:rPr>
                <w:b/>
              </w:rPr>
              <w:t>Bryan</w:t>
            </w:r>
          </w:p>
        </w:tc>
        <w:tc>
          <w:tcPr>
            <w:tcW w:w="940" w:type="dxa"/>
            <w:noWrap/>
            <w:hideMark/>
          </w:tcPr>
          <w:p w:rsidR="00B705AD" w:rsidRPr="00B705AD" w:rsidRDefault="00B705AD" w:rsidP="00B705AD">
            <w:pPr>
              <w:jc w:val="both"/>
              <w:rPr>
                <w:b/>
              </w:rPr>
            </w:pPr>
            <w:r w:rsidRPr="00B705AD">
              <w:rPr>
                <w:b/>
              </w:rPr>
              <w:t>x</w:t>
            </w:r>
          </w:p>
        </w:tc>
      </w:tr>
      <w:tr w:rsidR="00B705AD" w:rsidRPr="00B705AD" w:rsidTr="00B705AD">
        <w:trPr>
          <w:trHeight w:val="600"/>
        </w:trPr>
        <w:tc>
          <w:tcPr>
            <w:tcW w:w="5920" w:type="dxa"/>
            <w:noWrap/>
            <w:hideMark/>
          </w:tcPr>
          <w:p w:rsidR="00B705AD" w:rsidRPr="00B705AD" w:rsidRDefault="00B705AD" w:rsidP="00B705AD">
            <w:pPr>
              <w:jc w:val="both"/>
              <w:rPr>
                <w:b/>
              </w:rPr>
            </w:pPr>
          </w:p>
        </w:tc>
        <w:tc>
          <w:tcPr>
            <w:tcW w:w="2000" w:type="dxa"/>
            <w:noWrap/>
            <w:hideMark/>
          </w:tcPr>
          <w:p w:rsidR="00B705AD" w:rsidRPr="00B705AD" w:rsidRDefault="00B705AD" w:rsidP="00B705AD">
            <w:pPr>
              <w:jc w:val="both"/>
              <w:rPr>
                <w:b/>
              </w:rPr>
            </w:pPr>
            <w:r w:rsidRPr="00B705AD">
              <w:rPr>
                <w:b/>
              </w:rPr>
              <w:t> </w:t>
            </w:r>
          </w:p>
        </w:tc>
        <w:tc>
          <w:tcPr>
            <w:tcW w:w="3200" w:type="dxa"/>
            <w:noWrap/>
            <w:hideMark/>
          </w:tcPr>
          <w:p w:rsidR="00B705AD" w:rsidRPr="00B705AD" w:rsidRDefault="00B705AD" w:rsidP="00B705AD">
            <w:pPr>
              <w:jc w:val="both"/>
              <w:rPr>
                <w:b/>
              </w:rPr>
            </w:pPr>
            <w:r w:rsidRPr="00B705AD">
              <w:rPr>
                <w:b/>
              </w:rPr>
              <w:t> </w:t>
            </w:r>
          </w:p>
        </w:tc>
        <w:tc>
          <w:tcPr>
            <w:tcW w:w="940" w:type="dxa"/>
            <w:noWrap/>
            <w:hideMark/>
          </w:tcPr>
          <w:p w:rsidR="00B705AD" w:rsidRPr="00B705AD" w:rsidRDefault="00B705AD" w:rsidP="00B705AD">
            <w:pPr>
              <w:jc w:val="both"/>
              <w:rPr>
                <w:b/>
              </w:rPr>
            </w:pPr>
            <w:r w:rsidRPr="00B705AD">
              <w:rPr>
                <w:b/>
              </w:rPr>
              <w:t> </w:t>
            </w:r>
          </w:p>
        </w:tc>
      </w:tr>
      <w:tr w:rsidR="00B705AD" w:rsidRPr="00B705AD" w:rsidTr="00B705AD">
        <w:trPr>
          <w:trHeight w:val="600"/>
        </w:trPr>
        <w:tc>
          <w:tcPr>
            <w:tcW w:w="5920" w:type="dxa"/>
            <w:noWrap/>
            <w:hideMark/>
          </w:tcPr>
          <w:p w:rsidR="00B705AD" w:rsidRPr="00B705AD" w:rsidRDefault="00B705AD" w:rsidP="00B705AD">
            <w:pPr>
              <w:jc w:val="both"/>
              <w:rPr>
                <w:b/>
              </w:rPr>
            </w:pPr>
            <w:r w:rsidRPr="00B705AD">
              <w:rPr>
                <w:b/>
              </w:rPr>
              <w:t>Nonvoting Members:</w:t>
            </w:r>
          </w:p>
        </w:tc>
        <w:tc>
          <w:tcPr>
            <w:tcW w:w="2000" w:type="dxa"/>
            <w:noWrap/>
            <w:hideMark/>
          </w:tcPr>
          <w:p w:rsidR="00B705AD" w:rsidRPr="00B705AD" w:rsidRDefault="00B705AD" w:rsidP="00B705AD">
            <w:pPr>
              <w:jc w:val="both"/>
              <w:rPr>
                <w:b/>
              </w:rPr>
            </w:pPr>
          </w:p>
        </w:tc>
        <w:tc>
          <w:tcPr>
            <w:tcW w:w="3200" w:type="dxa"/>
            <w:noWrap/>
            <w:hideMark/>
          </w:tcPr>
          <w:p w:rsidR="00B705AD" w:rsidRPr="00B705AD" w:rsidRDefault="00B705AD" w:rsidP="00B705AD">
            <w:pPr>
              <w:jc w:val="both"/>
              <w:rPr>
                <w:b/>
              </w:rPr>
            </w:pPr>
          </w:p>
        </w:tc>
        <w:tc>
          <w:tcPr>
            <w:tcW w:w="940" w:type="dxa"/>
            <w:noWrap/>
            <w:hideMark/>
          </w:tcPr>
          <w:p w:rsidR="00B705AD" w:rsidRPr="00B705AD" w:rsidRDefault="00B705AD" w:rsidP="00B705AD">
            <w:pPr>
              <w:jc w:val="both"/>
              <w:rPr>
                <w:b/>
              </w:rPr>
            </w:pPr>
            <w:r w:rsidRPr="00B705AD">
              <w:rPr>
                <w:b/>
              </w:rPr>
              <w:t> </w:t>
            </w:r>
          </w:p>
        </w:tc>
      </w:tr>
      <w:tr w:rsidR="00B705AD" w:rsidRPr="00B705AD" w:rsidTr="00B705AD">
        <w:trPr>
          <w:trHeight w:val="600"/>
        </w:trPr>
        <w:tc>
          <w:tcPr>
            <w:tcW w:w="5920" w:type="dxa"/>
            <w:noWrap/>
            <w:hideMark/>
          </w:tcPr>
          <w:p w:rsidR="00B705AD" w:rsidRPr="00B705AD" w:rsidRDefault="00B705AD" w:rsidP="00B705AD">
            <w:pPr>
              <w:jc w:val="both"/>
              <w:rPr>
                <w:b/>
              </w:rPr>
            </w:pPr>
            <w:r w:rsidRPr="00B705AD">
              <w:rPr>
                <w:b/>
              </w:rPr>
              <w:t>President</w:t>
            </w:r>
          </w:p>
        </w:tc>
        <w:tc>
          <w:tcPr>
            <w:tcW w:w="2000" w:type="dxa"/>
            <w:noWrap/>
            <w:hideMark/>
          </w:tcPr>
          <w:p w:rsidR="00B705AD" w:rsidRPr="00B705AD" w:rsidRDefault="00B705AD" w:rsidP="00B705AD">
            <w:pPr>
              <w:jc w:val="both"/>
              <w:rPr>
                <w:b/>
              </w:rPr>
            </w:pPr>
            <w:r w:rsidRPr="00B705AD">
              <w:rPr>
                <w:b/>
              </w:rPr>
              <w:t>Mary Jane</w:t>
            </w:r>
          </w:p>
        </w:tc>
        <w:tc>
          <w:tcPr>
            <w:tcW w:w="3200" w:type="dxa"/>
            <w:noWrap/>
            <w:hideMark/>
          </w:tcPr>
          <w:p w:rsidR="00B705AD" w:rsidRPr="00B705AD" w:rsidRDefault="00B705AD" w:rsidP="00B705AD">
            <w:pPr>
              <w:jc w:val="both"/>
              <w:rPr>
                <w:b/>
              </w:rPr>
            </w:pPr>
            <w:r w:rsidRPr="00B705AD">
              <w:rPr>
                <w:b/>
              </w:rPr>
              <w:t>Saunders</w:t>
            </w:r>
          </w:p>
        </w:tc>
        <w:tc>
          <w:tcPr>
            <w:tcW w:w="940" w:type="dxa"/>
            <w:noWrap/>
            <w:hideMark/>
          </w:tcPr>
          <w:p w:rsidR="00B705AD" w:rsidRPr="00B705AD" w:rsidRDefault="00B705AD" w:rsidP="00B705AD">
            <w:pPr>
              <w:jc w:val="both"/>
              <w:rPr>
                <w:b/>
              </w:rPr>
            </w:pPr>
            <w:r w:rsidRPr="00B705AD">
              <w:rPr>
                <w:b/>
              </w:rPr>
              <w:t>x</w:t>
            </w:r>
          </w:p>
        </w:tc>
      </w:tr>
      <w:tr w:rsidR="00B705AD" w:rsidRPr="00B705AD" w:rsidTr="00B705AD">
        <w:trPr>
          <w:trHeight w:val="600"/>
        </w:trPr>
        <w:tc>
          <w:tcPr>
            <w:tcW w:w="5920" w:type="dxa"/>
            <w:noWrap/>
            <w:hideMark/>
          </w:tcPr>
          <w:p w:rsidR="00B705AD" w:rsidRPr="00B705AD" w:rsidRDefault="00B705AD" w:rsidP="00B705AD">
            <w:pPr>
              <w:jc w:val="both"/>
              <w:rPr>
                <w:b/>
              </w:rPr>
            </w:pPr>
            <w:r w:rsidRPr="00B705AD">
              <w:rPr>
                <w:b/>
              </w:rPr>
              <w:t>Provost</w:t>
            </w:r>
          </w:p>
        </w:tc>
        <w:tc>
          <w:tcPr>
            <w:tcW w:w="2000" w:type="dxa"/>
            <w:noWrap/>
            <w:hideMark/>
          </w:tcPr>
          <w:p w:rsidR="00B705AD" w:rsidRPr="00B705AD" w:rsidRDefault="00B705AD" w:rsidP="00B705AD">
            <w:pPr>
              <w:jc w:val="both"/>
              <w:rPr>
                <w:b/>
              </w:rPr>
            </w:pPr>
            <w:r w:rsidRPr="00B705AD">
              <w:rPr>
                <w:b/>
              </w:rPr>
              <w:t>Brenda</w:t>
            </w:r>
          </w:p>
        </w:tc>
        <w:tc>
          <w:tcPr>
            <w:tcW w:w="3200" w:type="dxa"/>
            <w:noWrap/>
            <w:hideMark/>
          </w:tcPr>
          <w:p w:rsidR="00B705AD" w:rsidRPr="00B705AD" w:rsidRDefault="00B705AD" w:rsidP="00B705AD">
            <w:pPr>
              <w:jc w:val="both"/>
              <w:rPr>
                <w:b/>
              </w:rPr>
            </w:pPr>
            <w:r w:rsidRPr="00B705AD">
              <w:rPr>
                <w:b/>
              </w:rPr>
              <w:t>Claiborne</w:t>
            </w:r>
          </w:p>
        </w:tc>
        <w:tc>
          <w:tcPr>
            <w:tcW w:w="940" w:type="dxa"/>
            <w:noWrap/>
            <w:hideMark/>
          </w:tcPr>
          <w:p w:rsidR="00B705AD" w:rsidRPr="00B705AD" w:rsidRDefault="00B705AD" w:rsidP="00B705AD">
            <w:pPr>
              <w:jc w:val="both"/>
              <w:rPr>
                <w:b/>
              </w:rPr>
            </w:pPr>
            <w:r w:rsidRPr="00B705AD">
              <w:rPr>
                <w:b/>
              </w:rPr>
              <w:t> </w:t>
            </w:r>
          </w:p>
        </w:tc>
      </w:tr>
    </w:tbl>
    <w:p w:rsidR="00B705AD" w:rsidRDefault="00312186" w:rsidP="00B705AD">
      <w:pPr>
        <w:jc w:val="both"/>
        <w:rPr>
          <w:b/>
        </w:rPr>
      </w:pPr>
      <w:r>
        <w:rPr>
          <w:b/>
        </w:rPr>
        <w:t>**************************************************************************</w:t>
      </w:r>
    </w:p>
    <w:p w:rsidR="00312186" w:rsidRDefault="00312186" w:rsidP="00B705AD">
      <w:pPr>
        <w:jc w:val="both"/>
        <w:rPr>
          <w:b/>
        </w:rPr>
      </w:pPr>
    </w:p>
    <w:p w:rsidR="00312186" w:rsidRDefault="00312186">
      <w:pPr>
        <w:widowControl/>
        <w:overflowPunct/>
        <w:adjustRightInd/>
        <w:spacing w:after="200" w:line="276" w:lineRule="auto"/>
        <w:rPr>
          <w:b/>
        </w:rPr>
      </w:pPr>
      <w:r>
        <w:rPr>
          <w:b/>
        </w:rPr>
        <w:br w:type="page"/>
      </w:r>
    </w:p>
    <w:p w:rsidR="00312186" w:rsidRDefault="00312186" w:rsidP="00B705AD">
      <w:pPr>
        <w:jc w:val="both"/>
        <w:rPr>
          <w:b/>
        </w:rPr>
      </w:pPr>
      <w:r>
        <w:rPr>
          <w:b/>
        </w:rPr>
        <w:lastRenderedPageBreak/>
        <w:t>Item 4.</w:t>
      </w:r>
    </w:p>
    <w:tbl>
      <w:tblPr>
        <w:tblStyle w:val="TableGrid"/>
        <w:tblW w:w="0" w:type="auto"/>
        <w:tblLook w:val="04A0"/>
      </w:tblPr>
      <w:tblGrid>
        <w:gridCol w:w="1140"/>
        <w:gridCol w:w="4578"/>
        <w:gridCol w:w="900"/>
        <w:gridCol w:w="1820"/>
        <w:gridCol w:w="1138"/>
      </w:tblGrid>
      <w:tr w:rsidR="00312186" w:rsidRPr="00312186" w:rsidTr="00312186">
        <w:trPr>
          <w:trHeight w:val="288"/>
        </w:trPr>
        <w:tc>
          <w:tcPr>
            <w:tcW w:w="1220" w:type="dxa"/>
            <w:noWrap/>
            <w:hideMark/>
          </w:tcPr>
          <w:p w:rsidR="00312186" w:rsidRPr="00312186" w:rsidRDefault="00312186" w:rsidP="00312186">
            <w:pPr>
              <w:jc w:val="both"/>
              <w:rPr>
                <w:b/>
              </w:rPr>
            </w:pPr>
          </w:p>
        </w:tc>
        <w:tc>
          <w:tcPr>
            <w:tcW w:w="4960" w:type="dxa"/>
            <w:noWrap/>
            <w:hideMark/>
          </w:tcPr>
          <w:p w:rsidR="00312186" w:rsidRPr="00312186" w:rsidRDefault="00312186" w:rsidP="00312186">
            <w:pPr>
              <w:jc w:val="both"/>
              <w:rPr>
                <w:b/>
                <w:bCs/>
              </w:rPr>
            </w:pPr>
            <w:r w:rsidRPr="00312186">
              <w:rPr>
                <w:b/>
                <w:bCs/>
              </w:rPr>
              <w:t>Consent Agenda Items</w:t>
            </w:r>
          </w:p>
        </w:tc>
        <w:tc>
          <w:tcPr>
            <w:tcW w:w="960" w:type="dxa"/>
            <w:noWrap/>
            <w:hideMark/>
          </w:tcPr>
          <w:p w:rsidR="00312186" w:rsidRPr="00312186" w:rsidRDefault="00312186" w:rsidP="00312186">
            <w:pPr>
              <w:jc w:val="both"/>
              <w:rPr>
                <w:b/>
              </w:rPr>
            </w:pPr>
          </w:p>
        </w:tc>
        <w:tc>
          <w:tcPr>
            <w:tcW w:w="1960" w:type="dxa"/>
            <w:noWrap/>
            <w:hideMark/>
          </w:tcPr>
          <w:p w:rsidR="00312186" w:rsidRPr="00312186" w:rsidRDefault="00312186" w:rsidP="00312186">
            <w:pPr>
              <w:jc w:val="both"/>
              <w:rPr>
                <w:b/>
              </w:rPr>
            </w:pPr>
          </w:p>
        </w:tc>
        <w:tc>
          <w:tcPr>
            <w:tcW w:w="960" w:type="dxa"/>
            <w:noWrap/>
            <w:hideMark/>
          </w:tcPr>
          <w:p w:rsidR="00312186" w:rsidRPr="00312186" w:rsidRDefault="00312186" w:rsidP="00312186">
            <w:pPr>
              <w:jc w:val="both"/>
              <w:rPr>
                <w:b/>
              </w:rPr>
            </w:pPr>
          </w:p>
        </w:tc>
      </w:tr>
      <w:tr w:rsidR="00312186" w:rsidRPr="00312186" w:rsidTr="00312186">
        <w:trPr>
          <w:trHeight w:val="288"/>
        </w:trPr>
        <w:tc>
          <w:tcPr>
            <w:tcW w:w="1220" w:type="dxa"/>
            <w:noWrap/>
            <w:hideMark/>
          </w:tcPr>
          <w:p w:rsidR="00312186" w:rsidRPr="00312186" w:rsidRDefault="00312186" w:rsidP="00312186">
            <w:pPr>
              <w:jc w:val="both"/>
              <w:rPr>
                <w:b/>
              </w:rPr>
            </w:pPr>
          </w:p>
        </w:tc>
        <w:tc>
          <w:tcPr>
            <w:tcW w:w="4960" w:type="dxa"/>
            <w:noWrap/>
            <w:hideMark/>
          </w:tcPr>
          <w:p w:rsidR="00312186" w:rsidRPr="00312186" w:rsidRDefault="00312186" w:rsidP="00312186">
            <w:pPr>
              <w:jc w:val="both"/>
              <w:rPr>
                <w:b/>
                <w:bCs/>
              </w:rPr>
            </w:pPr>
            <w:r w:rsidRPr="00312186">
              <w:rPr>
                <w:b/>
                <w:bCs/>
              </w:rPr>
              <w:t>UUPC Meeting of November 2, 2012</w:t>
            </w:r>
          </w:p>
        </w:tc>
        <w:tc>
          <w:tcPr>
            <w:tcW w:w="960" w:type="dxa"/>
            <w:noWrap/>
            <w:hideMark/>
          </w:tcPr>
          <w:p w:rsidR="00312186" w:rsidRPr="00312186" w:rsidRDefault="00312186" w:rsidP="00312186">
            <w:pPr>
              <w:jc w:val="both"/>
              <w:rPr>
                <w:b/>
              </w:rPr>
            </w:pPr>
          </w:p>
        </w:tc>
        <w:tc>
          <w:tcPr>
            <w:tcW w:w="1960" w:type="dxa"/>
            <w:noWrap/>
            <w:hideMark/>
          </w:tcPr>
          <w:p w:rsidR="00312186" w:rsidRPr="00312186" w:rsidRDefault="00312186" w:rsidP="00312186">
            <w:pPr>
              <w:jc w:val="both"/>
              <w:rPr>
                <w:b/>
              </w:rPr>
            </w:pPr>
          </w:p>
        </w:tc>
        <w:tc>
          <w:tcPr>
            <w:tcW w:w="960" w:type="dxa"/>
            <w:noWrap/>
            <w:hideMark/>
          </w:tcPr>
          <w:p w:rsidR="00312186" w:rsidRPr="00312186" w:rsidRDefault="00312186" w:rsidP="00312186">
            <w:pPr>
              <w:jc w:val="both"/>
              <w:rPr>
                <w:b/>
              </w:rPr>
            </w:pPr>
            <w:r w:rsidRPr="00312186">
              <w:rPr>
                <w:b/>
              </w:rPr>
              <w:t>30-Nov</w:t>
            </w:r>
          </w:p>
        </w:tc>
      </w:tr>
      <w:tr w:rsidR="00312186" w:rsidRPr="00312186" w:rsidTr="00312186">
        <w:trPr>
          <w:trHeight w:val="288"/>
        </w:trPr>
        <w:tc>
          <w:tcPr>
            <w:tcW w:w="1220" w:type="dxa"/>
            <w:noWrap/>
            <w:hideMark/>
          </w:tcPr>
          <w:p w:rsidR="00312186" w:rsidRPr="00312186" w:rsidRDefault="00312186" w:rsidP="00312186">
            <w:pPr>
              <w:jc w:val="both"/>
              <w:rPr>
                <w:b/>
              </w:rPr>
            </w:pPr>
          </w:p>
        </w:tc>
        <w:tc>
          <w:tcPr>
            <w:tcW w:w="4960" w:type="dxa"/>
            <w:noWrap/>
            <w:hideMark/>
          </w:tcPr>
          <w:p w:rsidR="00312186" w:rsidRPr="00312186" w:rsidRDefault="00312186" w:rsidP="00312186">
            <w:pPr>
              <w:jc w:val="both"/>
              <w:rPr>
                <w:b/>
              </w:rPr>
            </w:pPr>
          </w:p>
        </w:tc>
        <w:tc>
          <w:tcPr>
            <w:tcW w:w="960" w:type="dxa"/>
            <w:noWrap/>
            <w:hideMark/>
          </w:tcPr>
          <w:p w:rsidR="00312186" w:rsidRPr="00312186" w:rsidRDefault="00312186" w:rsidP="00312186">
            <w:pPr>
              <w:jc w:val="both"/>
              <w:rPr>
                <w:b/>
              </w:rPr>
            </w:pPr>
          </w:p>
        </w:tc>
        <w:tc>
          <w:tcPr>
            <w:tcW w:w="1960" w:type="dxa"/>
            <w:noWrap/>
            <w:hideMark/>
          </w:tcPr>
          <w:p w:rsidR="00312186" w:rsidRPr="00312186" w:rsidRDefault="00312186" w:rsidP="00312186">
            <w:pPr>
              <w:jc w:val="both"/>
              <w:rPr>
                <w:b/>
              </w:rPr>
            </w:pPr>
          </w:p>
        </w:tc>
        <w:tc>
          <w:tcPr>
            <w:tcW w:w="960" w:type="dxa"/>
            <w:noWrap/>
            <w:hideMark/>
          </w:tcPr>
          <w:p w:rsidR="00312186" w:rsidRPr="00312186" w:rsidRDefault="00312186" w:rsidP="00312186">
            <w:pPr>
              <w:jc w:val="both"/>
              <w:rPr>
                <w:b/>
              </w:rPr>
            </w:pPr>
            <w:r w:rsidRPr="00312186">
              <w:rPr>
                <w:b/>
              </w:rPr>
              <w:t>Senate</w:t>
            </w:r>
          </w:p>
        </w:tc>
      </w:tr>
      <w:tr w:rsidR="00312186" w:rsidRPr="00312186" w:rsidTr="00312186">
        <w:trPr>
          <w:trHeight w:val="288"/>
        </w:trPr>
        <w:tc>
          <w:tcPr>
            <w:tcW w:w="1220" w:type="dxa"/>
            <w:noWrap/>
            <w:hideMark/>
          </w:tcPr>
          <w:p w:rsidR="00312186" w:rsidRPr="00312186" w:rsidRDefault="00312186" w:rsidP="00312186">
            <w:pPr>
              <w:jc w:val="both"/>
              <w:rPr>
                <w:b/>
                <w:bCs/>
              </w:rPr>
            </w:pPr>
          </w:p>
        </w:tc>
        <w:tc>
          <w:tcPr>
            <w:tcW w:w="4960" w:type="dxa"/>
            <w:noWrap/>
            <w:hideMark/>
          </w:tcPr>
          <w:p w:rsidR="00312186" w:rsidRPr="00312186" w:rsidRDefault="00312186" w:rsidP="00312186">
            <w:pPr>
              <w:jc w:val="both"/>
              <w:rPr>
                <w:b/>
              </w:rPr>
            </w:pPr>
          </w:p>
        </w:tc>
        <w:tc>
          <w:tcPr>
            <w:tcW w:w="960" w:type="dxa"/>
            <w:noWrap/>
            <w:hideMark/>
          </w:tcPr>
          <w:p w:rsidR="00312186" w:rsidRPr="00312186" w:rsidRDefault="00312186" w:rsidP="00312186">
            <w:pPr>
              <w:jc w:val="both"/>
              <w:rPr>
                <w:b/>
              </w:rPr>
            </w:pPr>
          </w:p>
        </w:tc>
        <w:tc>
          <w:tcPr>
            <w:tcW w:w="1960" w:type="dxa"/>
            <w:noWrap/>
            <w:hideMark/>
          </w:tcPr>
          <w:p w:rsidR="00312186" w:rsidRPr="00312186" w:rsidRDefault="00312186" w:rsidP="00312186">
            <w:pPr>
              <w:jc w:val="both"/>
              <w:rPr>
                <w:b/>
              </w:rPr>
            </w:pPr>
          </w:p>
        </w:tc>
        <w:tc>
          <w:tcPr>
            <w:tcW w:w="960" w:type="dxa"/>
            <w:noWrap/>
            <w:hideMark/>
          </w:tcPr>
          <w:p w:rsidR="00312186" w:rsidRPr="00312186" w:rsidRDefault="00312186" w:rsidP="00312186">
            <w:pPr>
              <w:jc w:val="both"/>
              <w:rPr>
                <w:b/>
              </w:rPr>
            </w:pPr>
            <w:r w:rsidRPr="00312186">
              <w:rPr>
                <w:b/>
              </w:rPr>
              <w:t>Approval?</w:t>
            </w:r>
          </w:p>
        </w:tc>
      </w:tr>
      <w:tr w:rsidR="00312186" w:rsidRPr="00312186" w:rsidTr="00312186">
        <w:trPr>
          <w:trHeight w:val="480"/>
        </w:trPr>
        <w:tc>
          <w:tcPr>
            <w:tcW w:w="10060" w:type="dxa"/>
            <w:gridSpan w:val="5"/>
            <w:noWrap/>
            <w:hideMark/>
          </w:tcPr>
          <w:p w:rsidR="00312186" w:rsidRPr="00312186" w:rsidRDefault="00312186" w:rsidP="00312186">
            <w:pPr>
              <w:jc w:val="both"/>
              <w:rPr>
                <w:b/>
                <w:bCs/>
              </w:rPr>
            </w:pPr>
            <w:r w:rsidRPr="00312186">
              <w:rPr>
                <w:b/>
                <w:bCs/>
              </w:rPr>
              <w:t xml:space="preserve">1.      </w:t>
            </w:r>
            <w:r w:rsidRPr="00312186">
              <w:rPr>
                <w:b/>
              </w:rPr>
              <w:t>New courses and course changes from the</w:t>
            </w:r>
            <w:r w:rsidRPr="00312186">
              <w:rPr>
                <w:b/>
                <w:bCs/>
              </w:rPr>
              <w:t xml:space="preserve"> Dorothy F. Schmidt College of Arts and Letters:</w:t>
            </w:r>
          </w:p>
        </w:tc>
      </w:tr>
      <w:tr w:rsidR="00312186" w:rsidRPr="00312186" w:rsidTr="00312186">
        <w:trPr>
          <w:trHeight w:val="480"/>
        </w:trPr>
        <w:tc>
          <w:tcPr>
            <w:tcW w:w="1220" w:type="dxa"/>
            <w:hideMark/>
          </w:tcPr>
          <w:p w:rsidR="00312186" w:rsidRPr="00312186" w:rsidRDefault="00312186" w:rsidP="00312186">
            <w:pPr>
              <w:jc w:val="both"/>
              <w:rPr>
                <w:b/>
              </w:rPr>
            </w:pPr>
            <w:r w:rsidRPr="00312186">
              <w:rPr>
                <w:b/>
              </w:rPr>
              <w:t>AMH 4201</w:t>
            </w:r>
          </w:p>
        </w:tc>
        <w:tc>
          <w:tcPr>
            <w:tcW w:w="4960" w:type="dxa"/>
            <w:hideMark/>
          </w:tcPr>
          <w:p w:rsidR="00312186" w:rsidRPr="00312186" w:rsidRDefault="00312186" w:rsidP="00312186">
            <w:pPr>
              <w:jc w:val="both"/>
              <w:rPr>
                <w:b/>
              </w:rPr>
            </w:pPr>
            <w:r w:rsidRPr="00312186">
              <w:rPr>
                <w:b/>
              </w:rPr>
              <w:t>The U.S. in the Era of World War I and World War II</w:t>
            </w:r>
          </w:p>
        </w:tc>
        <w:tc>
          <w:tcPr>
            <w:tcW w:w="960" w:type="dxa"/>
            <w:hideMark/>
          </w:tcPr>
          <w:p w:rsidR="00312186" w:rsidRPr="00312186" w:rsidRDefault="00312186" w:rsidP="00312186">
            <w:pPr>
              <w:jc w:val="both"/>
              <w:rPr>
                <w:b/>
              </w:rPr>
            </w:pPr>
            <w:r w:rsidRPr="00312186">
              <w:rPr>
                <w:b/>
              </w:rPr>
              <w:t>3</w:t>
            </w:r>
          </w:p>
        </w:tc>
        <w:tc>
          <w:tcPr>
            <w:tcW w:w="1960" w:type="dxa"/>
            <w:hideMark/>
          </w:tcPr>
          <w:p w:rsidR="00312186" w:rsidRPr="00312186" w:rsidRDefault="00312186" w:rsidP="00312186">
            <w:pPr>
              <w:jc w:val="both"/>
              <w:rPr>
                <w:b/>
              </w:rPr>
            </w:pPr>
            <w:r w:rsidRPr="00312186">
              <w:rPr>
                <w:b/>
              </w:rPr>
              <w:t>New</w:t>
            </w:r>
          </w:p>
        </w:tc>
        <w:tc>
          <w:tcPr>
            <w:tcW w:w="960" w:type="dxa"/>
            <w:noWrap/>
            <w:hideMark/>
          </w:tcPr>
          <w:p w:rsidR="00312186" w:rsidRPr="00312186" w:rsidRDefault="00312186" w:rsidP="00312186">
            <w:pPr>
              <w:jc w:val="both"/>
              <w:rPr>
                <w:b/>
              </w:rPr>
            </w:pPr>
            <w:r w:rsidRPr="00312186">
              <w:rPr>
                <w:b/>
              </w:rPr>
              <w:t>yes</w:t>
            </w:r>
          </w:p>
        </w:tc>
      </w:tr>
      <w:tr w:rsidR="00312186" w:rsidRPr="00312186" w:rsidTr="00312186">
        <w:trPr>
          <w:trHeight w:val="480"/>
        </w:trPr>
        <w:tc>
          <w:tcPr>
            <w:tcW w:w="1220" w:type="dxa"/>
            <w:hideMark/>
          </w:tcPr>
          <w:p w:rsidR="00312186" w:rsidRPr="00312186" w:rsidRDefault="00312186" w:rsidP="00312186">
            <w:pPr>
              <w:jc w:val="both"/>
              <w:rPr>
                <w:b/>
              </w:rPr>
            </w:pPr>
            <w:r w:rsidRPr="00312186">
              <w:rPr>
                <w:b/>
              </w:rPr>
              <w:t>AMH 4342</w:t>
            </w:r>
          </w:p>
        </w:tc>
        <w:tc>
          <w:tcPr>
            <w:tcW w:w="4960" w:type="dxa"/>
            <w:hideMark/>
          </w:tcPr>
          <w:p w:rsidR="00312186" w:rsidRPr="00312186" w:rsidRDefault="00312186" w:rsidP="00312186">
            <w:pPr>
              <w:jc w:val="both"/>
              <w:rPr>
                <w:b/>
              </w:rPr>
            </w:pPr>
            <w:r w:rsidRPr="00312186">
              <w:rPr>
                <w:b/>
              </w:rPr>
              <w:t>History of African American Women</w:t>
            </w:r>
          </w:p>
        </w:tc>
        <w:tc>
          <w:tcPr>
            <w:tcW w:w="960" w:type="dxa"/>
            <w:hideMark/>
          </w:tcPr>
          <w:p w:rsidR="00312186" w:rsidRPr="00312186" w:rsidRDefault="00312186" w:rsidP="00312186">
            <w:pPr>
              <w:jc w:val="both"/>
              <w:rPr>
                <w:b/>
              </w:rPr>
            </w:pPr>
            <w:r w:rsidRPr="00312186">
              <w:rPr>
                <w:b/>
              </w:rPr>
              <w:t>3</w:t>
            </w:r>
          </w:p>
        </w:tc>
        <w:tc>
          <w:tcPr>
            <w:tcW w:w="1960" w:type="dxa"/>
            <w:hideMark/>
          </w:tcPr>
          <w:p w:rsidR="00312186" w:rsidRPr="00312186" w:rsidRDefault="00312186" w:rsidP="00312186">
            <w:pPr>
              <w:jc w:val="both"/>
              <w:rPr>
                <w:b/>
              </w:rPr>
            </w:pPr>
            <w:r w:rsidRPr="00312186">
              <w:rPr>
                <w:b/>
              </w:rPr>
              <w:t>New</w:t>
            </w:r>
          </w:p>
        </w:tc>
        <w:tc>
          <w:tcPr>
            <w:tcW w:w="960" w:type="dxa"/>
            <w:noWrap/>
            <w:hideMark/>
          </w:tcPr>
          <w:p w:rsidR="00312186" w:rsidRPr="00312186" w:rsidRDefault="00312186" w:rsidP="00312186">
            <w:pPr>
              <w:jc w:val="both"/>
              <w:rPr>
                <w:b/>
              </w:rPr>
            </w:pPr>
            <w:r w:rsidRPr="00312186">
              <w:rPr>
                <w:b/>
              </w:rPr>
              <w:t>yes</w:t>
            </w:r>
          </w:p>
        </w:tc>
      </w:tr>
      <w:tr w:rsidR="00312186" w:rsidRPr="00312186" w:rsidTr="00312186">
        <w:trPr>
          <w:trHeight w:val="480"/>
        </w:trPr>
        <w:tc>
          <w:tcPr>
            <w:tcW w:w="1220" w:type="dxa"/>
            <w:hideMark/>
          </w:tcPr>
          <w:p w:rsidR="00312186" w:rsidRPr="00312186" w:rsidRDefault="00312186" w:rsidP="00312186">
            <w:pPr>
              <w:jc w:val="both"/>
              <w:rPr>
                <w:b/>
              </w:rPr>
            </w:pPr>
            <w:r w:rsidRPr="00312186">
              <w:rPr>
                <w:b/>
              </w:rPr>
              <w:t>DIG 3207</w:t>
            </w:r>
          </w:p>
        </w:tc>
        <w:tc>
          <w:tcPr>
            <w:tcW w:w="4960" w:type="dxa"/>
            <w:hideMark/>
          </w:tcPr>
          <w:p w:rsidR="00312186" w:rsidRPr="00312186" w:rsidRDefault="00312186" w:rsidP="00312186">
            <w:pPr>
              <w:jc w:val="both"/>
              <w:rPr>
                <w:b/>
              </w:rPr>
            </w:pPr>
            <w:r w:rsidRPr="00312186">
              <w:rPr>
                <w:b/>
              </w:rPr>
              <w:t>Digital Video Editing change prerequisites</w:t>
            </w:r>
          </w:p>
        </w:tc>
        <w:tc>
          <w:tcPr>
            <w:tcW w:w="960" w:type="dxa"/>
            <w:hideMark/>
          </w:tcPr>
          <w:p w:rsidR="00312186" w:rsidRPr="00312186" w:rsidRDefault="00312186" w:rsidP="00312186">
            <w:pPr>
              <w:jc w:val="both"/>
              <w:rPr>
                <w:b/>
              </w:rPr>
            </w:pPr>
            <w:r w:rsidRPr="00312186">
              <w:rPr>
                <w:b/>
              </w:rPr>
              <w:t>4</w:t>
            </w:r>
          </w:p>
        </w:tc>
        <w:tc>
          <w:tcPr>
            <w:tcW w:w="1960" w:type="dxa"/>
            <w:hideMark/>
          </w:tcPr>
          <w:p w:rsidR="00312186" w:rsidRPr="00312186" w:rsidRDefault="00312186" w:rsidP="00312186">
            <w:pPr>
              <w:jc w:val="both"/>
              <w:rPr>
                <w:b/>
              </w:rPr>
            </w:pPr>
            <w:r w:rsidRPr="00312186">
              <w:rPr>
                <w:b/>
              </w:rPr>
              <w:t>Change prerequisites</w:t>
            </w:r>
          </w:p>
        </w:tc>
        <w:tc>
          <w:tcPr>
            <w:tcW w:w="960" w:type="dxa"/>
            <w:noWrap/>
            <w:hideMark/>
          </w:tcPr>
          <w:p w:rsidR="00312186" w:rsidRPr="00312186" w:rsidRDefault="00312186" w:rsidP="00312186">
            <w:pPr>
              <w:jc w:val="both"/>
              <w:rPr>
                <w:b/>
              </w:rPr>
            </w:pPr>
            <w:r w:rsidRPr="00312186">
              <w:rPr>
                <w:b/>
              </w:rPr>
              <w:t>yes</w:t>
            </w:r>
          </w:p>
        </w:tc>
      </w:tr>
      <w:tr w:rsidR="00312186" w:rsidRPr="00312186" w:rsidTr="00312186">
        <w:trPr>
          <w:trHeight w:val="480"/>
        </w:trPr>
        <w:tc>
          <w:tcPr>
            <w:tcW w:w="1220" w:type="dxa"/>
            <w:hideMark/>
          </w:tcPr>
          <w:p w:rsidR="00312186" w:rsidRPr="00312186" w:rsidRDefault="00312186" w:rsidP="00312186">
            <w:pPr>
              <w:jc w:val="both"/>
              <w:rPr>
                <w:b/>
              </w:rPr>
            </w:pPr>
            <w:r w:rsidRPr="00312186">
              <w:rPr>
                <w:b/>
              </w:rPr>
              <w:t>DIG 3253C</w:t>
            </w:r>
          </w:p>
        </w:tc>
        <w:tc>
          <w:tcPr>
            <w:tcW w:w="4960" w:type="dxa"/>
            <w:hideMark/>
          </w:tcPr>
          <w:p w:rsidR="00312186" w:rsidRPr="00312186" w:rsidRDefault="00312186" w:rsidP="00312186">
            <w:pPr>
              <w:jc w:val="both"/>
              <w:rPr>
                <w:b/>
              </w:rPr>
            </w:pPr>
            <w:r w:rsidRPr="00312186">
              <w:rPr>
                <w:b/>
              </w:rPr>
              <w:t xml:space="preserve">Digital Audio Recording and Editing </w:t>
            </w:r>
          </w:p>
        </w:tc>
        <w:tc>
          <w:tcPr>
            <w:tcW w:w="960" w:type="dxa"/>
            <w:hideMark/>
          </w:tcPr>
          <w:p w:rsidR="00312186" w:rsidRPr="00312186" w:rsidRDefault="00312186" w:rsidP="00312186">
            <w:pPr>
              <w:jc w:val="both"/>
              <w:rPr>
                <w:b/>
              </w:rPr>
            </w:pPr>
            <w:r w:rsidRPr="00312186">
              <w:rPr>
                <w:b/>
              </w:rPr>
              <w:t>4</w:t>
            </w:r>
          </w:p>
        </w:tc>
        <w:tc>
          <w:tcPr>
            <w:tcW w:w="1960" w:type="dxa"/>
            <w:hideMark/>
          </w:tcPr>
          <w:p w:rsidR="00312186" w:rsidRPr="00312186" w:rsidRDefault="00312186" w:rsidP="00312186">
            <w:pPr>
              <w:jc w:val="both"/>
              <w:rPr>
                <w:b/>
              </w:rPr>
            </w:pPr>
            <w:r w:rsidRPr="00312186">
              <w:rPr>
                <w:b/>
              </w:rPr>
              <w:t>Change prerequisites</w:t>
            </w:r>
          </w:p>
        </w:tc>
        <w:tc>
          <w:tcPr>
            <w:tcW w:w="960" w:type="dxa"/>
            <w:noWrap/>
            <w:hideMark/>
          </w:tcPr>
          <w:p w:rsidR="00312186" w:rsidRPr="00312186" w:rsidRDefault="00312186" w:rsidP="00312186">
            <w:pPr>
              <w:jc w:val="both"/>
              <w:rPr>
                <w:b/>
              </w:rPr>
            </w:pPr>
            <w:r w:rsidRPr="00312186">
              <w:rPr>
                <w:b/>
              </w:rPr>
              <w:t>yes</w:t>
            </w:r>
          </w:p>
        </w:tc>
      </w:tr>
      <w:tr w:rsidR="00312186" w:rsidRPr="00312186" w:rsidTr="00312186">
        <w:trPr>
          <w:trHeight w:val="480"/>
        </w:trPr>
        <w:tc>
          <w:tcPr>
            <w:tcW w:w="1220" w:type="dxa"/>
            <w:hideMark/>
          </w:tcPr>
          <w:p w:rsidR="00312186" w:rsidRPr="00312186" w:rsidRDefault="00312186" w:rsidP="00312186">
            <w:pPr>
              <w:jc w:val="both"/>
              <w:rPr>
                <w:b/>
              </w:rPr>
            </w:pPr>
            <w:r w:rsidRPr="00312186">
              <w:rPr>
                <w:b/>
              </w:rPr>
              <w:t>DIG 4412</w:t>
            </w:r>
          </w:p>
        </w:tc>
        <w:tc>
          <w:tcPr>
            <w:tcW w:w="4960" w:type="dxa"/>
            <w:hideMark/>
          </w:tcPr>
          <w:p w:rsidR="00312186" w:rsidRPr="00312186" w:rsidRDefault="00312186" w:rsidP="00312186">
            <w:pPr>
              <w:jc w:val="both"/>
              <w:rPr>
                <w:b/>
              </w:rPr>
            </w:pPr>
            <w:r w:rsidRPr="00312186">
              <w:rPr>
                <w:b/>
              </w:rPr>
              <w:t>Narrative Video production</w:t>
            </w:r>
          </w:p>
        </w:tc>
        <w:tc>
          <w:tcPr>
            <w:tcW w:w="960" w:type="dxa"/>
            <w:hideMark/>
          </w:tcPr>
          <w:p w:rsidR="00312186" w:rsidRPr="00312186" w:rsidRDefault="00312186" w:rsidP="00312186">
            <w:pPr>
              <w:jc w:val="both"/>
              <w:rPr>
                <w:b/>
              </w:rPr>
            </w:pPr>
            <w:r w:rsidRPr="00312186">
              <w:rPr>
                <w:b/>
              </w:rPr>
              <w:t>4</w:t>
            </w:r>
          </w:p>
        </w:tc>
        <w:tc>
          <w:tcPr>
            <w:tcW w:w="1960" w:type="dxa"/>
            <w:hideMark/>
          </w:tcPr>
          <w:p w:rsidR="00312186" w:rsidRPr="00312186" w:rsidRDefault="00312186" w:rsidP="00312186">
            <w:pPr>
              <w:jc w:val="both"/>
              <w:rPr>
                <w:b/>
              </w:rPr>
            </w:pPr>
            <w:r w:rsidRPr="00312186">
              <w:rPr>
                <w:b/>
              </w:rPr>
              <w:t>Change prerequisites</w:t>
            </w:r>
          </w:p>
        </w:tc>
        <w:tc>
          <w:tcPr>
            <w:tcW w:w="960" w:type="dxa"/>
            <w:noWrap/>
            <w:hideMark/>
          </w:tcPr>
          <w:p w:rsidR="00312186" w:rsidRPr="00312186" w:rsidRDefault="00312186" w:rsidP="00312186">
            <w:pPr>
              <w:jc w:val="both"/>
              <w:rPr>
                <w:b/>
              </w:rPr>
            </w:pPr>
            <w:r w:rsidRPr="00312186">
              <w:rPr>
                <w:b/>
              </w:rPr>
              <w:t>yes</w:t>
            </w:r>
          </w:p>
        </w:tc>
      </w:tr>
      <w:tr w:rsidR="00312186" w:rsidRPr="00312186" w:rsidTr="00312186">
        <w:trPr>
          <w:trHeight w:val="480"/>
        </w:trPr>
        <w:tc>
          <w:tcPr>
            <w:tcW w:w="1220" w:type="dxa"/>
            <w:hideMark/>
          </w:tcPr>
          <w:p w:rsidR="00312186" w:rsidRPr="00312186" w:rsidRDefault="00312186" w:rsidP="00312186">
            <w:pPr>
              <w:jc w:val="both"/>
              <w:rPr>
                <w:b/>
              </w:rPr>
            </w:pPr>
            <w:r w:rsidRPr="00312186">
              <w:rPr>
                <w:b/>
              </w:rPr>
              <w:t>ENC 4354</w:t>
            </w:r>
          </w:p>
        </w:tc>
        <w:tc>
          <w:tcPr>
            <w:tcW w:w="4960" w:type="dxa"/>
            <w:hideMark/>
          </w:tcPr>
          <w:p w:rsidR="00312186" w:rsidRPr="00312186" w:rsidRDefault="00312186" w:rsidP="00312186">
            <w:pPr>
              <w:jc w:val="both"/>
              <w:rPr>
                <w:b/>
              </w:rPr>
            </w:pPr>
            <w:r w:rsidRPr="00312186">
              <w:rPr>
                <w:b/>
              </w:rPr>
              <w:t>Writing For Nonprofits</w:t>
            </w:r>
          </w:p>
        </w:tc>
        <w:tc>
          <w:tcPr>
            <w:tcW w:w="960" w:type="dxa"/>
            <w:hideMark/>
          </w:tcPr>
          <w:p w:rsidR="00312186" w:rsidRPr="00312186" w:rsidRDefault="00312186" w:rsidP="00312186">
            <w:pPr>
              <w:jc w:val="both"/>
              <w:rPr>
                <w:b/>
              </w:rPr>
            </w:pPr>
            <w:r w:rsidRPr="00312186">
              <w:rPr>
                <w:b/>
              </w:rPr>
              <w:t>3</w:t>
            </w:r>
          </w:p>
        </w:tc>
        <w:tc>
          <w:tcPr>
            <w:tcW w:w="1960" w:type="dxa"/>
            <w:hideMark/>
          </w:tcPr>
          <w:p w:rsidR="00312186" w:rsidRPr="00312186" w:rsidRDefault="00312186" w:rsidP="00312186">
            <w:pPr>
              <w:jc w:val="both"/>
              <w:rPr>
                <w:b/>
              </w:rPr>
            </w:pPr>
            <w:r w:rsidRPr="00312186">
              <w:rPr>
                <w:b/>
              </w:rPr>
              <w:t>Add WAC</w:t>
            </w:r>
          </w:p>
        </w:tc>
        <w:tc>
          <w:tcPr>
            <w:tcW w:w="960" w:type="dxa"/>
            <w:noWrap/>
            <w:hideMark/>
          </w:tcPr>
          <w:p w:rsidR="00312186" w:rsidRPr="00312186" w:rsidRDefault="00312186" w:rsidP="00312186">
            <w:pPr>
              <w:jc w:val="both"/>
              <w:rPr>
                <w:b/>
              </w:rPr>
            </w:pPr>
            <w:r w:rsidRPr="00312186">
              <w:rPr>
                <w:b/>
              </w:rPr>
              <w:t>yes</w:t>
            </w:r>
          </w:p>
        </w:tc>
      </w:tr>
      <w:tr w:rsidR="00312186" w:rsidRPr="00312186" w:rsidTr="00312186">
        <w:trPr>
          <w:trHeight w:val="480"/>
        </w:trPr>
        <w:tc>
          <w:tcPr>
            <w:tcW w:w="1220" w:type="dxa"/>
            <w:hideMark/>
          </w:tcPr>
          <w:p w:rsidR="00312186" w:rsidRPr="00312186" w:rsidRDefault="00312186" w:rsidP="00312186">
            <w:pPr>
              <w:jc w:val="both"/>
              <w:rPr>
                <w:b/>
              </w:rPr>
            </w:pPr>
            <w:r w:rsidRPr="00312186">
              <w:rPr>
                <w:b/>
              </w:rPr>
              <w:t>EUH 4538</w:t>
            </w:r>
          </w:p>
        </w:tc>
        <w:tc>
          <w:tcPr>
            <w:tcW w:w="4960" w:type="dxa"/>
            <w:hideMark/>
          </w:tcPr>
          <w:p w:rsidR="00312186" w:rsidRPr="00312186" w:rsidRDefault="00312186" w:rsidP="00312186">
            <w:pPr>
              <w:jc w:val="both"/>
              <w:rPr>
                <w:b/>
              </w:rPr>
            </w:pPr>
            <w:r w:rsidRPr="00312186">
              <w:rPr>
                <w:b/>
              </w:rPr>
              <w:t>History of Modern Ireland</w:t>
            </w:r>
          </w:p>
        </w:tc>
        <w:tc>
          <w:tcPr>
            <w:tcW w:w="960" w:type="dxa"/>
            <w:hideMark/>
          </w:tcPr>
          <w:p w:rsidR="00312186" w:rsidRPr="00312186" w:rsidRDefault="00312186" w:rsidP="00312186">
            <w:pPr>
              <w:jc w:val="both"/>
              <w:rPr>
                <w:b/>
              </w:rPr>
            </w:pPr>
            <w:r w:rsidRPr="00312186">
              <w:rPr>
                <w:b/>
              </w:rPr>
              <w:t>3</w:t>
            </w:r>
          </w:p>
        </w:tc>
        <w:tc>
          <w:tcPr>
            <w:tcW w:w="1960" w:type="dxa"/>
            <w:hideMark/>
          </w:tcPr>
          <w:p w:rsidR="00312186" w:rsidRPr="00312186" w:rsidRDefault="00312186" w:rsidP="00312186">
            <w:pPr>
              <w:jc w:val="both"/>
              <w:rPr>
                <w:b/>
              </w:rPr>
            </w:pPr>
            <w:r w:rsidRPr="00312186">
              <w:rPr>
                <w:b/>
              </w:rPr>
              <w:t>New</w:t>
            </w:r>
          </w:p>
        </w:tc>
        <w:tc>
          <w:tcPr>
            <w:tcW w:w="960" w:type="dxa"/>
            <w:noWrap/>
            <w:hideMark/>
          </w:tcPr>
          <w:p w:rsidR="00312186" w:rsidRPr="00312186" w:rsidRDefault="00312186" w:rsidP="00312186">
            <w:pPr>
              <w:jc w:val="both"/>
              <w:rPr>
                <w:b/>
              </w:rPr>
            </w:pPr>
            <w:r w:rsidRPr="00312186">
              <w:rPr>
                <w:b/>
              </w:rPr>
              <w:t>yes</w:t>
            </w:r>
          </w:p>
        </w:tc>
      </w:tr>
      <w:tr w:rsidR="00312186" w:rsidRPr="00312186" w:rsidTr="00312186">
        <w:trPr>
          <w:trHeight w:val="480"/>
        </w:trPr>
        <w:tc>
          <w:tcPr>
            <w:tcW w:w="1220" w:type="dxa"/>
            <w:hideMark/>
          </w:tcPr>
          <w:p w:rsidR="00312186" w:rsidRPr="00312186" w:rsidRDefault="00312186" w:rsidP="00312186">
            <w:pPr>
              <w:jc w:val="both"/>
              <w:rPr>
                <w:b/>
              </w:rPr>
            </w:pPr>
            <w:r w:rsidRPr="00312186">
              <w:rPr>
                <w:b/>
              </w:rPr>
              <w:t>EUH 4676</w:t>
            </w:r>
          </w:p>
        </w:tc>
        <w:tc>
          <w:tcPr>
            <w:tcW w:w="4960" w:type="dxa"/>
            <w:hideMark/>
          </w:tcPr>
          <w:p w:rsidR="00312186" w:rsidRPr="00312186" w:rsidRDefault="00312186" w:rsidP="00312186">
            <w:pPr>
              <w:jc w:val="both"/>
              <w:rPr>
                <w:b/>
              </w:rPr>
            </w:pPr>
            <w:r w:rsidRPr="00312186">
              <w:rPr>
                <w:b/>
              </w:rPr>
              <w:t>History of European Sexuality</w:t>
            </w:r>
          </w:p>
        </w:tc>
        <w:tc>
          <w:tcPr>
            <w:tcW w:w="960" w:type="dxa"/>
            <w:hideMark/>
          </w:tcPr>
          <w:p w:rsidR="00312186" w:rsidRPr="00312186" w:rsidRDefault="00312186" w:rsidP="00312186">
            <w:pPr>
              <w:jc w:val="both"/>
              <w:rPr>
                <w:b/>
              </w:rPr>
            </w:pPr>
            <w:r w:rsidRPr="00312186">
              <w:rPr>
                <w:b/>
              </w:rPr>
              <w:t>3</w:t>
            </w:r>
          </w:p>
        </w:tc>
        <w:tc>
          <w:tcPr>
            <w:tcW w:w="1960" w:type="dxa"/>
            <w:hideMark/>
          </w:tcPr>
          <w:p w:rsidR="00312186" w:rsidRPr="00312186" w:rsidRDefault="00312186" w:rsidP="00312186">
            <w:pPr>
              <w:jc w:val="both"/>
              <w:rPr>
                <w:b/>
              </w:rPr>
            </w:pPr>
            <w:r w:rsidRPr="00312186">
              <w:rPr>
                <w:b/>
              </w:rPr>
              <w:t>New</w:t>
            </w:r>
          </w:p>
        </w:tc>
        <w:tc>
          <w:tcPr>
            <w:tcW w:w="960" w:type="dxa"/>
            <w:noWrap/>
            <w:hideMark/>
          </w:tcPr>
          <w:p w:rsidR="00312186" w:rsidRPr="00312186" w:rsidRDefault="00312186" w:rsidP="00312186">
            <w:pPr>
              <w:jc w:val="both"/>
              <w:rPr>
                <w:b/>
              </w:rPr>
            </w:pPr>
            <w:r w:rsidRPr="00312186">
              <w:rPr>
                <w:b/>
              </w:rPr>
              <w:t>yes</w:t>
            </w:r>
          </w:p>
        </w:tc>
      </w:tr>
      <w:tr w:rsidR="00312186" w:rsidRPr="00312186" w:rsidTr="00312186">
        <w:trPr>
          <w:trHeight w:val="480"/>
        </w:trPr>
        <w:tc>
          <w:tcPr>
            <w:tcW w:w="1220" w:type="dxa"/>
            <w:hideMark/>
          </w:tcPr>
          <w:p w:rsidR="00312186" w:rsidRPr="00312186" w:rsidRDefault="00312186" w:rsidP="00312186">
            <w:pPr>
              <w:jc w:val="both"/>
              <w:rPr>
                <w:b/>
              </w:rPr>
            </w:pPr>
            <w:r w:rsidRPr="00312186">
              <w:rPr>
                <w:b/>
              </w:rPr>
              <w:t>FRE 2220</w:t>
            </w:r>
          </w:p>
        </w:tc>
        <w:tc>
          <w:tcPr>
            <w:tcW w:w="4960" w:type="dxa"/>
            <w:hideMark/>
          </w:tcPr>
          <w:p w:rsidR="00312186" w:rsidRPr="00312186" w:rsidRDefault="00312186" w:rsidP="00312186">
            <w:pPr>
              <w:jc w:val="both"/>
              <w:rPr>
                <w:b/>
              </w:rPr>
            </w:pPr>
            <w:r w:rsidRPr="00312186">
              <w:rPr>
                <w:b/>
              </w:rPr>
              <w:t>Intermediate French Language and Culture 1</w:t>
            </w:r>
          </w:p>
        </w:tc>
        <w:tc>
          <w:tcPr>
            <w:tcW w:w="960" w:type="dxa"/>
            <w:hideMark/>
          </w:tcPr>
          <w:p w:rsidR="00312186" w:rsidRPr="00312186" w:rsidRDefault="00312186" w:rsidP="00312186">
            <w:pPr>
              <w:jc w:val="both"/>
              <w:rPr>
                <w:b/>
              </w:rPr>
            </w:pPr>
            <w:r w:rsidRPr="00312186">
              <w:rPr>
                <w:b/>
              </w:rPr>
              <w:t>4</w:t>
            </w:r>
          </w:p>
        </w:tc>
        <w:tc>
          <w:tcPr>
            <w:tcW w:w="1960" w:type="dxa"/>
            <w:hideMark/>
          </w:tcPr>
          <w:p w:rsidR="00312186" w:rsidRPr="00312186" w:rsidRDefault="00312186" w:rsidP="00312186">
            <w:pPr>
              <w:jc w:val="both"/>
              <w:rPr>
                <w:b/>
              </w:rPr>
            </w:pPr>
            <w:r w:rsidRPr="00312186">
              <w:rPr>
                <w:b/>
              </w:rPr>
              <w:t>Change grading</w:t>
            </w:r>
          </w:p>
        </w:tc>
        <w:tc>
          <w:tcPr>
            <w:tcW w:w="960" w:type="dxa"/>
            <w:noWrap/>
            <w:hideMark/>
          </w:tcPr>
          <w:p w:rsidR="00312186" w:rsidRPr="00312186" w:rsidRDefault="00312186" w:rsidP="00312186">
            <w:pPr>
              <w:jc w:val="both"/>
              <w:rPr>
                <w:b/>
              </w:rPr>
            </w:pPr>
            <w:r w:rsidRPr="00312186">
              <w:rPr>
                <w:b/>
              </w:rPr>
              <w:t>yes</w:t>
            </w:r>
          </w:p>
        </w:tc>
      </w:tr>
      <w:tr w:rsidR="00312186" w:rsidRPr="00312186" w:rsidTr="00312186">
        <w:trPr>
          <w:trHeight w:val="480"/>
        </w:trPr>
        <w:tc>
          <w:tcPr>
            <w:tcW w:w="1220" w:type="dxa"/>
            <w:hideMark/>
          </w:tcPr>
          <w:p w:rsidR="00312186" w:rsidRPr="00312186" w:rsidRDefault="00312186" w:rsidP="00312186">
            <w:pPr>
              <w:jc w:val="both"/>
              <w:rPr>
                <w:b/>
              </w:rPr>
            </w:pPr>
            <w:r w:rsidRPr="00312186">
              <w:rPr>
                <w:b/>
              </w:rPr>
              <w:t>GER 2220</w:t>
            </w:r>
          </w:p>
        </w:tc>
        <w:tc>
          <w:tcPr>
            <w:tcW w:w="4960" w:type="dxa"/>
            <w:hideMark/>
          </w:tcPr>
          <w:p w:rsidR="00312186" w:rsidRPr="00312186" w:rsidRDefault="00312186" w:rsidP="00312186">
            <w:pPr>
              <w:jc w:val="both"/>
              <w:rPr>
                <w:b/>
              </w:rPr>
            </w:pPr>
            <w:r w:rsidRPr="00312186">
              <w:rPr>
                <w:b/>
              </w:rPr>
              <w:t>Intermediate German: Culture and Society</w:t>
            </w:r>
          </w:p>
        </w:tc>
        <w:tc>
          <w:tcPr>
            <w:tcW w:w="960" w:type="dxa"/>
            <w:hideMark/>
          </w:tcPr>
          <w:p w:rsidR="00312186" w:rsidRPr="00312186" w:rsidRDefault="00312186" w:rsidP="00312186">
            <w:pPr>
              <w:jc w:val="both"/>
              <w:rPr>
                <w:b/>
              </w:rPr>
            </w:pPr>
            <w:r w:rsidRPr="00312186">
              <w:rPr>
                <w:b/>
              </w:rPr>
              <w:t>4</w:t>
            </w:r>
          </w:p>
        </w:tc>
        <w:tc>
          <w:tcPr>
            <w:tcW w:w="1960" w:type="dxa"/>
            <w:hideMark/>
          </w:tcPr>
          <w:p w:rsidR="00312186" w:rsidRPr="00312186" w:rsidRDefault="00312186" w:rsidP="00312186">
            <w:pPr>
              <w:jc w:val="both"/>
              <w:rPr>
                <w:b/>
              </w:rPr>
            </w:pPr>
            <w:r w:rsidRPr="00312186">
              <w:rPr>
                <w:b/>
              </w:rPr>
              <w:t>Change grading</w:t>
            </w:r>
          </w:p>
        </w:tc>
        <w:tc>
          <w:tcPr>
            <w:tcW w:w="960" w:type="dxa"/>
            <w:noWrap/>
            <w:hideMark/>
          </w:tcPr>
          <w:p w:rsidR="00312186" w:rsidRPr="00312186" w:rsidRDefault="00312186" w:rsidP="00312186">
            <w:pPr>
              <w:jc w:val="both"/>
              <w:rPr>
                <w:b/>
              </w:rPr>
            </w:pPr>
            <w:r w:rsidRPr="00312186">
              <w:rPr>
                <w:b/>
              </w:rPr>
              <w:t>yes</w:t>
            </w:r>
          </w:p>
        </w:tc>
      </w:tr>
      <w:tr w:rsidR="00312186" w:rsidRPr="00312186" w:rsidTr="00312186">
        <w:trPr>
          <w:trHeight w:val="480"/>
        </w:trPr>
        <w:tc>
          <w:tcPr>
            <w:tcW w:w="1220" w:type="dxa"/>
            <w:hideMark/>
          </w:tcPr>
          <w:p w:rsidR="00312186" w:rsidRPr="00312186" w:rsidRDefault="00312186" w:rsidP="00312186">
            <w:pPr>
              <w:jc w:val="both"/>
              <w:rPr>
                <w:b/>
              </w:rPr>
            </w:pPr>
            <w:r w:rsidRPr="00312186">
              <w:rPr>
                <w:b/>
              </w:rPr>
              <w:t>HBR 1121</w:t>
            </w:r>
          </w:p>
        </w:tc>
        <w:tc>
          <w:tcPr>
            <w:tcW w:w="4960" w:type="dxa"/>
            <w:hideMark/>
          </w:tcPr>
          <w:p w:rsidR="00312186" w:rsidRPr="00312186" w:rsidRDefault="00312186" w:rsidP="00312186">
            <w:pPr>
              <w:jc w:val="both"/>
              <w:rPr>
                <w:b/>
              </w:rPr>
            </w:pPr>
            <w:r w:rsidRPr="00312186">
              <w:rPr>
                <w:b/>
              </w:rPr>
              <w:t>Beginning Hebrew Language and Culture 2</w:t>
            </w:r>
          </w:p>
        </w:tc>
        <w:tc>
          <w:tcPr>
            <w:tcW w:w="960" w:type="dxa"/>
            <w:hideMark/>
          </w:tcPr>
          <w:p w:rsidR="00312186" w:rsidRPr="00312186" w:rsidRDefault="00312186" w:rsidP="00312186">
            <w:pPr>
              <w:jc w:val="both"/>
              <w:rPr>
                <w:b/>
              </w:rPr>
            </w:pPr>
            <w:r w:rsidRPr="00312186">
              <w:rPr>
                <w:b/>
              </w:rPr>
              <w:t>4</w:t>
            </w:r>
          </w:p>
        </w:tc>
        <w:tc>
          <w:tcPr>
            <w:tcW w:w="1960" w:type="dxa"/>
            <w:hideMark/>
          </w:tcPr>
          <w:p w:rsidR="00312186" w:rsidRPr="00312186" w:rsidRDefault="00312186" w:rsidP="00312186">
            <w:pPr>
              <w:jc w:val="both"/>
              <w:rPr>
                <w:b/>
              </w:rPr>
            </w:pPr>
            <w:r w:rsidRPr="00312186">
              <w:rPr>
                <w:b/>
              </w:rPr>
              <w:t>Change grading</w:t>
            </w:r>
          </w:p>
        </w:tc>
        <w:tc>
          <w:tcPr>
            <w:tcW w:w="960" w:type="dxa"/>
            <w:noWrap/>
            <w:hideMark/>
          </w:tcPr>
          <w:p w:rsidR="00312186" w:rsidRPr="00312186" w:rsidRDefault="00312186" w:rsidP="00312186">
            <w:pPr>
              <w:jc w:val="both"/>
              <w:rPr>
                <w:b/>
              </w:rPr>
            </w:pPr>
            <w:r w:rsidRPr="00312186">
              <w:rPr>
                <w:b/>
              </w:rPr>
              <w:t>yes</w:t>
            </w:r>
          </w:p>
        </w:tc>
      </w:tr>
      <w:tr w:rsidR="00312186" w:rsidRPr="00312186" w:rsidTr="00312186">
        <w:trPr>
          <w:trHeight w:val="480"/>
        </w:trPr>
        <w:tc>
          <w:tcPr>
            <w:tcW w:w="1220" w:type="dxa"/>
            <w:hideMark/>
          </w:tcPr>
          <w:p w:rsidR="00312186" w:rsidRPr="00312186" w:rsidRDefault="00312186" w:rsidP="00312186">
            <w:pPr>
              <w:jc w:val="both"/>
              <w:rPr>
                <w:b/>
              </w:rPr>
            </w:pPr>
            <w:r w:rsidRPr="00312186">
              <w:rPr>
                <w:b/>
              </w:rPr>
              <w:t>HBR 2220</w:t>
            </w:r>
          </w:p>
        </w:tc>
        <w:tc>
          <w:tcPr>
            <w:tcW w:w="4960" w:type="dxa"/>
            <w:hideMark/>
          </w:tcPr>
          <w:p w:rsidR="00312186" w:rsidRPr="00312186" w:rsidRDefault="00312186" w:rsidP="00312186">
            <w:pPr>
              <w:jc w:val="both"/>
              <w:rPr>
                <w:b/>
              </w:rPr>
            </w:pPr>
            <w:r w:rsidRPr="00312186">
              <w:rPr>
                <w:b/>
              </w:rPr>
              <w:t>Intermediate Hebrew Language and Culture 1</w:t>
            </w:r>
          </w:p>
        </w:tc>
        <w:tc>
          <w:tcPr>
            <w:tcW w:w="960" w:type="dxa"/>
            <w:hideMark/>
          </w:tcPr>
          <w:p w:rsidR="00312186" w:rsidRPr="00312186" w:rsidRDefault="00312186" w:rsidP="00312186">
            <w:pPr>
              <w:jc w:val="both"/>
              <w:rPr>
                <w:b/>
              </w:rPr>
            </w:pPr>
            <w:r w:rsidRPr="00312186">
              <w:rPr>
                <w:b/>
              </w:rPr>
              <w:t>4</w:t>
            </w:r>
          </w:p>
        </w:tc>
        <w:tc>
          <w:tcPr>
            <w:tcW w:w="1960" w:type="dxa"/>
            <w:hideMark/>
          </w:tcPr>
          <w:p w:rsidR="00312186" w:rsidRPr="00312186" w:rsidRDefault="00312186" w:rsidP="00312186">
            <w:pPr>
              <w:jc w:val="both"/>
              <w:rPr>
                <w:b/>
              </w:rPr>
            </w:pPr>
            <w:r w:rsidRPr="00312186">
              <w:rPr>
                <w:b/>
              </w:rPr>
              <w:t>Change grading</w:t>
            </w:r>
          </w:p>
        </w:tc>
        <w:tc>
          <w:tcPr>
            <w:tcW w:w="960" w:type="dxa"/>
            <w:noWrap/>
            <w:hideMark/>
          </w:tcPr>
          <w:p w:rsidR="00312186" w:rsidRPr="00312186" w:rsidRDefault="00312186" w:rsidP="00312186">
            <w:pPr>
              <w:jc w:val="both"/>
              <w:rPr>
                <w:b/>
              </w:rPr>
            </w:pPr>
            <w:r w:rsidRPr="00312186">
              <w:rPr>
                <w:b/>
              </w:rPr>
              <w:t>yes</w:t>
            </w:r>
          </w:p>
        </w:tc>
      </w:tr>
      <w:tr w:rsidR="00312186" w:rsidRPr="00312186" w:rsidTr="00312186">
        <w:trPr>
          <w:trHeight w:val="480"/>
        </w:trPr>
        <w:tc>
          <w:tcPr>
            <w:tcW w:w="1220" w:type="dxa"/>
            <w:hideMark/>
          </w:tcPr>
          <w:p w:rsidR="00312186" w:rsidRPr="00312186" w:rsidRDefault="00312186" w:rsidP="00312186">
            <w:pPr>
              <w:jc w:val="both"/>
              <w:rPr>
                <w:b/>
              </w:rPr>
            </w:pPr>
            <w:r w:rsidRPr="00312186">
              <w:rPr>
                <w:b/>
              </w:rPr>
              <w:t>ITA 2220</w:t>
            </w:r>
          </w:p>
        </w:tc>
        <w:tc>
          <w:tcPr>
            <w:tcW w:w="4960" w:type="dxa"/>
            <w:hideMark/>
          </w:tcPr>
          <w:p w:rsidR="00312186" w:rsidRPr="00312186" w:rsidRDefault="00312186" w:rsidP="00312186">
            <w:pPr>
              <w:jc w:val="both"/>
              <w:rPr>
                <w:b/>
              </w:rPr>
            </w:pPr>
            <w:r w:rsidRPr="00312186">
              <w:rPr>
                <w:b/>
              </w:rPr>
              <w:t>Intermediate Italian Language and Culture 1</w:t>
            </w:r>
          </w:p>
        </w:tc>
        <w:tc>
          <w:tcPr>
            <w:tcW w:w="960" w:type="dxa"/>
            <w:hideMark/>
          </w:tcPr>
          <w:p w:rsidR="00312186" w:rsidRPr="00312186" w:rsidRDefault="00312186" w:rsidP="00312186">
            <w:pPr>
              <w:jc w:val="both"/>
              <w:rPr>
                <w:b/>
              </w:rPr>
            </w:pPr>
            <w:r w:rsidRPr="00312186">
              <w:rPr>
                <w:b/>
              </w:rPr>
              <w:t>4</w:t>
            </w:r>
          </w:p>
        </w:tc>
        <w:tc>
          <w:tcPr>
            <w:tcW w:w="1960" w:type="dxa"/>
            <w:hideMark/>
          </w:tcPr>
          <w:p w:rsidR="00312186" w:rsidRPr="00312186" w:rsidRDefault="00312186" w:rsidP="00312186">
            <w:pPr>
              <w:jc w:val="both"/>
              <w:rPr>
                <w:b/>
              </w:rPr>
            </w:pPr>
            <w:r w:rsidRPr="00312186">
              <w:rPr>
                <w:b/>
              </w:rPr>
              <w:t>Change grading</w:t>
            </w:r>
          </w:p>
        </w:tc>
        <w:tc>
          <w:tcPr>
            <w:tcW w:w="960" w:type="dxa"/>
            <w:noWrap/>
            <w:hideMark/>
          </w:tcPr>
          <w:p w:rsidR="00312186" w:rsidRPr="00312186" w:rsidRDefault="00312186" w:rsidP="00312186">
            <w:pPr>
              <w:jc w:val="both"/>
              <w:rPr>
                <w:b/>
              </w:rPr>
            </w:pPr>
            <w:r w:rsidRPr="00312186">
              <w:rPr>
                <w:b/>
              </w:rPr>
              <w:t>yes</w:t>
            </w:r>
          </w:p>
        </w:tc>
      </w:tr>
      <w:tr w:rsidR="00312186" w:rsidRPr="00312186" w:rsidTr="00312186">
        <w:trPr>
          <w:trHeight w:val="480"/>
        </w:trPr>
        <w:tc>
          <w:tcPr>
            <w:tcW w:w="1220" w:type="dxa"/>
            <w:hideMark/>
          </w:tcPr>
          <w:p w:rsidR="00312186" w:rsidRPr="00312186" w:rsidRDefault="00312186" w:rsidP="00312186">
            <w:pPr>
              <w:jc w:val="both"/>
              <w:rPr>
                <w:b/>
              </w:rPr>
            </w:pPr>
            <w:r w:rsidRPr="00312186">
              <w:rPr>
                <w:b/>
              </w:rPr>
              <w:t>ITA 2221</w:t>
            </w:r>
          </w:p>
        </w:tc>
        <w:tc>
          <w:tcPr>
            <w:tcW w:w="4960" w:type="dxa"/>
            <w:hideMark/>
          </w:tcPr>
          <w:p w:rsidR="00312186" w:rsidRPr="00312186" w:rsidRDefault="00312186" w:rsidP="00312186">
            <w:pPr>
              <w:jc w:val="both"/>
              <w:rPr>
                <w:b/>
              </w:rPr>
            </w:pPr>
            <w:r w:rsidRPr="00312186">
              <w:rPr>
                <w:b/>
              </w:rPr>
              <w:t>Intermediate Italian Language and Culture 2</w:t>
            </w:r>
          </w:p>
        </w:tc>
        <w:tc>
          <w:tcPr>
            <w:tcW w:w="960" w:type="dxa"/>
            <w:hideMark/>
          </w:tcPr>
          <w:p w:rsidR="00312186" w:rsidRPr="00312186" w:rsidRDefault="00312186" w:rsidP="00312186">
            <w:pPr>
              <w:jc w:val="both"/>
              <w:rPr>
                <w:b/>
              </w:rPr>
            </w:pPr>
            <w:r w:rsidRPr="00312186">
              <w:rPr>
                <w:b/>
              </w:rPr>
              <w:t>4</w:t>
            </w:r>
          </w:p>
        </w:tc>
        <w:tc>
          <w:tcPr>
            <w:tcW w:w="1960" w:type="dxa"/>
            <w:hideMark/>
          </w:tcPr>
          <w:p w:rsidR="00312186" w:rsidRPr="00312186" w:rsidRDefault="00312186" w:rsidP="00312186">
            <w:pPr>
              <w:jc w:val="both"/>
              <w:rPr>
                <w:b/>
              </w:rPr>
            </w:pPr>
            <w:r w:rsidRPr="00312186">
              <w:rPr>
                <w:b/>
              </w:rPr>
              <w:t>Change grading</w:t>
            </w:r>
          </w:p>
        </w:tc>
        <w:tc>
          <w:tcPr>
            <w:tcW w:w="960" w:type="dxa"/>
            <w:noWrap/>
            <w:hideMark/>
          </w:tcPr>
          <w:p w:rsidR="00312186" w:rsidRPr="00312186" w:rsidRDefault="00312186" w:rsidP="00312186">
            <w:pPr>
              <w:jc w:val="both"/>
              <w:rPr>
                <w:b/>
              </w:rPr>
            </w:pPr>
            <w:r w:rsidRPr="00312186">
              <w:rPr>
                <w:b/>
              </w:rPr>
              <w:t>yes</w:t>
            </w:r>
          </w:p>
        </w:tc>
      </w:tr>
      <w:tr w:rsidR="00312186" w:rsidRPr="00312186" w:rsidTr="00312186">
        <w:trPr>
          <w:trHeight w:val="480"/>
        </w:trPr>
        <w:tc>
          <w:tcPr>
            <w:tcW w:w="1220" w:type="dxa"/>
            <w:hideMark/>
          </w:tcPr>
          <w:p w:rsidR="00312186" w:rsidRPr="00312186" w:rsidRDefault="00312186" w:rsidP="00312186">
            <w:pPr>
              <w:jc w:val="both"/>
              <w:rPr>
                <w:b/>
              </w:rPr>
            </w:pPr>
            <w:r w:rsidRPr="00312186">
              <w:rPr>
                <w:b/>
              </w:rPr>
              <w:t>ITA 2952</w:t>
            </w:r>
          </w:p>
        </w:tc>
        <w:tc>
          <w:tcPr>
            <w:tcW w:w="4960" w:type="dxa"/>
            <w:hideMark/>
          </w:tcPr>
          <w:p w:rsidR="00312186" w:rsidRPr="00312186" w:rsidRDefault="00312186" w:rsidP="00312186">
            <w:pPr>
              <w:jc w:val="both"/>
              <w:rPr>
                <w:b/>
              </w:rPr>
            </w:pPr>
            <w:r w:rsidRPr="00312186">
              <w:rPr>
                <w:b/>
              </w:rPr>
              <w:t>Italian Language and Culture Study Abroad</w:t>
            </w:r>
          </w:p>
        </w:tc>
        <w:tc>
          <w:tcPr>
            <w:tcW w:w="960" w:type="dxa"/>
            <w:hideMark/>
          </w:tcPr>
          <w:p w:rsidR="00312186" w:rsidRPr="00312186" w:rsidRDefault="00312186" w:rsidP="00312186">
            <w:pPr>
              <w:jc w:val="both"/>
              <w:rPr>
                <w:b/>
              </w:rPr>
            </w:pPr>
            <w:r w:rsidRPr="00312186">
              <w:rPr>
                <w:b/>
              </w:rPr>
              <w:t>4-Jan</w:t>
            </w:r>
          </w:p>
        </w:tc>
        <w:tc>
          <w:tcPr>
            <w:tcW w:w="1960" w:type="dxa"/>
            <w:hideMark/>
          </w:tcPr>
          <w:p w:rsidR="00312186" w:rsidRPr="00312186" w:rsidRDefault="00312186" w:rsidP="00312186">
            <w:pPr>
              <w:jc w:val="both"/>
              <w:rPr>
                <w:b/>
              </w:rPr>
            </w:pPr>
            <w:r w:rsidRPr="00312186">
              <w:rPr>
                <w:b/>
              </w:rPr>
              <w:t>Change grading</w:t>
            </w:r>
          </w:p>
        </w:tc>
        <w:tc>
          <w:tcPr>
            <w:tcW w:w="960" w:type="dxa"/>
            <w:noWrap/>
            <w:hideMark/>
          </w:tcPr>
          <w:p w:rsidR="00312186" w:rsidRPr="00312186" w:rsidRDefault="00312186" w:rsidP="00312186">
            <w:pPr>
              <w:jc w:val="both"/>
              <w:rPr>
                <w:b/>
              </w:rPr>
            </w:pPr>
            <w:r w:rsidRPr="00312186">
              <w:rPr>
                <w:b/>
              </w:rPr>
              <w:t>yes</w:t>
            </w:r>
          </w:p>
        </w:tc>
      </w:tr>
      <w:tr w:rsidR="00312186" w:rsidRPr="00312186" w:rsidTr="00312186">
        <w:trPr>
          <w:trHeight w:val="480"/>
        </w:trPr>
        <w:tc>
          <w:tcPr>
            <w:tcW w:w="1220" w:type="dxa"/>
            <w:hideMark/>
          </w:tcPr>
          <w:p w:rsidR="00312186" w:rsidRPr="00312186" w:rsidRDefault="00312186" w:rsidP="00312186">
            <w:pPr>
              <w:jc w:val="both"/>
              <w:rPr>
                <w:b/>
              </w:rPr>
            </w:pPr>
            <w:r w:rsidRPr="00312186">
              <w:rPr>
                <w:b/>
              </w:rPr>
              <w:t>RTV 3229</w:t>
            </w:r>
          </w:p>
        </w:tc>
        <w:tc>
          <w:tcPr>
            <w:tcW w:w="4960" w:type="dxa"/>
            <w:hideMark/>
          </w:tcPr>
          <w:p w:rsidR="00312186" w:rsidRPr="00312186" w:rsidRDefault="00312186" w:rsidP="00312186">
            <w:pPr>
              <w:jc w:val="both"/>
              <w:rPr>
                <w:b/>
              </w:rPr>
            </w:pPr>
            <w:r w:rsidRPr="00312186">
              <w:rPr>
                <w:b/>
              </w:rPr>
              <w:t>Experimental Video Production</w:t>
            </w:r>
          </w:p>
        </w:tc>
        <w:tc>
          <w:tcPr>
            <w:tcW w:w="960" w:type="dxa"/>
            <w:hideMark/>
          </w:tcPr>
          <w:p w:rsidR="00312186" w:rsidRPr="00312186" w:rsidRDefault="00312186" w:rsidP="00312186">
            <w:pPr>
              <w:jc w:val="both"/>
              <w:rPr>
                <w:b/>
              </w:rPr>
            </w:pPr>
            <w:r w:rsidRPr="00312186">
              <w:rPr>
                <w:b/>
              </w:rPr>
              <w:t>4</w:t>
            </w:r>
          </w:p>
        </w:tc>
        <w:tc>
          <w:tcPr>
            <w:tcW w:w="1960" w:type="dxa"/>
            <w:hideMark/>
          </w:tcPr>
          <w:p w:rsidR="00312186" w:rsidRPr="00312186" w:rsidRDefault="00312186" w:rsidP="00312186">
            <w:pPr>
              <w:jc w:val="both"/>
              <w:rPr>
                <w:b/>
              </w:rPr>
            </w:pPr>
            <w:r w:rsidRPr="00312186">
              <w:rPr>
                <w:b/>
              </w:rPr>
              <w:t>Change prerequisites</w:t>
            </w:r>
          </w:p>
        </w:tc>
        <w:tc>
          <w:tcPr>
            <w:tcW w:w="960" w:type="dxa"/>
            <w:noWrap/>
            <w:hideMark/>
          </w:tcPr>
          <w:p w:rsidR="00312186" w:rsidRPr="00312186" w:rsidRDefault="00312186" w:rsidP="00312186">
            <w:pPr>
              <w:jc w:val="both"/>
              <w:rPr>
                <w:b/>
              </w:rPr>
            </w:pPr>
            <w:r w:rsidRPr="00312186">
              <w:rPr>
                <w:b/>
              </w:rPr>
              <w:t>yes</w:t>
            </w:r>
          </w:p>
        </w:tc>
      </w:tr>
      <w:tr w:rsidR="00312186" w:rsidRPr="00312186" w:rsidTr="00312186">
        <w:trPr>
          <w:trHeight w:val="480"/>
        </w:trPr>
        <w:tc>
          <w:tcPr>
            <w:tcW w:w="1220" w:type="dxa"/>
            <w:hideMark/>
          </w:tcPr>
          <w:p w:rsidR="00312186" w:rsidRPr="00312186" w:rsidRDefault="00312186" w:rsidP="00312186">
            <w:pPr>
              <w:jc w:val="both"/>
              <w:rPr>
                <w:b/>
              </w:rPr>
            </w:pPr>
            <w:r w:rsidRPr="00312186">
              <w:rPr>
                <w:b/>
              </w:rPr>
              <w:t>RTV 3332C</w:t>
            </w:r>
          </w:p>
        </w:tc>
        <w:tc>
          <w:tcPr>
            <w:tcW w:w="4960" w:type="dxa"/>
            <w:hideMark/>
          </w:tcPr>
          <w:p w:rsidR="00312186" w:rsidRPr="00312186" w:rsidRDefault="00312186" w:rsidP="00312186">
            <w:pPr>
              <w:jc w:val="both"/>
              <w:rPr>
                <w:b/>
              </w:rPr>
            </w:pPr>
            <w:r w:rsidRPr="00312186">
              <w:rPr>
                <w:b/>
              </w:rPr>
              <w:t>Documentary Video Production</w:t>
            </w:r>
          </w:p>
        </w:tc>
        <w:tc>
          <w:tcPr>
            <w:tcW w:w="960" w:type="dxa"/>
            <w:hideMark/>
          </w:tcPr>
          <w:p w:rsidR="00312186" w:rsidRPr="00312186" w:rsidRDefault="00312186" w:rsidP="00312186">
            <w:pPr>
              <w:jc w:val="both"/>
              <w:rPr>
                <w:b/>
              </w:rPr>
            </w:pPr>
            <w:r w:rsidRPr="00312186">
              <w:rPr>
                <w:b/>
              </w:rPr>
              <w:t>4</w:t>
            </w:r>
          </w:p>
        </w:tc>
        <w:tc>
          <w:tcPr>
            <w:tcW w:w="1960" w:type="dxa"/>
            <w:hideMark/>
          </w:tcPr>
          <w:p w:rsidR="00312186" w:rsidRPr="00312186" w:rsidRDefault="00312186" w:rsidP="00312186">
            <w:pPr>
              <w:jc w:val="both"/>
              <w:rPr>
                <w:b/>
              </w:rPr>
            </w:pPr>
            <w:r w:rsidRPr="00312186">
              <w:rPr>
                <w:b/>
              </w:rPr>
              <w:t>Change prerequisites</w:t>
            </w:r>
          </w:p>
        </w:tc>
        <w:tc>
          <w:tcPr>
            <w:tcW w:w="960" w:type="dxa"/>
            <w:noWrap/>
            <w:hideMark/>
          </w:tcPr>
          <w:p w:rsidR="00312186" w:rsidRPr="00312186" w:rsidRDefault="00312186" w:rsidP="00312186">
            <w:pPr>
              <w:jc w:val="both"/>
              <w:rPr>
                <w:b/>
              </w:rPr>
            </w:pPr>
            <w:r w:rsidRPr="00312186">
              <w:rPr>
                <w:b/>
              </w:rPr>
              <w:t>yes</w:t>
            </w:r>
          </w:p>
        </w:tc>
      </w:tr>
      <w:tr w:rsidR="00312186" w:rsidRPr="00312186" w:rsidTr="00312186">
        <w:trPr>
          <w:trHeight w:val="480"/>
        </w:trPr>
        <w:tc>
          <w:tcPr>
            <w:tcW w:w="1220" w:type="dxa"/>
            <w:hideMark/>
          </w:tcPr>
          <w:p w:rsidR="00312186" w:rsidRPr="00312186" w:rsidRDefault="00312186" w:rsidP="00312186">
            <w:pPr>
              <w:jc w:val="both"/>
              <w:rPr>
                <w:b/>
              </w:rPr>
            </w:pPr>
            <w:r w:rsidRPr="00312186">
              <w:rPr>
                <w:b/>
              </w:rPr>
              <w:t>SPN 2220</w:t>
            </w:r>
          </w:p>
        </w:tc>
        <w:tc>
          <w:tcPr>
            <w:tcW w:w="4960" w:type="dxa"/>
            <w:hideMark/>
          </w:tcPr>
          <w:p w:rsidR="00312186" w:rsidRPr="00312186" w:rsidRDefault="00312186" w:rsidP="00312186">
            <w:pPr>
              <w:jc w:val="both"/>
              <w:rPr>
                <w:b/>
              </w:rPr>
            </w:pPr>
            <w:r w:rsidRPr="00312186">
              <w:rPr>
                <w:b/>
              </w:rPr>
              <w:t>Intermediate Spanish Language and Culture 1</w:t>
            </w:r>
          </w:p>
        </w:tc>
        <w:tc>
          <w:tcPr>
            <w:tcW w:w="960" w:type="dxa"/>
            <w:hideMark/>
          </w:tcPr>
          <w:p w:rsidR="00312186" w:rsidRPr="00312186" w:rsidRDefault="00312186" w:rsidP="00312186">
            <w:pPr>
              <w:jc w:val="both"/>
              <w:rPr>
                <w:b/>
              </w:rPr>
            </w:pPr>
            <w:r w:rsidRPr="00312186">
              <w:rPr>
                <w:b/>
              </w:rPr>
              <w:t>4</w:t>
            </w:r>
          </w:p>
        </w:tc>
        <w:tc>
          <w:tcPr>
            <w:tcW w:w="1960" w:type="dxa"/>
            <w:hideMark/>
          </w:tcPr>
          <w:p w:rsidR="00312186" w:rsidRPr="00312186" w:rsidRDefault="00312186" w:rsidP="00312186">
            <w:pPr>
              <w:jc w:val="both"/>
              <w:rPr>
                <w:b/>
              </w:rPr>
            </w:pPr>
            <w:r w:rsidRPr="00312186">
              <w:rPr>
                <w:b/>
              </w:rPr>
              <w:t>Change grading</w:t>
            </w:r>
          </w:p>
        </w:tc>
        <w:tc>
          <w:tcPr>
            <w:tcW w:w="960" w:type="dxa"/>
            <w:noWrap/>
            <w:hideMark/>
          </w:tcPr>
          <w:p w:rsidR="00312186" w:rsidRPr="00312186" w:rsidRDefault="00312186" w:rsidP="00312186">
            <w:pPr>
              <w:jc w:val="both"/>
              <w:rPr>
                <w:b/>
              </w:rPr>
            </w:pPr>
            <w:r w:rsidRPr="00312186">
              <w:rPr>
                <w:b/>
              </w:rPr>
              <w:t>yes</w:t>
            </w:r>
          </w:p>
        </w:tc>
      </w:tr>
      <w:tr w:rsidR="00312186" w:rsidRPr="00312186" w:rsidTr="00312186">
        <w:trPr>
          <w:trHeight w:val="480"/>
        </w:trPr>
        <w:tc>
          <w:tcPr>
            <w:tcW w:w="1220" w:type="dxa"/>
            <w:noWrap/>
            <w:hideMark/>
          </w:tcPr>
          <w:p w:rsidR="00312186" w:rsidRPr="00312186" w:rsidRDefault="00312186" w:rsidP="00312186">
            <w:pPr>
              <w:jc w:val="both"/>
              <w:rPr>
                <w:b/>
                <w:bCs/>
              </w:rPr>
            </w:pPr>
          </w:p>
        </w:tc>
        <w:tc>
          <w:tcPr>
            <w:tcW w:w="4960" w:type="dxa"/>
            <w:noWrap/>
            <w:hideMark/>
          </w:tcPr>
          <w:p w:rsidR="00312186" w:rsidRPr="00312186" w:rsidRDefault="00312186" w:rsidP="00312186">
            <w:pPr>
              <w:jc w:val="both"/>
              <w:rPr>
                <w:b/>
              </w:rPr>
            </w:pPr>
          </w:p>
        </w:tc>
        <w:tc>
          <w:tcPr>
            <w:tcW w:w="960" w:type="dxa"/>
            <w:noWrap/>
            <w:hideMark/>
          </w:tcPr>
          <w:p w:rsidR="00312186" w:rsidRPr="00312186" w:rsidRDefault="00312186" w:rsidP="00312186">
            <w:pPr>
              <w:jc w:val="both"/>
              <w:rPr>
                <w:b/>
              </w:rPr>
            </w:pPr>
          </w:p>
        </w:tc>
        <w:tc>
          <w:tcPr>
            <w:tcW w:w="1960" w:type="dxa"/>
            <w:noWrap/>
            <w:hideMark/>
          </w:tcPr>
          <w:p w:rsidR="00312186" w:rsidRPr="00312186" w:rsidRDefault="00312186" w:rsidP="00312186">
            <w:pPr>
              <w:jc w:val="both"/>
              <w:rPr>
                <w:b/>
              </w:rPr>
            </w:pPr>
          </w:p>
        </w:tc>
        <w:tc>
          <w:tcPr>
            <w:tcW w:w="960" w:type="dxa"/>
            <w:noWrap/>
            <w:hideMark/>
          </w:tcPr>
          <w:p w:rsidR="00312186" w:rsidRPr="00312186" w:rsidRDefault="00312186" w:rsidP="00312186">
            <w:pPr>
              <w:jc w:val="both"/>
              <w:rPr>
                <w:b/>
              </w:rPr>
            </w:pPr>
          </w:p>
        </w:tc>
      </w:tr>
      <w:tr w:rsidR="00312186" w:rsidRPr="00312186" w:rsidTr="00312186">
        <w:trPr>
          <w:trHeight w:val="480"/>
        </w:trPr>
        <w:tc>
          <w:tcPr>
            <w:tcW w:w="1220" w:type="dxa"/>
            <w:noWrap/>
            <w:hideMark/>
          </w:tcPr>
          <w:p w:rsidR="00312186" w:rsidRPr="00312186" w:rsidRDefault="00312186" w:rsidP="00312186">
            <w:pPr>
              <w:jc w:val="both"/>
              <w:rPr>
                <w:b/>
                <w:bCs/>
              </w:rPr>
            </w:pPr>
          </w:p>
        </w:tc>
        <w:tc>
          <w:tcPr>
            <w:tcW w:w="4960" w:type="dxa"/>
            <w:noWrap/>
            <w:hideMark/>
          </w:tcPr>
          <w:p w:rsidR="00312186" w:rsidRPr="00312186" w:rsidRDefault="00312186" w:rsidP="00312186">
            <w:pPr>
              <w:jc w:val="both"/>
              <w:rPr>
                <w:b/>
              </w:rPr>
            </w:pPr>
          </w:p>
        </w:tc>
        <w:tc>
          <w:tcPr>
            <w:tcW w:w="960" w:type="dxa"/>
            <w:noWrap/>
            <w:hideMark/>
          </w:tcPr>
          <w:p w:rsidR="00312186" w:rsidRPr="00312186" w:rsidRDefault="00312186" w:rsidP="00312186">
            <w:pPr>
              <w:jc w:val="both"/>
              <w:rPr>
                <w:b/>
              </w:rPr>
            </w:pPr>
          </w:p>
        </w:tc>
        <w:tc>
          <w:tcPr>
            <w:tcW w:w="1960" w:type="dxa"/>
            <w:noWrap/>
            <w:hideMark/>
          </w:tcPr>
          <w:p w:rsidR="00312186" w:rsidRPr="00312186" w:rsidRDefault="00312186" w:rsidP="00312186">
            <w:pPr>
              <w:jc w:val="both"/>
              <w:rPr>
                <w:b/>
              </w:rPr>
            </w:pPr>
          </w:p>
        </w:tc>
        <w:tc>
          <w:tcPr>
            <w:tcW w:w="960" w:type="dxa"/>
            <w:noWrap/>
            <w:hideMark/>
          </w:tcPr>
          <w:p w:rsidR="00312186" w:rsidRPr="00312186" w:rsidRDefault="00312186" w:rsidP="00312186">
            <w:pPr>
              <w:jc w:val="both"/>
              <w:rPr>
                <w:b/>
              </w:rPr>
            </w:pPr>
          </w:p>
        </w:tc>
      </w:tr>
      <w:tr w:rsidR="00312186" w:rsidRPr="00312186" w:rsidTr="00312186">
        <w:trPr>
          <w:trHeight w:val="480"/>
        </w:trPr>
        <w:tc>
          <w:tcPr>
            <w:tcW w:w="6180" w:type="dxa"/>
            <w:gridSpan w:val="2"/>
            <w:noWrap/>
            <w:hideMark/>
          </w:tcPr>
          <w:p w:rsidR="00312186" w:rsidRPr="00312186" w:rsidRDefault="00312186" w:rsidP="00312186">
            <w:pPr>
              <w:jc w:val="both"/>
              <w:rPr>
                <w:b/>
                <w:bCs/>
              </w:rPr>
            </w:pPr>
            <w:r w:rsidRPr="00312186">
              <w:rPr>
                <w:b/>
                <w:bCs/>
              </w:rPr>
              <w:lastRenderedPageBreak/>
              <w:t xml:space="preserve">2.      </w:t>
            </w:r>
            <w:r w:rsidRPr="00312186">
              <w:rPr>
                <w:b/>
              </w:rPr>
              <w:t>New course from the</w:t>
            </w:r>
            <w:r w:rsidRPr="00312186">
              <w:rPr>
                <w:b/>
                <w:bCs/>
              </w:rPr>
              <w:t xml:space="preserve"> College of Business:</w:t>
            </w:r>
          </w:p>
        </w:tc>
        <w:tc>
          <w:tcPr>
            <w:tcW w:w="960" w:type="dxa"/>
            <w:noWrap/>
            <w:hideMark/>
          </w:tcPr>
          <w:p w:rsidR="00312186" w:rsidRPr="00312186" w:rsidRDefault="00312186" w:rsidP="00312186">
            <w:pPr>
              <w:jc w:val="both"/>
              <w:rPr>
                <w:b/>
              </w:rPr>
            </w:pPr>
          </w:p>
        </w:tc>
        <w:tc>
          <w:tcPr>
            <w:tcW w:w="1960" w:type="dxa"/>
            <w:noWrap/>
            <w:hideMark/>
          </w:tcPr>
          <w:p w:rsidR="00312186" w:rsidRPr="00312186" w:rsidRDefault="00312186" w:rsidP="00312186">
            <w:pPr>
              <w:jc w:val="both"/>
              <w:rPr>
                <w:b/>
              </w:rPr>
            </w:pPr>
          </w:p>
        </w:tc>
        <w:tc>
          <w:tcPr>
            <w:tcW w:w="960" w:type="dxa"/>
            <w:noWrap/>
            <w:hideMark/>
          </w:tcPr>
          <w:p w:rsidR="00312186" w:rsidRPr="00312186" w:rsidRDefault="00312186" w:rsidP="00312186">
            <w:pPr>
              <w:jc w:val="both"/>
              <w:rPr>
                <w:b/>
              </w:rPr>
            </w:pPr>
          </w:p>
        </w:tc>
      </w:tr>
      <w:tr w:rsidR="00312186" w:rsidRPr="00312186" w:rsidTr="00312186">
        <w:trPr>
          <w:trHeight w:val="480"/>
        </w:trPr>
        <w:tc>
          <w:tcPr>
            <w:tcW w:w="1220" w:type="dxa"/>
            <w:hideMark/>
          </w:tcPr>
          <w:p w:rsidR="00312186" w:rsidRPr="00312186" w:rsidRDefault="00312186" w:rsidP="00312186">
            <w:pPr>
              <w:jc w:val="both"/>
              <w:rPr>
                <w:b/>
              </w:rPr>
            </w:pPr>
            <w:r w:rsidRPr="00312186">
              <w:rPr>
                <w:b/>
              </w:rPr>
              <w:t>BUL 4641</w:t>
            </w:r>
          </w:p>
        </w:tc>
        <w:tc>
          <w:tcPr>
            <w:tcW w:w="4960" w:type="dxa"/>
            <w:hideMark/>
          </w:tcPr>
          <w:p w:rsidR="00312186" w:rsidRPr="00312186" w:rsidRDefault="00312186" w:rsidP="00312186">
            <w:pPr>
              <w:jc w:val="both"/>
              <w:rPr>
                <w:b/>
              </w:rPr>
            </w:pPr>
            <w:r w:rsidRPr="00312186">
              <w:rPr>
                <w:b/>
              </w:rPr>
              <w:t>Administrative Law</w:t>
            </w:r>
          </w:p>
        </w:tc>
        <w:tc>
          <w:tcPr>
            <w:tcW w:w="960" w:type="dxa"/>
            <w:hideMark/>
          </w:tcPr>
          <w:p w:rsidR="00312186" w:rsidRPr="00312186" w:rsidRDefault="00312186" w:rsidP="00312186">
            <w:pPr>
              <w:jc w:val="both"/>
              <w:rPr>
                <w:b/>
              </w:rPr>
            </w:pPr>
            <w:r w:rsidRPr="00312186">
              <w:rPr>
                <w:b/>
              </w:rPr>
              <w:t>3</w:t>
            </w:r>
          </w:p>
        </w:tc>
        <w:tc>
          <w:tcPr>
            <w:tcW w:w="1960" w:type="dxa"/>
            <w:hideMark/>
          </w:tcPr>
          <w:p w:rsidR="00312186" w:rsidRPr="00312186" w:rsidRDefault="00312186" w:rsidP="00312186">
            <w:pPr>
              <w:jc w:val="both"/>
              <w:rPr>
                <w:b/>
              </w:rPr>
            </w:pPr>
            <w:r w:rsidRPr="00312186">
              <w:rPr>
                <w:b/>
              </w:rPr>
              <w:t>New</w:t>
            </w:r>
          </w:p>
        </w:tc>
        <w:tc>
          <w:tcPr>
            <w:tcW w:w="960" w:type="dxa"/>
            <w:noWrap/>
            <w:hideMark/>
          </w:tcPr>
          <w:p w:rsidR="00312186" w:rsidRPr="00312186" w:rsidRDefault="00312186" w:rsidP="00312186">
            <w:pPr>
              <w:jc w:val="both"/>
              <w:rPr>
                <w:b/>
              </w:rPr>
            </w:pPr>
            <w:r w:rsidRPr="00312186">
              <w:rPr>
                <w:b/>
              </w:rPr>
              <w:t>yes</w:t>
            </w:r>
          </w:p>
        </w:tc>
      </w:tr>
      <w:tr w:rsidR="00312186" w:rsidRPr="00312186" w:rsidTr="00312186">
        <w:trPr>
          <w:trHeight w:val="480"/>
        </w:trPr>
        <w:tc>
          <w:tcPr>
            <w:tcW w:w="1220" w:type="dxa"/>
            <w:noWrap/>
            <w:hideMark/>
          </w:tcPr>
          <w:p w:rsidR="00312186" w:rsidRPr="00312186" w:rsidRDefault="00312186" w:rsidP="00312186">
            <w:pPr>
              <w:jc w:val="both"/>
              <w:rPr>
                <w:b/>
                <w:bCs/>
              </w:rPr>
            </w:pPr>
          </w:p>
        </w:tc>
        <w:tc>
          <w:tcPr>
            <w:tcW w:w="4960" w:type="dxa"/>
            <w:noWrap/>
            <w:hideMark/>
          </w:tcPr>
          <w:p w:rsidR="00312186" w:rsidRPr="00312186" w:rsidRDefault="00312186" w:rsidP="00312186">
            <w:pPr>
              <w:jc w:val="both"/>
              <w:rPr>
                <w:b/>
              </w:rPr>
            </w:pPr>
          </w:p>
        </w:tc>
        <w:tc>
          <w:tcPr>
            <w:tcW w:w="960" w:type="dxa"/>
            <w:noWrap/>
            <w:hideMark/>
          </w:tcPr>
          <w:p w:rsidR="00312186" w:rsidRPr="00312186" w:rsidRDefault="00312186" w:rsidP="00312186">
            <w:pPr>
              <w:jc w:val="both"/>
              <w:rPr>
                <w:b/>
              </w:rPr>
            </w:pPr>
          </w:p>
        </w:tc>
        <w:tc>
          <w:tcPr>
            <w:tcW w:w="1960" w:type="dxa"/>
            <w:noWrap/>
            <w:hideMark/>
          </w:tcPr>
          <w:p w:rsidR="00312186" w:rsidRPr="00312186" w:rsidRDefault="00312186" w:rsidP="00312186">
            <w:pPr>
              <w:jc w:val="both"/>
              <w:rPr>
                <w:b/>
              </w:rPr>
            </w:pPr>
          </w:p>
        </w:tc>
        <w:tc>
          <w:tcPr>
            <w:tcW w:w="960" w:type="dxa"/>
            <w:noWrap/>
            <w:hideMark/>
          </w:tcPr>
          <w:p w:rsidR="00312186" w:rsidRPr="00312186" w:rsidRDefault="00312186" w:rsidP="00312186">
            <w:pPr>
              <w:jc w:val="both"/>
              <w:rPr>
                <w:b/>
              </w:rPr>
            </w:pPr>
          </w:p>
        </w:tc>
      </w:tr>
      <w:tr w:rsidR="00312186" w:rsidRPr="00312186" w:rsidTr="00312186">
        <w:trPr>
          <w:trHeight w:val="480"/>
        </w:trPr>
        <w:tc>
          <w:tcPr>
            <w:tcW w:w="1220" w:type="dxa"/>
            <w:noWrap/>
            <w:hideMark/>
          </w:tcPr>
          <w:p w:rsidR="00312186" w:rsidRPr="00312186" w:rsidRDefault="00312186" w:rsidP="00312186">
            <w:pPr>
              <w:jc w:val="both"/>
              <w:rPr>
                <w:b/>
                <w:bCs/>
              </w:rPr>
            </w:pPr>
          </w:p>
        </w:tc>
        <w:tc>
          <w:tcPr>
            <w:tcW w:w="4960" w:type="dxa"/>
            <w:noWrap/>
            <w:hideMark/>
          </w:tcPr>
          <w:p w:rsidR="00312186" w:rsidRPr="00312186" w:rsidRDefault="00312186" w:rsidP="00312186">
            <w:pPr>
              <w:jc w:val="both"/>
              <w:rPr>
                <w:b/>
              </w:rPr>
            </w:pPr>
          </w:p>
        </w:tc>
        <w:tc>
          <w:tcPr>
            <w:tcW w:w="960" w:type="dxa"/>
            <w:noWrap/>
            <w:hideMark/>
          </w:tcPr>
          <w:p w:rsidR="00312186" w:rsidRPr="00312186" w:rsidRDefault="00312186" w:rsidP="00312186">
            <w:pPr>
              <w:jc w:val="both"/>
              <w:rPr>
                <w:b/>
              </w:rPr>
            </w:pPr>
          </w:p>
        </w:tc>
        <w:tc>
          <w:tcPr>
            <w:tcW w:w="1960" w:type="dxa"/>
            <w:noWrap/>
            <w:hideMark/>
          </w:tcPr>
          <w:p w:rsidR="00312186" w:rsidRPr="00312186" w:rsidRDefault="00312186" w:rsidP="00312186">
            <w:pPr>
              <w:jc w:val="both"/>
              <w:rPr>
                <w:b/>
              </w:rPr>
            </w:pPr>
          </w:p>
        </w:tc>
        <w:tc>
          <w:tcPr>
            <w:tcW w:w="960" w:type="dxa"/>
            <w:noWrap/>
            <w:hideMark/>
          </w:tcPr>
          <w:p w:rsidR="00312186" w:rsidRPr="00312186" w:rsidRDefault="00312186" w:rsidP="00312186">
            <w:pPr>
              <w:jc w:val="both"/>
              <w:rPr>
                <w:b/>
              </w:rPr>
            </w:pPr>
          </w:p>
        </w:tc>
      </w:tr>
      <w:tr w:rsidR="00312186" w:rsidRPr="00312186" w:rsidTr="00312186">
        <w:trPr>
          <w:trHeight w:val="480"/>
        </w:trPr>
        <w:tc>
          <w:tcPr>
            <w:tcW w:w="10060" w:type="dxa"/>
            <w:gridSpan w:val="5"/>
            <w:noWrap/>
            <w:hideMark/>
          </w:tcPr>
          <w:p w:rsidR="00312186" w:rsidRPr="00312186" w:rsidRDefault="00312186" w:rsidP="00312186">
            <w:pPr>
              <w:jc w:val="both"/>
              <w:rPr>
                <w:b/>
                <w:bCs/>
              </w:rPr>
            </w:pPr>
            <w:r w:rsidRPr="00312186">
              <w:rPr>
                <w:b/>
                <w:bCs/>
              </w:rPr>
              <w:t xml:space="preserve">3.      </w:t>
            </w:r>
            <w:r w:rsidRPr="00312186">
              <w:rPr>
                <w:b/>
              </w:rPr>
              <w:t>New courses and course change from the</w:t>
            </w:r>
            <w:r w:rsidRPr="00312186">
              <w:rPr>
                <w:b/>
                <w:bCs/>
              </w:rPr>
              <w:t xml:space="preserve"> College of Engineering and Computer Science:</w:t>
            </w:r>
          </w:p>
        </w:tc>
      </w:tr>
      <w:tr w:rsidR="00312186" w:rsidRPr="00312186" w:rsidTr="00312186">
        <w:trPr>
          <w:trHeight w:val="480"/>
        </w:trPr>
        <w:tc>
          <w:tcPr>
            <w:tcW w:w="1220" w:type="dxa"/>
            <w:hideMark/>
          </w:tcPr>
          <w:p w:rsidR="00312186" w:rsidRPr="00312186" w:rsidRDefault="00312186" w:rsidP="00312186">
            <w:pPr>
              <w:jc w:val="both"/>
              <w:rPr>
                <w:b/>
              </w:rPr>
            </w:pPr>
            <w:r w:rsidRPr="00312186">
              <w:rPr>
                <w:b/>
              </w:rPr>
              <w:t>CGN 4803C</w:t>
            </w:r>
          </w:p>
        </w:tc>
        <w:tc>
          <w:tcPr>
            <w:tcW w:w="4960" w:type="dxa"/>
            <w:hideMark/>
          </w:tcPr>
          <w:p w:rsidR="00312186" w:rsidRPr="00312186" w:rsidRDefault="00312186" w:rsidP="00312186">
            <w:pPr>
              <w:jc w:val="both"/>
              <w:rPr>
                <w:b/>
              </w:rPr>
            </w:pPr>
            <w:r w:rsidRPr="00312186">
              <w:rPr>
                <w:b/>
              </w:rPr>
              <w:t>Civil Engineering Design 1</w:t>
            </w:r>
          </w:p>
        </w:tc>
        <w:tc>
          <w:tcPr>
            <w:tcW w:w="960" w:type="dxa"/>
            <w:hideMark/>
          </w:tcPr>
          <w:p w:rsidR="00312186" w:rsidRPr="00312186" w:rsidRDefault="00312186" w:rsidP="00312186">
            <w:pPr>
              <w:jc w:val="both"/>
              <w:rPr>
                <w:b/>
              </w:rPr>
            </w:pPr>
            <w:r w:rsidRPr="00312186">
              <w:rPr>
                <w:b/>
              </w:rPr>
              <w:t>3</w:t>
            </w:r>
          </w:p>
        </w:tc>
        <w:tc>
          <w:tcPr>
            <w:tcW w:w="1960" w:type="dxa"/>
            <w:hideMark/>
          </w:tcPr>
          <w:p w:rsidR="00312186" w:rsidRPr="00312186" w:rsidRDefault="00312186" w:rsidP="00312186">
            <w:pPr>
              <w:jc w:val="both"/>
              <w:rPr>
                <w:b/>
              </w:rPr>
            </w:pPr>
            <w:r w:rsidRPr="00312186">
              <w:rPr>
                <w:b/>
              </w:rPr>
              <w:t>Add WAC</w:t>
            </w:r>
          </w:p>
        </w:tc>
        <w:tc>
          <w:tcPr>
            <w:tcW w:w="960" w:type="dxa"/>
            <w:noWrap/>
            <w:hideMark/>
          </w:tcPr>
          <w:p w:rsidR="00312186" w:rsidRPr="00312186" w:rsidRDefault="00312186" w:rsidP="00312186">
            <w:pPr>
              <w:jc w:val="both"/>
              <w:rPr>
                <w:b/>
              </w:rPr>
            </w:pPr>
            <w:r w:rsidRPr="00312186">
              <w:rPr>
                <w:b/>
              </w:rPr>
              <w:t>yes</w:t>
            </w:r>
          </w:p>
        </w:tc>
      </w:tr>
      <w:tr w:rsidR="00312186" w:rsidRPr="00312186" w:rsidTr="00312186">
        <w:trPr>
          <w:trHeight w:val="480"/>
        </w:trPr>
        <w:tc>
          <w:tcPr>
            <w:tcW w:w="1220" w:type="dxa"/>
            <w:hideMark/>
          </w:tcPr>
          <w:p w:rsidR="00312186" w:rsidRPr="00312186" w:rsidRDefault="00312186" w:rsidP="00312186">
            <w:pPr>
              <w:jc w:val="both"/>
              <w:rPr>
                <w:b/>
              </w:rPr>
            </w:pPr>
            <w:r w:rsidRPr="00312186">
              <w:rPr>
                <w:b/>
              </w:rPr>
              <w:t>CGN 4910</w:t>
            </w:r>
          </w:p>
        </w:tc>
        <w:tc>
          <w:tcPr>
            <w:tcW w:w="4960" w:type="dxa"/>
            <w:hideMark/>
          </w:tcPr>
          <w:p w:rsidR="00312186" w:rsidRPr="00312186" w:rsidRDefault="00312186" w:rsidP="00312186">
            <w:pPr>
              <w:jc w:val="both"/>
              <w:rPr>
                <w:b/>
              </w:rPr>
            </w:pPr>
            <w:r w:rsidRPr="00312186">
              <w:rPr>
                <w:b/>
              </w:rPr>
              <w:t>Undergraduate Research in Civil Engineering</w:t>
            </w:r>
          </w:p>
        </w:tc>
        <w:tc>
          <w:tcPr>
            <w:tcW w:w="960" w:type="dxa"/>
            <w:hideMark/>
          </w:tcPr>
          <w:p w:rsidR="00312186" w:rsidRPr="00312186" w:rsidRDefault="00312186" w:rsidP="00312186">
            <w:pPr>
              <w:jc w:val="both"/>
              <w:rPr>
                <w:b/>
              </w:rPr>
            </w:pPr>
            <w:r w:rsidRPr="00312186">
              <w:rPr>
                <w:b/>
              </w:rPr>
              <w:t>1</w:t>
            </w:r>
          </w:p>
        </w:tc>
        <w:tc>
          <w:tcPr>
            <w:tcW w:w="1960" w:type="dxa"/>
            <w:hideMark/>
          </w:tcPr>
          <w:p w:rsidR="00312186" w:rsidRPr="00312186" w:rsidRDefault="00312186" w:rsidP="00312186">
            <w:pPr>
              <w:jc w:val="both"/>
              <w:rPr>
                <w:b/>
              </w:rPr>
            </w:pPr>
            <w:r w:rsidRPr="00312186">
              <w:rPr>
                <w:b/>
              </w:rPr>
              <w:t>New</w:t>
            </w:r>
          </w:p>
        </w:tc>
        <w:tc>
          <w:tcPr>
            <w:tcW w:w="960" w:type="dxa"/>
            <w:noWrap/>
            <w:hideMark/>
          </w:tcPr>
          <w:p w:rsidR="00312186" w:rsidRPr="00312186" w:rsidRDefault="00312186" w:rsidP="00312186">
            <w:pPr>
              <w:jc w:val="both"/>
              <w:rPr>
                <w:b/>
              </w:rPr>
            </w:pPr>
            <w:r w:rsidRPr="00312186">
              <w:rPr>
                <w:b/>
              </w:rPr>
              <w:t>yes</w:t>
            </w:r>
          </w:p>
        </w:tc>
      </w:tr>
      <w:tr w:rsidR="00312186" w:rsidRPr="00312186" w:rsidTr="00312186">
        <w:trPr>
          <w:trHeight w:val="480"/>
        </w:trPr>
        <w:tc>
          <w:tcPr>
            <w:tcW w:w="1220" w:type="dxa"/>
            <w:hideMark/>
          </w:tcPr>
          <w:p w:rsidR="00312186" w:rsidRPr="00312186" w:rsidRDefault="00312186" w:rsidP="00312186">
            <w:pPr>
              <w:jc w:val="both"/>
              <w:rPr>
                <w:b/>
              </w:rPr>
            </w:pPr>
            <w:r w:rsidRPr="00312186">
              <w:rPr>
                <w:b/>
              </w:rPr>
              <w:t>EGN 4620</w:t>
            </w:r>
          </w:p>
        </w:tc>
        <w:tc>
          <w:tcPr>
            <w:tcW w:w="4960" w:type="dxa"/>
            <w:hideMark/>
          </w:tcPr>
          <w:p w:rsidR="00312186" w:rsidRPr="00312186" w:rsidRDefault="00312186" w:rsidP="00312186">
            <w:pPr>
              <w:jc w:val="both"/>
              <w:rPr>
                <w:b/>
              </w:rPr>
            </w:pPr>
            <w:r w:rsidRPr="00312186">
              <w:rPr>
                <w:b/>
              </w:rPr>
              <w:t>Dynamic Systems</w:t>
            </w:r>
          </w:p>
        </w:tc>
        <w:tc>
          <w:tcPr>
            <w:tcW w:w="960" w:type="dxa"/>
            <w:hideMark/>
          </w:tcPr>
          <w:p w:rsidR="00312186" w:rsidRPr="00312186" w:rsidRDefault="00312186" w:rsidP="00312186">
            <w:pPr>
              <w:jc w:val="both"/>
              <w:rPr>
                <w:b/>
              </w:rPr>
            </w:pPr>
            <w:r w:rsidRPr="00312186">
              <w:rPr>
                <w:b/>
              </w:rPr>
              <w:t>3</w:t>
            </w:r>
          </w:p>
        </w:tc>
        <w:tc>
          <w:tcPr>
            <w:tcW w:w="1960" w:type="dxa"/>
            <w:hideMark/>
          </w:tcPr>
          <w:p w:rsidR="00312186" w:rsidRPr="00312186" w:rsidRDefault="00312186" w:rsidP="00312186">
            <w:pPr>
              <w:jc w:val="both"/>
              <w:rPr>
                <w:b/>
              </w:rPr>
            </w:pPr>
            <w:r w:rsidRPr="00312186">
              <w:rPr>
                <w:b/>
              </w:rPr>
              <w:t>New</w:t>
            </w:r>
          </w:p>
        </w:tc>
        <w:tc>
          <w:tcPr>
            <w:tcW w:w="960" w:type="dxa"/>
            <w:noWrap/>
            <w:hideMark/>
          </w:tcPr>
          <w:p w:rsidR="00312186" w:rsidRPr="00312186" w:rsidRDefault="00312186" w:rsidP="00312186">
            <w:pPr>
              <w:jc w:val="both"/>
              <w:rPr>
                <w:b/>
              </w:rPr>
            </w:pPr>
            <w:r w:rsidRPr="00312186">
              <w:rPr>
                <w:b/>
              </w:rPr>
              <w:t>yes</w:t>
            </w:r>
          </w:p>
        </w:tc>
      </w:tr>
      <w:tr w:rsidR="00312186" w:rsidRPr="00312186" w:rsidTr="00312186">
        <w:trPr>
          <w:trHeight w:val="480"/>
        </w:trPr>
        <w:tc>
          <w:tcPr>
            <w:tcW w:w="1220" w:type="dxa"/>
            <w:hideMark/>
          </w:tcPr>
          <w:p w:rsidR="00312186" w:rsidRPr="00312186" w:rsidRDefault="00312186" w:rsidP="00312186">
            <w:pPr>
              <w:jc w:val="both"/>
              <w:rPr>
                <w:b/>
              </w:rPr>
            </w:pPr>
            <w:r w:rsidRPr="00312186">
              <w:rPr>
                <w:b/>
              </w:rPr>
              <w:t>SUR 4210</w:t>
            </w:r>
          </w:p>
        </w:tc>
        <w:tc>
          <w:tcPr>
            <w:tcW w:w="4960" w:type="dxa"/>
            <w:hideMark/>
          </w:tcPr>
          <w:p w:rsidR="00312186" w:rsidRPr="00312186" w:rsidRDefault="00312186" w:rsidP="00312186">
            <w:pPr>
              <w:jc w:val="both"/>
              <w:rPr>
                <w:b/>
              </w:rPr>
            </w:pPr>
            <w:r w:rsidRPr="00312186">
              <w:rPr>
                <w:b/>
              </w:rPr>
              <w:t xml:space="preserve">Hydrographic Surveying </w:t>
            </w:r>
          </w:p>
        </w:tc>
        <w:tc>
          <w:tcPr>
            <w:tcW w:w="960" w:type="dxa"/>
            <w:hideMark/>
          </w:tcPr>
          <w:p w:rsidR="00312186" w:rsidRPr="00312186" w:rsidRDefault="00312186" w:rsidP="00312186">
            <w:pPr>
              <w:jc w:val="both"/>
              <w:rPr>
                <w:b/>
              </w:rPr>
            </w:pPr>
            <w:r w:rsidRPr="00312186">
              <w:rPr>
                <w:b/>
              </w:rPr>
              <w:t>2</w:t>
            </w:r>
          </w:p>
        </w:tc>
        <w:tc>
          <w:tcPr>
            <w:tcW w:w="1960" w:type="dxa"/>
            <w:hideMark/>
          </w:tcPr>
          <w:p w:rsidR="00312186" w:rsidRPr="00312186" w:rsidRDefault="00312186" w:rsidP="00312186">
            <w:pPr>
              <w:jc w:val="both"/>
              <w:rPr>
                <w:b/>
              </w:rPr>
            </w:pPr>
            <w:r w:rsidRPr="00312186">
              <w:rPr>
                <w:b/>
              </w:rPr>
              <w:t>New</w:t>
            </w:r>
          </w:p>
        </w:tc>
        <w:tc>
          <w:tcPr>
            <w:tcW w:w="960" w:type="dxa"/>
            <w:noWrap/>
            <w:hideMark/>
          </w:tcPr>
          <w:p w:rsidR="00312186" w:rsidRPr="00312186" w:rsidRDefault="00312186" w:rsidP="00312186">
            <w:pPr>
              <w:jc w:val="both"/>
              <w:rPr>
                <w:b/>
              </w:rPr>
            </w:pPr>
            <w:r w:rsidRPr="00312186">
              <w:rPr>
                <w:b/>
              </w:rPr>
              <w:t>yes</w:t>
            </w:r>
          </w:p>
        </w:tc>
      </w:tr>
      <w:tr w:rsidR="00312186" w:rsidRPr="00312186" w:rsidTr="00312186">
        <w:trPr>
          <w:trHeight w:val="480"/>
        </w:trPr>
        <w:tc>
          <w:tcPr>
            <w:tcW w:w="1220" w:type="dxa"/>
            <w:hideMark/>
          </w:tcPr>
          <w:p w:rsidR="00312186" w:rsidRPr="00312186" w:rsidRDefault="00312186" w:rsidP="00312186">
            <w:pPr>
              <w:jc w:val="both"/>
              <w:rPr>
                <w:b/>
              </w:rPr>
            </w:pPr>
            <w:r w:rsidRPr="00312186">
              <w:rPr>
                <w:b/>
              </w:rPr>
              <w:t>SUR 4210L</w:t>
            </w:r>
          </w:p>
        </w:tc>
        <w:tc>
          <w:tcPr>
            <w:tcW w:w="4960" w:type="dxa"/>
            <w:hideMark/>
          </w:tcPr>
          <w:p w:rsidR="00312186" w:rsidRPr="00312186" w:rsidRDefault="00312186" w:rsidP="00312186">
            <w:pPr>
              <w:jc w:val="both"/>
              <w:rPr>
                <w:b/>
              </w:rPr>
            </w:pPr>
            <w:r w:rsidRPr="00312186">
              <w:rPr>
                <w:b/>
              </w:rPr>
              <w:t>Hydrographic Surveying Lab</w:t>
            </w:r>
          </w:p>
        </w:tc>
        <w:tc>
          <w:tcPr>
            <w:tcW w:w="960" w:type="dxa"/>
            <w:hideMark/>
          </w:tcPr>
          <w:p w:rsidR="00312186" w:rsidRPr="00312186" w:rsidRDefault="00312186" w:rsidP="00312186">
            <w:pPr>
              <w:jc w:val="both"/>
              <w:rPr>
                <w:b/>
              </w:rPr>
            </w:pPr>
            <w:r w:rsidRPr="00312186">
              <w:rPr>
                <w:b/>
              </w:rPr>
              <w:t>1</w:t>
            </w:r>
          </w:p>
        </w:tc>
        <w:tc>
          <w:tcPr>
            <w:tcW w:w="1960" w:type="dxa"/>
            <w:hideMark/>
          </w:tcPr>
          <w:p w:rsidR="00312186" w:rsidRPr="00312186" w:rsidRDefault="00312186" w:rsidP="00312186">
            <w:pPr>
              <w:jc w:val="both"/>
              <w:rPr>
                <w:b/>
              </w:rPr>
            </w:pPr>
            <w:r w:rsidRPr="00312186">
              <w:rPr>
                <w:b/>
              </w:rPr>
              <w:t>New</w:t>
            </w:r>
          </w:p>
        </w:tc>
        <w:tc>
          <w:tcPr>
            <w:tcW w:w="960" w:type="dxa"/>
            <w:noWrap/>
            <w:hideMark/>
          </w:tcPr>
          <w:p w:rsidR="00312186" w:rsidRPr="00312186" w:rsidRDefault="00312186" w:rsidP="00312186">
            <w:pPr>
              <w:jc w:val="both"/>
              <w:rPr>
                <w:b/>
              </w:rPr>
            </w:pPr>
            <w:r w:rsidRPr="00312186">
              <w:rPr>
                <w:b/>
              </w:rPr>
              <w:t>yes</w:t>
            </w:r>
          </w:p>
        </w:tc>
      </w:tr>
      <w:tr w:rsidR="00312186" w:rsidRPr="00312186" w:rsidTr="00312186">
        <w:trPr>
          <w:trHeight w:val="480"/>
        </w:trPr>
        <w:tc>
          <w:tcPr>
            <w:tcW w:w="1220" w:type="dxa"/>
            <w:noWrap/>
            <w:hideMark/>
          </w:tcPr>
          <w:p w:rsidR="00312186" w:rsidRPr="00312186" w:rsidRDefault="00312186" w:rsidP="00312186">
            <w:pPr>
              <w:jc w:val="both"/>
              <w:rPr>
                <w:b/>
              </w:rPr>
            </w:pPr>
          </w:p>
        </w:tc>
        <w:tc>
          <w:tcPr>
            <w:tcW w:w="4960" w:type="dxa"/>
            <w:noWrap/>
            <w:hideMark/>
          </w:tcPr>
          <w:p w:rsidR="00312186" w:rsidRPr="00312186" w:rsidRDefault="00312186" w:rsidP="00312186">
            <w:pPr>
              <w:jc w:val="both"/>
              <w:rPr>
                <w:b/>
              </w:rPr>
            </w:pPr>
          </w:p>
        </w:tc>
        <w:tc>
          <w:tcPr>
            <w:tcW w:w="960" w:type="dxa"/>
            <w:noWrap/>
            <w:hideMark/>
          </w:tcPr>
          <w:p w:rsidR="00312186" w:rsidRPr="00312186" w:rsidRDefault="00312186" w:rsidP="00312186">
            <w:pPr>
              <w:jc w:val="both"/>
              <w:rPr>
                <w:b/>
              </w:rPr>
            </w:pPr>
          </w:p>
        </w:tc>
        <w:tc>
          <w:tcPr>
            <w:tcW w:w="1960" w:type="dxa"/>
            <w:noWrap/>
            <w:hideMark/>
          </w:tcPr>
          <w:p w:rsidR="00312186" w:rsidRPr="00312186" w:rsidRDefault="00312186" w:rsidP="00312186">
            <w:pPr>
              <w:jc w:val="both"/>
              <w:rPr>
                <w:b/>
              </w:rPr>
            </w:pPr>
          </w:p>
        </w:tc>
        <w:tc>
          <w:tcPr>
            <w:tcW w:w="960" w:type="dxa"/>
            <w:noWrap/>
            <w:hideMark/>
          </w:tcPr>
          <w:p w:rsidR="00312186" w:rsidRPr="00312186" w:rsidRDefault="00312186" w:rsidP="00312186">
            <w:pPr>
              <w:jc w:val="both"/>
              <w:rPr>
                <w:b/>
              </w:rPr>
            </w:pPr>
          </w:p>
        </w:tc>
      </w:tr>
      <w:tr w:rsidR="00312186" w:rsidRPr="00312186" w:rsidTr="00312186">
        <w:trPr>
          <w:trHeight w:val="480"/>
        </w:trPr>
        <w:tc>
          <w:tcPr>
            <w:tcW w:w="1220" w:type="dxa"/>
            <w:noWrap/>
            <w:hideMark/>
          </w:tcPr>
          <w:p w:rsidR="00312186" w:rsidRPr="00312186" w:rsidRDefault="00312186" w:rsidP="00312186">
            <w:pPr>
              <w:jc w:val="both"/>
              <w:rPr>
                <w:b/>
              </w:rPr>
            </w:pPr>
          </w:p>
        </w:tc>
        <w:tc>
          <w:tcPr>
            <w:tcW w:w="4960" w:type="dxa"/>
            <w:noWrap/>
            <w:hideMark/>
          </w:tcPr>
          <w:p w:rsidR="00312186" w:rsidRPr="00312186" w:rsidRDefault="00312186" w:rsidP="00312186">
            <w:pPr>
              <w:jc w:val="both"/>
              <w:rPr>
                <w:b/>
              </w:rPr>
            </w:pPr>
          </w:p>
        </w:tc>
        <w:tc>
          <w:tcPr>
            <w:tcW w:w="960" w:type="dxa"/>
            <w:noWrap/>
            <w:hideMark/>
          </w:tcPr>
          <w:p w:rsidR="00312186" w:rsidRPr="00312186" w:rsidRDefault="00312186" w:rsidP="00312186">
            <w:pPr>
              <w:jc w:val="both"/>
              <w:rPr>
                <w:b/>
              </w:rPr>
            </w:pPr>
          </w:p>
        </w:tc>
        <w:tc>
          <w:tcPr>
            <w:tcW w:w="1960" w:type="dxa"/>
            <w:noWrap/>
            <w:hideMark/>
          </w:tcPr>
          <w:p w:rsidR="00312186" w:rsidRPr="00312186" w:rsidRDefault="00312186" w:rsidP="00312186">
            <w:pPr>
              <w:jc w:val="both"/>
              <w:rPr>
                <w:b/>
              </w:rPr>
            </w:pPr>
          </w:p>
        </w:tc>
        <w:tc>
          <w:tcPr>
            <w:tcW w:w="960" w:type="dxa"/>
            <w:noWrap/>
            <w:hideMark/>
          </w:tcPr>
          <w:p w:rsidR="00312186" w:rsidRPr="00312186" w:rsidRDefault="00312186" w:rsidP="00312186">
            <w:pPr>
              <w:jc w:val="both"/>
              <w:rPr>
                <w:b/>
              </w:rPr>
            </w:pPr>
          </w:p>
        </w:tc>
      </w:tr>
      <w:tr w:rsidR="00312186" w:rsidRPr="00312186" w:rsidTr="00312186">
        <w:trPr>
          <w:trHeight w:val="480"/>
        </w:trPr>
        <w:tc>
          <w:tcPr>
            <w:tcW w:w="7140" w:type="dxa"/>
            <w:gridSpan w:val="3"/>
            <w:noWrap/>
            <w:hideMark/>
          </w:tcPr>
          <w:p w:rsidR="00312186" w:rsidRPr="00312186" w:rsidRDefault="00312186" w:rsidP="00312186">
            <w:pPr>
              <w:jc w:val="both"/>
              <w:rPr>
                <w:b/>
                <w:bCs/>
              </w:rPr>
            </w:pPr>
            <w:r w:rsidRPr="00312186">
              <w:rPr>
                <w:b/>
                <w:bCs/>
              </w:rPr>
              <w:t xml:space="preserve">4.      </w:t>
            </w:r>
            <w:r w:rsidRPr="00312186">
              <w:rPr>
                <w:b/>
              </w:rPr>
              <w:t>Course change from the</w:t>
            </w:r>
            <w:r w:rsidRPr="00312186">
              <w:rPr>
                <w:b/>
                <w:bCs/>
              </w:rPr>
              <w:t xml:space="preserve"> Charles E. Schmidt College of Science:</w:t>
            </w:r>
          </w:p>
        </w:tc>
        <w:tc>
          <w:tcPr>
            <w:tcW w:w="1960" w:type="dxa"/>
            <w:noWrap/>
            <w:hideMark/>
          </w:tcPr>
          <w:p w:rsidR="00312186" w:rsidRPr="00312186" w:rsidRDefault="00312186" w:rsidP="00312186">
            <w:pPr>
              <w:jc w:val="both"/>
              <w:rPr>
                <w:b/>
              </w:rPr>
            </w:pPr>
          </w:p>
        </w:tc>
        <w:tc>
          <w:tcPr>
            <w:tcW w:w="960" w:type="dxa"/>
            <w:noWrap/>
            <w:hideMark/>
          </w:tcPr>
          <w:p w:rsidR="00312186" w:rsidRPr="00312186" w:rsidRDefault="00312186" w:rsidP="00312186">
            <w:pPr>
              <w:jc w:val="both"/>
              <w:rPr>
                <w:b/>
              </w:rPr>
            </w:pPr>
          </w:p>
        </w:tc>
      </w:tr>
      <w:tr w:rsidR="00312186" w:rsidRPr="00312186" w:rsidTr="00312186">
        <w:trPr>
          <w:trHeight w:val="480"/>
        </w:trPr>
        <w:tc>
          <w:tcPr>
            <w:tcW w:w="1220" w:type="dxa"/>
            <w:vMerge w:val="restart"/>
            <w:hideMark/>
          </w:tcPr>
          <w:p w:rsidR="00312186" w:rsidRPr="00312186" w:rsidRDefault="00312186" w:rsidP="00312186">
            <w:pPr>
              <w:jc w:val="both"/>
              <w:rPr>
                <w:b/>
              </w:rPr>
            </w:pPr>
            <w:r w:rsidRPr="00312186">
              <w:rPr>
                <w:b/>
              </w:rPr>
              <w:t>IDS 3940</w:t>
            </w:r>
          </w:p>
        </w:tc>
        <w:tc>
          <w:tcPr>
            <w:tcW w:w="4960" w:type="dxa"/>
            <w:hideMark/>
          </w:tcPr>
          <w:p w:rsidR="00312186" w:rsidRPr="00312186" w:rsidRDefault="00312186" w:rsidP="00312186">
            <w:pPr>
              <w:jc w:val="both"/>
              <w:rPr>
                <w:b/>
              </w:rPr>
            </w:pPr>
            <w:r w:rsidRPr="00312186">
              <w:rPr>
                <w:b/>
              </w:rPr>
              <w:t>Medical Shadowing Externship</w:t>
            </w:r>
          </w:p>
        </w:tc>
        <w:tc>
          <w:tcPr>
            <w:tcW w:w="960" w:type="dxa"/>
            <w:vMerge w:val="restart"/>
            <w:hideMark/>
          </w:tcPr>
          <w:p w:rsidR="00312186" w:rsidRPr="00312186" w:rsidRDefault="00312186" w:rsidP="00312186">
            <w:pPr>
              <w:jc w:val="both"/>
              <w:rPr>
                <w:b/>
              </w:rPr>
            </w:pPr>
            <w:r w:rsidRPr="00312186">
              <w:rPr>
                <w:b/>
              </w:rPr>
              <w:t>1</w:t>
            </w:r>
          </w:p>
        </w:tc>
        <w:tc>
          <w:tcPr>
            <w:tcW w:w="1960" w:type="dxa"/>
            <w:vMerge w:val="restart"/>
            <w:hideMark/>
          </w:tcPr>
          <w:p w:rsidR="00312186" w:rsidRPr="00312186" w:rsidRDefault="00312186" w:rsidP="00312186">
            <w:pPr>
              <w:jc w:val="both"/>
              <w:rPr>
                <w:b/>
              </w:rPr>
            </w:pPr>
            <w:r w:rsidRPr="00312186">
              <w:rPr>
                <w:b/>
              </w:rPr>
              <w:t>Change title and prereqs.</w:t>
            </w:r>
          </w:p>
        </w:tc>
        <w:tc>
          <w:tcPr>
            <w:tcW w:w="960" w:type="dxa"/>
            <w:noWrap/>
            <w:hideMark/>
          </w:tcPr>
          <w:p w:rsidR="00312186" w:rsidRPr="00312186" w:rsidRDefault="00312186" w:rsidP="00312186">
            <w:pPr>
              <w:jc w:val="both"/>
              <w:rPr>
                <w:b/>
              </w:rPr>
            </w:pPr>
            <w:r w:rsidRPr="00312186">
              <w:rPr>
                <w:b/>
              </w:rPr>
              <w:t>yes</w:t>
            </w:r>
          </w:p>
        </w:tc>
      </w:tr>
      <w:tr w:rsidR="00312186" w:rsidRPr="00312186" w:rsidTr="00312186">
        <w:trPr>
          <w:trHeight w:val="480"/>
        </w:trPr>
        <w:tc>
          <w:tcPr>
            <w:tcW w:w="1220" w:type="dxa"/>
            <w:vMerge/>
            <w:hideMark/>
          </w:tcPr>
          <w:p w:rsidR="00312186" w:rsidRPr="00312186" w:rsidRDefault="00312186" w:rsidP="00312186">
            <w:pPr>
              <w:jc w:val="both"/>
              <w:rPr>
                <w:b/>
              </w:rPr>
            </w:pPr>
          </w:p>
        </w:tc>
        <w:tc>
          <w:tcPr>
            <w:tcW w:w="4960" w:type="dxa"/>
            <w:hideMark/>
          </w:tcPr>
          <w:p w:rsidR="00312186" w:rsidRPr="00312186" w:rsidRDefault="00312186" w:rsidP="00312186">
            <w:pPr>
              <w:jc w:val="both"/>
              <w:rPr>
                <w:b/>
              </w:rPr>
            </w:pPr>
            <w:r w:rsidRPr="00312186">
              <w:rPr>
                <w:b/>
              </w:rPr>
              <w:t>(New title:  Medical Shadowing Internship)</w:t>
            </w:r>
          </w:p>
        </w:tc>
        <w:tc>
          <w:tcPr>
            <w:tcW w:w="960" w:type="dxa"/>
            <w:vMerge/>
            <w:hideMark/>
          </w:tcPr>
          <w:p w:rsidR="00312186" w:rsidRPr="00312186" w:rsidRDefault="00312186" w:rsidP="00312186">
            <w:pPr>
              <w:jc w:val="both"/>
              <w:rPr>
                <w:b/>
              </w:rPr>
            </w:pPr>
          </w:p>
        </w:tc>
        <w:tc>
          <w:tcPr>
            <w:tcW w:w="1960" w:type="dxa"/>
            <w:vMerge/>
            <w:hideMark/>
          </w:tcPr>
          <w:p w:rsidR="00312186" w:rsidRPr="00312186" w:rsidRDefault="00312186" w:rsidP="00312186">
            <w:pPr>
              <w:jc w:val="both"/>
              <w:rPr>
                <w:b/>
              </w:rPr>
            </w:pPr>
          </w:p>
        </w:tc>
        <w:tc>
          <w:tcPr>
            <w:tcW w:w="960" w:type="dxa"/>
            <w:noWrap/>
            <w:hideMark/>
          </w:tcPr>
          <w:p w:rsidR="00312186" w:rsidRPr="00312186" w:rsidRDefault="00312186" w:rsidP="00312186">
            <w:pPr>
              <w:jc w:val="both"/>
              <w:rPr>
                <w:b/>
              </w:rPr>
            </w:pPr>
          </w:p>
        </w:tc>
      </w:tr>
      <w:tr w:rsidR="00312186" w:rsidRPr="00312186" w:rsidTr="00312186">
        <w:trPr>
          <w:trHeight w:val="288"/>
        </w:trPr>
        <w:tc>
          <w:tcPr>
            <w:tcW w:w="1220" w:type="dxa"/>
            <w:noWrap/>
            <w:hideMark/>
          </w:tcPr>
          <w:p w:rsidR="00312186" w:rsidRPr="00312186" w:rsidRDefault="00312186" w:rsidP="00312186">
            <w:pPr>
              <w:jc w:val="both"/>
              <w:rPr>
                <w:b/>
              </w:rPr>
            </w:pPr>
          </w:p>
        </w:tc>
        <w:tc>
          <w:tcPr>
            <w:tcW w:w="4960" w:type="dxa"/>
            <w:noWrap/>
            <w:hideMark/>
          </w:tcPr>
          <w:p w:rsidR="00312186" w:rsidRPr="00312186" w:rsidRDefault="00312186" w:rsidP="00312186">
            <w:pPr>
              <w:jc w:val="both"/>
              <w:rPr>
                <w:b/>
              </w:rPr>
            </w:pPr>
          </w:p>
        </w:tc>
        <w:tc>
          <w:tcPr>
            <w:tcW w:w="960" w:type="dxa"/>
            <w:noWrap/>
            <w:hideMark/>
          </w:tcPr>
          <w:p w:rsidR="00312186" w:rsidRPr="00312186" w:rsidRDefault="00312186" w:rsidP="00312186">
            <w:pPr>
              <w:jc w:val="both"/>
              <w:rPr>
                <w:b/>
              </w:rPr>
            </w:pPr>
          </w:p>
        </w:tc>
        <w:tc>
          <w:tcPr>
            <w:tcW w:w="1960" w:type="dxa"/>
            <w:noWrap/>
            <w:hideMark/>
          </w:tcPr>
          <w:p w:rsidR="00312186" w:rsidRPr="00312186" w:rsidRDefault="00312186" w:rsidP="00312186">
            <w:pPr>
              <w:jc w:val="both"/>
              <w:rPr>
                <w:b/>
              </w:rPr>
            </w:pPr>
          </w:p>
        </w:tc>
        <w:tc>
          <w:tcPr>
            <w:tcW w:w="960" w:type="dxa"/>
            <w:noWrap/>
            <w:hideMark/>
          </w:tcPr>
          <w:p w:rsidR="00312186" w:rsidRPr="00312186" w:rsidRDefault="00312186" w:rsidP="00312186">
            <w:pPr>
              <w:jc w:val="both"/>
              <w:rPr>
                <w:b/>
              </w:rPr>
            </w:pPr>
          </w:p>
        </w:tc>
      </w:tr>
    </w:tbl>
    <w:p w:rsidR="00312186" w:rsidRDefault="00312186" w:rsidP="00B705AD">
      <w:pPr>
        <w:jc w:val="both"/>
        <w:rPr>
          <w:b/>
        </w:rPr>
      </w:pPr>
      <w:r>
        <w:rPr>
          <w:b/>
        </w:rPr>
        <w:t>***************************************************************************</w:t>
      </w:r>
    </w:p>
    <w:p w:rsidR="00312186" w:rsidRDefault="00312186" w:rsidP="00B705AD">
      <w:pPr>
        <w:jc w:val="both"/>
        <w:rPr>
          <w:b/>
        </w:rPr>
      </w:pPr>
      <w:r>
        <w:rPr>
          <w:b/>
        </w:rPr>
        <w:t>Item 5.</w:t>
      </w:r>
    </w:p>
    <w:p w:rsidR="00D95938" w:rsidRPr="00D95938" w:rsidRDefault="00D95938" w:rsidP="00D95938">
      <w:pPr>
        <w:widowControl/>
        <w:overflowPunct/>
        <w:adjustRightInd/>
        <w:contextualSpacing/>
        <w:outlineLvl w:val="0"/>
        <w:rPr>
          <w:b/>
          <w:bCs/>
          <w:kern w:val="0"/>
          <w:lang/>
        </w:rPr>
      </w:pPr>
      <w:r w:rsidRPr="00D95938">
        <w:rPr>
          <w:b/>
          <w:bCs/>
          <w:kern w:val="0"/>
          <w:lang/>
        </w:rPr>
        <w:t>University Undergraduate Programs Committee (UUPC) Report of Action Items</w:t>
      </w:r>
    </w:p>
    <w:p w:rsidR="00D95938" w:rsidRPr="00D95938" w:rsidRDefault="00D95938" w:rsidP="00D95938">
      <w:pPr>
        <w:widowControl/>
        <w:overflowPunct/>
        <w:adjustRightInd/>
        <w:contextualSpacing/>
        <w:outlineLvl w:val="0"/>
        <w:rPr>
          <w:rFonts w:eastAsia="Calibri"/>
          <w:kern w:val="0"/>
        </w:rPr>
      </w:pPr>
      <w:r w:rsidRPr="00D95938">
        <w:rPr>
          <w:rFonts w:eastAsia="Calibri"/>
          <w:b/>
          <w:kern w:val="0"/>
        </w:rPr>
        <w:t>Approved at the Meeting of November 2, 2012</w:t>
      </w:r>
    </w:p>
    <w:p w:rsidR="00D95938" w:rsidRPr="00D95938" w:rsidRDefault="00D95938" w:rsidP="00D959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autoSpaceDE w:val="0"/>
        <w:autoSpaceDN w:val="0"/>
        <w:rPr>
          <w:rFonts w:eastAsia="Calibri"/>
          <w:b/>
          <w:bCs/>
          <w:kern w:val="0"/>
        </w:rPr>
      </w:pPr>
    </w:p>
    <w:p w:rsidR="00D95938" w:rsidRPr="00D95938" w:rsidRDefault="00D95938" w:rsidP="00D95938">
      <w:pPr>
        <w:widowControl/>
        <w:numPr>
          <w:ilvl w:val="0"/>
          <w:numId w:val="15"/>
        </w:numPr>
        <w:overflowPunct/>
        <w:adjustRightInd/>
        <w:rPr>
          <w:rFonts w:eastAsia="Calibri"/>
          <w:b/>
          <w:kern w:val="0"/>
        </w:rPr>
      </w:pPr>
      <w:r w:rsidRPr="00D95938">
        <w:rPr>
          <w:rFonts w:eastAsia="Calibri"/>
          <w:b/>
          <w:kern w:val="0"/>
        </w:rPr>
        <w:t xml:space="preserve">New Certificate Program in Geomatics Engineering </w:t>
      </w:r>
      <w:r w:rsidRPr="00D95938">
        <w:rPr>
          <w:rFonts w:eastAsia="Calibri"/>
          <w:b/>
          <w:color w:val="00B0F0"/>
          <w:kern w:val="0"/>
        </w:rPr>
        <w:t>Senate approved, November 30</w:t>
      </w:r>
    </w:p>
    <w:p w:rsidR="00D95938" w:rsidRPr="00D95938" w:rsidRDefault="00D95938" w:rsidP="00D95938">
      <w:pPr>
        <w:widowControl/>
        <w:overflowPunct/>
        <w:autoSpaceDE w:val="0"/>
        <w:autoSpaceDN w:val="0"/>
        <w:rPr>
          <w:rFonts w:eastAsia="Calibri"/>
          <w:kern w:val="0"/>
        </w:rPr>
      </w:pPr>
      <w:r w:rsidRPr="00D95938">
        <w:rPr>
          <w:rFonts w:eastAsia="Calibri"/>
          <w:iCs/>
          <w:kern w:val="0"/>
        </w:rPr>
        <w:t xml:space="preserve">The Geomatics Engineering program is proposing a 13-credit undergraduate Certificate in Geomatics Engineering. The proposed certificate </w:t>
      </w:r>
      <w:r w:rsidRPr="00D95938">
        <w:rPr>
          <w:rFonts w:eastAsia="Calibri"/>
          <w:kern w:val="0"/>
        </w:rPr>
        <w:t xml:space="preserve">is intended to be available to all students, full or part time, enrolled in a major or not, including the general public who may not be enrolled at any post-secondary institution, as detailed in the memo below. </w:t>
      </w:r>
      <w:r w:rsidRPr="00D95938">
        <w:rPr>
          <w:rFonts w:eastAsia="Calibri"/>
          <w:b/>
          <w:iCs/>
          <w:kern w:val="0"/>
        </w:rPr>
        <w:t>The UUPC approved the proposal.</w:t>
      </w:r>
      <w:r w:rsidRPr="00D95938">
        <w:rPr>
          <w:rFonts w:eastAsia="Calibri"/>
          <w:b/>
          <w:iCs/>
          <w:kern w:val="0"/>
        </w:rPr>
        <w:br/>
      </w:r>
    </w:p>
    <w:p w:rsidR="00D95938" w:rsidRPr="00D95938" w:rsidRDefault="00D95938" w:rsidP="00D95938">
      <w:pPr>
        <w:widowControl/>
        <w:overflowPunct/>
        <w:autoSpaceDE w:val="0"/>
        <w:autoSpaceDN w:val="0"/>
        <w:ind w:firstLine="720"/>
        <w:rPr>
          <w:rFonts w:eastAsia="Calibri"/>
          <w:b/>
          <w:bCs/>
          <w:kern w:val="0"/>
          <w:sz w:val="22"/>
          <w:szCs w:val="22"/>
        </w:rPr>
      </w:pPr>
      <w:r w:rsidRPr="00D95938">
        <w:rPr>
          <w:rFonts w:eastAsia="Calibri"/>
          <w:b/>
          <w:bCs/>
          <w:kern w:val="0"/>
          <w:sz w:val="22"/>
          <w:szCs w:val="22"/>
        </w:rPr>
        <w:t>Certificate Program in Geomatics Engineering</w:t>
      </w:r>
    </w:p>
    <w:p w:rsidR="00D95938" w:rsidRPr="00D95938" w:rsidRDefault="00D95938" w:rsidP="00D95938">
      <w:pPr>
        <w:widowControl/>
        <w:overflowPunct/>
        <w:autoSpaceDE w:val="0"/>
        <w:autoSpaceDN w:val="0"/>
        <w:ind w:left="720"/>
        <w:rPr>
          <w:rFonts w:eastAsia="Calibri"/>
          <w:kern w:val="0"/>
          <w:sz w:val="22"/>
          <w:szCs w:val="22"/>
        </w:rPr>
      </w:pPr>
      <w:r w:rsidRPr="00D95938">
        <w:rPr>
          <w:rFonts w:eastAsia="Calibri"/>
          <w:kern w:val="0"/>
          <w:sz w:val="22"/>
          <w:szCs w:val="22"/>
        </w:rPr>
        <w:t>Students are entitled to the Geomatics Engineering Certificate by completing a minimum of 13 credits of coursework with a grade of “C” or better. Selected courses must be checked for the proper prerequisites.</w:t>
      </w:r>
    </w:p>
    <w:p w:rsidR="00D95938" w:rsidRPr="00D95938" w:rsidRDefault="00D95938" w:rsidP="00D95938">
      <w:pPr>
        <w:widowControl/>
        <w:overflowPunct/>
        <w:autoSpaceDE w:val="0"/>
        <w:autoSpaceDN w:val="0"/>
        <w:rPr>
          <w:rFonts w:eastAsia="Calibri"/>
          <w:kern w:val="0"/>
          <w:sz w:val="22"/>
          <w:szCs w:val="22"/>
        </w:rPr>
      </w:pPr>
    </w:p>
    <w:p w:rsidR="00D95938" w:rsidRPr="00D95938" w:rsidRDefault="00D95938" w:rsidP="00D95938">
      <w:pPr>
        <w:widowControl/>
        <w:overflowPunct/>
        <w:autoSpaceDE w:val="0"/>
        <w:autoSpaceDN w:val="0"/>
        <w:ind w:firstLine="720"/>
        <w:rPr>
          <w:rFonts w:eastAsia="Calibri"/>
          <w:b/>
          <w:bCs/>
          <w:i/>
          <w:iCs/>
          <w:kern w:val="0"/>
          <w:sz w:val="22"/>
          <w:szCs w:val="22"/>
        </w:rPr>
      </w:pPr>
      <w:r w:rsidRPr="00D95938">
        <w:rPr>
          <w:rFonts w:eastAsia="Calibri"/>
          <w:b/>
          <w:bCs/>
          <w:i/>
          <w:iCs/>
          <w:kern w:val="0"/>
          <w:sz w:val="22"/>
          <w:szCs w:val="22"/>
        </w:rPr>
        <w:lastRenderedPageBreak/>
        <w:t>Required Courses (to be taken first) — 7 credits:</w:t>
      </w:r>
    </w:p>
    <w:p w:rsidR="00D95938" w:rsidRPr="00D95938" w:rsidRDefault="00D95938" w:rsidP="00D95938">
      <w:pPr>
        <w:widowControl/>
        <w:overflowPunct/>
        <w:autoSpaceDE w:val="0"/>
        <w:autoSpaceDN w:val="0"/>
        <w:ind w:firstLine="720"/>
        <w:rPr>
          <w:rFonts w:eastAsia="Calibri"/>
          <w:kern w:val="0"/>
          <w:sz w:val="22"/>
          <w:szCs w:val="22"/>
        </w:rPr>
      </w:pPr>
      <w:r w:rsidRPr="00D95938">
        <w:rPr>
          <w:rFonts w:eastAsia="Calibri"/>
          <w:i/>
          <w:iCs/>
          <w:kern w:val="0"/>
          <w:sz w:val="22"/>
          <w:szCs w:val="22"/>
        </w:rPr>
        <w:t>Introduction to Geomatics Engineering</w:t>
      </w:r>
      <w:r w:rsidRPr="00D95938">
        <w:rPr>
          <w:rFonts w:eastAsia="Calibri"/>
          <w:i/>
          <w:iCs/>
          <w:kern w:val="0"/>
          <w:sz w:val="22"/>
          <w:szCs w:val="22"/>
          <w:vertAlign w:val="superscript"/>
        </w:rPr>
        <w:t>1</w:t>
      </w:r>
      <w:r w:rsidRPr="00D95938">
        <w:rPr>
          <w:rFonts w:eastAsia="Calibri"/>
          <w:kern w:val="0"/>
          <w:sz w:val="22"/>
          <w:szCs w:val="22"/>
        </w:rPr>
        <w:t xml:space="preserve"> (3 credits, existing course) SUR 2034</w:t>
      </w:r>
    </w:p>
    <w:p w:rsidR="00D95938" w:rsidRPr="00D95938" w:rsidRDefault="00D95938" w:rsidP="00D95938">
      <w:pPr>
        <w:widowControl/>
        <w:overflowPunct/>
        <w:autoSpaceDE w:val="0"/>
        <w:autoSpaceDN w:val="0"/>
        <w:ind w:firstLine="720"/>
        <w:rPr>
          <w:rFonts w:eastAsia="Calibri"/>
          <w:kern w:val="0"/>
          <w:sz w:val="22"/>
          <w:szCs w:val="22"/>
        </w:rPr>
      </w:pPr>
      <w:r w:rsidRPr="00D95938">
        <w:rPr>
          <w:rFonts w:eastAsia="Calibri"/>
          <w:i/>
          <w:iCs/>
          <w:kern w:val="0"/>
          <w:sz w:val="22"/>
          <w:szCs w:val="22"/>
        </w:rPr>
        <w:t>Plane Surveying</w:t>
      </w:r>
      <w:r w:rsidRPr="00D95938">
        <w:rPr>
          <w:rFonts w:eastAsia="Calibri"/>
          <w:i/>
          <w:iCs/>
          <w:kern w:val="0"/>
          <w:sz w:val="22"/>
          <w:szCs w:val="22"/>
          <w:vertAlign w:val="superscript"/>
        </w:rPr>
        <w:t>2</w:t>
      </w:r>
      <w:r w:rsidRPr="00D95938">
        <w:rPr>
          <w:rFonts w:eastAsia="Calibri"/>
          <w:i/>
          <w:iCs/>
          <w:kern w:val="0"/>
          <w:sz w:val="22"/>
          <w:szCs w:val="22"/>
        </w:rPr>
        <w:t xml:space="preserve">with Lab </w:t>
      </w:r>
      <w:r w:rsidRPr="00D95938">
        <w:rPr>
          <w:rFonts w:eastAsia="Calibri"/>
          <w:kern w:val="0"/>
          <w:sz w:val="22"/>
          <w:szCs w:val="22"/>
        </w:rPr>
        <w:t>(3-credit lecture, 1-credit lab, existing courses) SUR 2101, SUR 2101L</w:t>
      </w:r>
    </w:p>
    <w:p w:rsidR="00D95938" w:rsidRPr="00D95938" w:rsidRDefault="00D95938" w:rsidP="00D95938">
      <w:pPr>
        <w:widowControl/>
        <w:overflowPunct/>
        <w:autoSpaceDE w:val="0"/>
        <w:autoSpaceDN w:val="0"/>
        <w:rPr>
          <w:rFonts w:eastAsia="Calibri"/>
          <w:b/>
          <w:bCs/>
          <w:i/>
          <w:iCs/>
          <w:kern w:val="0"/>
          <w:sz w:val="22"/>
          <w:szCs w:val="22"/>
        </w:rPr>
      </w:pPr>
    </w:p>
    <w:p w:rsidR="00D95938" w:rsidRPr="00D95938" w:rsidRDefault="00D95938" w:rsidP="00D95938">
      <w:pPr>
        <w:widowControl/>
        <w:overflowPunct/>
        <w:autoSpaceDE w:val="0"/>
        <w:autoSpaceDN w:val="0"/>
        <w:ind w:firstLine="720"/>
        <w:rPr>
          <w:rFonts w:eastAsia="Calibri"/>
          <w:b/>
          <w:bCs/>
          <w:i/>
          <w:iCs/>
          <w:kern w:val="0"/>
          <w:sz w:val="22"/>
          <w:szCs w:val="22"/>
        </w:rPr>
      </w:pPr>
      <w:r w:rsidRPr="00D95938">
        <w:rPr>
          <w:rFonts w:eastAsia="Calibri"/>
          <w:b/>
          <w:bCs/>
          <w:i/>
          <w:iCs/>
          <w:kern w:val="0"/>
          <w:sz w:val="22"/>
          <w:szCs w:val="22"/>
        </w:rPr>
        <w:t>With an additional 6 or more credits from the list below:</w:t>
      </w:r>
    </w:p>
    <w:p w:rsidR="00D95938" w:rsidRPr="00D95938" w:rsidRDefault="00D95938" w:rsidP="00D95938">
      <w:pPr>
        <w:widowControl/>
        <w:overflowPunct/>
        <w:autoSpaceDE w:val="0"/>
        <w:autoSpaceDN w:val="0"/>
        <w:ind w:firstLine="720"/>
        <w:rPr>
          <w:rFonts w:eastAsia="Calibri"/>
          <w:kern w:val="0"/>
          <w:sz w:val="22"/>
          <w:szCs w:val="22"/>
        </w:rPr>
      </w:pPr>
      <w:r w:rsidRPr="00D95938">
        <w:rPr>
          <w:rFonts w:eastAsia="Calibri"/>
          <w:i/>
          <w:iCs/>
          <w:kern w:val="0"/>
          <w:sz w:val="22"/>
          <w:szCs w:val="22"/>
        </w:rPr>
        <w:t>Photogrammetry with Lab</w:t>
      </w:r>
      <w:r w:rsidRPr="00D95938">
        <w:rPr>
          <w:rFonts w:eastAsia="Calibri"/>
          <w:i/>
          <w:iCs/>
          <w:kern w:val="0"/>
          <w:sz w:val="22"/>
          <w:szCs w:val="22"/>
          <w:vertAlign w:val="superscript"/>
        </w:rPr>
        <w:t>3</w:t>
      </w:r>
      <w:r w:rsidRPr="00D95938">
        <w:rPr>
          <w:rFonts w:eastAsia="Calibri"/>
          <w:kern w:val="0"/>
          <w:sz w:val="22"/>
          <w:szCs w:val="22"/>
        </w:rPr>
        <w:t>(2-credit lecture, 1-credit lab, existing courses) SUR 3331, SUR 3331L</w:t>
      </w:r>
    </w:p>
    <w:p w:rsidR="00D95938" w:rsidRPr="00D95938" w:rsidRDefault="00D95938" w:rsidP="00D95938">
      <w:pPr>
        <w:widowControl/>
        <w:overflowPunct/>
        <w:autoSpaceDE w:val="0"/>
        <w:autoSpaceDN w:val="0"/>
        <w:ind w:left="720"/>
        <w:rPr>
          <w:rFonts w:eastAsia="Calibri"/>
          <w:kern w:val="0"/>
          <w:sz w:val="22"/>
          <w:szCs w:val="22"/>
        </w:rPr>
      </w:pPr>
      <w:r w:rsidRPr="00D95938">
        <w:rPr>
          <w:rFonts w:eastAsia="Calibri"/>
          <w:i/>
          <w:iCs/>
          <w:kern w:val="0"/>
          <w:sz w:val="22"/>
          <w:szCs w:val="22"/>
        </w:rPr>
        <w:t>Automated Surveying and Mapping with Lab</w:t>
      </w:r>
      <w:r w:rsidRPr="00D95938">
        <w:rPr>
          <w:rFonts w:eastAsia="Calibri"/>
          <w:i/>
          <w:iCs/>
          <w:kern w:val="0"/>
          <w:sz w:val="22"/>
          <w:szCs w:val="22"/>
          <w:vertAlign w:val="superscript"/>
        </w:rPr>
        <w:t>3</w:t>
      </w:r>
      <w:r w:rsidRPr="00D95938">
        <w:rPr>
          <w:rFonts w:eastAsia="Calibri"/>
          <w:kern w:val="0"/>
          <w:sz w:val="22"/>
          <w:szCs w:val="22"/>
        </w:rPr>
        <w:t>(3-credit lecture, 1-credit lab, existing courses) SUR 3141, SUR 3141L</w:t>
      </w:r>
    </w:p>
    <w:p w:rsidR="00D95938" w:rsidRPr="00D95938" w:rsidRDefault="00D95938" w:rsidP="00D95938">
      <w:pPr>
        <w:widowControl/>
        <w:overflowPunct/>
        <w:autoSpaceDE w:val="0"/>
        <w:autoSpaceDN w:val="0"/>
        <w:ind w:left="720"/>
        <w:rPr>
          <w:rFonts w:eastAsia="Calibri"/>
          <w:kern w:val="0"/>
          <w:sz w:val="22"/>
          <w:szCs w:val="22"/>
        </w:rPr>
      </w:pPr>
      <w:r w:rsidRPr="00D95938">
        <w:rPr>
          <w:rFonts w:eastAsia="Calibri"/>
          <w:i/>
          <w:iCs/>
          <w:kern w:val="0"/>
          <w:sz w:val="22"/>
          <w:szCs w:val="22"/>
        </w:rPr>
        <w:t>Land Subdivision and Platting with Lab</w:t>
      </w:r>
      <w:r w:rsidRPr="00D95938">
        <w:rPr>
          <w:rFonts w:eastAsia="Calibri"/>
          <w:i/>
          <w:iCs/>
          <w:kern w:val="0"/>
          <w:sz w:val="22"/>
          <w:szCs w:val="22"/>
          <w:vertAlign w:val="superscript"/>
        </w:rPr>
        <w:t>3</w:t>
      </w:r>
      <w:r w:rsidRPr="00D95938">
        <w:rPr>
          <w:rFonts w:eastAsia="Calibri"/>
          <w:kern w:val="0"/>
          <w:sz w:val="22"/>
          <w:szCs w:val="22"/>
        </w:rPr>
        <w:t>(2-credit lecture, 1-credit lab, existing courses) SUR 3463, SUR 3463L</w:t>
      </w:r>
    </w:p>
    <w:p w:rsidR="00D95938" w:rsidRPr="00D95938" w:rsidRDefault="00D95938" w:rsidP="00D95938">
      <w:pPr>
        <w:widowControl/>
        <w:overflowPunct/>
        <w:autoSpaceDE w:val="0"/>
        <w:autoSpaceDN w:val="0"/>
        <w:ind w:firstLine="720"/>
        <w:rPr>
          <w:rFonts w:eastAsia="Calibri"/>
          <w:kern w:val="0"/>
          <w:sz w:val="22"/>
          <w:szCs w:val="22"/>
        </w:rPr>
      </w:pPr>
      <w:r w:rsidRPr="00D95938">
        <w:rPr>
          <w:rFonts w:eastAsia="Calibri"/>
          <w:i/>
          <w:iCs/>
          <w:kern w:val="0"/>
          <w:sz w:val="22"/>
          <w:szCs w:val="22"/>
        </w:rPr>
        <w:t>Legal Aspects of Surveying</w:t>
      </w:r>
      <w:r w:rsidRPr="00D95938">
        <w:rPr>
          <w:rFonts w:eastAsia="Calibri"/>
          <w:i/>
          <w:iCs/>
          <w:kern w:val="0"/>
          <w:sz w:val="22"/>
          <w:szCs w:val="22"/>
          <w:vertAlign w:val="superscript"/>
        </w:rPr>
        <w:t>3</w:t>
      </w:r>
      <w:r w:rsidRPr="00D95938">
        <w:rPr>
          <w:rFonts w:eastAsia="Calibri"/>
          <w:kern w:val="0"/>
          <w:sz w:val="22"/>
          <w:szCs w:val="22"/>
        </w:rPr>
        <w:t>(3 credits, existing course) SUR 4403</w:t>
      </w:r>
    </w:p>
    <w:p w:rsidR="00D95938" w:rsidRPr="00D95938" w:rsidRDefault="00D95938" w:rsidP="00D95938">
      <w:pPr>
        <w:widowControl/>
        <w:overflowPunct/>
        <w:autoSpaceDE w:val="0"/>
        <w:autoSpaceDN w:val="0"/>
        <w:ind w:firstLine="720"/>
        <w:rPr>
          <w:rFonts w:eastAsia="Calibri"/>
          <w:kern w:val="0"/>
          <w:sz w:val="22"/>
          <w:szCs w:val="22"/>
        </w:rPr>
      </w:pPr>
    </w:p>
    <w:p w:rsidR="00D95938" w:rsidRPr="00D95938" w:rsidRDefault="00D95938" w:rsidP="00D95938">
      <w:pPr>
        <w:widowControl/>
        <w:overflowPunct/>
        <w:autoSpaceDE w:val="0"/>
        <w:autoSpaceDN w:val="0"/>
        <w:ind w:firstLine="720"/>
        <w:rPr>
          <w:rFonts w:eastAsia="Calibri"/>
          <w:kern w:val="0"/>
          <w:sz w:val="22"/>
          <w:szCs w:val="22"/>
        </w:rPr>
      </w:pPr>
      <w:r w:rsidRPr="00D95938">
        <w:rPr>
          <w:rFonts w:eastAsia="Calibri"/>
          <w:kern w:val="0"/>
          <w:sz w:val="22"/>
          <w:szCs w:val="22"/>
          <w:vertAlign w:val="superscript"/>
        </w:rPr>
        <w:t>1</w:t>
      </w:r>
      <w:r w:rsidRPr="00D95938">
        <w:rPr>
          <w:rFonts w:eastAsia="Calibri"/>
          <w:kern w:val="0"/>
          <w:sz w:val="22"/>
          <w:szCs w:val="22"/>
        </w:rPr>
        <w:t xml:space="preserve"> SUR 2104C, Fundamentals of Surveying, may be substituted</w:t>
      </w:r>
    </w:p>
    <w:p w:rsidR="00D95938" w:rsidRPr="00D95938" w:rsidRDefault="00D95938" w:rsidP="00D95938">
      <w:pPr>
        <w:widowControl/>
        <w:overflowPunct/>
        <w:autoSpaceDE w:val="0"/>
        <w:autoSpaceDN w:val="0"/>
        <w:ind w:firstLine="720"/>
        <w:rPr>
          <w:rFonts w:eastAsia="Calibri"/>
          <w:kern w:val="0"/>
          <w:sz w:val="22"/>
          <w:szCs w:val="22"/>
        </w:rPr>
      </w:pPr>
      <w:r w:rsidRPr="00D95938">
        <w:rPr>
          <w:rFonts w:eastAsia="Calibri"/>
          <w:kern w:val="0"/>
          <w:sz w:val="22"/>
          <w:szCs w:val="22"/>
          <w:vertAlign w:val="superscript"/>
        </w:rPr>
        <w:t>2</w:t>
      </w:r>
      <w:r w:rsidRPr="00D95938">
        <w:rPr>
          <w:rFonts w:eastAsia="Calibri"/>
          <w:kern w:val="0"/>
          <w:sz w:val="22"/>
          <w:szCs w:val="22"/>
        </w:rPr>
        <w:t xml:space="preserve"> Requires MAC 2311, Calculus with Analytic Geometry 1, as a prerequisite</w:t>
      </w:r>
    </w:p>
    <w:p w:rsidR="00D95938" w:rsidRPr="00D95938" w:rsidRDefault="00D95938" w:rsidP="00D95938">
      <w:pPr>
        <w:widowControl/>
        <w:overflowPunct/>
        <w:autoSpaceDE w:val="0"/>
        <w:autoSpaceDN w:val="0"/>
        <w:ind w:firstLine="720"/>
        <w:rPr>
          <w:rFonts w:eastAsia="Calibri"/>
          <w:kern w:val="0"/>
          <w:sz w:val="22"/>
          <w:szCs w:val="22"/>
        </w:rPr>
      </w:pPr>
      <w:r w:rsidRPr="00D95938">
        <w:rPr>
          <w:rFonts w:eastAsia="Calibri"/>
          <w:kern w:val="0"/>
          <w:sz w:val="22"/>
          <w:szCs w:val="22"/>
          <w:vertAlign w:val="superscript"/>
        </w:rPr>
        <w:t>3</w:t>
      </w:r>
      <w:r w:rsidRPr="00D95938">
        <w:rPr>
          <w:rFonts w:eastAsia="Calibri"/>
          <w:kern w:val="0"/>
          <w:sz w:val="22"/>
          <w:szCs w:val="22"/>
        </w:rPr>
        <w:t xml:space="preserve"> Prerequisite: SUR 2101/SUR 2101L, Plane Surveying with Lab</w:t>
      </w:r>
    </w:p>
    <w:p w:rsidR="00D95938" w:rsidRPr="00D95938" w:rsidRDefault="00D95938" w:rsidP="00D95938">
      <w:pPr>
        <w:widowControl/>
        <w:overflowPunct/>
        <w:autoSpaceDE w:val="0"/>
        <w:autoSpaceDN w:val="0"/>
        <w:rPr>
          <w:rFonts w:eastAsia="Calibri"/>
          <w:kern w:val="0"/>
          <w:sz w:val="22"/>
          <w:szCs w:val="22"/>
        </w:rPr>
      </w:pPr>
    </w:p>
    <w:p w:rsidR="00D95938" w:rsidRPr="00D95938" w:rsidRDefault="00D95938" w:rsidP="00D95938">
      <w:pPr>
        <w:widowControl/>
        <w:overflowPunct/>
        <w:autoSpaceDE w:val="0"/>
        <w:autoSpaceDN w:val="0"/>
        <w:ind w:left="720"/>
        <w:rPr>
          <w:rFonts w:eastAsia="Calibri"/>
          <w:kern w:val="0"/>
          <w:sz w:val="22"/>
          <w:szCs w:val="22"/>
        </w:rPr>
      </w:pPr>
      <w:r w:rsidRPr="00D95938">
        <w:rPr>
          <w:rFonts w:eastAsia="Calibri"/>
          <w:kern w:val="0"/>
          <w:sz w:val="22"/>
          <w:szCs w:val="22"/>
        </w:rPr>
        <w:t>The certificate program in Geomatics Engineering is intended to be available to all students, full time or part time, enrolled in a major or not, and result in a Certificate of Geomatics Engineering. This includes the general public, who may not be enrolled at any post-secondary institution. The only requirement is the calculus course that is the prerequisite for Plane Surveying. The Certificate is expected to be a credential that may be valuable to those working in occupations related to Geomatics Engineering, or who work with information provided by surveyors and mappers.</w:t>
      </w:r>
    </w:p>
    <w:p w:rsidR="00D95938" w:rsidRPr="00D95938" w:rsidRDefault="00D95938" w:rsidP="00D95938">
      <w:pPr>
        <w:widowControl/>
        <w:overflowPunct/>
        <w:autoSpaceDE w:val="0"/>
        <w:autoSpaceDN w:val="0"/>
        <w:rPr>
          <w:rFonts w:eastAsia="Calibri"/>
          <w:kern w:val="0"/>
          <w:sz w:val="21"/>
          <w:szCs w:val="21"/>
        </w:rPr>
      </w:pPr>
    </w:p>
    <w:p w:rsidR="00D95938" w:rsidRPr="00D95938" w:rsidRDefault="00D95938" w:rsidP="00D95938">
      <w:pPr>
        <w:widowControl/>
        <w:numPr>
          <w:ilvl w:val="0"/>
          <w:numId w:val="15"/>
        </w:numPr>
        <w:overflowPunct/>
        <w:adjustRightInd/>
        <w:rPr>
          <w:rFonts w:eastAsia="Calibri"/>
          <w:b/>
          <w:kern w:val="0"/>
        </w:rPr>
      </w:pPr>
      <w:r w:rsidRPr="00D95938">
        <w:rPr>
          <w:rFonts w:eastAsia="Calibri"/>
          <w:b/>
          <w:kern w:val="0"/>
        </w:rPr>
        <w:t xml:space="preserve">New Minor in Geomatics Engineering </w:t>
      </w:r>
      <w:r w:rsidRPr="00D95938">
        <w:rPr>
          <w:rFonts w:eastAsia="Calibri"/>
          <w:b/>
          <w:color w:val="00B0F0"/>
          <w:kern w:val="0"/>
        </w:rPr>
        <w:t>Senate approved, November 30</w:t>
      </w:r>
    </w:p>
    <w:p w:rsidR="00D95938" w:rsidRPr="00D95938" w:rsidRDefault="00D95938" w:rsidP="00D95938">
      <w:pPr>
        <w:widowControl/>
        <w:overflowPunct/>
        <w:autoSpaceDE w:val="0"/>
        <w:autoSpaceDN w:val="0"/>
        <w:rPr>
          <w:rFonts w:eastAsia="Calibri"/>
          <w:kern w:val="0"/>
        </w:rPr>
      </w:pPr>
      <w:r w:rsidRPr="00D95938">
        <w:rPr>
          <w:rFonts w:eastAsia="Calibri"/>
          <w:iCs/>
          <w:kern w:val="0"/>
        </w:rPr>
        <w:t xml:space="preserve">The Geomatics Engineering program is proposing a 19-credit Minor in Geomatics Engineering. </w:t>
      </w:r>
      <w:r w:rsidRPr="00D95938">
        <w:rPr>
          <w:rFonts w:eastAsia="Calibri"/>
          <w:kern w:val="0"/>
        </w:rPr>
        <w:t xml:space="preserve">The proposed minor is intended to be available to all full-time students of FAU pursuing a declared major, provided all prerequisites are met, as detailed in the memo below. </w:t>
      </w:r>
      <w:r w:rsidRPr="00D95938">
        <w:rPr>
          <w:rFonts w:eastAsia="Calibri"/>
          <w:b/>
          <w:iCs/>
          <w:kern w:val="0"/>
        </w:rPr>
        <w:t>The UUPC approved the proposal.</w:t>
      </w:r>
    </w:p>
    <w:p w:rsidR="00D95938" w:rsidRPr="00D95938" w:rsidRDefault="00D95938" w:rsidP="00D95938">
      <w:pPr>
        <w:widowControl/>
        <w:overflowPunct/>
        <w:adjustRightInd/>
        <w:rPr>
          <w:rFonts w:eastAsia="Calibri"/>
          <w:kern w:val="0"/>
          <w:sz w:val="22"/>
          <w:szCs w:val="22"/>
        </w:rPr>
      </w:pPr>
    </w:p>
    <w:p w:rsidR="00D95938" w:rsidRPr="00D95938" w:rsidRDefault="00D95938" w:rsidP="00D95938">
      <w:pPr>
        <w:widowControl/>
        <w:overflowPunct/>
        <w:autoSpaceDE w:val="0"/>
        <w:autoSpaceDN w:val="0"/>
        <w:ind w:firstLine="720"/>
        <w:rPr>
          <w:rFonts w:eastAsia="Calibri"/>
          <w:b/>
          <w:bCs/>
          <w:kern w:val="0"/>
          <w:sz w:val="22"/>
          <w:szCs w:val="22"/>
        </w:rPr>
      </w:pPr>
      <w:r w:rsidRPr="00D95938">
        <w:rPr>
          <w:rFonts w:eastAsia="Calibri"/>
          <w:b/>
          <w:bCs/>
          <w:kern w:val="0"/>
          <w:sz w:val="22"/>
          <w:szCs w:val="22"/>
        </w:rPr>
        <w:t>Minor in Geomatics Engineering</w:t>
      </w:r>
    </w:p>
    <w:p w:rsidR="00D95938" w:rsidRPr="00D95938" w:rsidRDefault="00D95938" w:rsidP="00D95938">
      <w:pPr>
        <w:widowControl/>
        <w:overflowPunct/>
        <w:autoSpaceDE w:val="0"/>
        <w:autoSpaceDN w:val="0"/>
        <w:ind w:left="720"/>
        <w:rPr>
          <w:rFonts w:eastAsia="Calibri"/>
          <w:kern w:val="0"/>
          <w:sz w:val="22"/>
          <w:szCs w:val="22"/>
        </w:rPr>
      </w:pPr>
      <w:r w:rsidRPr="00D95938">
        <w:rPr>
          <w:rFonts w:eastAsia="Calibri"/>
          <w:kern w:val="0"/>
          <w:sz w:val="22"/>
          <w:szCs w:val="22"/>
        </w:rPr>
        <w:t>Students minoring in Geomatics Engineering will complete a minimum of 19 credits with a grade of “C” or better in each course. Of the 19 credits, a minimum of 15 must be earned at FAU. Selected courses must be checked for the proper prerequisites.</w:t>
      </w:r>
    </w:p>
    <w:p w:rsidR="00D95938" w:rsidRPr="00D95938" w:rsidRDefault="00D95938" w:rsidP="00D95938">
      <w:pPr>
        <w:widowControl/>
        <w:overflowPunct/>
        <w:autoSpaceDE w:val="0"/>
        <w:autoSpaceDN w:val="0"/>
        <w:rPr>
          <w:rFonts w:eastAsia="Calibri"/>
          <w:kern w:val="0"/>
          <w:sz w:val="22"/>
          <w:szCs w:val="22"/>
        </w:rPr>
      </w:pPr>
    </w:p>
    <w:p w:rsidR="00D95938" w:rsidRPr="00D95938" w:rsidRDefault="00D95938" w:rsidP="00D95938">
      <w:pPr>
        <w:widowControl/>
        <w:overflowPunct/>
        <w:autoSpaceDE w:val="0"/>
        <w:autoSpaceDN w:val="0"/>
        <w:ind w:firstLine="720"/>
        <w:rPr>
          <w:rFonts w:eastAsia="Calibri"/>
          <w:b/>
          <w:bCs/>
          <w:i/>
          <w:iCs/>
          <w:kern w:val="0"/>
          <w:sz w:val="22"/>
          <w:szCs w:val="22"/>
        </w:rPr>
      </w:pPr>
      <w:r w:rsidRPr="00D95938">
        <w:rPr>
          <w:rFonts w:eastAsia="Calibri"/>
          <w:b/>
          <w:bCs/>
          <w:i/>
          <w:iCs/>
          <w:kern w:val="0"/>
          <w:sz w:val="22"/>
          <w:szCs w:val="22"/>
        </w:rPr>
        <w:t>Required courses (to be taken first) — 7 credits:</w:t>
      </w:r>
    </w:p>
    <w:p w:rsidR="00D95938" w:rsidRPr="00D95938" w:rsidRDefault="00D95938" w:rsidP="00D95938">
      <w:pPr>
        <w:widowControl/>
        <w:overflowPunct/>
        <w:autoSpaceDE w:val="0"/>
        <w:autoSpaceDN w:val="0"/>
        <w:ind w:firstLine="720"/>
        <w:rPr>
          <w:rFonts w:eastAsia="Calibri"/>
          <w:kern w:val="0"/>
          <w:sz w:val="22"/>
          <w:szCs w:val="22"/>
        </w:rPr>
      </w:pPr>
      <w:r w:rsidRPr="00D95938">
        <w:rPr>
          <w:rFonts w:eastAsia="Calibri"/>
          <w:i/>
          <w:iCs/>
          <w:kern w:val="0"/>
          <w:sz w:val="22"/>
          <w:szCs w:val="22"/>
        </w:rPr>
        <w:t>Introduction to Geomatics Engineering</w:t>
      </w:r>
      <w:r w:rsidRPr="00D95938">
        <w:rPr>
          <w:rFonts w:eastAsia="Calibri"/>
          <w:kern w:val="0"/>
          <w:sz w:val="22"/>
          <w:szCs w:val="22"/>
          <w:vertAlign w:val="superscript"/>
        </w:rPr>
        <w:t>1</w:t>
      </w:r>
      <w:r w:rsidRPr="00D95938">
        <w:rPr>
          <w:rFonts w:eastAsia="Calibri"/>
          <w:kern w:val="0"/>
          <w:sz w:val="22"/>
          <w:szCs w:val="22"/>
        </w:rPr>
        <w:t xml:space="preserve"> (3 credits, existing course) SUR 2034</w:t>
      </w:r>
    </w:p>
    <w:p w:rsidR="00D95938" w:rsidRPr="00D95938" w:rsidRDefault="00D95938" w:rsidP="00D95938">
      <w:pPr>
        <w:widowControl/>
        <w:overflowPunct/>
        <w:autoSpaceDE w:val="0"/>
        <w:autoSpaceDN w:val="0"/>
        <w:ind w:firstLine="720"/>
        <w:rPr>
          <w:rFonts w:eastAsia="Calibri"/>
          <w:kern w:val="0"/>
          <w:sz w:val="22"/>
          <w:szCs w:val="22"/>
        </w:rPr>
      </w:pPr>
      <w:r w:rsidRPr="00D95938">
        <w:rPr>
          <w:rFonts w:eastAsia="Calibri"/>
          <w:i/>
          <w:iCs/>
          <w:kern w:val="0"/>
          <w:sz w:val="22"/>
          <w:szCs w:val="22"/>
        </w:rPr>
        <w:t>Plane Surveying</w:t>
      </w:r>
      <w:r w:rsidRPr="00D95938">
        <w:rPr>
          <w:rFonts w:eastAsia="Calibri"/>
          <w:kern w:val="0"/>
          <w:sz w:val="22"/>
          <w:szCs w:val="22"/>
          <w:vertAlign w:val="superscript"/>
        </w:rPr>
        <w:t>2</w:t>
      </w:r>
      <w:r w:rsidRPr="00D95938">
        <w:rPr>
          <w:rFonts w:eastAsia="Calibri"/>
          <w:i/>
          <w:iCs/>
          <w:kern w:val="0"/>
          <w:sz w:val="22"/>
          <w:szCs w:val="22"/>
        </w:rPr>
        <w:t xml:space="preserve">with Lab </w:t>
      </w:r>
      <w:r w:rsidRPr="00D95938">
        <w:rPr>
          <w:rFonts w:eastAsia="Calibri"/>
          <w:kern w:val="0"/>
          <w:sz w:val="22"/>
          <w:szCs w:val="22"/>
        </w:rPr>
        <w:t>(3-credit lecture, 1-credit lab, existing courses) SUR 2101, SUR 2101L</w:t>
      </w:r>
    </w:p>
    <w:p w:rsidR="00D95938" w:rsidRPr="00D95938" w:rsidRDefault="00D95938" w:rsidP="00D95938">
      <w:pPr>
        <w:widowControl/>
        <w:overflowPunct/>
        <w:autoSpaceDE w:val="0"/>
        <w:autoSpaceDN w:val="0"/>
        <w:rPr>
          <w:rFonts w:eastAsia="Calibri"/>
          <w:b/>
          <w:bCs/>
          <w:i/>
          <w:iCs/>
          <w:kern w:val="0"/>
          <w:sz w:val="22"/>
          <w:szCs w:val="22"/>
        </w:rPr>
      </w:pPr>
    </w:p>
    <w:p w:rsidR="00D95938" w:rsidRPr="00D95938" w:rsidRDefault="00D95938" w:rsidP="00D95938">
      <w:pPr>
        <w:widowControl/>
        <w:overflowPunct/>
        <w:autoSpaceDE w:val="0"/>
        <w:autoSpaceDN w:val="0"/>
        <w:ind w:firstLine="720"/>
        <w:rPr>
          <w:rFonts w:eastAsia="Calibri"/>
          <w:b/>
          <w:bCs/>
          <w:i/>
          <w:iCs/>
          <w:kern w:val="0"/>
          <w:sz w:val="22"/>
          <w:szCs w:val="22"/>
        </w:rPr>
      </w:pPr>
      <w:r w:rsidRPr="00D95938">
        <w:rPr>
          <w:rFonts w:eastAsia="Calibri"/>
          <w:b/>
          <w:bCs/>
          <w:i/>
          <w:iCs/>
          <w:kern w:val="0"/>
          <w:sz w:val="22"/>
          <w:szCs w:val="22"/>
        </w:rPr>
        <w:t>With an additional 12 or more credits from the list below:</w:t>
      </w:r>
    </w:p>
    <w:p w:rsidR="00D95938" w:rsidRPr="00D95938" w:rsidRDefault="00D95938" w:rsidP="00D95938">
      <w:pPr>
        <w:widowControl/>
        <w:overflowPunct/>
        <w:autoSpaceDE w:val="0"/>
        <w:autoSpaceDN w:val="0"/>
        <w:ind w:firstLine="720"/>
        <w:rPr>
          <w:rFonts w:eastAsia="Calibri"/>
          <w:kern w:val="0"/>
          <w:sz w:val="22"/>
          <w:szCs w:val="22"/>
        </w:rPr>
      </w:pPr>
      <w:r w:rsidRPr="00D95938">
        <w:rPr>
          <w:rFonts w:eastAsia="Calibri"/>
          <w:i/>
          <w:iCs/>
          <w:kern w:val="0"/>
          <w:sz w:val="22"/>
          <w:szCs w:val="22"/>
        </w:rPr>
        <w:t>Photogrammetry with Lab</w:t>
      </w:r>
      <w:r w:rsidRPr="00D95938">
        <w:rPr>
          <w:rFonts w:eastAsia="Calibri"/>
          <w:i/>
          <w:iCs/>
          <w:kern w:val="0"/>
          <w:sz w:val="22"/>
          <w:szCs w:val="22"/>
          <w:vertAlign w:val="superscript"/>
        </w:rPr>
        <w:t>3</w:t>
      </w:r>
      <w:r w:rsidRPr="00D95938">
        <w:rPr>
          <w:rFonts w:eastAsia="Calibri"/>
          <w:kern w:val="0"/>
          <w:sz w:val="22"/>
          <w:szCs w:val="22"/>
        </w:rPr>
        <w:t xml:space="preserve"> (2-credit lecture, 1-credit lab, existing courses) SUR 3331, SUR3331L</w:t>
      </w:r>
    </w:p>
    <w:p w:rsidR="00D95938" w:rsidRPr="00D95938" w:rsidRDefault="00D95938" w:rsidP="00D95938">
      <w:pPr>
        <w:widowControl/>
        <w:overflowPunct/>
        <w:autoSpaceDE w:val="0"/>
        <w:autoSpaceDN w:val="0"/>
        <w:ind w:firstLine="720"/>
        <w:rPr>
          <w:rFonts w:eastAsia="Calibri"/>
          <w:kern w:val="0"/>
          <w:sz w:val="22"/>
          <w:szCs w:val="22"/>
        </w:rPr>
      </w:pPr>
      <w:r w:rsidRPr="00D95938">
        <w:rPr>
          <w:rFonts w:eastAsia="Calibri"/>
          <w:i/>
          <w:iCs/>
          <w:kern w:val="0"/>
          <w:sz w:val="22"/>
          <w:szCs w:val="22"/>
        </w:rPr>
        <w:t>Surveying Data Analysis</w:t>
      </w:r>
      <w:r w:rsidRPr="00D95938">
        <w:rPr>
          <w:rFonts w:eastAsia="Calibri"/>
          <w:i/>
          <w:iCs/>
          <w:kern w:val="0"/>
          <w:sz w:val="22"/>
          <w:szCs w:val="22"/>
          <w:vertAlign w:val="superscript"/>
        </w:rPr>
        <w:t>4</w:t>
      </w:r>
      <w:r w:rsidRPr="00D95938">
        <w:rPr>
          <w:rFonts w:eastAsia="Calibri"/>
          <w:kern w:val="0"/>
          <w:sz w:val="22"/>
          <w:szCs w:val="22"/>
        </w:rPr>
        <w:t>(3 credits, existing course) SUR 3643</w:t>
      </w:r>
    </w:p>
    <w:p w:rsidR="00D95938" w:rsidRPr="00D95938" w:rsidRDefault="00D95938" w:rsidP="00D95938">
      <w:pPr>
        <w:widowControl/>
        <w:overflowPunct/>
        <w:autoSpaceDE w:val="0"/>
        <w:autoSpaceDN w:val="0"/>
        <w:ind w:left="720"/>
        <w:rPr>
          <w:rFonts w:eastAsia="Calibri"/>
          <w:kern w:val="0"/>
          <w:sz w:val="22"/>
          <w:szCs w:val="22"/>
        </w:rPr>
      </w:pPr>
      <w:r w:rsidRPr="00D95938">
        <w:rPr>
          <w:rFonts w:eastAsia="Calibri"/>
          <w:i/>
          <w:iCs/>
          <w:kern w:val="0"/>
          <w:sz w:val="22"/>
          <w:szCs w:val="22"/>
        </w:rPr>
        <w:t>Automated Surveying and Mapping with Lab</w:t>
      </w:r>
      <w:r w:rsidRPr="00D95938">
        <w:rPr>
          <w:rFonts w:eastAsia="Calibri"/>
          <w:kern w:val="0"/>
          <w:sz w:val="22"/>
          <w:szCs w:val="22"/>
          <w:vertAlign w:val="superscript"/>
        </w:rPr>
        <w:t>3</w:t>
      </w:r>
      <w:r w:rsidRPr="00D95938">
        <w:rPr>
          <w:rFonts w:eastAsia="Calibri"/>
          <w:kern w:val="0"/>
          <w:sz w:val="22"/>
          <w:szCs w:val="22"/>
        </w:rPr>
        <w:t xml:space="preserve"> (3-credit lecture, 1-credit lab, existing courses) SUR 3141, SUR 3141L</w:t>
      </w:r>
    </w:p>
    <w:p w:rsidR="00D95938" w:rsidRPr="00D95938" w:rsidRDefault="00D95938" w:rsidP="00D95938">
      <w:pPr>
        <w:widowControl/>
        <w:overflowPunct/>
        <w:autoSpaceDE w:val="0"/>
        <w:autoSpaceDN w:val="0"/>
        <w:ind w:left="720"/>
        <w:rPr>
          <w:rFonts w:eastAsia="Calibri"/>
          <w:kern w:val="0"/>
          <w:sz w:val="22"/>
          <w:szCs w:val="22"/>
        </w:rPr>
      </w:pPr>
      <w:r w:rsidRPr="00D95938">
        <w:rPr>
          <w:rFonts w:eastAsia="Calibri"/>
          <w:i/>
          <w:iCs/>
          <w:kern w:val="0"/>
          <w:sz w:val="22"/>
          <w:szCs w:val="22"/>
        </w:rPr>
        <w:t>Land Subdivision and Platting with Lab</w:t>
      </w:r>
      <w:r w:rsidRPr="00D95938">
        <w:rPr>
          <w:rFonts w:eastAsia="Calibri"/>
          <w:kern w:val="0"/>
          <w:sz w:val="22"/>
          <w:szCs w:val="22"/>
          <w:vertAlign w:val="superscript"/>
        </w:rPr>
        <w:t>3</w:t>
      </w:r>
      <w:r w:rsidRPr="00D95938">
        <w:rPr>
          <w:rFonts w:eastAsia="Calibri"/>
          <w:kern w:val="0"/>
          <w:sz w:val="22"/>
          <w:szCs w:val="22"/>
        </w:rPr>
        <w:t xml:space="preserve"> (2-credit lecture, 1-credit lab, existing courses) SUR 3463, SUR 3463L</w:t>
      </w:r>
    </w:p>
    <w:p w:rsidR="00D95938" w:rsidRPr="00D95938" w:rsidRDefault="00D95938" w:rsidP="00D95938">
      <w:pPr>
        <w:widowControl/>
        <w:overflowPunct/>
        <w:autoSpaceDE w:val="0"/>
        <w:autoSpaceDN w:val="0"/>
        <w:ind w:left="720"/>
        <w:rPr>
          <w:rFonts w:eastAsia="Calibri"/>
          <w:kern w:val="0"/>
          <w:sz w:val="22"/>
          <w:szCs w:val="22"/>
        </w:rPr>
      </w:pPr>
      <w:r w:rsidRPr="00D95938">
        <w:rPr>
          <w:rFonts w:eastAsia="Calibri"/>
          <w:i/>
          <w:iCs/>
          <w:kern w:val="0"/>
          <w:sz w:val="22"/>
          <w:szCs w:val="22"/>
        </w:rPr>
        <w:lastRenderedPageBreak/>
        <w:t>Engineering and Construction Surveying with Lab</w:t>
      </w:r>
      <w:r w:rsidRPr="00D95938">
        <w:rPr>
          <w:rFonts w:eastAsia="Calibri"/>
          <w:i/>
          <w:iCs/>
          <w:kern w:val="0"/>
          <w:sz w:val="22"/>
          <w:szCs w:val="22"/>
          <w:vertAlign w:val="superscript"/>
        </w:rPr>
        <w:t>5</w:t>
      </w:r>
      <w:r w:rsidRPr="00D95938">
        <w:rPr>
          <w:rFonts w:eastAsia="Calibri"/>
          <w:kern w:val="0"/>
          <w:sz w:val="22"/>
          <w:szCs w:val="22"/>
        </w:rPr>
        <w:t>(3-credit lecture, 1-credit lab, existing courses) SUR 3205, SUR 3205L</w:t>
      </w:r>
    </w:p>
    <w:p w:rsidR="00D95938" w:rsidRPr="00D95938" w:rsidRDefault="00D95938" w:rsidP="00D95938">
      <w:pPr>
        <w:widowControl/>
        <w:overflowPunct/>
        <w:autoSpaceDE w:val="0"/>
        <w:autoSpaceDN w:val="0"/>
        <w:ind w:firstLine="720"/>
        <w:rPr>
          <w:rFonts w:eastAsia="Calibri"/>
          <w:kern w:val="0"/>
          <w:sz w:val="22"/>
          <w:szCs w:val="22"/>
        </w:rPr>
      </w:pPr>
      <w:r w:rsidRPr="00D95938">
        <w:rPr>
          <w:rFonts w:eastAsia="Calibri"/>
          <w:i/>
          <w:iCs/>
          <w:kern w:val="0"/>
          <w:sz w:val="22"/>
          <w:szCs w:val="22"/>
        </w:rPr>
        <w:t>Introduction to Geodesy</w:t>
      </w:r>
      <w:r w:rsidRPr="00D95938">
        <w:rPr>
          <w:rFonts w:eastAsia="Calibri"/>
          <w:i/>
          <w:iCs/>
          <w:kern w:val="0"/>
          <w:sz w:val="22"/>
          <w:szCs w:val="22"/>
          <w:vertAlign w:val="superscript"/>
        </w:rPr>
        <w:t>5</w:t>
      </w:r>
      <w:r w:rsidRPr="00D95938">
        <w:rPr>
          <w:rFonts w:eastAsia="Calibri"/>
          <w:kern w:val="0"/>
          <w:sz w:val="22"/>
          <w:szCs w:val="22"/>
        </w:rPr>
        <w:t>(3 credits, existing course) SUR 3530</w:t>
      </w:r>
    </w:p>
    <w:p w:rsidR="00D95938" w:rsidRPr="00D95938" w:rsidRDefault="00D95938" w:rsidP="00D95938">
      <w:pPr>
        <w:widowControl/>
        <w:overflowPunct/>
        <w:autoSpaceDE w:val="0"/>
        <w:autoSpaceDN w:val="0"/>
        <w:ind w:left="720"/>
        <w:rPr>
          <w:rFonts w:eastAsia="Calibri"/>
          <w:kern w:val="0"/>
          <w:sz w:val="22"/>
          <w:szCs w:val="22"/>
        </w:rPr>
      </w:pPr>
      <w:r w:rsidRPr="00D95938">
        <w:rPr>
          <w:rFonts w:eastAsia="Calibri"/>
          <w:i/>
          <w:iCs/>
          <w:kern w:val="0"/>
          <w:sz w:val="22"/>
          <w:szCs w:val="22"/>
        </w:rPr>
        <w:t>Positioning with GPS with Lab</w:t>
      </w:r>
      <w:r w:rsidRPr="00D95938">
        <w:rPr>
          <w:rFonts w:eastAsia="Calibri"/>
          <w:i/>
          <w:iCs/>
          <w:kern w:val="0"/>
          <w:sz w:val="22"/>
          <w:szCs w:val="22"/>
          <w:vertAlign w:val="superscript"/>
        </w:rPr>
        <w:t>5,6</w:t>
      </w:r>
      <w:r w:rsidRPr="00D95938">
        <w:rPr>
          <w:rFonts w:eastAsia="Calibri"/>
          <w:kern w:val="0"/>
          <w:sz w:val="22"/>
          <w:szCs w:val="22"/>
        </w:rPr>
        <w:t xml:space="preserve"> (2-credit lecture, 1-credit lab, existing courses) SUR 4531, SUR 4531L</w:t>
      </w:r>
    </w:p>
    <w:p w:rsidR="00D95938" w:rsidRPr="00D95938" w:rsidRDefault="00D95938" w:rsidP="00D95938">
      <w:pPr>
        <w:widowControl/>
        <w:overflowPunct/>
        <w:autoSpaceDE w:val="0"/>
        <w:autoSpaceDN w:val="0"/>
        <w:ind w:firstLine="720"/>
        <w:rPr>
          <w:rFonts w:eastAsia="Calibri"/>
          <w:kern w:val="0"/>
          <w:sz w:val="22"/>
          <w:szCs w:val="22"/>
        </w:rPr>
      </w:pPr>
      <w:r w:rsidRPr="00D95938">
        <w:rPr>
          <w:rFonts w:eastAsia="Calibri"/>
          <w:i/>
          <w:iCs/>
          <w:kern w:val="0"/>
          <w:sz w:val="22"/>
          <w:szCs w:val="22"/>
        </w:rPr>
        <w:t>Legal Aspects of Surveying</w:t>
      </w:r>
      <w:r w:rsidRPr="00D95938">
        <w:rPr>
          <w:rFonts w:eastAsia="Calibri"/>
          <w:kern w:val="0"/>
          <w:sz w:val="22"/>
          <w:szCs w:val="22"/>
          <w:vertAlign w:val="superscript"/>
        </w:rPr>
        <w:t>3</w:t>
      </w:r>
      <w:r w:rsidRPr="00D95938">
        <w:rPr>
          <w:rFonts w:eastAsia="Calibri"/>
          <w:kern w:val="0"/>
          <w:sz w:val="22"/>
          <w:szCs w:val="22"/>
        </w:rPr>
        <w:t xml:space="preserve"> (3 credits, existing course) SUR 4403</w:t>
      </w:r>
    </w:p>
    <w:p w:rsidR="00D95938" w:rsidRPr="00D95938" w:rsidRDefault="00D95938" w:rsidP="00D95938">
      <w:pPr>
        <w:widowControl/>
        <w:overflowPunct/>
        <w:autoSpaceDE w:val="0"/>
        <w:autoSpaceDN w:val="0"/>
        <w:rPr>
          <w:rFonts w:eastAsia="Calibri"/>
          <w:kern w:val="0"/>
          <w:sz w:val="22"/>
          <w:szCs w:val="22"/>
        </w:rPr>
      </w:pPr>
    </w:p>
    <w:p w:rsidR="00D95938" w:rsidRPr="00D95938" w:rsidRDefault="00D95938" w:rsidP="00D95938">
      <w:pPr>
        <w:widowControl/>
        <w:overflowPunct/>
        <w:autoSpaceDE w:val="0"/>
        <w:autoSpaceDN w:val="0"/>
        <w:ind w:firstLine="720"/>
        <w:rPr>
          <w:rFonts w:eastAsia="Calibri"/>
          <w:kern w:val="0"/>
          <w:sz w:val="22"/>
          <w:szCs w:val="22"/>
        </w:rPr>
      </w:pPr>
      <w:r w:rsidRPr="00D95938">
        <w:rPr>
          <w:rFonts w:eastAsia="Calibri"/>
          <w:kern w:val="0"/>
          <w:sz w:val="22"/>
          <w:szCs w:val="22"/>
          <w:vertAlign w:val="superscript"/>
        </w:rPr>
        <w:t>1</w:t>
      </w:r>
      <w:r w:rsidRPr="00D95938">
        <w:rPr>
          <w:rFonts w:eastAsia="Calibri"/>
          <w:kern w:val="0"/>
          <w:sz w:val="22"/>
          <w:szCs w:val="22"/>
        </w:rPr>
        <w:t xml:space="preserve"> SUR 2104C, Fundamentals of Surveying, may be substituted</w:t>
      </w:r>
    </w:p>
    <w:p w:rsidR="00D95938" w:rsidRPr="00D95938" w:rsidRDefault="00D95938" w:rsidP="00D95938">
      <w:pPr>
        <w:widowControl/>
        <w:overflowPunct/>
        <w:autoSpaceDE w:val="0"/>
        <w:autoSpaceDN w:val="0"/>
        <w:ind w:firstLine="720"/>
        <w:rPr>
          <w:rFonts w:eastAsia="Calibri"/>
          <w:kern w:val="0"/>
          <w:sz w:val="22"/>
          <w:szCs w:val="22"/>
        </w:rPr>
      </w:pPr>
      <w:r w:rsidRPr="00D95938">
        <w:rPr>
          <w:rFonts w:eastAsia="Calibri"/>
          <w:kern w:val="0"/>
          <w:sz w:val="22"/>
          <w:szCs w:val="22"/>
          <w:vertAlign w:val="superscript"/>
        </w:rPr>
        <w:t>2</w:t>
      </w:r>
      <w:r w:rsidRPr="00D95938">
        <w:rPr>
          <w:rFonts w:eastAsia="Calibri"/>
          <w:kern w:val="0"/>
          <w:sz w:val="22"/>
          <w:szCs w:val="22"/>
        </w:rPr>
        <w:t xml:space="preserve"> Requires MAC 2311, Calculus with Analytical Geometry 1, as a prerequisite</w:t>
      </w:r>
    </w:p>
    <w:p w:rsidR="00D95938" w:rsidRPr="00D95938" w:rsidRDefault="00D95938" w:rsidP="00D95938">
      <w:pPr>
        <w:widowControl/>
        <w:overflowPunct/>
        <w:autoSpaceDE w:val="0"/>
        <w:autoSpaceDN w:val="0"/>
        <w:ind w:firstLine="720"/>
        <w:rPr>
          <w:rFonts w:eastAsia="Calibri"/>
          <w:kern w:val="0"/>
          <w:sz w:val="22"/>
          <w:szCs w:val="22"/>
        </w:rPr>
      </w:pPr>
      <w:r w:rsidRPr="00D95938">
        <w:rPr>
          <w:rFonts w:eastAsia="Calibri"/>
          <w:kern w:val="0"/>
          <w:sz w:val="22"/>
          <w:szCs w:val="22"/>
          <w:vertAlign w:val="superscript"/>
        </w:rPr>
        <w:t>3</w:t>
      </w:r>
      <w:r w:rsidRPr="00D95938">
        <w:rPr>
          <w:rFonts w:eastAsia="Calibri"/>
          <w:kern w:val="0"/>
          <w:sz w:val="22"/>
          <w:szCs w:val="22"/>
        </w:rPr>
        <w:t xml:space="preserve"> Requires SUR 2101/SUR 2101L, Plane Surveying with Lab, as a prerequisite</w:t>
      </w:r>
    </w:p>
    <w:p w:rsidR="00D95938" w:rsidRPr="00D95938" w:rsidRDefault="00D95938" w:rsidP="00D95938">
      <w:pPr>
        <w:widowControl/>
        <w:overflowPunct/>
        <w:autoSpaceDE w:val="0"/>
        <w:autoSpaceDN w:val="0"/>
        <w:ind w:left="720"/>
        <w:rPr>
          <w:rFonts w:eastAsia="Calibri"/>
          <w:kern w:val="0"/>
          <w:sz w:val="22"/>
          <w:szCs w:val="22"/>
        </w:rPr>
      </w:pPr>
      <w:r w:rsidRPr="00D95938">
        <w:rPr>
          <w:rFonts w:eastAsia="Calibri"/>
          <w:kern w:val="0"/>
          <w:sz w:val="22"/>
          <w:szCs w:val="22"/>
          <w:vertAlign w:val="superscript"/>
        </w:rPr>
        <w:t>4</w:t>
      </w:r>
      <w:r w:rsidRPr="00D95938">
        <w:rPr>
          <w:rFonts w:eastAsia="Calibri"/>
          <w:kern w:val="0"/>
          <w:sz w:val="22"/>
          <w:szCs w:val="22"/>
        </w:rPr>
        <w:t xml:space="preserve"> Requires SUR 2101/SUR 2101L, Plane Surveying with Lab, and MAP 3305, Engineering Mathematics 1, as prerequisites, and STA 4032, Probability and Statistics for Engineers, as a corequisite</w:t>
      </w:r>
    </w:p>
    <w:p w:rsidR="00D95938" w:rsidRPr="00D95938" w:rsidRDefault="00D95938" w:rsidP="00D95938">
      <w:pPr>
        <w:widowControl/>
        <w:overflowPunct/>
        <w:autoSpaceDE w:val="0"/>
        <w:autoSpaceDN w:val="0"/>
        <w:ind w:firstLine="720"/>
        <w:rPr>
          <w:rFonts w:eastAsia="Calibri"/>
          <w:kern w:val="0"/>
          <w:sz w:val="22"/>
          <w:szCs w:val="22"/>
        </w:rPr>
      </w:pPr>
      <w:r w:rsidRPr="00D95938">
        <w:rPr>
          <w:rFonts w:eastAsia="Calibri"/>
          <w:kern w:val="0"/>
          <w:sz w:val="22"/>
          <w:szCs w:val="22"/>
          <w:vertAlign w:val="superscript"/>
        </w:rPr>
        <w:t xml:space="preserve">5 </w:t>
      </w:r>
      <w:r w:rsidRPr="00D95938">
        <w:rPr>
          <w:rFonts w:eastAsia="Calibri"/>
          <w:kern w:val="0"/>
          <w:sz w:val="22"/>
          <w:szCs w:val="22"/>
        </w:rPr>
        <w:t>Requires SUR 3643, Surveying Data Analysis, as a prerequisite</w:t>
      </w:r>
    </w:p>
    <w:p w:rsidR="00D95938" w:rsidRPr="00D95938" w:rsidRDefault="00D95938" w:rsidP="00D95938">
      <w:pPr>
        <w:widowControl/>
        <w:overflowPunct/>
        <w:autoSpaceDE w:val="0"/>
        <w:autoSpaceDN w:val="0"/>
        <w:ind w:firstLine="720"/>
        <w:rPr>
          <w:rFonts w:eastAsia="Calibri"/>
          <w:kern w:val="0"/>
          <w:sz w:val="22"/>
          <w:szCs w:val="22"/>
        </w:rPr>
      </w:pPr>
      <w:r w:rsidRPr="00D95938">
        <w:rPr>
          <w:rFonts w:eastAsia="Calibri"/>
          <w:kern w:val="0"/>
          <w:sz w:val="22"/>
          <w:szCs w:val="22"/>
          <w:vertAlign w:val="superscript"/>
        </w:rPr>
        <w:t>6</w:t>
      </w:r>
      <w:r w:rsidRPr="00D95938">
        <w:rPr>
          <w:rFonts w:eastAsia="Calibri"/>
          <w:kern w:val="0"/>
          <w:sz w:val="22"/>
          <w:szCs w:val="22"/>
        </w:rPr>
        <w:t xml:space="preserve"> Requires SUR 3530, Introduction to Geodesy, as a prerequisite</w:t>
      </w:r>
    </w:p>
    <w:p w:rsidR="00D95938" w:rsidRPr="00D95938" w:rsidRDefault="00D95938" w:rsidP="00D95938">
      <w:pPr>
        <w:widowControl/>
        <w:overflowPunct/>
        <w:autoSpaceDE w:val="0"/>
        <w:autoSpaceDN w:val="0"/>
        <w:ind w:firstLine="720"/>
        <w:rPr>
          <w:rFonts w:eastAsia="Calibri"/>
          <w:kern w:val="0"/>
          <w:sz w:val="22"/>
          <w:szCs w:val="22"/>
        </w:rPr>
      </w:pPr>
    </w:p>
    <w:p w:rsidR="00D95938" w:rsidRPr="00D95938" w:rsidRDefault="00D95938" w:rsidP="00D95938">
      <w:pPr>
        <w:widowControl/>
        <w:overflowPunct/>
        <w:autoSpaceDE w:val="0"/>
        <w:autoSpaceDN w:val="0"/>
        <w:ind w:left="720"/>
        <w:rPr>
          <w:rFonts w:eastAsia="Calibri"/>
          <w:kern w:val="0"/>
          <w:sz w:val="22"/>
          <w:szCs w:val="22"/>
        </w:rPr>
      </w:pPr>
      <w:r w:rsidRPr="00D95938">
        <w:rPr>
          <w:rFonts w:eastAsia="Calibri"/>
          <w:kern w:val="0"/>
          <w:sz w:val="22"/>
          <w:szCs w:val="22"/>
        </w:rPr>
        <w:t>The Minor in Geomatics Engineering is intended to be available to all full-time students of Florida Atlantic University pursuing a declared major, provided all prerequisites are met. This minor provides graduates of a bachelor’s degree program with an additional credential to their list of knowledge and skills. It is anticipated that this minor, plus an additional 6 credits of surveying and mapping-related coursework, will meet the post-secondary educational requirements for admission to the licensing examination for Professional Surveyor and Mapper in the State of Florida. This minor is expected to be attractive to students with majors such as Civil Engineering and in the Geosciences.</w:t>
      </w:r>
    </w:p>
    <w:p w:rsidR="00D95938" w:rsidRPr="00D95938" w:rsidRDefault="00D95938" w:rsidP="00D95938">
      <w:pPr>
        <w:widowControl/>
        <w:overflowPunct/>
        <w:autoSpaceDE w:val="0"/>
        <w:autoSpaceDN w:val="0"/>
        <w:ind w:left="720"/>
        <w:rPr>
          <w:rFonts w:eastAsia="Calibri"/>
          <w:kern w:val="0"/>
          <w:sz w:val="21"/>
          <w:szCs w:val="21"/>
        </w:rPr>
      </w:pPr>
    </w:p>
    <w:p w:rsidR="00D95938" w:rsidRPr="00D95938" w:rsidRDefault="00D95938" w:rsidP="00D95938">
      <w:pPr>
        <w:widowControl/>
        <w:numPr>
          <w:ilvl w:val="0"/>
          <w:numId w:val="15"/>
        </w:numPr>
        <w:overflowPunct/>
        <w:adjustRightInd/>
        <w:rPr>
          <w:rFonts w:eastAsia="Calibri"/>
          <w:b/>
          <w:kern w:val="0"/>
        </w:rPr>
      </w:pPr>
      <w:r w:rsidRPr="00D95938">
        <w:rPr>
          <w:rFonts w:eastAsia="Calibri"/>
          <w:b/>
          <w:kern w:val="0"/>
        </w:rPr>
        <w:t xml:space="preserve">Terminate B.S.N./M.S. Combined Degree Program </w:t>
      </w:r>
      <w:r w:rsidRPr="00D95938">
        <w:rPr>
          <w:rFonts w:eastAsia="Calibri"/>
          <w:b/>
          <w:color w:val="00B0F0"/>
          <w:kern w:val="0"/>
        </w:rPr>
        <w:t>withdrawn by College of Nursing before November 30 meeting</w:t>
      </w:r>
    </w:p>
    <w:p w:rsidR="00D95938" w:rsidRPr="00D95938" w:rsidRDefault="00D95938" w:rsidP="00D95938">
      <w:pPr>
        <w:widowControl/>
        <w:overflowPunct/>
        <w:adjustRightInd/>
        <w:ind w:left="360"/>
        <w:rPr>
          <w:rFonts w:eastAsia="Calibri"/>
          <w:b/>
          <w:kern w:val="0"/>
        </w:rPr>
      </w:pPr>
    </w:p>
    <w:p w:rsidR="00D95938" w:rsidRPr="00D95938" w:rsidRDefault="00D95938" w:rsidP="00D95938">
      <w:pPr>
        <w:overflowPunct/>
        <w:autoSpaceDE w:val="0"/>
        <w:autoSpaceDN w:val="0"/>
        <w:rPr>
          <w:rFonts w:eastAsia="Calibri"/>
          <w:b/>
          <w:kern w:val="0"/>
        </w:rPr>
      </w:pPr>
      <w:r w:rsidRPr="00D95938">
        <w:rPr>
          <w:rFonts w:eastAsia="Calibri"/>
          <w:kern w:val="0"/>
        </w:rPr>
        <w:t xml:space="preserve">The College of Nursing is proposing terminating its B.S.N./M.S. dual-degree program, as curricular changes related to accreditation have reduced the need for the program, an external reviewer has recommended the College reduce programs and there have been administrative difficulties tracking and placing current students. The College is proposing suspending admission beginning in spring 2013 and ending the program upon current students’ graduation. </w:t>
      </w:r>
      <w:r w:rsidRPr="00D95938">
        <w:rPr>
          <w:rFonts w:eastAsia="Calibri"/>
          <w:b/>
          <w:kern w:val="0"/>
        </w:rPr>
        <w:t xml:space="preserve">The UUPC approved the proposal. </w:t>
      </w:r>
    </w:p>
    <w:p w:rsidR="00D95938" w:rsidRPr="00D95938" w:rsidRDefault="00D95938" w:rsidP="00D95938">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overflowPunct/>
        <w:autoSpaceDE w:val="0"/>
        <w:autoSpaceDN w:val="0"/>
        <w:rPr>
          <w:rFonts w:eastAsia="Calibri"/>
          <w:b/>
          <w:kern w:val="0"/>
        </w:rPr>
      </w:pPr>
    </w:p>
    <w:p w:rsidR="00D95938" w:rsidRPr="00D95938" w:rsidRDefault="00D95938" w:rsidP="00D95938">
      <w:pPr>
        <w:widowControl/>
        <w:numPr>
          <w:ilvl w:val="0"/>
          <w:numId w:val="15"/>
        </w:numPr>
        <w:overflowPunct/>
        <w:adjustRightInd/>
        <w:rPr>
          <w:rFonts w:eastAsia="Calibri"/>
          <w:b/>
          <w:kern w:val="0"/>
        </w:rPr>
      </w:pPr>
      <w:r w:rsidRPr="00D95938">
        <w:rPr>
          <w:rFonts w:eastAsia="Calibri"/>
          <w:b/>
          <w:kern w:val="0"/>
        </w:rPr>
        <w:t xml:space="preserve">Revisions to GIS Certificate and termination of the Advanced GIS Certificate </w:t>
      </w:r>
      <w:r w:rsidRPr="00D95938">
        <w:rPr>
          <w:rFonts w:eastAsia="Calibri"/>
          <w:b/>
          <w:color w:val="00B0F0"/>
          <w:kern w:val="0"/>
        </w:rPr>
        <w:t>Senate approved, November 30</w:t>
      </w:r>
    </w:p>
    <w:p w:rsidR="00D95938" w:rsidRPr="00D95938" w:rsidRDefault="00D95938" w:rsidP="00D95938">
      <w:pPr>
        <w:widowControl/>
        <w:overflowPunct/>
        <w:autoSpaceDE w:val="0"/>
        <w:autoSpaceDN w:val="0"/>
        <w:rPr>
          <w:rFonts w:eastAsia="Calibri"/>
          <w:kern w:val="0"/>
        </w:rPr>
      </w:pPr>
      <w:r w:rsidRPr="00D95938">
        <w:rPr>
          <w:rFonts w:eastAsia="Calibri"/>
          <w:kern w:val="0"/>
        </w:rPr>
        <w:t xml:space="preserve">The Department of Geosciences is proposing removing the elective element of its GIS Certificate and delineating all required courses, as well as eliminating its Advanced GIS Certificate with the intent of proposing a graduate-level certificate, all detailed in the memo below. </w:t>
      </w:r>
      <w:r w:rsidRPr="00D95938">
        <w:rPr>
          <w:rFonts w:eastAsia="Calibri"/>
          <w:b/>
          <w:kern w:val="0"/>
        </w:rPr>
        <w:t>The UUPC approved the change and termination.</w:t>
      </w:r>
    </w:p>
    <w:p w:rsidR="00D95938" w:rsidRPr="00D95938" w:rsidRDefault="00D95938" w:rsidP="00D95938">
      <w:pPr>
        <w:widowControl/>
        <w:overflowPunct/>
        <w:autoSpaceDE w:val="0"/>
        <w:autoSpaceDN w:val="0"/>
        <w:ind w:left="360"/>
        <w:rPr>
          <w:rFonts w:eastAsia="Calibri"/>
          <w:b/>
          <w:bCs/>
          <w:kern w:val="0"/>
          <w:sz w:val="22"/>
          <w:szCs w:val="22"/>
        </w:rPr>
      </w:pPr>
    </w:p>
    <w:p w:rsidR="00D95938" w:rsidRPr="00D95938" w:rsidRDefault="00D95938" w:rsidP="00D95938">
      <w:pPr>
        <w:widowControl/>
        <w:overflowPunct/>
        <w:autoSpaceDE w:val="0"/>
        <w:autoSpaceDN w:val="0"/>
        <w:ind w:firstLine="720"/>
        <w:rPr>
          <w:rFonts w:eastAsia="Calibri"/>
          <w:i/>
          <w:iCs/>
          <w:color w:val="2B4A99"/>
          <w:kern w:val="0"/>
          <w:sz w:val="48"/>
          <w:szCs w:val="48"/>
        </w:rPr>
      </w:pPr>
      <w:r w:rsidRPr="00D95938">
        <w:rPr>
          <w:rFonts w:eastAsia="Calibri"/>
          <w:color w:val="000004"/>
          <w:kern w:val="0"/>
          <w:sz w:val="22"/>
          <w:szCs w:val="22"/>
        </w:rPr>
        <w:t>FROM: Russ Ivy, Chair, Geoscien</w:t>
      </w:r>
      <w:r w:rsidRPr="00D95938">
        <w:rPr>
          <w:rFonts w:eastAsia="Calibri"/>
          <w:color w:val="0D1D47"/>
          <w:kern w:val="0"/>
          <w:sz w:val="22"/>
          <w:szCs w:val="22"/>
        </w:rPr>
        <w:t>c</w:t>
      </w:r>
      <w:r w:rsidRPr="00D95938">
        <w:rPr>
          <w:rFonts w:eastAsia="Calibri"/>
          <w:color w:val="000004"/>
          <w:kern w:val="0"/>
          <w:sz w:val="22"/>
          <w:szCs w:val="22"/>
        </w:rPr>
        <w:t>es</w:t>
      </w:r>
    </w:p>
    <w:p w:rsidR="00D95938" w:rsidRPr="00D95938" w:rsidRDefault="00D95938" w:rsidP="00D95938">
      <w:pPr>
        <w:widowControl/>
        <w:overflowPunct/>
        <w:autoSpaceDE w:val="0"/>
        <w:autoSpaceDN w:val="0"/>
        <w:ind w:firstLine="720"/>
        <w:rPr>
          <w:rFonts w:eastAsia="Calibri"/>
          <w:color w:val="000004"/>
          <w:kern w:val="0"/>
          <w:sz w:val="22"/>
          <w:szCs w:val="22"/>
        </w:rPr>
      </w:pPr>
      <w:r w:rsidRPr="00D95938">
        <w:rPr>
          <w:rFonts w:eastAsia="Calibri"/>
          <w:color w:val="000004"/>
          <w:kern w:val="0"/>
          <w:sz w:val="22"/>
          <w:szCs w:val="22"/>
        </w:rPr>
        <w:t>RE: GIS Certificate and Advanced GIS Certificate</w:t>
      </w:r>
    </w:p>
    <w:p w:rsidR="00D95938" w:rsidRPr="00D95938" w:rsidRDefault="00D95938" w:rsidP="00D95938">
      <w:pPr>
        <w:widowControl/>
        <w:overflowPunct/>
        <w:autoSpaceDE w:val="0"/>
        <w:autoSpaceDN w:val="0"/>
        <w:ind w:firstLine="720"/>
        <w:rPr>
          <w:rFonts w:eastAsia="Calibri"/>
          <w:color w:val="000004"/>
          <w:kern w:val="0"/>
          <w:sz w:val="22"/>
          <w:szCs w:val="22"/>
        </w:rPr>
      </w:pPr>
    </w:p>
    <w:p w:rsidR="00D95938" w:rsidRPr="00D95938" w:rsidRDefault="00D95938" w:rsidP="00D95938">
      <w:pPr>
        <w:widowControl/>
        <w:overflowPunct/>
        <w:autoSpaceDE w:val="0"/>
        <w:autoSpaceDN w:val="0"/>
        <w:ind w:firstLine="720"/>
        <w:rPr>
          <w:rFonts w:eastAsia="Calibri"/>
          <w:color w:val="000004"/>
          <w:kern w:val="0"/>
          <w:sz w:val="22"/>
          <w:szCs w:val="22"/>
        </w:rPr>
      </w:pPr>
      <w:r w:rsidRPr="00D95938">
        <w:rPr>
          <w:rFonts w:eastAsia="Calibri"/>
          <w:color w:val="000004"/>
          <w:kern w:val="0"/>
          <w:sz w:val="22"/>
          <w:szCs w:val="22"/>
        </w:rPr>
        <w:t>The Department of Geosciences faculty has voted to:</w:t>
      </w:r>
    </w:p>
    <w:p w:rsidR="00D95938" w:rsidRPr="00D95938" w:rsidRDefault="00D95938" w:rsidP="00D95938">
      <w:pPr>
        <w:widowControl/>
        <w:overflowPunct/>
        <w:autoSpaceDE w:val="0"/>
        <w:autoSpaceDN w:val="0"/>
        <w:ind w:left="720"/>
        <w:rPr>
          <w:rFonts w:eastAsia="Calibri"/>
          <w:color w:val="000004"/>
          <w:kern w:val="0"/>
          <w:sz w:val="22"/>
          <w:szCs w:val="22"/>
        </w:rPr>
      </w:pPr>
      <w:r w:rsidRPr="00D95938">
        <w:rPr>
          <w:rFonts w:eastAsia="Calibri"/>
          <w:color w:val="000004"/>
          <w:kern w:val="0"/>
          <w:sz w:val="22"/>
          <w:szCs w:val="22"/>
        </w:rPr>
        <w:t xml:space="preserve">1) Make changes to the GIS Certificate requirements. The certificate program currently has three courses that are required with a fourth course coming from a menu of four courses. We have </w:t>
      </w:r>
      <w:r w:rsidRPr="00D95938">
        <w:rPr>
          <w:rFonts w:eastAsia="Calibri"/>
          <w:color w:val="000004"/>
          <w:kern w:val="0"/>
          <w:sz w:val="22"/>
          <w:szCs w:val="22"/>
        </w:rPr>
        <w:lastRenderedPageBreak/>
        <w:t>found that students who do not choose GIS 4037C as their fourth course are sometimes disadvantaged in developing rudimentary skills in GIScience. Therefore, we are streamlining the program to make the fourth course required (GIS 4037C) instead of from a menu. This will not create bottlenecks in finishing the certificate program, as GIS 4037C is offered every semester</w:t>
      </w:r>
      <w:r w:rsidRPr="00D95938">
        <w:rPr>
          <w:rFonts w:eastAsia="Calibri"/>
          <w:color w:val="000000"/>
          <w:kern w:val="0"/>
          <w:sz w:val="22"/>
          <w:szCs w:val="22"/>
        </w:rPr>
        <w:t>.</w:t>
      </w:r>
    </w:p>
    <w:p w:rsidR="00D95938" w:rsidRPr="00D95938" w:rsidRDefault="00D95938" w:rsidP="00D95938">
      <w:pPr>
        <w:widowControl/>
        <w:overflowPunct/>
        <w:autoSpaceDE w:val="0"/>
        <w:autoSpaceDN w:val="0"/>
        <w:ind w:firstLine="720"/>
        <w:rPr>
          <w:rFonts w:eastAsia="Calibri"/>
          <w:color w:val="000004"/>
          <w:kern w:val="0"/>
          <w:sz w:val="22"/>
          <w:szCs w:val="22"/>
        </w:rPr>
      </w:pPr>
    </w:p>
    <w:p w:rsidR="00312186" w:rsidRDefault="00D95938" w:rsidP="00D95938">
      <w:pPr>
        <w:jc w:val="both"/>
        <w:rPr>
          <w:rFonts w:eastAsia="Calibri"/>
          <w:color w:val="000004"/>
          <w:kern w:val="0"/>
          <w:sz w:val="22"/>
          <w:szCs w:val="22"/>
        </w:rPr>
      </w:pPr>
      <w:r w:rsidRPr="00D95938">
        <w:rPr>
          <w:rFonts w:eastAsia="Calibri"/>
          <w:color w:val="000004"/>
          <w:kern w:val="0"/>
          <w:sz w:val="22"/>
          <w:szCs w:val="22"/>
        </w:rPr>
        <w:t>2) Drop the current Advanced GIS Certificate in lieu of the development of a graduate-level GIS certificate (under development).</w:t>
      </w:r>
    </w:p>
    <w:p w:rsidR="00D95938" w:rsidRDefault="00D95938" w:rsidP="00D95938">
      <w:pPr>
        <w:jc w:val="both"/>
        <w:rPr>
          <w:rFonts w:eastAsia="Calibri"/>
          <w:color w:val="000004"/>
          <w:kern w:val="0"/>
          <w:sz w:val="22"/>
          <w:szCs w:val="22"/>
        </w:rPr>
      </w:pPr>
      <w:r>
        <w:rPr>
          <w:rFonts w:eastAsia="Calibri"/>
          <w:color w:val="000004"/>
          <w:kern w:val="0"/>
          <w:sz w:val="22"/>
          <w:szCs w:val="22"/>
        </w:rPr>
        <w:t>*****************************************************************************</w:t>
      </w:r>
    </w:p>
    <w:p w:rsidR="00D95938" w:rsidRDefault="00D95938" w:rsidP="00D95938">
      <w:pPr>
        <w:jc w:val="both"/>
        <w:rPr>
          <w:rFonts w:eastAsia="Calibri"/>
          <w:b/>
          <w:color w:val="000004"/>
          <w:kern w:val="0"/>
        </w:rPr>
      </w:pPr>
      <w:r w:rsidRPr="00D95938">
        <w:rPr>
          <w:rFonts w:eastAsia="Calibri"/>
          <w:b/>
          <w:color w:val="000004"/>
          <w:kern w:val="0"/>
        </w:rPr>
        <w:t>Item 6.</w:t>
      </w:r>
    </w:p>
    <w:p w:rsidR="00D95938" w:rsidRDefault="00D95938" w:rsidP="00D95938">
      <w:pPr>
        <w:jc w:val="both"/>
        <w:rPr>
          <w:rFonts w:eastAsia="Calibri"/>
          <w:b/>
          <w:color w:val="000004"/>
          <w:kern w:val="0"/>
        </w:rPr>
      </w:pPr>
    </w:p>
    <w:tbl>
      <w:tblPr>
        <w:tblStyle w:val="TableGrid"/>
        <w:tblW w:w="0" w:type="auto"/>
        <w:tblLayout w:type="fixed"/>
        <w:tblLook w:val="04A0"/>
      </w:tblPr>
      <w:tblGrid>
        <w:gridCol w:w="1382"/>
        <w:gridCol w:w="3840"/>
        <w:gridCol w:w="1186"/>
        <w:gridCol w:w="720"/>
        <w:gridCol w:w="1150"/>
        <w:gridCol w:w="1298"/>
      </w:tblGrid>
      <w:tr w:rsidR="00D95938" w:rsidRPr="00D95938" w:rsidTr="00D95938">
        <w:trPr>
          <w:trHeight w:val="312"/>
        </w:trPr>
        <w:tc>
          <w:tcPr>
            <w:tcW w:w="1382" w:type="dxa"/>
            <w:noWrap/>
            <w:hideMark/>
          </w:tcPr>
          <w:p w:rsidR="00D95938" w:rsidRPr="00D95938" w:rsidRDefault="00D95938" w:rsidP="00D95938">
            <w:pPr>
              <w:jc w:val="both"/>
              <w:rPr>
                <w:b/>
              </w:rPr>
            </w:pPr>
          </w:p>
        </w:tc>
        <w:tc>
          <w:tcPr>
            <w:tcW w:w="5746" w:type="dxa"/>
            <w:gridSpan w:val="3"/>
            <w:noWrap/>
            <w:hideMark/>
          </w:tcPr>
          <w:p w:rsidR="00D95938" w:rsidRPr="00D95938" w:rsidRDefault="00D95938" w:rsidP="00D95938">
            <w:pPr>
              <w:jc w:val="both"/>
              <w:rPr>
                <w:b/>
                <w:bCs/>
              </w:rPr>
            </w:pPr>
            <w:r w:rsidRPr="00D95938">
              <w:rPr>
                <w:b/>
                <w:bCs/>
              </w:rPr>
              <w:t>University Graduate Council: Consent Agenda 11/07/2012</w:t>
            </w:r>
          </w:p>
        </w:tc>
        <w:tc>
          <w:tcPr>
            <w:tcW w:w="1150" w:type="dxa"/>
            <w:noWrap/>
            <w:hideMark/>
          </w:tcPr>
          <w:p w:rsidR="00D95938" w:rsidRPr="00D95938" w:rsidRDefault="00D95938" w:rsidP="00D95938">
            <w:pPr>
              <w:jc w:val="both"/>
              <w:rPr>
                <w:b/>
              </w:rPr>
            </w:pPr>
          </w:p>
        </w:tc>
        <w:tc>
          <w:tcPr>
            <w:tcW w:w="1298" w:type="dxa"/>
            <w:noWrap/>
            <w:hideMark/>
          </w:tcPr>
          <w:p w:rsidR="00D95938" w:rsidRPr="00D95938" w:rsidRDefault="00D95938" w:rsidP="00D95938">
            <w:pPr>
              <w:jc w:val="both"/>
              <w:rPr>
                <w:b/>
              </w:rPr>
            </w:pPr>
            <w:r w:rsidRPr="00D95938">
              <w:rPr>
                <w:b/>
                <w:highlight w:val="yellow"/>
              </w:rPr>
              <w:t>senate</w:t>
            </w:r>
          </w:p>
        </w:tc>
      </w:tr>
      <w:tr w:rsidR="00D95938" w:rsidRPr="00D95938" w:rsidTr="00D95938">
        <w:trPr>
          <w:trHeight w:val="312"/>
        </w:trPr>
        <w:tc>
          <w:tcPr>
            <w:tcW w:w="1382" w:type="dxa"/>
            <w:noWrap/>
            <w:hideMark/>
          </w:tcPr>
          <w:p w:rsidR="00D95938" w:rsidRPr="00D95938" w:rsidRDefault="00D95938" w:rsidP="00D95938">
            <w:pPr>
              <w:jc w:val="both"/>
              <w:rPr>
                <w:b/>
              </w:rPr>
            </w:pPr>
          </w:p>
        </w:tc>
        <w:tc>
          <w:tcPr>
            <w:tcW w:w="3840" w:type="dxa"/>
            <w:noWrap/>
            <w:hideMark/>
          </w:tcPr>
          <w:p w:rsidR="00D95938" w:rsidRPr="00D95938" w:rsidRDefault="00D95938" w:rsidP="00D95938">
            <w:pPr>
              <w:jc w:val="both"/>
              <w:rPr>
                <w:b/>
                <w:bCs/>
              </w:rPr>
            </w:pPr>
            <w:r w:rsidRPr="00D95938">
              <w:rPr>
                <w:b/>
                <w:bCs/>
              </w:rPr>
              <w:t>Senate Version</w:t>
            </w:r>
          </w:p>
        </w:tc>
        <w:tc>
          <w:tcPr>
            <w:tcW w:w="1186" w:type="dxa"/>
            <w:noWrap/>
            <w:hideMark/>
          </w:tcPr>
          <w:p w:rsidR="00D95938" w:rsidRPr="00D95938" w:rsidRDefault="00D95938" w:rsidP="00D95938">
            <w:pPr>
              <w:jc w:val="both"/>
              <w:rPr>
                <w:b/>
              </w:rPr>
            </w:pPr>
          </w:p>
        </w:tc>
        <w:tc>
          <w:tcPr>
            <w:tcW w:w="720" w:type="dxa"/>
            <w:noWrap/>
            <w:hideMark/>
          </w:tcPr>
          <w:p w:rsidR="00D95938" w:rsidRPr="00D95938" w:rsidRDefault="00D95938" w:rsidP="00D95938">
            <w:pPr>
              <w:jc w:val="both"/>
              <w:rPr>
                <w:b/>
              </w:rPr>
            </w:pPr>
          </w:p>
        </w:tc>
        <w:tc>
          <w:tcPr>
            <w:tcW w:w="1150" w:type="dxa"/>
            <w:noWrap/>
            <w:hideMark/>
          </w:tcPr>
          <w:p w:rsidR="00D95938" w:rsidRPr="00D95938" w:rsidRDefault="00D95938" w:rsidP="00D95938">
            <w:pPr>
              <w:jc w:val="both"/>
              <w:rPr>
                <w:b/>
              </w:rPr>
            </w:pPr>
            <w:r w:rsidRPr="00D95938">
              <w:rPr>
                <w:b/>
                <w:highlight w:val="yellow"/>
              </w:rPr>
              <w:t>30-Nov</w:t>
            </w:r>
          </w:p>
        </w:tc>
        <w:tc>
          <w:tcPr>
            <w:tcW w:w="1298" w:type="dxa"/>
            <w:noWrap/>
            <w:hideMark/>
          </w:tcPr>
          <w:p w:rsidR="00D95938" w:rsidRPr="00D95938" w:rsidRDefault="00D95938" w:rsidP="00D95938">
            <w:pPr>
              <w:jc w:val="both"/>
              <w:rPr>
                <w:b/>
              </w:rPr>
            </w:pPr>
            <w:r w:rsidRPr="00D95938">
              <w:rPr>
                <w:b/>
                <w:highlight w:val="yellow"/>
              </w:rPr>
              <w:t>approved</w:t>
            </w:r>
            <w:r w:rsidRPr="00D95938">
              <w:rPr>
                <w:b/>
              </w:rPr>
              <w:t>?</w:t>
            </w:r>
          </w:p>
        </w:tc>
      </w:tr>
      <w:tr w:rsidR="00D95938" w:rsidRPr="00D95938" w:rsidTr="00D95938">
        <w:trPr>
          <w:trHeight w:val="504"/>
        </w:trPr>
        <w:tc>
          <w:tcPr>
            <w:tcW w:w="1382" w:type="dxa"/>
            <w:hideMark/>
          </w:tcPr>
          <w:p w:rsidR="00D95938" w:rsidRPr="00D95938" w:rsidRDefault="005A0700" w:rsidP="00D95938">
            <w:pPr>
              <w:jc w:val="both"/>
              <w:rPr>
                <w:b/>
                <w:u w:val="single"/>
              </w:rPr>
            </w:pPr>
            <w:hyperlink r:id="rId8" w:history="1">
              <w:r w:rsidR="00D95938" w:rsidRPr="00D95938">
                <w:rPr>
                  <w:rStyle w:val="Hyperlink"/>
                  <w:b/>
                </w:rPr>
                <w:t>ENC 6258</w:t>
              </w:r>
            </w:hyperlink>
          </w:p>
        </w:tc>
        <w:tc>
          <w:tcPr>
            <w:tcW w:w="3840" w:type="dxa"/>
            <w:hideMark/>
          </w:tcPr>
          <w:p w:rsidR="00D95938" w:rsidRPr="00D95938" w:rsidRDefault="00D95938" w:rsidP="00D95938">
            <w:pPr>
              <w:jc w:val="both"/>
              <w:rPr>
                <w:b/>
              </w:rPr>
            </w:pPr>
            <w:r w:rsidRPr="00D95938">
              <w:rPr>
                <w:b/>
              </w:rPr>
              <w:t>Scientific Communication</w:t>
            </w:r>
          </w:p>
        </w:tc>
        <w:tc>
          <w:tcPr>
            <w:tcW w:w="1186" w:type="dxa"/>
            <w:hideMark/>
          </w:tcPr>
          <w:p w:rsidR="00D95938" w:rsidRPr="00D95938" w:rsidRDefault="00D95938" w:rsidP="00D95938">
            <w:pPr>
              <w:jc w:val="both"/>
              <w:rPr>
                <w:b/>
              </w:rPr>
            </w:pPr>
            <w:r w:rsidRPr="00D95938">
              <w:rPr>
                <w:b/>
              </w:rPr>
              <w:t>Science</w:t>
            </w:r>
          </w:p>
        </w:tc>
        <w:tc>
          <w:tcPr>
            <w:tcW w:w="720" w:type="dxa"/>
            <w:hideMark/>
          </w:tcPr>
          <w:p w:rsidR="00D95938" w:rsidRPr="00D95938" w:rsidRDefault="00D95938" w:rsidP="00D95938">
            <w:pPr>
              <w:jc w:val="both"/>
              <w:rPr>
                <w:b/>
              </w:rPr>
            </w:pPr>
            <w:r w:rsidRPr="00D95938">
              <w:rPr>
                <w:b/>
              </w:rPr>
              <w:t>2</w:t>
            </w:r>
          </w:p>
        </w:tc>
        <w:tc>
          <w:tcPr>
            <w:tcW w:w="1150" w:type="dxa"/>
            <w:hideMark/>
          </w:tcPr>
          <w:p w:rsidR="00D95938" w:rsidRPr="00D95938" w:rsidRDefault="00D95938" w:rsidP="00D95938">
            <w:pPr>
              <w:jc w:val="both"/>
              <w:rPr>
                <w:b/>
              </w:rPr>
            </w:pPr>
            <w:r w:rsidRPr="00D95938">
              <w:rPr>
                <w:b/>
              </w:rPr>
              <w:t>Change</w:t>
            </w:r>
          </w:p>
        </w:tc>
        <w:tc>
          <w:tcPr>
            <w:tcW w:w="1298" w:type="dxa"/>
            <w:noWrap/>
            <w:hideMark/>
          </w:tcPr>
          <w:p w:rsidR="00D95938" w:rsidRPr="00D95938" w:rsidRDefault="00D95938" w:rsidP="00D95938">
            <w:pPr>
              <w:jc w:val="both"/>
              <w:rPr>
                <w:b/>
              </w:rPr>
            </w:pPr>
            <w:r w:rsidRPr="00D95938">
              <w:rPr>
                <w:b/>
              </w:rPr>
              <w:t>yes</w:t>
            </w:r>
          </w:p>
        </w:tc>
      </w:tr>
      <w:tr w:rsidR="00D95938" w:rsidRPr="00D95938" w:rsidTr="00D95938">
        <w:trPr>
          <w:trHeight w:val="504"/>
        </w:trPr>
        <w:tc>
          <w:tcPr>
            <w:tcW w:w="1382" w:type="dxa"/>
            <w:hideMark/>
          </w:tcPr>
          <w:p w:rsidR="00D95938" w:rsidRPr="00D95938" w:rsidRDefault="005A0700" w:rsidP="00D95938">
            <w:pPr>
              <w:jc w:val="both"/>
              <w:rPr>
                <w:b/>
                <w:u w:val="single"/>
              </w:rPr>
            </w:pPr>
            <w:hyperlink r:id="rId9" w:history="1">
              <w:r w:rsidR="00D95938" w:rsidRPr="00D95938">
                <w:rPr>
                  <w:rStyle w:val="Hyperlink"/>
                  <w:b/>
                </w:rPr>
                <w:t xml:space="preserve">    GIS 6125</w:t>
              </w:r>
            </w:hyperlink>
          </w:p>
        </w:tc>
        <w:tc>
          <w:tcPr>
            <w:tcW w:w="3840" w:type="dxa"/>
            <w:hideMark/>
          </w:tcPr>
          <w:p w:rsidR="00D95938" w:rsidRPr="00D95938" w:rsidRDefault="00D95938" w:rsidP="00D95938">
            <w:pPr>
              <w:jc w:val="both"/>
              <w:rPr>
                <w:b/>
              </w:rPr>
            </w:pPr>
            <w:r w:rsidRPr="00D95938">
              <w:rPr>
                <w:b/>
              </w:rPr>
              <w:t>Spatial Data</w:t>
            </w:r>
          </w:p>
        </w:tc>
        <w:tc>
          <w:tcPr>
            <w:tcW w:w="1186" w:type="dxa"/>
            <w:hideMark/>
          </w:tcPr>
          <w:p w:rsidR="00D95938" w:rsidRPr="00D95938" w:rsidRDefault="00D95938" w:rsidP="00D95938">
            <w:pPr>
              <w:jc w:val="both"/>
              <w:rPr>
                <w:b/>
              </w:rPr>
            </w:pPr>
            <w:r w:rsidRPr="00D95938">
              <w:rPr>
                <w:b/>
              </w:rPr>
              <w:t>Science</w:t>
            </w:r>
          </w:p>
        </w:tc>
        <w:tc>
          <w:tcPr>
            <w:tcW w:w="720" w:type="dxa"/>
            <w:hideMark/>
          </w:tcPr>
          <w:p w:rsidR="00D95938" w:rsidRPr="00D95938" w:rsidRDefault="00D95938" w:rsidP="00D95938">
            <w:pPr>
              <w:jc w:val="both"/>
              <w:rPr>
                <w:b/>
              </w:rPr>
            </w:pPr>
            <w:r w:rsidRPr="00D95938">
              <w:rPr>
                <w:b/>
              </w:rPr>
              <w:t>3</w:t>
            </w:r>
          </w:p>
        </w:tc>
        <w:tc>
          <w:tcPr>
            <w:tcW w:w="1150" w:type="dxa"/>
            <w:hideMark/>
          </w:tcPr>
          <w:p w:rsidR="00D95938" w:rsidRPr="00D95938" w:rsidRDefault="00D95938" w:rsidP="00D95938">
            <w:pPr>
              <w:jc w:val="both"/>
              <w:rPr>
                <w:b/>
              </w:rPr>
            </w:pPr>
            <w:r w:rsidRPr="00D95938">
              <w:rPr>
                <w:b/>
              </w:rPr>
              <w:t>New</w:t>
            </w:r>
          </w:p>
        </w:tc>
        <w:tc>
          <w:tcPr>
            <w:tcW w:w="1298" w:type="dxa"/>
            <w:noWrap/>
            <w:hideMark/>
          </w:tcPr>
          <w:p w:rsidR="00D95938" w:rsidRPr="00D95938" w:rsidRDefault="00D95938" w:rsidP="00D95938">
            <w:pPr>
              <w:jc w:val="both"/>
              <w:rPr>
                <w:b/>
              </w:rPr>
            </w:pPr>
            <w:r w:rsidRPr="00D95938">
              <w:rPr>
                <w:b/>
              </w:rPr>
              <w:t>yes</w:t>
            </w:r>
          </w:p>
        </w:tc>
      </w:tr>
      <w:tr w:rsidR="00D95938" w:rsidRPr="00D95938" w:rsidTr="00D95938">
        <w:trPr>
          <w:trHeight w:val="504"/>
        </w:trPr>
        <w:tc>
          <w:tcPr>
            <w:tcW w:w="1382" w:type="dxa"/>
            <w:hideMark/>
          </w:tcPr>
          <w:p w:rsidR="00D95938" w:rsidRPr="00D95938" w:rsidRDefault="005A0700" w:rsidP="00D95938">
            <w:pPr>
              <w:jc w:val="both"/>
              <w:rPr>
                <w:b/>
                <w:u w:val="single"/>
              </w:rPr>
            </w:pPr>
            <w:hyperlink r:id="rId10" w:history="1">
              <w:r w:rsidR="00D95938" w:rsidRPr="00D95938">
                <w:rPr>
                  <w:rStyle w:val="Hyperlink"/>
                  <w:b/>
                </w:rPr>
                <w:t>CHM 5716</w:t>
              </w:r>
            </w:hyperlink>
          </w:p>
        </w:tc>
        <w:tc>
          <w:tcPr>
            <w:tcW w:w="3840" w:type="dxa"/>
            <w:hideMark/>
          </w:tcPr>
          <w:p w:rsidR="00D95938" w:rsidRPr="00D95938" w:rsidRDefault="00D95938" w:rsidP="00D95938">
            <w:pPr>
              <w:jc w:val="both"/>
              <w:rPr>
                <w:b/>
              </w:rPr>
            </w:pPr>
            <w:r w:rsidRPr="00D95938">
              <w:rPr>
                <w:b/>
              </w:rPr>
              <w:t>Materials Chemistry</w:t>
            </w:r>
          </w:p>
        </w:tc>
        <w:tc>
          <w:tcPr>
            <w:tcW w:w="1186" w:type="dxa"/>
            <w:hideMark/>
          </w:tcPr>
          <w:p w:rsidR="00D95938" w:rsidRPr="00D95938" w:rsidRDefault="00D95938" w:rsidP="00D95938">
            <w:pPr>
              <w:jc w:val="both"/>
              <w:rPr>
                <w:b/>
              </w:rPr>
            </w:pPr>
            <w:r w:rsidRPr="00D95938">
              <w:rPr>
                <w:b/>
              </w:rPr>
              <w:t>Science</w:t>
            </w:r>
          </w:p>
        </w:tc>
        <w:tc>
          <w:tcPr>
            <w:tcW w:w="720" w:type="dxa"/>
            <w:hideMark/>
          </w:tcPr>
          <w:p w:rsidR="00D95938" w:rsidRPr="00D95938" w:rsidRDefault="00D95938" w:rsidP="00D95938">
            <w:pPr>
              <w:jc w:val="both"/>
              <w:rPr>
                <w:b/>
              </w:rPr>
            </w:pPr>
            <w:r w:rsidRPr="00D95938">
              <w:rPr>
                <w:b/>
              </w:rPr>
              <w:t>3</w:t>
            </w:r>
          </w:p>
        </w:tc>
        <w:tc>
          <w:tcPr>
            <w:tcW w:w="1150" w:type="dxa"/>
            <w:hideMark/>
          </w:tcPr>
          <w:p w:rsidR="00D95938" w:rsidRPr="00D95938" w:rsidRDefault="00D95938" w:rsidP="00D95938">
            <w:pPr>
              <w:jc w:val="both"/>
              <w:rPr>
                <w:b/>
              </w:rPr>
            </w:pPr>
            <w:r w:rsidRPr="00D95938">
              <w:rPr>
                <w:b/>
              </w:rPr>
              <w:t>New</w:t>
            </w:r>
          </w:p>
        </w:tc>
        <w:tc>
          <w:tcPr>
            <w:tcW w:w="1298" w:type="dxa"/>
            <w:noWrap/>
            <w:hideMark/>
          </w:tcPr>
          <w:p w:rsidR="00D95938" w:rsidRPr="00D95938" w:rsidRDefault="00D95938" w:rsidP="00D95938">
            <w:pPr>
              <w:jc w:val="both"/>
              <w:rPr>
                <w:b/>
              </w:rPr>
            </w:pPr>
            <w:r w:rsidRPr="00D95938">
              <w:rPr>
                <w:b/>
              </w:rPr>
              <w:t>yes</w:t>
            </w:r>
          </w:p>
        </w:tc>
      </w:tr>
      <w:tr w:rsidR="00D95938" w:rsidRPr="00D95938" w:rsidTr="00D95938">
        <w:trPr>
          <w:trHeight w:val="504"/>
        </w:trPr>
        <w:tc>
          <w:tcPr>
            <w:tcW w:w="1382" w:type="dxa"/>
            <w:hideMark/>
          </w:tcPr>
          <w:p w:rsidR="00D95938" w:rsidRPr="00D95938" w:rsidRDefault="005A0700" w:rsidP="00D95938">
            <w:pPr>
              <w:jc w:val="both"/>
              <w:rPr>
                <w:b/>
                <w:u w:val="single"/>
              </w:rPr>
            </w:pPr>
            <w:hyperlink r:id="rId11" w:history="1">
              <w:r w:rsidR="00D95938" w:rsidRPr="00D95938">
                <w:rPr>
                  <w:rStyle w:val="Hyperlink"/>
                  <w:b/>
                </w:rPr>
                <w:t>GLY 6456</w:t>
              </w:r>
            </w:hyperlink>
          </w:p>
        </w:tc>
        <w:tc>
          <w:tcPr>
            <w:tcW w:w="3840" w:type="dxa"/>
            <w:hideMark/>
          </w:tcPr>
          <w:p w:rsidR="00D95938" w:rsidRPr="00D95938" w:rsidRDefault="00D95938" w:rsidP="00D95938">
            <w:pPr>
              <w:jc w:val="both"/>
              <w:rPr>
                <w:b/>
              </w:rPr>
            </w:pPr>
            <w:r w:rsidRPr="00D95938">
              <w:rPr>
                <w:b/>
              </w:rPr>
              <w:t>Envirnomentsal Geophysics</w:t>
            </w:r>
          </w:p>
        </w:tc>
        <w:tc>
          <w:tcPr>
            <w:tcW w:w="1186" w:type="dxa"/>
            <w:hideMark/>
          </w:tcPr>
          <w:p w:rsidR="00D95938" w:rsidRPr="00D95938" w:rsidRDefault="00D95938" w:rsidP="00D95938">
            <w:pPr>
              <w:jc w:val="both"/>
              <w:rPr>
                <w:b/>
              </w:rPr>
            </w:pPr>
            <w:r w:rsidRPr="00D95938">
              <w:rPr>
                <w:b/>
              </w:rPr>
              <w:t>Science</w:t>
            </w:r>
          </w:p>
        </w:tc>
        <w:tc>
          <w:tcPr>
            <w:tcW w:w="720" w:type="dxa"/>
            <w:hideMark/>
          </w:tcPr>
          <w:p w:rsidR="00D95938" w:rsidRPr="00D95938" w:rsidRDefault="00D95938" w:rsidP="00D95938">
            <w:pPr>
              <w:jc w:val="both"/>
              <w:rPr>
                <w:b/>
              </w:rPr>
            </w:pPr>
            <w:r w:rsidRPr="00D95938">
              <w:rPr>
                <w:b/>
              </w:rPr>
              <w:t>3</w:t>
            </w:r>
          </w:p>
        </w:tc>
        <w:tc>
          <w:tcPr>
            <w:tcW w:w="1150" w:type="dxa"/>
            <w:hideMark/>
          </w:tcPr>
          <w:p w:rsidR="00D95938" w:rsidRPr="00D95938" w:rsidRDefault="00D95938" w:rsidP="00D95938">
            <w:pPr>
              <w:jc w:val="both"/>
              <w:rPr>
                <w:b/>
              </w:rPr>
            </w:pPr>
            <w:r w:rsidRPr="00D95938">
              <w:rPr>
                <w:b/>
              </w:rPr>
              <w:t>New</w:t>
            </w:r>
          </w:p>
        </w:tc>
        <w:tc>
          <w:tcPr>
            <w:tcW w:w="1298" w:type="dxa"/>
            <w:noWrap/>
            <w:hideMark/>
          </w:tcPr>
          <w:p w:rsidR="00D95938" w:rsidRPr="00D95938" w:rsidRDefault="00D95938" w:rsidP="00D95938">
            <w:pPr>
              <w:jc w:val="both"/>
              <w:rPr>
                <w:b/>
              </w:rPr>
            </w:pPr>
            <w:r w:rsidRPr="00D95938">
              <w:rPr>
                <w:b/>
              </w:rPr>
              <w:t>yes</w:t>
            </w:r>
          </w:p>
        </w:tc>
      </w:tr>
      <w:tr w:rsidR="00D95938" w:rsidRPr="00D95938" w:rsidTr="00D95938">
        <w:trPr>
          <w:trHeight w:val="504"/>
        </w:trPr>
        <w:tc>
          <w:tcPr>
            <w:tcW w:w="1382" w:type="dxa"/>
            <w:hideMark/>
          </w:tcPr>
          <w:p w:rsidR="00D95938" w:rsidRPr="00D95938" w:rsidRDefault="005A0700" w:rsidP="00D95938">
            <w:pPr>
              <w:jc w:val="both"/>
              <w:rPr>
                <w:b/>
                <w:u w:val="single"/>
              </w:rPr>
            </w:pPr>
            <w:hyperlink r:id="rId12" w:history="1">
              <w:r w:rsidR="00D95938" w:rsidRPr="00D95938">
                <w:rPr>
                  <w:rStyle w:val="Hyperlink"/>
                  <w:b/>
                </w:rPr>
                <w:t>ISC 5453</w:t>
              </w:r>
            </w:hyperlink>
          </w:p>
        </w:tc>
        <w:tc>
          <w:tcPr>
            <w:tcW w:w="3840" w:type="dxa"/>
            <w:hideMark/>
          </w:tcPr>
          <w:p w:rsidR="00D95938" w:rsidRPr="00D95938" w:rsidRDefault="00D95938" w:rsidP="00D95938">
            <w:pPr>
              <w:jc w:val="both"/>
              <w:rPr>
                <w:b/>
              </w:rPr>
            </w:pPr>
            <w:r w:rsidRPr="00D95938">
              <w:rPr>
                <w:b/>
              </w:rPr>
              <w:t>Nonlinear Dynamics in Complex Systems</w:t>
            </w:r>
          </w:p>
        </w:tc>
        <w:tc>
          <w:tcPr>
            <w:tcW w:w="1186" w:type="dxa"/>
            <w:hideMark/>
          </w:tcPr>
          <w:p w:rsidR="00D95938" w:rsidRPr="00D95938" w:rsidRDefault="00D95938" w:rsidP="00D95938">
            <w:pPr>
              <w:jc w:val="both"/>
              <w:rPr>
                <w:b/>
              </w:rPr>
            </w:pPr>
            <w:r w:rsidRPr="00D95938">
              <w:rPr>
                <w:b/>
              </w:rPr>
              <w:t>Science</w:t>
            </w:r>
          </w:p>
        </w:tc>
        <w:tc>
          <w:tcPr>
            <w:tcW w:w="720" w:type="dxa"/>
            <w:hideMark/>
          </w:tcPr>
          <w:p w:rsidR="00D95938" w:rsidRPr="00D95938" w:rsidRDefault="00D95938" w:rsidP="00D95938">
            <w:pPr>
              <w:jc w:val="both"/>
              <w:rPr>
                <w:b/>
              </w:rPr>
            </w:pPr>
            <w:r w:rsidRPr="00D95938">
              <w:rPr>
                <w:b/>
              </w:rPr>
              <w:t>3</w:t>
            </w:r>
          </w:p>
        </w:tc>
        <w:tc>
          <w:tcPr>
            <w:tcW w:w="1150" w:type="dxa"/>
            <w:hideMark/>
          </w:tcPr>
          <w:p w:rsidR="00D95938" w:rsidRPr="00D95938" w:rsidRDefault="00D95938" w:rsidP="00D95938">
            <w:pPr>
              <w:jc w:val="both"/>
              <w:rPr>
                <w:b/>
              </w:rPr>
            </w:pPr>
            <w:r w:rsidRPr="00D95938">
              <w:rPr>
                <w:b/>
              </w:rPr>
              <w:t>New</w:t>
            </w:r>
          </w:p>
        </w:tc>
        <w:tc>
          <w:tcPr>
            <w:tcW w:w="1298" w:type="dxa"/>
            <w:noWrap/>
            <w:hideMark/>
          </w:tcPr>
          <w:p w:rsidR="00D95938" w:rsidRPr="00D95938" w:rsidRDefault="00D95938" w:rsidP="00D95938">
            <w:pPr>
              <w:jc w:val="both"/>
              <w:rPr>
                <w:b/>
              </w:rPr>
            </w:pPr>
            <w:r w:rsidRPr="00D95938">
              <w:rPr>
                <w:b/>
              </w:rPr>
              <w:t>yes</w:t>
            </w:r>
          </w:p>
        </w:tc>
      </w:tr>
      <w:tr w:rsidR="00D95938" w:rsidRPr="00D95938" w:rsidTr="00D95938">
        <w:trPr>
          <w:trHeight w:val="504"/>
        </w:trPr>
        <w:tc>
          <w:tcPr>
            <w:tcW w:w="1382" w:type="dxa"/>
            <w:hideMark/>
          </w:tcPr>
          <w:p w:rsidR="00D95938" w:rsidRPr="00D95938" w:rsidRDefault="005A0700" w:rsidP="00D95938">
            <w:pPr>
              <w:jc w:val="both"/>
              <w:rPr>
                <w:b/>
                <w:u w:val="single"/>
              </w:rPr>
            </w:pPr>
            <w:hyperlink r:id="rId13" w:history="1">
              <w:r w:rsidR="00D95938" w:rsidRPr="00D95938">
                <w:rPr>
                  <w:rStyle w:val="Hyperlink"/>
                  <w:b/>
                </w:rPr>
                <w:t>EDA 6946</w:t>
              </w:r>
            </w:hyperlink>
          </w:p>
        </w:tc>
        <w:tc>
          <w:tcPr>
            <w:tcW w:w="3840" w:type="dxa"/>
            <w:hideMark/>
          </w:tcPr>
          <w:p w:rsidR="00D95938" w:rsidRPr="00D95938" w:rsidRDefault="00D95938" w:rsidP="00D95938">
            <w:pPr>
              <w:jc w:val="both"/>
              <w:rPr>
                <w:b/>
              </w:rPr>
            </w:pPr>
            <w:r w:rsidRPr="00D95938">
              <w:rPr>
                <w:b/>
              </w:rPr>
              <w:t>Spring School Leaders Intership</w:t>
            </w:r>
          </w:p>
        </w:tc>
        <w:tc>
          <w:tcPr>
            <w:tcW w:w="1186" w:type="dxa"/>
            <w:hideMark/>
          </w:tcPr>
          <w:p w:rsidR="00D95938" w:rsidRPr="00D95938" w:rsidRDefault="00D95938" w:rsidP="00D95938">
            <w:pPr>
              <w:jc w:val="both"/>
              <w:rPr>
                <w:b/>
              </w:rPr>
            </w:pPr>
            <w:r w:rsidRPr="00D95938">
              <w:rPr>
                <w:b/>
              </w:rPr>
              <w:t xml:space="preserve">Education </w:t>
            </w:r>
          </w:p>
        </w:tc>
        <w:tc>
          <w:tcPr>
            <w:tcW w:w="720" w:type="dxa"/>
            <w:hideMark/>
          </w:tcPr>
          <w:p w:rsidR="00D95938" w:rsidRPr="00D95938" w:rsidRDefault="00D95938" w:rsidP="00D95938">
            <w:pPr>
              <w:jc w:val="both"/>
              <w:rPr>
                <w:b/>
              </w:rPr>
            </w:pPr>
            <w:r w:rsidRPr="00D95938">
              <w:rPr>
                <w:b/>
              </w:rPr>
              <w:t>N/A</w:t>
            </w:r>
          </w:p>
        </w:tc>
        <w:tc>
          <w:tcPr>
            <w:tcW w:w="1150" w:type="dxa"/>
            <w:hideMark/>
          </w:tcPr>
          <w:p w:rsidR="00D95938" w:rsidRPr="00D95938" w:rsidRDefault="00D95938" w:rsidP="00D95938">
            <w:pPr>
              <w:jc w:val="both"/>
              <w:rPr>
                <w:b/>
              </w:rPr>
            </w:pPr>
            <w:r w:rsidRPr="00D95938">
              <w:rPr>
                <w:b/>
              </w:rPr>
              <w:t>Change</w:t>
            </w:r>
          </w:p>
        </w:tc>
        <w:tc>
          <w:tcPr>
            <w:tcW w:w="1298" w:type="dxa"/>
            <w:noWrap/>
            <w:hideMark/>
          </w:tcPr>
          <w:p w:rsidR="00D95938" w:rsidRPr="00D95938" w:rsidRDefault="00D95938" w:rsidP="00D95938">
            <w:pPr>
              <w:jc w:val="both"/>
              <w:rPr>
                <w:b/>
              </w:rPr>
            </w:pPr>
            <w:r w:rsidRPr="00D95938">
              <w:rPr>
                <w:b/>
              </w:rPr>
              <w:t>yes</w:t>
            </w:r>
          </w:p>
        </w:tc>
      </w:tr>
      <w:tr w:rsidR="00D95938" w:rsidRPr="00D95938" w:rsidTr="00D95938">
        <w:trPr>
          <w:trHeight w:val="504"/>
        </w:trPr>
        <w:tc>
          <w:tcPr>
            <w:tcW w:w="1382" w:type="dxa"/>
            <w:hideMark/>
          </w:tcPr>
          <w:p w:rsidR="00D95938" w:rsidRPr="00D95938" w:rsidRDefault="005A0700" w:rsidP="00D95938">
            <w:pPr>
              <w:jc w:val="both"/>
              <w:rPr>
                <w:b/>
                <w:u w:val="single"/>
              </w:rPr>
            </w:pPr>
            <w:hyperlink r:id="rId14" w:history="1">
              <w:r w:rsidR="00D95938" w:rsidRPr="00D95938">
                <w:rPr>
                  <w:rStyle w:val="Hyperlink"/>
                  <w:b/>
                </w:rPr>
                <w:t>EDA 6945</w:t>
              </w:r>
            </w:hyperlink>
          </w:p>
        </w:tc>
        <w:tc>
          <w:tcPr>
            <w:tcW w:w="3840" w:type="dxa"/>
            <w:hideMark/>
          </w:tcPr>
          <w:p w:rsidR="00D95938" w:rsidRPr="00D95938" w:rsidRDefault="00D95938" w:rsidP="00D95938">
            <w:pPr>
              <w:jc w:val="both"/>
              <w:rPr>
                <w:b/>
              </w:rPr>
            </w:pPr>
            <w:r w:rsidRPr="00D95938">
              <w:rPr>
                <w:b/>
              </w:rPr>
              <w:t>Fall School Leaders Internship</w:t>
            </w:r>
          </w:p>
        </w:tc>
        <w:tc>
          <w:tcPr>
            <w:tcW w:w="1186" w:type="dxa"/>
            <w:hideMark/>
          </w:tcPr>
          <w:p w:rsidR="00D95938" w:rsidRPr="00D95938" w:rsidRDefault="00D95938" w:rsidP="00D95938">
            <w:pPr>
              <w:jc w:val="both"/>
              <w:rPr>
                <w:b/>
              </w:rPr>
            </w:pPr>
            <w:r w:rsidRPr="00D95938">
              <w:rPr>
                <w:b/>
              </w:rPr>
              <w:t>Education</w:t>
            </w:r>
          </w:p>
        </w:tc>
        <w:tc>
          <w:tcPr>
            <w:tcW w:w="720" w:type="dxa"/>
            <w:hideMark/>
          </w:tcPr>
          <w:p w:rsidR="00D95938" w:rsidRPr="00D95938" w:rsidRDefault="00D95938" w:rsidP="00D95938">
            <w:pPr>
              <w:jc w:val="both"/>
              <w:rPr>
                <w:b/>
              </w:rPr>
            </w:pPr>
            <w:r w:rsidRPr="00D95938">
              <w:rPr>
                <w:b/>
              </w:rPr>
              <w:t>N/A</w:t>
            </w:r>
          </w:p>
        </w:tc>
        <w:tc>
          <w:tcPr>
            <w:tcW w:w="1150" w:type="dxa"/>
            <w:hideMark/>
          </w:tcPr>
          <w:p w:rsidR="00D95938" w:rsidRPr="00D95938" w:rsidRDefault="00D95938" w:rsidP="00D95938">
            <w:pPr>
              <w:jc w:val="both"/>
              <w:rPr>
                <w:b/>
              </w:rPr>
            </w:pPr>
            <w:r w:rsidRPr="00D95938">
              <w:rPr>
                <w:b/>
              </w:rPr>
              <w:t>Change</w:t>
            </w:r>
          </w:p>
        </w:tc>
        <w:tc>
          <w:tcPr>
            <w:tcW w:w="1298" w:type="dxa"/>
            <w:noWrap/>
            <w:hideMark/>
          </w:tcPr>
          <w:p w:rsidR="00D95938" w:rsidRPr="00D95938" w:rsidRDefault="00D95938" w:rsidP="00D95938">
            <w:pPr>
              <w:jc w:val="both"/>
              <w:rPr>
                <w:b/>
              </w:rPr>
            </w:pPr>
            <w:r w:rsidRPr="00D95938">
              <w:rPr>
                <w:b/>
              </w:rPr>
              <w:t>yes</w:t>
            </w:r>
          </w:p>
        </w:tc>
      </w:tr>
      <w:tr w:rsidR="00D95938" w:rsidRPr="00D95938" w:rsidTr="00D95938">
        <w:trPr>
          <w:trHeight w:val="504"/>
        </w:trPr>
        <w:tc>
          <w:tcPr>
            <w:tcW w:w="1382" w:type="dxa"/>
            <w:vMerge w:val="restart"/>
            <w:hideMark/>
          </w:tcPr>
          <w:p w:rsidR="00D95938" w:rsidRPr="00D95938" w:rsidRDefault="005A0700" w:rsidP="00D95938">
            <w:pPr>
              <w:jc w:val="both"/>
              <w:rPr>
                <w:b/>
                <w:u w:val="single"/>
              </w:rPr>
            </w:pPr>
            <w:hyperlink r:id="rId15" w:history="1">
              <w:r w:rsidR="00D95938" w:rsidRPr="00D95938">
                <w:rPr>
                  <w:rStyle w:val="Hyperlink"/>
                  <w:b/>
                </w:rPr>
                <w:t>EDA 6947</w:t>
              </w:r>
            </w:hyperlink>
          </w:p>
        </w:tc>
        <w:tc>
          <w:tcPr>
            <w:tcW w:w="3840" w:type="dxa"/>
            <w:vMerge w:val="restart"/>
            <w:hideMark/>
          </w:tcPr>
          <w:p w:rsidR="00D95938" w:rsidRPr="00D95938" w:rsidRDefault="00D95938" w:rsidP="00D95938">
            <w:pPr>
              <w:jc w:val="both"/>
              <w:rPr>
                <w:b/>
              </w:rPr>
            </w:pPr>
            <w:r w:rsidRPr="00D95938">
              <w:rPr>
                <w:b/>
              </w:rPr>
              <w:t>Summer School Leaders Internship</w:t>
            </w:r>
          </w:p>
        </w:tc>
        <w:tc>
          <w:tcPr>
            <w:tcW w:w="1186" w:type="dxa"/>
            <w:vMerge w:val="restart"/>
            <w:hideMark/>
          </w:tcPr>
          <w:p w:rsidR="00D95938" w:rsidRPr="00D95938" w:rsidRDefault="00D95938" w:rsidP="00D95938">
            <w:pPr>
              <w:jc w:val="both"/>
              <w:rPr>
                <w:b/>
              </w:rPr>
            </w:pPr>
            <w:r w:rsidRPr="00D95938">
              <w:rPr>
                <w:b/>
              </w:rPr>
              <w:t>Education</w:t>
            </w:r>
          </w:p>
        </w:tc>
        <w:tc>
          <w:tcPr>
            <w:tcW w:w="720" w:type="dxa"/>
            <w:vMerge w:val="restart"/>
            <w:hideMark/>
          </w:tcPr>
          <w:p w:rsidR="00D95938" w:rsidRPr="00D95938" w:rsidRDefault="00D95938" w:rsidP="00D95938">
            <w:pPr>
              <w:jc w:val="both"/>
              <w:rPr>
                <w:b/>
              </w:rPr>
            </w:pPr>
            <w:r w:rsidRPr="00D95938">
              <w:rPr>
                <w:b/>
              </w:rPr>
              <w:t>N/A</w:t>
            </w:r>
          </w:p>
        </w:tc>
        <w:tc>
          <w:tcPr>
            <w:tcW w:w="1150" w:type="dxa"/>
            <w:vMerge w:val="restart"/>
            <w:hideMark/>
          </w:tcPr>
          <w:p w:rsidR="00D95938" w:rsidRPr="00D95938" w:rsidRDefault="00D95938" w:rsidP="00D95938">
            <w:pPr>
              <w:jc w:val="both"/>
              <w:rPr>
                <w:b/>
              </w:rPr>
            </w:pPr>
            <w:r w:rsidRPr="00D95938">
              <w:rPr>
                <w:b/>
              </w:rPr>
              <w:t>Change</w:t>
            </w:r>
          </w:p>
        </w:tc>
        <w:tc>
          <w:tcPr>
            <w:tcW w:w="1298" w:type="dxa"/>
            <w:noWrap/>
            <w:hideMark/>
          </w:tcPr>
          <w:p w:rsidR="00D95938" w:rsidRPr="00D95938" w:rsidRDefault="00D95938" w:rsidP="00D95938">
            <w:pPr>
              <w:jc w:val="both"/>
              <w:rPr>
                <w:b/>
              </w:rPr>
            </w:pPr>
            <w:r w:rsidRPr="00D95938">
              <w:rPr>
                <w:b/>
              </w:rPr>
              <w:t>yes</w:t>
            </w:r>
          </w:p>
        </w:tc>
      </w:tr>
      <w:tr w:rsidR="00D95938" w:rsidRPr="00D95938" w:rsidTr="00D95938">
        <w:trPr>
          <w:trHeight w:val="504"/>
        </w:trPr>
        <w:tc>
          <w:tcPr>
            <w:tcW w:w="1382" w:type="dxa"/>
            <w:vMerge/>
            <w:hideMark/>
          </w:tcPr>
          <w:p w:rsidR="00D95938" w:rsidRPr="00D95938" w:rsidRDefault="00D95938" w:rsidP="00D95938">
            <w:pPr>
              <w:jc w:val="both"/>
              <w:rPr>
                <w:b/>
                <w:u w:val="single"/>
              </w:rPr>
            </w:pPr>
          </w:p>
        </w:tc>
        <w:tc>
          <w:tcPr>
            <w:tcW w:w="3840" w:type="dxa"/>
            <w:vMerge/>
            <w:hideMark/>
          </w:tcPr>
          <w:p w:rsidR="00D95938" w:rsidRPr="00D95938" w:rsidRDefault="00D95938" w:rsidP="00D95938">
            <w:pPr>
              <w:jc w:val="both"/>
              <w:rPr>
                <w:b/>
              </w:rPr>
            </w:pPr>
          </w:p>
        </w:tc>
        <w:tc>
          <w:tcPr>
            <w:tcW w:w="1186" w:type="dxa"/>
            <w:vMerge/>
            <w:hideMark/>
          </w:tcPr>
          <w:p w:rsidR="00D95938" w:rsidRPr="00D95938" w:rsidRDefault="00D95938" w:rsidP="00D95938">
            <w:pPr>
              <w:jc w:val="both"/>
              <w:rPr>
                <w:b/>
              </w:rPr>
            </w:pPr>
          </w:p>
        </w:tc>
        <w:tc>
          <w:tcPr>
            <w:tcW w:w="720" w:type="dxa"/>
            <w:vMerge/>
            <w:hideMark/>
          </w:tcPr>
          <w:p w:rsidR="00D95938" w:rsidRPr="00D95938" w:rsidRDefault="00D95938" w:rsidP="00D95938">
            <w:pPr>
              <w:jc w:val="both"/>
              <w:rPr>
                <w:b/>
              </w:rPr>
            </w:pPr>
          </w:p>
        </w:tc>
        <w:tc>
          <w:tcPr>
            <w:tcW w:w="1150" w:type="dxa"/>
            <w:vMerge/>
            <w:hideMark/>
          </w:tcPr>
          <w:p w:rsidR="00D95938" w:rsidRPr="00D95938" w:rsidRDefault="00D95938" w:rsidP="00D95938">
            <w:pPr>
              <w:jc w:val="both"/>
              <w:rPr>
                <w:b/>
              </w:rPr>
            </w:pPr>
          </w:p>
        </w:tc>
        <w:tc>
          <w:tcPr>
            <w:tcW w:w="1298" w:type="dxa"/>
            <w:noWrap/>
            <w:hideMark/>
          </w:tcPr>
          <w:p w:rsidR="00D95938" w:rsidRPr="00D95938" w:rsidRDefault="00D95938" w:rsidP="00D95938">
            <w:pPr>
              <w:jc w:val="both"/>
              <w:rPr>
                <w:b/>
              </w:rPr>
            </w:pPr>
            <w:r w:rsidRPr="00D95938">
              <w:rPr>
                <w:b/>
              </w:rPr>
              <w:t>yes</w:t>
            </w:r>
          </w:p>
        </w:tc>
      </w:tr>
      <w:tr w:rsidR="00D95938" w:rsidRPr="00D95938" w:rsidTr="00D95938">
        <w:trPr>
          <w:trHeight w:val="504"/>
        </w:trPr>
        <w:tc>
          <w:tcPr>
            <w:tcW w:w="1382" w:type="dxa"/>
            <w:hideMark/>
          </w:tcPr>
          <w:p w:rsidR="00D95938" w:rsidRPr="00D95938" w:rsidRDefault="005A0700" w:rsidP="00D95938">
            <w:pPr>
              <w:jc w:val="both"/>
              <w:rPr>
                <w:b/>
                <w:u w:val="single"/>
              </w:rPr>
            </w:pPr>
            <w:hyperlink r:id="rId16" w:history="1">
              <w:r w:rsidR="00D95938" w:rsidRPr="00D95938">
                <w:rPr>
                  <w:rStyle w:val="Hyperlink"/>
                  <w:b/>
                </w:rPr>
                <w:t>SOW 6979</w:t>
              </w:r>
            </w:hyperlink>
          </w:p>
        </w:tc>
        <w:tc>
          <w:tcPr>
            <w:tcW w:w="3840" w:type="dxa"/>
            <w:hideMark/>
          </w:tcPr>
          <w:p w:rsidR="00D95938" w:rsidRPr="00D95938" w:rsidRDefault="00D95938" w:rsidP="00D95938">
            <w:pPr>
              <w:jc w:val="both"/>
              <w:rPr>
                <w:b/>
              </w:rPr>
            </w:pPr>
            <w:r w:rsidRPr="00D95938">
              <w:rPr>
                <w:b/>
              </w:rPr>
              <w:t>Thesis Research</w:t>
            </w:r>
          </w:p>
        </w:tc>
        <w:tc>
          <w:tcPr>
            <w:tcW w:w="1186" w:type="dxa"/>
            <w:hideMark/>
          </w:tcPr>
          <w:p w:rsidR="00D95938" w:rsidRPr="00D95938" w:rsidRDefault="00D95938" w:rsidP="00D95938">
            <w:pPr>
              <w:jc w:val="both"/>
              <w:rPr>
                <w:b/>
              </w:rPr>
            </w:pPr>
            <w:r w:rsidRPr="00D95938">
              <w:rPr>
                <w:b/>
              </w:rPr>
              <w:t>CDSI</w:t>
            </w:r>
          </w:p>
        </w:tc>
        <w:tc>
          <w:tcPr>
            <w:tcW w:w="720" w:type="dxa"/>
            <w:hideMark/>
          </w:tcPr>
          <w:p w:rsidR="00D95938" w:rsidRPr="00D95938" w:rsidRDefault="00D95938" w:rsidP="00D95938">
            <w:pPr>
              <w:jc w:val="both"/>
              <w:rPr>
                <w:b/>
              </w:rPr>
            </w:pPr>
            <w:r w:rsidRPr="00D95938">
              <w:rPr>
                <w:b/>
              </w:rPr>
              <w:t>N/A</w:t>
            </w:r>
          </w:p>
        </w:tc>
        <w:tc>
          <w:tcPr>
            <w:tcW w:w="1150" w:type="dxa"/>
            <w:hideMark/>
          </w:tcPr>
          <w:p w:rsidR="00D95938" w:rsidRPr="00D95938" w:rsidRDefault="00D95938" w:rsidP="00D95938">
            <w:pPr>
              <w:jc w:val="both"/>
              <w:rPr>
                <w:b/>
              </w:rPr>
            </w:pPr>
            <w:r w:rsidRPr="00D95938">
              <w:rPr>
                <w:b/>
              </w:rPr>
              <w:t>Change</w:t>
            </w:r>
          </w:p>
        </w:tc>
        <w:tc>
          <w:tcPr>
            <w:tcW w:w="1298" w:type="dxa"/>
            <w:noWrap/>
            <w:hideMark/>
          </w:tcPr>
          <w:p w:rsidR="00D95938" w:rsidRPr="00D95938" w:rsidRDefault="00D95938" w:rsidP="00D95938">
            <w:pPr>
              <w:jc w:val="both"/>
              <w:rPr>
                <w:b/>
              </w:rPr>
            </w:pPr>
            <w:r w:rsidRPr="00D95938">
              <w:rPr>
                <w:b/>
              </w:rPr>
              <w:t>yes</w:t>
            </w:r>
          </w:p>
        </w:tc>
      </w:tr>
      <w:tr w:rsidR="00D95938" w:rsidRPr="00D95938" w:rsidTr="00D95938">
        <w:trPr>
          <w:trHeight w:val="504"/>
        </w:trPr>
        <w:tc>
          <w:tcPr>
            <w:tcW w:w="1382" w:type="dxa"/>
            <w:vMerge w:val="restart"/>
            <w:hideMark/>
          </w:tcPr>
          <w:p w:rsidR="00D95938" w:rsidRPr="00D95938" w:rsidRDefault="005A0700" w:rsidP="00D95938">
            <w:pPr>
              <w:jc w:val="both"/>
              <w:rPr>
                <w:b/>
                <w:u w:val="single"/>
              </w:rPr>
            </w:pPr>
            <w:hyperlink r:id="rId17" w:history="1">
              <w:r w:rsidR="00D95938" w:rsidRPr="00D95938">
                <w:rPr>
                  <w:rStyle w:val="Hyperlink"/>
                  <w:b/>
                </w:rPr>
                <w:t>SOW 6971</w:t>
              </w:r>
            </w:hyperlink>
          </w:p>
        </w:tc>
        <w:tc>
          <w:tcPr>
            <w:tcW w:w="3840" w:type="dxa"/>
            <w:vMerge w:val="restart"/>
            <w:hideMark/>
          </w:tcPr>
          <w:p w:rsidR="00D95938" w:rsidRPr="00D95938" w:rsidRDefault="00D95938" w:rsidP="00D95938">
            <w:pPr>
              <w:jc w:val="both"/>
              <w:rPr>
                <w:b/>
              </w:rPr>
            </w:pPr>
            <w:r w:rsidRPr="00D95938">
              <w:rPr>
                <w:b/>
              </w:rPr>
              <w:t>Thesis Proposal</w:t>
            </w:r>
          </w:p>
        </w:tc>
        <w:tc>
          <w:tcPr>
            <w:tcW w:w="1186" w:type="dxa"/>
            <w:vMerge w:val="restart"/>
            <w:hideMark/>
          </w:tcPr>
          <w:p w:rsidR="00D95938" w:rsidRPr="00D95938" w:rsidRDefault="00D95938" w:rsidP="00D95938">
            <w:pPr>
              <w:jc w:val="both"/>
              <w:rPr>
                <w:b/>
              </w:rPr>
            </w:pPr>
            <w:r w:rsidRPr="00D95938">
              <w:rPr>
                <w:b/>
              </w:rPr>
              <w:t>CDSI</w:t>
            </w:r>
          </w:p>
        </w:tc>
        <w:tc>
          <w:tcPr>
            <w:tcW w:w="720" w:type="dxa"/>
            <w:vMerge w:val="restart"/>
            <w:hideMark/>
          </w:tcPr>
          <w:p w:rsidR="00D95938" w:rsidRPr="00D95938" w:rsidRDefault="00D95938" w:rsidP="00D95938">
            <w:pPr>
              <w:jc w:val="both"/>
              <w:rPr>
                <w:b/>
              </w:rPr>
            </w:pPr>
            <w:r w:rsidRPr="00D95938">
              <w:rPr>
                <w:b/>
              </w:rPr>
              <w:t>N/A</w:t>
            </w:r>
          </w:p>
        </w:tc>
        <w:tc>
          <w:tcPr>
            <w:tcW w:w="1150" w:type="dxa"/>
            <w:vMerge w:val="restart"/>
            <w:hideMark/>
          </w:tcPr>
          <w:p w:rsidR="00D95938" w:rsidRPr="00D95938" w:rsidRDefault="00D95938" w:rsidP="00D95938">
            <w:pPr>
              <w:jc w:val="both"/>
              <w:rPr>
                <w:b/>
              </w:rPr>
            </w:pPr>
            <w:r w:rsidRPr="00D95938">
              <w:rPr>
                <w:b/>
              </w:rPr>
              <w:t>Change</w:t>
            </w:r>
          </w:p>
        </w:tc>
        <w:tc>
          <w:tcPr>
            <w:tcW w:w="1298" w:type="dxa"/>
            <w:noWrap/>
            <w:hideMark/>
          </w:tcPr>
          <w:p w:rsidR="00D95938" w:rsidRPr="00D95938" w:rsidRDefault="00D95938" w:rsidP="00D95938">
            <w:pPr>
              <w:jc w:val="both"/>
              <w:rPr>
                <w:b/>
              </w:rPr>
            </w:pPr>
            <w:r w:rsidRPr="00D95938">
              <w:rPr>
                <w:b/>
              </w:rPr>
              <w:t> </w:t>
            </w:r>
          </w:p>
        </w:tc>
      </w:tr>
      <w:tr w:rsidR="00D95938" w:rsidRPr="00D95938" w:rsidTr="00D95938">
        <w:trPr>
          <w:trHeight w:val="504"/>
        </w:trPr>
        <w:tc>
          <w:tcPr>
            <w:tcW w:w="1382" w:type="dxa"/>
            <w:vMerge/>
            <w:hideMark/>
          </w:tcPr>
          <w:p w:rsidR="00D95938" w:rsidRPr="00D95938" w:rsidRDefault="00D95938" w:rsidP="00D95938">
            <w:pPr>
              <w:jc w:val="both"/>
              <w:rPr>
                <w:b/>
                <w:u w:val="single"/>
              </w:rPr>
            </w:pPr>
          </w:p>
        </w:tc>
        <w:tc>
          <w:tcPr>
            <w:tcW w:w="3840" w:type="dxa"/>
            <w:vMerge/>
            <w:hideMark/>
          </w:tcPr>
          <w:p w:rsidR="00D95938" w:rsidRPr="00D95938" w:rsidRDefault="00D95938" w:rsidP="00D95938">
            <w:pPr>
              <w:jc w:val="both"/>
              <w:rPr>
                <w:b/>
              </w:rPr>
            </w:pPr>
          </w:p>
        </w:tc>
        <w:tc>
          <w:tcPr>
            <w:tcW w:w="1186" w:type="dxa"/>
            <w:vMerge/>
            <w:hideMark/>
          </w:tcPr>
          <w:p w:rsidR="00D95938" w:rsidRPr="00D95938" w:rsidRDefault="00D95938" w:rsidP="00D95938">
            <w:pPr>
              <w:jc w:val="both"/>
              <w:rPr>
                <w:b/>
              </w:rPr>
            </w:pPr>
          </w:p>
        </w:tc>
        <w:tc>
          <w:tcPr>
            <w:tcW w:w="720" w:type="dxa"/>
            <w:vMerge/>
            <w:hideMark/>
          </w:tcPr>
          <w:p w:rsidR="00D95938" w:rsidRPr="00D95938" w:rsidRDefault="00D95938" w:rsidP="00D95938">
            <w:pPr>
              <w:jc w:val="both"/>
              <w:rPr>
                <w:b/>
              </w:rPr>
            </w:pPr>
          </w:p>
        </w:tc>
        <w:tc>
          <w:tcPr>
            <w:tcW w:w="1150" w:type="dxa"/>
            <w:vMerge/>
            <w:hideMark/>
          </w:tcPr>
          <w:p w:rsidR="00D95938" w:rsidRPr="00D95938" w:rsidRDefault="00D95938" w:rsidP="00D95938">
            <w:pPr>
              <w:jc w:val="both"/>
              <w:rPr>
                <w:b/>
              </w:rPr>
            </w:pPr>
          </w:p>
        </w:tc>
        <w:tc>
          <w:tcPr>
            <w:tcW w:w="1298" w:type="dxa"/>
            <w:noWrap/>
            <w:hideMark/>
          </w:tcPr>
          <w:p w:rsidR="00D95938" w:rsidRPr="00D95938" w:rsidRDefault="00D95938" w:rsidP="00D95938">
            <w:pPr>
              <w:jc w:val="both"/>
              <w:rPr>
                <w:b/>
              </w:rPr>
            </w:pPr>
            <w:r w:rsidRPr="00D95938">
              <w:rPr>
                <w:b/>
              </w:rPr>
              <w:t>yes</w:t>
            </w:r>
          </w:p>
        </w:tc>
      </w:tr>
      <w:tr w:rsidR="00D95938" w:rsidRPr="00D95938" w:rsidTr="00D95938">
        <w:trPr>
          <w:trHeight w:val="504"/>
        </w:trPr>
        <w:tc>
          <w:tcPr>
            <w:tcW w:w="1382" w:type="dxa"/>
            <w:vMerge w:val="restart"/>
            <w:hideMark/>
          </w:tcPr>
          <w:p w:rsidR="00D95938" w:rsidRPr="00D95938" w:rsidRDefault="005A0700" w:rsidP="00D95938">
            <w:pPr>
              <w:jc w:val="both"/>
              <w:rPr>
                <w:b/>
                <w:u w:val="single"/>
              </w:rPr>
            </w:pPr>
            <w:hyperlink r:id="rId18" w:history="1">
              <w:r w:rsidR="00D95938" w:rsidRPr="00D95938">
                <w:rPr>
                  <w:rStyle w:val="Hyperlink"/>
                  <w:b/>
                </w:rPr>
                <w:t>ACG 7886</w:t>
              </w:r>
            </w:hyperlink>
          </w:p>
        </w:tc>
        <w:tc>
          <w:tcPr>
            <w:tcW w:w="3840" w:type="dxa"/>
            <w:vMerge w:val="restart"/>
            <w:hideMark/>
          </w:tcPr>
          <w:p w:rsidR="00D95938" w:rsidRPr="00D95938" w:rsidRDefault="00D95938" w:rsidP="00D95938">
            <w:pPr>
              <w:jc w:val="both"/>
              <w:rPr>
                <w:b/>
              </w:rPr>
            </w:pPr>
            <w:r w:rsidRPr="00D95938">
              <w:rPr>
                <w:b/>
              </w:rPr>
              <w:t>Scientific Method in Business</w:t>
            </w:r>
          </w:p>
        </w:tc>
        <w:tc>
          <w:tcPr>
            <w:tcW w:w="1186" w:type="dxa"/>
            <w:vMerge w:val="restart"/>
            <w:hideMark/>
          </w:tcPr>
          <w:p w:rsidR="00D95938" w:rsidRPr="00D95938" w:rsidRDefault="00D95938" w:rsidP="00D95938">
            <w:pPr>
              <w:jc w:val="both"/>
              <w:rPr>
                <w:b/>
              </w:rPr>
            </w:pPr>
            <w:r w:rsidRPr="00D95938">
              <w:rPr>
                <w:b/>
              </w:rPr>
              <w:t>Business</w:t>
            </w:r>
          </w:p>
        </w:tc>
        <w:tc>
          <w:tcPr>
            <w:tcW w:w="720" w:type="dxa"/>
            <w:vMerge w:val="restart"/>
            <w:hideMark/>
          </w:tcPr>
          <w:p w:rsidR="00D95938" w:rsidRPr="00D95938" w:rsidRDefault="00D95938" w:rsidP="00D95938">
            <w:pPr>
              <w:jc w:val="both"/>
              <w:rPr>
                <w:b/>
              </w:rPr>
            </w:pPr>
            <w:r w:rsidRPr="00D95938">
              <w:rPr>
                <w:b/>
              </w:rPr>
              <w:t>3</w:t>
            </w:r>
          </w:p>
        </w:tc>
        <w:tc>
          <w:tcPr>
            <w:tcW w:w="1150" w:type="dxa"/>
            <w:vMerge w:val="restart"/>
            <w:hideMark/>
          </w:tcPr>
          <w:p w:rsidR="00D95938" w:rsidRPr="00D95938" w:rsidRDefault="00D95938" w:rsidP="00D95938">
            <w:pPr>
              <w:jc w:val="both"/>
              <w:rPr>
                <w:b/>
              </w:rPr>
            </w:pPr>
            <w:r w:rsidRPr="00D95938">
              <w:rPr>
                <w:b/>
              </w:rPr>
              <w:t>New</w:t>
            </w:r>
          </w:p>
        </w:tc>
        <w:tc>
          <w:tcPr>
            <w:tcW w:w="1298" w:type="dxa"/>
            <w:noWrap/>
            <w:hideMark/>
          </w:tcPr>
          <w:p w:rsidR="00D95938" w:rsidRPr="00D95938" w:rsidRDefault="00D95938" w:rsidP="00D95938">
            <w:pPr>
              <w:jc w:val="both"/>
              <w:rPr>
                <w:b/>
              </w:rPr>
            </w:pPr>
            <w:r w:rsidRPr="00D95938">
              <w:rPr>
                <w:b/>
              </w:rPr>
              <w:t>yes</w:t>
            </w:r>
          </w:p>
        </w:tc>
      </w:tr>
      <w:tr w:rsidR="00D95938" w:rsidRPr="00D95938" w:rsidTr="00D95938">
        <w:trPr>
          <w:trHeight w:val="504"/>
        </w:trPr>
        <w:tc>
          <w:tcPr>
            <w:tcW w:w="1382" w:type="dxa"/>
            <w:vMerge/>
            <w:hideMark/>
          </w:tcPr>
          <w:p w:rsidR="00D95938" w:rsidRPr="00D95938" w:rsidRDefault="00D95938" w:rsidP="00D95938">
            <w:pPr>
              <w:jc w:val="both"/>
              <w:rPr>
                <w:b/>
                <w:u w:val="single"/>
              </w:rPr>
            </w:pPr>
          </w:p>
        </w:tc>
        <w:tc>
          <w:tcPr>
            <w:tcW w:w="3840" w:type="dxa"/>
            <w:vMerge/>
            <w:hideMark/>
          </w:tcPr>
          <w:p w:rsidR="00D95938" w:rsidRPr="00D95938" w:rsidRDefault="00D95938" w:rsidP="00D95938">
            <w:pPr>
              <w:jc w:val="both"/>
              <w:rPr>
                <w:b/>
              </w:rPr>
            </w:pPr>
          </w:p>
        </w:tc>
        <w:tc>
          <w:tcPr>
            <w:tcW w:w="1186" w:type="dxa"/>
            <w:vMerge/>
            <w:hideMark/>
          </w:tcPr>
          <w:p w:rsidR="00D95938" w:rsidRPr="00D95938" w:rsidRDefault="00D95938" w:rsidP="00D95938">
            <w:pPr>
              <w:jc w:val="both"/>
              <w:rPr>
                <w:b/>
              </w:rPr>
            </w:pPr>
          </w:p>
        </w:tc>
        <w:tc>
          <w:tcPr>
            <w:tcW w:w="720" w:type="dxa"/>
            <w:vMerge/>
            <w:hideMark/>
          </w:tcPr>
          <w:p w:rsidR="00D95938" w:rsidRPr="00D95938" w:rsidRDefault="00D95938" w:rsidP="00D95938">
            <w:pPr>
              <w:jc w:val="both"/>
              <w:rPr>
                <w:b/>
              </w:rPr>
            </w:pPr>
          </w:p>
        </w:tc>
        <w:tc>
          <w:tcPr>
            <w:tcW w:w="1150" w:type="dxa"/>
            <w:vMerge/>
            <w:hideMark/>
          </w:tcPr>
          <w:p w:rsidR="00D95938" w:rsidRPr="00D95938" w:rsidRDefault="00D95938" w:rsidP="00D95938">
            <w:pPr>
              <w:jc w:val="both"/>
              <w:rPr>
                <w:b/>
              </w:rPr>
            </w:pPr>
          </w:p>
        </w:tc>
        <w:tc>
          <w:tcPr>
            <w:tcW w:w="1298" w:type="dxa"/>
            <w:noWrap/>
            <w:hideMark/>
          </w:tcPr>
          <w:p w:rsidR="00D95938" w:rsidRPr="00D95938" w:rsidRDefault="00D95938" w:rsidP="00D95938">
            <w:pPr>
              <w:jc w:val="both"/>
              <w:rPr>
                <w:b/>
              </w:rPr>
            </w:pPr>
            <w:r w:rsidRPr="00D95938">
              <w:rPr>
                <w:b/>
              </w:rPr>
              <w:t>yes</w:t>
            </w:r>
          </w:p>
        </w:tc>
      </w:tr>
      <w:tr w:rsidR="00D95938" w:rsidRPr="00D95938" w:rsidTr="00D95938">
        <w:trPr>
          <w:trHeight w:val="504"/>
        </w:trPr>
        <w:tc>
          <w:tcPr>
            <w:tcW w:w="1382" w:type="dxa"/>
            <w:hideMark/>
          </w:tcPr>
          <w:p w:rsidR="00D95938" w:rsidRPr="00D95938" w:rsidRDefault="005A0700" w:rsidP="00D95938">
            <w:pPr>
              <w:jc w:val="both"/>
              <w:rPr>
                <w:b/>
                <w:u w:val="single"/>
              </w:rPr>
            </w:pPr>
            <w:hyperlink r:id="rId19" w:history="1">
              <w:r w:rsidR="00D95938" w:rsidRPr="00D95938">
                <w:rPr>
                  <w:rStyle w:val="Hyperlink"/>
                  <w:b/>
                </w:rPr>
                <w:t>BUL 6644</w:t>
              </w:r>
            </w:hyperlink>
          </w:p>
        </w:tc>
        <w:tc>
          <w:tcPr>
            <w:tcW w:w="3840" w:type="dxa"/>
            <w:hideMark/>
          </w:tcPr>
          <w:p w:rsidR="00D95938" w:rsidRPr="00D95938" w:rsidRDefault="00D95938" w:rsidP="00D95938">
            <w:pPr>
              <w:jc w:val="both"/>
              <w:rPr>
                <w:b/>
              </w:rPr>
            </w:pPr>
            <w:r w:rsidRPr="00D95938">
              <w:rPr>
                <w:b/>
              </w:rPr>
              <w:t>Advanced Administrative Law</w:t>
            </w:r>
          </w:p>
        </w:tc>
        <w:tc>
          <w:tcPr>
            <w:tcW w:w="1186" w:type="dxa"/>
            <w:hideMark/>
          </w:tcPr>
          <w:p w:rsidR="00D95938" w:rsidRPr="00D95938" w:rsidRDefault="00D95938" w:rsidP="00D95938">
            <w:pPr>
              <w:jc w:val="both"/>
              <w:rPr>
                <w:b/>
              </w:rPr>
            </w:pPr>
            <w:r w:rsidRPr="00D95938">
              <w:rPr>
                <w:b/>
              </w:rPr>
              <w:t>Business</w:t>
            </w:r>
          </w:p>
        </w:tc>
        <w:tc>
          <w:tcPr>
            <w:tcW w:w="720" w:type="dxa"/>
            <w:hideMark/>
          </w:tcPr>
          <w:p w:rsidR="00D95938" w:rsidRPr="00D95938" w:rsidRDefault="00D95938" w:rsidP="00D95938">
            <w:pPr>
              <w:jc w:val="both"/>
              <w:rPr>
                <w:b/>
              </w:rPr>
            </w:pPr>
            <w:r w:rsidRPr="00D95938">
              <w:rPr>
                <w:b/>
              </w:rPr>
              <w:t>3</w:t>
            </w:r>
          </w:p>
        </w:tc>
        <w:tc>
          <w:tcPr>
            <w:tcW w:w="1150" w:type="dxa"/>
            <w:hideMark/>
          </w:tcPr>
          <w:p w:rsidR="00D95938" w:rsidRPr="00D95938" w:rsidRDefault="00D95938" w:rsidP="00D95938">
            <w:pPr>
              <w:jc w:val="both"/>
              <w:rPr>
                <w:b/>
              </w:rPr>
            </w:pPr>
            <w:r w:rsidRPr="00D95938">
              <w:rPr>
                <w:b/>
              </w:rPr>
              <w:t>New</w:t>
            </w:r>
          </w:p>
        </w:tc>
        <w:tc>
          <w:tcPr>
            <w:tcW w:w="1298" w:type="dxa"/>
            <w:noWrap/>
            <w:hideMark/>
          </w:tcPr>
          <w:p w:rsidR="00D95938" w:rsidRPr="00D95938" w:rsidRDefault="00D95938" w:rsidP="00D95938">
            <w:pPr>
              <w:jc w:val="both"/>
              <w:rPr>
                <w:b/>
              </w:rPr>
            </w:pPr>
            <w:r w:rsidRPr="00D95938">
              <w:rPr>
                <w:b/>
              </w:rPr>
              <w:t>yes</w:t>
            </w:r>
          </w:p>
        </w:tc>
      </w:tr>
      <w:tr w:rsidR="00D95938" w:rsidRPr="00D95938" w:rsidTr="00D95938">
        <w:trPr>
          <w:trHeight w:val="504"/>
        </w:trPr>
        <w:tc>
          <w:tcPr>
            <w:tcW w:w="1382" w:type="dxa"/>
            <w:hideMark/>
          </w:tcPr>
          <w:p w:rsidR="00D95938" w:rsidRPr="00D95938" w:rsidRDefault="005A0700" w:rsidP="00D95938">
            <w:pPr>
              <w:jc w:val="both"/>
              <w:rPr>
                <w:b/>
                <w:u w:val="single"/>
              </w:rPr>
            </w:pPr>
            <w:hyperlink r:id="rId20" w:history="1">
              <w:r w:rsidR="00D95938" w:rsidRPr="00D95938">
                <w:rPr>
                  <w:rStyle w:val="Hyperlink"/>
                  <w:b/>
                </w:rPr>
                <w:t>MAN 7886</w:t>
              </w:r>
            </w:hyperlink>
          </w:p>
        </w:tc>
        <w:tc>
          <w:tcPr>
            <w:tcW w:w="3840" w:type="dxa"/>
            <w:hideMark/>
          </w:tcPr>
          <w:p w:rsidR="00D95938" w:rsidRPr="00D95938" w:rsidRDefault="00D95938" w:rsidP="00D95938">
            <w:pPr>
              <w:jc w:val="both"/>
              <w:rPr>
                <w:b/>
              </w:rPr>
            </w:pPr>
            <w:r w:rsidRPr="00D95938">
              <w:rPr>
                <w:b/>
              </w:rPr>
              <w:t>Scientific Method in Business</w:t>
            </w:r>
          </w:p>
        </w:tc>
        <w:tc>
          <w:tcPr>
            <w:tcW w:w="1186" w:type="dxa"/>
            <w:hideMark/>
          </w:tcPr>
          <w:p w:rsidR="00D95938" w:rsidRPr="00D95938" w:rsidRDefault="00D95938" w:rsidP="00D95938">
            <w:pPr>
              <w:jc w:val="both"/>
              <w:rPr>
                <w:b/>
              </w:rPr>
            </w:pPr>
            <w:r w:rsidRPr="00D95938">
              <w:rPr>
                <w:b/>
              </w:rPr>
              <w:t>Business</w:t>
            </w:r>
          </w:p>
        </w:tc>
        <w:tc>
          <w:tcPr>
            <w:tcW w:w="720" w:type="dxa"/>
            <w:hideMark/>
          </w:tcPr>
          <w:p w:rsidR="00D95938" w:rsidRPr="00D95938" w:rsidRDefault="00D95938" w:rsidP="00D95938">
            <w:pPr>
              <w:jc w:val="both"/>
              <w:rPr>
                <w:b/>
              </w:rPr>
            </w:pPr>
            <w:r w:rsidRPr="00D95938">
              <w:rPr>
                <w:b/>
              </w:rPr>
              <w:t>3</w:t>
            </w:r>
          </w:p>
        </w:tc>
        <w:tc>
          <w:tcPr>
            <w:tcW w:w="1150" w:type="dxa"/>
            <w:hideMark/>
          </w:tcPr>
          <w:p w:rsidR="00D95938" w:rsidRPr="00D95938" w:rsidRDefault="00D95938" w:rsidP="00D95938">
            <w:pPr>
              <w:jc w:val="both"/>
              <w:rPr>
                <w:b/>
              </w:rPr>
            </w:pPr>
            <w:r w:rsidRPr="00D95938">
              <w:rPr>
                <w:b/>
              </w:rPr>
              <w:t>New</w:t>
            </w:r>
          </w:p>
        </w:tc>
        <w:tc>
          <w:tcPr>
            <w:tcW w:w="1298" w:type="dxa"/>
            <w:noWrap/>
            <w:hideMark/>
          </w:tcPr>
          <w:p w:rsidR="00D95938" w:rsidRPr="00D95938" w:rsidRDefault="00D95938" w:rsidP="00D95938">
            <w:pPr>
              <w:jc w:val="both"/>
              <w:rPr>
                <w:b/>
              </w:rPr>
            </w:pPr>
            <w:r w:rsidRPr="00D95938">
              <w:rPr>
                <w:b/>
              </w:rPr>
              <w:t>yes</w:t>
            </w:r>
          </w:p>
        </w:tc>
      </w:tr>
      <w:tr w:rsidR="00D95938" w:rsidRPr="00D95938" w:rsidTr="00D95938">
        <w:trPr>
          <w:trHeight w:val="504"/>
        </w:trPr>
        <w:tc>
          <w:tcPr>
            <w:tcW w:w="1382" w:type="dxa"/>
            <w:hideMark/>
          </w:tcPr>
          <w:p w:rsidR="00D95938" w:rsidRPr="00D95938" w:rsidRDefault="005A0700" w:rsidP="00D95938">
            <w:pPr>
              <w:jc w:val="both"/>
              <w:rPr>
                <w:b/>
                <w:u w:val="single"/>
              </w:rPr>
            </w:pPr>
            <w:hyperlink r:id="rId21" w:history="1">
              <w:r w:rsidR="00D95938" w:rsidRPr="00D95938">
                <w:rPr>
                  <w:rStyle w:val="Hyperlink"/>
                  <w:b/>
                </w:rPr>
                <w:t>ACG 5205</w:t>
              </w:r>
            </w:hyperlink>
          </w:p>
        </w:tc>
        <w:tc>
          <w:tcPr>
            <w:tcW w:w="3840" w:type="dxa"/>
            <w:hideMark/>
          </w:tcPr>
          <w:p w:rsidR="00D95938" w:rsidRPr="00D95938" w:rsidRDefault="00D95938" w:rsidP="00D95938">
            <w:pPr>
              <w:jc w:val="both"/>
              <w:rPr>
                <w:b/>
              </w:rPr>
            </w:pPr>
            <w:r w:rsidRPr="00D95938">
              <w:rPr>
                <w:b/>
              </w:rPr>
              <w:t>Advanced Accounting 1</w:t>
            </w:r>
          </w:p>
        </w:tc>
        <w:tc>
          <w:tcPr>
            <w:tcW w:w="1186" w:type="dxa"/>
            <w:hideMark/>
          </w:tcPr>
          <w:p w:rsidR="00D95938" w:rsidRPr="00D95938" w:rsidRDefault="00D95938" w:rsidP="00D95938">
            <w:pPr>
              <w:jc w:val="both"/>
              <w:rPr>
                <w:b/>
              </w:rPr>
            </w:pPr>
            <w:r w:rsidRPr="00D95938">
              <w:rPr>
                <w:b/>
              </w:rPr>
              <w:t>Business</w:t>
            </w:r>
          </w:p>
        </w:tc>
        <w:tc>
          <w:tcPr>
            <w:tcW w:w="720" w:type="dxa"/>
            <w:hideMark/>
          </w:tcPr>
          <w:p w:rsidR="00D95938" w:rsidRPr="00D95938" w:rsidRDefault="00D95938" w:rsidP="00D95938">
            <w:pPr>
              <w:jc w:val="both"/>
              <w:rPr>
                <w:b/>
              </w:rPr>
            </w:pPr>
            <w:r w:rsidRPr="00D95938">
              <w:rPr>
                <w:b/>
              </w:rPr>
              <w:t>N/A</w:t>
            </w:r>
          </w:p>
        </w:tc>
        <w:tc>
          <w:tcPr>
            <w:tcW w:w="1150" w:type="dxa"/>
            <w:hideMark/>
          </w:tcPr>
          <w:p w:rsidR="00D95938" w:rsidRPr="00D95938" w:rsidRDefault="00D95938" w:rsidP="00D95938">
            <w:pPr>
              <w:jc w:val="both"/>
              <w:rPr>
                <w:b/>
              </w:rPr>
            </w:pPr>
            <w:r w:rsidRPr="00D95938">
              <w:rPr>
                <w:b/>
              </w:rPr>
              <w:t>Change</w:t>
            </w:r>
          </w:p>
        </w:tc>
        <w:tc>
          <w:tcPr>
            <w:tcW w:w="1298" w:type="dxa"/>
            <w:noWrap/>
            <w:hideMark/>
          </w:tcPr>
          <w:p w:rsidR="00D95938" w:rsidRPr="00D95938" w:rsidRDefault="00D95938" w:rsidP="00D95938">
            <w:pPr>
              <w:jc w:val="both"/>
              <w:rPr>
                <w:b/>
              </w:rPr>
            </w:pPr>
            <w:r w:rsidRPr="00D95938">
              <w:rPr>
                <w:b/>
              </w:rPr>
              <w:t>yes</w:t>
            </w:r>
          </w:p>
        </w:tc>
      </w:tr>
      <w:tr w:rsidR="00D95938" w:rsidRPr="00D95938" w:rsidTr="00D95938">
        <w:trPr>
          <w:trHeight w:val="504"/>
        </w:trPr>
        <w:tc>
          <w:tcPr>
            <w:tcW w:w="1382" w:type="dxa"/>
            <w:hideMark/>
          </w:tcPr>
          <w:p w:rsidR="00D95938" w:rsidRPr="00D95938" w:rsidRDefault="005A0700" w:rsidP="00D95938">
            <w:pPr>
              <w:jc w:val="both"/>
              <w:rPr>
                <w:b/>
                <w:u w:val="single"/>
              </w:rPr>
            </w:pPr>
            <w:hyperlink r:id="rId22" w:history="1">
              <w:r w:rsidR="00D95938" w:rsidRPr="00D95938">
                <w:rPr>
                  <w:rStyle w:val="Hyperlink"/>
                  <w:b/>
                </w:rPr>
                <w:t>ACG 5215</w:t>
              </w:r>
            </w:hyperlink>
          </w:p>
        </w:tc>
        <w:tc>
          <w:tcPr>
            <w:tcW w:w="3840" w:type="dxa"/>
            <w:hideMark/>
          </w:tcPr>
          <w:p w:rsidR="00D95938" w:rsidRPr="00D95938" w:rsidRDefault="00D95938" w:rsidP="00D95938">
            <w:pPr>
              <w:jc w:val="both"/>
              <w:rPr>
                <w:b/>
              </w:rPr>
            </w:pPr>
            <w:r w:rsidRPr="00D95938">
              <w:rPr>
                <w:b/>
              </w:rPr>
              <w:t>Advanced Accounting 2</w:t>
            </w:r>
          </w:p>
        </w:tc>
        <w:tc>
          <w:tcPr>
            <w:tcW w:w="1186" w:type="dxa"/>
            <w:hideMark/>
          </w:tcPr>
          <w:p w:rsidR="00D95938" w:rsidRPr="00D95938" w:rsidRDefault="00D95938" w:rsidP="00D95938">
            <w:pPr>
              <w:jc w:val="both"/>
              <w:rPr>
                <w:b/>
              </w:rPr>
            </w:pPr>
            <w:r w:rsidRPr="00D95938">
              <w:rPr>
                <w:b/>
              </w:rPr>
              <w:t>Business</w:t>
            </w:r>
          </w:p>
        </w:tc>
        <w:tc>
          <w:tcPr>
            <w:tcW w:w="720" w:type="dxa"/>
            <w:hideMark/>
          </w:tcPr>
          <w:p w:rsidR="00D95938" w:rsidRPr="00D95938" w:rsidRDefault="00D95938" w:rsidP="00D95938">
            <w:pPr>
              <w:jc w:val="both"/>
              <w:rPr>
                <w:b/>
              </w:rPr>
            </w:pPr>
            <w:r w:rsidRPr="00D95938">
              <w:rPr>
                <w:b/>
              </w:rPr>
              <w:t>N/A</w:t>
            </w:r>
          </w:p>
        </w:tc>
        <w:tc>
          <w:tcPr>
            <w:tcW w:w="1150" w:type="dxa"/>
            <w:hideMark/>
          </w:tcPr>
          <w:p w:rsidR="00D95938" w:rsidRPr="00D95938" w:rsidRDefault="00D95938" w:rsidP="00D95938">
            <w:pPr>
              <w:jc w:val="both"/>
              <w:rPr>
                <w:b/>
              </w:rPr>
            </w:pPr>
            <w:r w:rsidRPr="00D95938">
              <w:rPr>
                <w:b/>
              </w:rPr>
              <w:t>Change</w:t>
            </w:r>
          </w:p>
        </w:tc>
        <w:tc>
          <w:tcPr>
            <w:tcW w:w="1298" w:type="dxa"/>
            <w:noWrap/>
            <w:hideMark/>
          </w:tcPr>
          <w:p w:rsidR="00D95938" w:rsidRPr="00D95938" w:rsidRDefault="00D95938" w:rsidP="00D95938">
            <w:pPr>
              <w:jc w:val="both"/>
              <w:rPr>
                <w:b/>
              </w:rPr>
            </w:pPr>
            <w:r w:rsidRPr="00D95938">
              <w:rPr>
                <w:b/>
              </w:rPr>
              <w:t>yes</w:t>
            </w:r>
          </w:p>
        </w:tc>
      </w:tr>
      <w:tr w:rsidR="00D95938" w:rsidRPr="00D95938" w:rsidTr="00D95938">
        <w:trPr>
          <w:trHeight w:val="504"/>
        </w:trPr>
        <w:tc>
          <w:tcPr>
            <w:tcW w:w="1382" w:type="dxa"/>
            <w:hideMark/>
          </w:tcPr>
          <w:p w:rsidR="00D95938" w:rsidRPr="00D95938" w:rsidRDefault="005A0700" w:rsidP="00D95938">
            <w:pPr>
              <w:jc w:val="both"/>
              <w:rPr>
                <w:b/>
                <w:u w:val="single"/>
              </w:rPr>
            </w:pPr>
            <w:hyperlink r:id="rId23" w:history="1">
              <w:r w:rsidR="00D95938" w:rsidRPr="00D95938">
                <w:rPr>
                  <w:rStyle w:val="Hyperlink"/>
                  <w:b/>
                </w:rPr>
                <w:t>ACG 6941</w:t>
              </w:r>
            </w:hyperlink>
          </w:p>
        </w:tc>
        <w:tc>
          <w:tcPr>
            <w:tcW w:w="3840" w:type="dxa"/>
            <w:hideMark/>
          </w:tcPr>
          <w:p w:rsidR="00D95938" w:rsidRPr="00D95938" w:rsidRDefault="00D95938" w:rsidP="00D95938">
            <w:pPr>
              <w:jc w:val="both"/>
              <w:rPr>
                <w:b/>
              </w:rPr>
            </w:pPr>
            <w:r w:rsidRPr="00D95938">
              <w:rPr>
                <w:b/>
              </w:rPr>
              <w:t>Internship</w:t>
            </w:r>
          </w:p>
        </w:tc>
        <w:tc>
          <w:tcPr>
            <w:tcW w:w="1186" w:type="dxa"/>
            <w:hideMark/>
          </w:tcPr>
          <w:p w:rsidR="00D95938" w:rsidRPr="00D95938" w:rsidRDefault="00D95938" w:rsidP="00D95938">
            <w:pPr>
              <w:jc w:val="both"/>
              <w:rPr>
                <w:b/>
              </w:rPr>
            </w:pPr>
            <w:r w:rsidRPr="00D95938">
              <w:rPr>
                <w:b/>
              </w:rPr>
              <w:t>Business</w:t>
            </w:r>
          </w:p>
        </w:tc>
        <w:tc>
          <w:tcPr>
            <w:tcW w:w="720" w:type="dxa"/>
            <w:hideMark/>
          </w:tcPr>
          <w:p w:rsidR="00D95938" w:rsidRPr="00D95938" w:rsidRDefault="00D95938" w:rsidP="00D95938">
            <w:pPr>
              <w:jc w:val="both"/>
              <w:rPr>
                <w:b/>
              </w:rPr>
            </w:pPr>
            <w:r>
              <w:rPr>
                <w:b/>
              </w:rPr>
              <w:t>3</w:t>
            </w:r>
          </w:p>
        </w:tc>
        <w:tc>
          <w:tcPr>
            <w:tcW w:w="1150" w:type="dxa"/>
            <w:hideMark/>
          </w:tcPr>
          <w:p w:rsidR="00D95938" w:rsidRPr="00D95938" w:rsidRDefault="00D95938" w:rsidP="00D95938">
            <w:pPr>
              <w:jc w:val="both"/>
              <w:rPr>
                <w:b/>
              </w:rPr>
            </w:pPr>
            <w:r w:rsidRPr="00D95938">
              <w:rPr>
                <w:b/>
              </w:rPr>
              <w:t>Change</w:t>
            </w:r>
          </w:p>
        </w:tc>
        <w:tc>
          <w:tcPr>
            <w:tcW w:w="1298" w:type="dxa"/>
            <w:noWrap/>
            <w:hideMark/>
          </w:tcPr>
          <w:p w:rsidR="00D95938" w:rsidRPr="00D95938" w:rsidRDefault="00D95938" w:rsidP="00D95938">
            <w:pPr>
              <w:jc w:val="both"/>
              <w:rPr>
                <w:b/>
              </w:rPr>
            </w:pPr>
            <w:r w:rsidRPr="00D95938">
              <w:rPr>
                <w:b/>
              </w:rPr>
              <w:t>yes</w:t>
            </w:r>
          </w:p>
        </w:tc>
      </w:tr>
      <w:tr w:rsidR="00D95938" w:rsidRPr="00D95938" w:rsidTr="00D95938">
        <w:trPr>
          <w:trHeight w:val="504"/>
        </w:trPr>
        <w:tc>
          <w:tcPr>
            <w:tcW w:w="1382" w:type="dxa"/>
            <w:hideMark/>
          </w:tcPr>
          <w:p w:rsidR="00D95938" w:rsidRPr="00D95938" w:rsidRDefault="005A0700" w:rsidP="00D95938">
            <w:pPr>
              <w:jc w:val="both"/>
              <w:rPr>
                <w:b/>
                <w:u w:val="single"/>
              </w:rPr>
            </w:pPr>
            <w:hyperlink r:id="rId24" w:history="1">
              <w:r w:rsidR="00D95938" w:rsidRPr="00D95938">
                <w:rPr>
                  <w:rStyle w:val="Hyperlink"/>
                  <w:b/>
                </w:rPr>
                <w:t>ECP 6705</w:t>
              </w:r>
            </w:hyperlink>
          </w:p>
        </w:tc>
        <w:tc>
          <w:tcPr>
            <w:tcW w:w="3840" w:type="dxa"/>
            <w:hideMark/>
          </w:tcPr>
          <w:p w:rsidR="00D95938" w:rsidRPr="00D95938" w:rsidRDefault="00D95938" w:rsidP="00D95938">
            <w:pPr>
              <w:jc w:val="both"/>
              <w:rPr>
                <w:b/>
              </w:rPr>
            </w:pPr>
            <w:r w:rsidRPr="00D95938">
              <w:rPr>
                <w:b/>
              </w:rPr>
              <w:t>Advanced Mangerial Economics</w:t>
            </w:r>
          </w:p>
        </w:tc>
        <w:tc>
          <w:tcPr>
            <w:tcW w:w="1186" w:type="dxa"/>
            <w:hideMark/>
          </w:tcPr>
          <w:p w:rsidR="00D95938" w:rsidRPr="00D95938" w:rsidRDefault="00D95938" w:rsidP="00D95938">
            <w:pPr>
              <w:jc w:val="both"/>
              <w:rPr>
                <w:b/>
              </w:rPr>
            </w:pPr>
            <w:r w:rsidRPr="00D95938">
              <w:rPr>
                <w:b/>
              </w:rPr>
              <w:t>Business</w:t>
            </w:r>
          </w:p>
        </w:tc>
        <w:tc>
          <w:tcPr>
            <w:tcW w:w="720" w:type="dxa"/>
            <w:hideMark/>
          </w:tcPr>
          <w:p w:rsidR="00D95938" w:rsidRPr="00D95938" w:rsidRDefault="00D95938" w:rsidP="00D95938">
            <w:pPr>
              <w:jc w:val="both"/>
              <w:rPr>
                <w:b/>
              </w:rPr>
            </w:pPr>
            <w:r w:rsidRPr="00D95938">
              <w:rPr>
                <w:b/>
              </w:rPr>
              <w:t>3</w:t>
            </w:r>
          </w:p>
        </w:tc>
        <w:tc>
          <w:tcPr>
            <w:tcW w:w="1150" w:type="dxa"/>
            <w:hideMark/>
          </w:tcPr>
          <w:p w:rsidR="00D95938" w:rsidRPr="00D95938" w:rsidRDefault="00D95938" w:rsidP="00D95938">
            <w:pPr>
              <w:jc w:val="both"/>
              <w:rPr>
                <w:b/>
              </w:rPr>
            </w:pPr>
            <w:r w:rsidRPr="00D95938">
              <w:rPr>
                <w:b/>
              </w:rPr>
              <w:t>Change</w:t>
            </w:r>
          </w:p>
        </w:tc>
        <w:tc>
          <w:tcPr>
            <w:tcW w:w="1298" w:type="dxa"/>
            <w:noWrap/>
            <w:hideMark/>
          </w:tcPr>
          <w:p w:rsidR="00D95938" w:rsidRPr="00D95938" w:rsidRDefault="00D95938" w:rsidP="00D95938">
            <w:pPr>
              <w:jc w:val="both"/>
              <w:rPr>
                <w:b/>
              </w:rPr>
            </w:pPr>
            <w:r w:rsidRPr="00D95938">
              <w:rPr>
                <w:b/>
              </w:rPr>
              <w:t>yes</w:t>
            </w:r>
          </w:p>
        </w:tc>
      </w:tr>
      <w:tr w:rsidR="00D95938" w:rsidRPr="00D95938" w:rsidTr="00D95938">
        <w:trPr>
          <w:trHeight w:val="504"/>
        </w:trPr>
        <w:tc>
          <w:tcPr>
            <w:tcW w:w="1382" w:type="dxa"/>
            <w:hideMark/>
          </w:tcPr>
          <w:p w:rsidR="00D95938" w:rsidRPr="00D95938" w:rsidRDefault="005A0700" w:rsidP="00D95938">
            <w:pPr>
              <w:jc w:val="both"/>
              <w:rPr>
                <w:b/>
                <w:u w:val="single"/>
              </w:rPr>
            </w:pPr>
            <w:hyperlink r:id="rId25" w:history="1">
              <w:r w:rsidR="00D95938" w:rsidRPr="00D95938">
                <w:rPr>
                  <w:rStyle w:val="Hyperlink"/>
                  <w:b/>
                </w:rPr>
                <w:t>TAX 6835</w:t>
              </w:r>
            </w:hyperlink>
          </w:p>
        </w:tc>
        <w:tc>
          <w:tcPr>
            <w:tcW w:w="3840" w:type="dxa"/>
            <w:hideMark/>
          </w:tcPr>
          <w:p w:rsidR="00D95938" w:rsidRPr="00D95938" w:rsidRDefault="00D95938" w:rsidP="00D95938">
            <w:pPr>
              <w:jc w:val="both"/>
              <w:rPr>
                <w:b/>
              </w:rPr>
            </w:pPr>
            <w:r w:rsidRPr="00D95938">
              <w:rPr>
                <w:b/>
              </w:rPr>
              <w:t>Deferred Compensation Taxation</w:t>
            </w:r>
          </w:p>
        </w:tc>
        <w:tc>
          <w:tcPr>
            <w:tcW w:w="1186" w:type="dxa"/>
            <w:hideMark/>
          </w:tcPr>
          <w:p w:rsidR="00D95938" w:rsidRPr="00D95938" w:rsidRDefault="00D95938" w:rsidP="00D95938">
            <w:pPr>
              <w:jc w:val="both"/>
              <w:rPr>
                <w:b/>
              </w:rPr>
            </w:pPr>
            <w:r w:rsidRPr="00D95938">
              <w:rPr>
                <w:b/>
              </w:rPr>
              <w:t>Business</w:t>
            </w:r>
          </w:p>
        </w:tc>
        <w:tc>
          <w:tcPr>
            <w:tcW w:w="720" w:type="dxa"/>
            <w:hideMark/>
          </w:tcPr>
          <w:p w:rsidR="00D95938" w:rsidRPr="00D95938" w:rsidRDefault="00D95938" w:rsidP="00D95938">
            <w:pPr>
              <w:jc w:val="both"/>
              <w:rPr>
                <w:b/>
              </w:rPr>
            </w:pPr>
            <w:r w:rsidRPr="00D95938">
              <w:rPr>
                <w:b/>
              </w:rPr>
              <w:t>3</w:t>
            </w:r>
          </w:p>
        </w:tc>
        <w:tc>
          <w:tcPr>
            <w:tcW w:w="1150" w:type="dxa"/>
            <w:hideMark/>
          </w:tcPr>
          <w:p w:rsidR="00D95938" w:rsidRPr="00D95938" w:rsidRDefault="00D95938" w:rsidP="00D95938">
            <w:pPr>
              <w:jc w:val="both"/>
              <w:rPr>
                <w:b/>
              </w:rPr>
            </w:pPr>
            <w:r w:rsidRPr="00D95938">
              <w:rPr>
                <w:b/>
              </w:rPr>
              <w:t>Change</w:t>
            </w:r>
          </w:p>
        </w:tc>
        <w:tc>
          <w:tcPr>
            <w:tcW w:w="1298" w:type="dxa"/>
            <w:noWrap/>
            <w:hideMark/>
          </w:tcPr>
          <w:p w:rsidR="00D95938" w:rsidRPr="00D95938" w:rsidRDefault="00D95938" w:rsidP="00D95938">
            <w:pPr>
              <w:jc w:val="both"/>
              <w:rPr>
                <w:b/>
              </w:rPr>
            </w:pPr>
            <w:r w:rsidRPr="00D95938">
              <w:rPr>
                <w:b/>
              </w:rPr>
              <w:t>yes</w:t>
            </w:r>
          </w:p>
        </w:tc>
      </w:tr>
      <w:tr w:rsidR="00D95938" w:rsidRPr="00D95938" w:rsidTr="00D95938">
        <w:trPr>
          <w:trHeight w:val="504"/>
        </w:trPr>
        <w:tc>
          <w:tcPr>
            <w:tcW w:w="1382" w:type="dxa"/>
            <w:hideMark/>
          </w:tcPr>
          <w:p w:rsidR="00D95938" w:rsidRPr="00D95938" w:rsidRDefault="005A0700" w:rsidP="00D95938">
            <w:pPr>
              <w:jc w:val="both"/>
              <w:rPr>
                <w:b/>
                <w:u w:val="single"/>
              </w:rPr>
            </w:pPr>
            <w:hyperlink r:id="rId26" w:history="1">
              <w:r w:rsidR="00D95938" w:rsidRPr="00D95938">
                <w:rPr>
                  <w:rStyle w:val="Hyperlink"/>
                  <w:b/>
                </w:rPr>
                <w:t>TAX 6875</w:t>
              </w:r>
            </w:hyperlink>
          </w:p>
        </w:tc>
        <w:tc>
          <w:tcPr>
            <w:tcW w:w="3840" w:type="dxa"/>
            <w:hideMark/>
          </w:tcPr>
          <w:p w:rsidR="00D95938" w:rsidRPr="00D95938" w:rsidRDefault="00D95938" w:rsidP="00D95938">
            <w:pPr>
              <w:jc w:val="both"/>
              <w:rPr>
                <w:b/>
              </w:rPr>
            </w:pPr>
            <w:r w:rsidRPr="00D95938">
              <w:rPr>
                <w:b/>
              </w:rPr>
              <w:t>Contemporary Tax Topics</w:t>
            </w:r>
          </w:p>
        </w:tc>
        <w:tc>
          <w:tcPr>
            <w:tcW w:w="1186" w:type="dxa"/>
            <w:hideMark/>
          </w:tcPr>
          <w:p w:rsidR="00D95938" w:rsidRPr="00D95938" w:rsidRDefault="00D95938" w:rsidP="00D95938">
            <w:pPr>
              <w:jc w:val="both"/>
              <w:rPr>
                <w:b/>
              </w:rPr>
            </w:pPr>
            <w:r w:rsidRPr="00D95938">
              <w:rPr>
                <w:b/>
              </w:rPr>
              <w:t>Business</w:t>
            </w:r>
          </w:p>
        </w:tc>
        <w:tc>
          <w:tcPr>
            <w:tcW w:w="720" w:type="dxa"/>
            <w:hideMark/>
          </w:tcPr>
          <w:p w:rsidR="00D95938" w:rsidRPr="00D95938" w:rsidRDefault="00D95938" w:rsidP="00D95938">
            <w:pPr>
              <w:jc w:val="both"/>
              <w:rPr>
                <w:b/>
              </w:rPr>
            </w:pPr>
            <w:r w:rsidRPr="00D95938">
              <w:rPr>
                <w:b/>
              </w:rPr>
              <w:t>3</w:t>
            </w:r>
          </w:p>
        </w:tc>
        <w:tc>
          <w:tcPr>
            <w:tcW w:w="1150" w:type="dxa"/>
            <w:hideMark/>
          </w:tcPr>
          <w:p w:rsidR="00D95938" w:rsidRPr="00D95938" w:rsidRDefault="00D95938" w:rsidP="00D95938">
            <w:pPr>
              <w:jc w:val="both"/>
              <w:rPr>
                <w:b/>
              </w:rPr>
            </w:pPr>
            <w:r w:rsidRPr="00D95938">
              <w:rPr>
                <w:b/>
              </w:rPr>
              <w:t>Change</w:t>
            </w:r>
          </w:p>
        </w:tc>
        <w:tc>
          <w:tcPr>
            <w:tcW w:w="1298" w:type="dxa"/>
            <w:noWrap/>
            <w:hideMark/>
          </w:tcPr>
          <w:p w:rsidR="00D95938" w:rsidRPr="00D95938" w:rsidRDefault="00D95938" w:rsidP="00D95938">
            <w:pPr>
              <w:jc w:val="both"/>
              <w:rPr>
                <w:b/>
              </w:rPr>
            </w:pPr>
            <w:r w:rsidRPr="00D95938">
              <w:rPr>
                <w:b/>
              </w:rPr>
              <w:t>yes</w:t>
            </w:r>
          </w:p>
        </w:tc>
      </w:tr>
      <w:tr w:rsidR="00D95938" w:rsidRPr="00D95938" w:rsidTr="00D95938">
        <w:trPr>
          <w:trHeight w:val="504"/>
        </w:trPr>
        <w:tc>
          <w:tcPr>
            <w:tcW w:w="1382" w:type="dxa"/>
            <w:hideMark/>
          </w:tcPr>
          <w:p w:rsidR="00D95938" w:rsidRPr="00D95938" w:rsidRDefault="005A0700" w:rsidP="00D95938">
            <w:pPr>
              <w:jc w:val="both"/>
              <w:rPr>
                <w:b/>
                <w:u w:val="single"/>
              </w:rPr>
            </w:pPr>
            <w:hyperlink r:id="rId27" w:history="1">
              <w:r w:rsidR="00D95938" w:rsidRPr="00D95938">
                <w:rPr>
                  <w:rStyle w:val="Hyperlink"/>
                  <w:b/>
                </w:rPr>
                <w:t>TAX 6877</w:t>
              </w:r>
            </w:hyperlink>
          </w:p>
        </w:tc>
        <w:tc>
          <w:tcPr>
            <w:tcW w:w="3840" w:type="dxa"/>
            <w:hideMark/>
          </w:tcPr>
          <w:p w:rsidR="00D95938" w:rsidRPr="00D95938" w:rsidRDefault="00D95938" w:rsidP="00D95938">
            <w:pPr>
              <w:jc w:val="both"/>
              <w:rPr>
                <w:b/>
              </w:rPr>
            </w:pPr>
            <w:r w:rsidRPr="00D95938">
              <w:rPr>
                <w:b/>
              </w:rPr>
              <w:t>IRS Practice &amp; Procedures</w:t>
            </w:r>
          </w:p>
        </w:tc>
        <w:tc>
          <w:tcPr>
            <w:tcW w:w="1186" w:type="dxa"/>
            <w:hideMark/>
          </w:tcPr>
          <w:p w:rsidR="00D95938" w:rsidRPr="00D95938" w:rsidRDefault="00D95938" w:rsidP="00D95938">
            <w:pPr>
              <w:jc w:val="both"/>
              <w:rPr>
                <w:b/>
              </w:rPr>
            </w:pPr>
            <w:r w:rsidRPr="00D95938">
              <w:rPr>
                <w:b/>
              </w:rPr>
              <w:t>Business</w:t>
            </w:r>
          </w:p>
        </w:tc>
        <w:tc>
          <w:tcPr>
            <w:tcW w:w="720" w:type="dxa"/>
            <w:hideMark/>
          </w:tcPr>
          <w:p w:rsidR="00D95938" w:rsidRPr="00D95938" w:rsidRDefault="00D95938" w:rsidP="00D95938">
            <w:pPr>
              <w:jc w:val="both"/>
              <w:rPr>
                <w:b/>
              </w:rPr>
            </w:pPr>
            <w:r w:rsidRPr="00D95938">
              <w:rPr>
                <w:b/>
              </w:rPr>
              <w:t>3</w:t>
            </w:r>
          </w:p>
        </w:tc>
        <w:tc>
          <w:tcPr>
            <w:tcW w:w="1150" w:type="dxa"/>
            <w:hideMark/>
          </w:tcPr>
          <w:p w:rsidR="00D95938" w:rsidRPr="00D95938" w:rsidRDefault="00D95938" w:rsidP="00D95938">
            <w:pPr>
              <w:jc w:val="both"/>
              <w:rPr>
                <w:b/>
              </w:rPr>
            </w:pPr>
            <w:r w:rsidRPr="00D95938">
              <w:rPr>
                <w:b/>
              </w:rPr>
              <w:t>Change</w:t>
            </w:r>
          </w:p>
        </w:tc>
        <w:tc>
          <w:tcPr>
            <w:tcW w:w="1298" w:type="dxa"/>
            <w:noWrap/>
            <w:hideMark/>
          </w:tcPr>
          <w:p w:rsidR="00D95938" w:rsidRPr="00D95938" w:rsidRDefault="00D95938" w:rsidP="00D95938">
            <w:pPr>
              <w:jc w:val="both"/>
              <w:rPr>
                <w:b/>
              </w:rPr>
            </w:pPr>
            <w:r w:rsidRPr="00D95938">
              <w:rPr>
                <w:b/>
              </w:rPr>
              <w:t>yes</w:t>
            </w:r>
          </w:p>
        </w:tc>
      </w:tr>
      <w:tr w:rsidR="00D95938" w:rsidRPr="00D95938" w:rsidTr="00D95938">
        <w:trPr>
          <w:trHeight w:val="504"/>
        </w:trPr>
        <w:tc>
          <w:tcPr>
            <w:tcW w:w="1382" w:type="dxa"/>
            <w:hideMark/>
          </w:tcPr>
          <w:p w:rsidR="00D95938" w:rsidRPr="00D95938" w:rsidRDefault="005A0700" w:rsidP="00D95938">
            <w:pPr>
              <w:jc w:val="both"/>
              <w:rPr>
                <w:b/>
                <w:u w:val="single"/>
              </w:rPr>
            </w:pPr>
            <w:hyperlink r:id="rId28" w:history="1">
              <w:r w:rsidR="00D95938" w:rsidRPr="00D95938">
                <w:rPr>
                  <w:rStyle w:val="Hyperlink"/>
                  <w:b/>
                </w:rPr>
                <w:t>Memo</w:t>
              </w:r>
            </w:hyperlink>
          </w:p>
        </w:tc>
        <w:tc>
          <w:tcPr>
            <w:tcW w:w="3840" w:type="dxa"/>
            <w:hideMark/>
          </w:tcPr>
          <w:p w:rsidR="00D95938" w:rsidRPr="00D95938" w:rsidRDefault="00D95938" w:rsidP="00D95938">
            <w:pPr>
              <w:jc w:val="both"/>
              <w:rPr>
                <w:b/>
              </w:rPr>
            </w:pPr>
            <w:r w:rsidRPr="00D95938">
              <w:rPr>
                <w:b/>
              </w:rPr>
              <w:t>Change Track Name- Admistrative&amp; Financial Leadership in Nursing and Healthcare</w:t>
            </w:r>
          </w:p>
        </w:tc>
        <w:tc>
          <w:tcPr>
            <w:tcW w:w="1186" w:type="dxa"/>
            <w:hideMark/>
          </w:tcPr>
          <w:p w:rsidR="00D95938" w:rsidRPr="00D95938" w:rsidRDefault="00D95938" w:rsidP="00D95938">
            <w:pPr>
              <w:jc w:val="both"/>
              <w:rPr>
                <w:b/>
              </w:rPr>
            </w:pPr>
            <w:r w:rsidRPr="00D95938">
              <w:rPr>
                <w:b/>
              </w:rPr>
              <w:t>Nursing</w:t>
            </w:r>
          </w:p>
        </w:tc>
        <w:tc>
          <w:tcPr>
            <w:tcW w:w="720" w:type="dxa"/>
            <w:hideMark/>
          </w:tcPr>
          <w:p w:rsidR="00D95938" w:rsidRPr="00D95938" w:rsidRDefault="00D95938" w:rsidP="00D95938">
            <w:pPr>
              <w:jc w:val="both"/>
              <w:rPr>
                <w:b/>
              </w:rPr>
            </w:pPr>
            <w:r w:rsidRPr="00D95938">
              <w:rPr>
                <w:b/>
              </w:rPr>
              <w:t>N/A</w:t>
            </w:r>
          </w:p>
        </w:tc>
        <w:tc>
          <w:tcPr>
            <w:tcW w:w="1150" w:type="dxa"/>
            <w:hideMark/>
          </w:tcPr>
          <w:p w:rsidR="00D95938" w:rsidRPr="00D95938" w:rsidRDefault="00D95938" w:rsidP="00D95938">
            <w:pPr>
              <w:jc w:val="both"/>
              <w:rPr>
                <w:b/>
              </w:rPr>
            </w:pPr>
            <w:r w:rsidRPr="00D95938">
              <w:rPr>
                <w:b/>
              </w:rPr>
              <w:t>N/A</w:t>
            </w:r>
          </w:p>
        </w:tc>
        <w:tc>
          <w:tcPr>
            <w:tcW w:w="1298" w:type="dxa"/>
            <w:noWrap/>
            <w:hideMark/>
          </w:tcPr>
          <w:p w:rsidR="00D95938" w:rsidRPr="00D95938" w:rsidRDefault="00D95938" w:rsidP="00D95938">
            <w:pPr>
              <w:jc w:val="both"/>
              <w:rPr>
                <w:b/>
              </w:rPr>
            </w:pPr>
            <w:r w:rsidRPr="00D95938">
              <w:rPr>
                <w:b/>
              </w:rPr>
              <w:t>yes</w:t>
            </w:r>
          </w:p>
        </w:tc>
      </w:tr>
      <w:tr w:rsidR="00D95938" w:rsidRPr="00D95938" w:rsidTr="00D95938">
        <w:trPr>
          <w:trHeight w:val="624"/>
        </w:trPr>
        <w:tc>
          <w:tcPr>
            <w:tcW w:w="1382" w:type="dxa"/>
            <w:hideMark/>
          </w:tcPr>
          <w:p w:rsidR="00D95938" w:rsidRPr="00D95938" w:rsidRDefault="005A0700" w:rsidP="00D95938">
            <w:pPr>
              <w:jc w:val="both"/>
              <w:rPr>
                <w:b/>
                <w:u w:val="single"/>
              </w:rPr>
            </w:pPr>
            <w:hyperlink r:id="rId29" w:history="1">
              <w:r w:rsidR="00D95938" w:rsidRPr="00D95938">
                <w:rPr>
                  <w:rStyle w:val="Hyperlink"/>
                  <w:b/>
                </w:rPr>
                <w:t>Memo</w:t>
              </w:r>
            </w:hyperlink>
          </w:p>
        </w:tc>
        <w:tc>
          <w:tcPr>
            <w:tcW w:w="3840" w:type="dxa"/>
            <w:hideMark/>
          </w:tcPr>
          <w:p w:rsidR="00D95938" w:rsidRPr="00D95938" w:rsidRDefault="00D95938" w:rsidP="00D95938">
            <w:pPr>
              <w:jc w:val="both"/>
              <w:rPr>
                <w:b/>
              </w:rPr>
            </w:pPr>
            <w:r w:rsidRPr="00D95938">
              <w:rPr>
                <w:b/>
              </w:rPr>
              <w:t>Change Program Name- Master of Science (MS) Major in Nursing</w:t>
            </w:r>
          </w:p>
        </w:tc>
        <w:tc>
          <w:tcPr>
            <w:tcW w:w="1186" w:type="dxa"/>
            <w:hideMark/>
          </w:tcPr>
          <w:p w:rsidR="00D95938" w:rsidRPr="00D95938" w:rsidRDefault="00D95938" w:rsidP="00D95938">
            <w:pPr>
              <w:jc w:val="both"/>
              <w:rPr>
                <w:b/>
              </w:rPr>
            </w:pPr>
            <w:r w:rsidRPr="00D95938">
              <w:rPr>
                <w:b/>
              </w:rPr>
              <w:t>Nursing</w:t>
            </w:r>
          </w:p>
        </w:tc>
        <w:tc>
          <w:tcPr>
            <w:tcW w:w="720" w:type="dxa"/>
            <w:hideMark/>
          </w:tcPr>
          <w:p w:rsidR="00D95938" w:rsidRPr="00D95938" w:rsidRDefault="00D95938" w:rsidP="00D95938">
            <w:pPr>
              <w:jc w:val="both"/>
              <w:rPr>
                <w:b/>
              </w:rPr>
            </w:pPr>
            <w:r w:rsidRPr="00D95938">
              <w:rPr>
                <w:b/>
              </w:rPr>
              <w:t>N/A</w:t>
            </w:r>
          </w:p>
        </w:tc>
        <w:tc>
          <w:tcPr>
            <w:tcW w:w="1150" w:type="dxa"/>
            <w:hideMark/>
          </w:tcPr>
          <w:p w:rsidR="00D95938" w:rsidRPr="00D95938" w:rsidRDefault="00D95938" w:rsidP="00D95938">
            <w:pPr>
              <w:jc w:val="both"/>
              <w:rPr>
                <w:b/>
              </w:rPr>
            </w:pPr>
            <w:r w:rsidRPr="00D95938">
              <w:rPr>
                <w:b/>
              </w:rPr>
              <w:t>N/A</w:t>
            </w:r>
          </w:p>
        </w:tc>
        <w:tc>
          <w:tcPr>
            <w:tcW w:w="1298" w:type="dxa"/>
            <w:noWrap/>
            <w:hideMark/>
          </w:tcPr>
          <w:p w:rsidR="00D95938" w:rsidRPr="00D95938" w:rsidRDefault="00D95938" w:rsidP="00D95938">
            <w:pPr>
              <w:jc w:val="both"/>
              <w:rPr>
                <w:b/>
              </w:rPr>
            </w:pPr>
            <w:r w:rsidRPr="00D95938">
              <w:rPr>
                <w:b/>
              </w:rPr>
              <w:t>yes</w:t>
            </w:r>
          </w:p>
        </w:tc>
      </w:tr>
      <w:tr w:rsidR="00D95938" w:rsidRPr="00D95938" w:rsidTr="00D95938">
        <w:trPr>
          <w:trHeight w:val="624"/>
        </w:trPr>
        <w:tc>
          <w:tcPr>
            <w:tcW w:w="1382" w:type="dxa"/>
            <w:hideMark/>
          </w:tcPr>
          <w:p w:rsidR="00D95938" w:rsidRPr="00D95938" w:rsidRDefault="005A0700" w:rsidP="00D95938">
            <w:pPr>
              <w:jc w:val="both"/>
              <w:rPr>
                <w:b/>
                <w:u w:val="single"/>
              </w:rPr>
            </w:pPr>
            <w:hyperlink r:id="rId30" w:history="1">
              <w:r w:rsidR="00D95938" w:rsidRPr="00D95938">
                <w:rPr>
                  <w:rStyle w:val="Hyperlink"/>
                  <w:b/>
                </w:rPr>
                <w:t xml:space="preserve">         Proposal</w:t>
              </w:r>
            </w:hyperlink>
          </w:p>
        </w:tc>
        <w:tc>
          <w:tcPr>
            <w:tcW w:w="3840" w:type="dxa"/>
            <w:hideMark/>
          </w:tcPr>
          <w:p w:rsidR="00D95938" w:rsidRPr="00D95938" w:rsidRDefault="00D95938" w:rsidP="00D95938">
            <w:pPr>
              <w:jc w:val="both"/>
              <w:rPr>
                <w:b/>
              </w:rPr>
            </w:pPr>
            <w:r w:rsidRPr="00D95938">
              <w:rPr>
                <w:b/>
              </w:rPr>
              <w:t>Program Revision- Mental Health Counseling Program</w:t>
            </w:r>
          </w:p>
        </w:tc>
        <w:tc>
          <w:tcPr>
            <w:tcW w:w="1186" w:type="dxa"/>
            <w:hideMark/>
          </w:tcPr>
          <w:p w:rsidR="00D95938" w:rsidRPr="00D95938" w:rsidRDefault="00D95938" w:rsidP="00D95938">
            <w:pPr>
              <w:jc w:val="both"/>
              <w:rPr>
                <w:b/>
              </w:rPr>
            </w:pPr>
            <w:r w:rsidRPr="00D95938">
              <w:rPr>
                <w:b/>
              </w:rPr>
              <w:t>Education</w:t>
            </w:r>
          </w:p>
        </w:tc>
        <w:tc>
          <w:tcPr>
            <w:tcW w:w="720" w:type="dxa"/>
            <w:hideMark/>
          </w:tcPr>
          <w:p w:rsidR="00D95938" w:rsidRPr="00D95938" w:rsidRDefault="00D95938" w:rsidP="00D95938">
            <w:pPr>
              <w:jc w:val="both"/>
              <w:rPr>
                <w:b/>
              </w:rPr>
            </w:pPr>
            <w:r w:rsidRPr="00D95938">
              <w:rPr>
                <w:b/>
              </w:rPr>
              <w:t>N/A</w:t>
            </w:r>
          </w:p>
        </w:tc>
        <w:tc>
          <w:tcPr>
            <w:tcW w:w="1150" w:type="dxa"/>
            <w:hideMark/>
          </w:tcPr>
          <w:p w:rsidR="00D95938" w:rsidRPr="00D95938" w:rsidRDefault="00D95938" w:rsidP="00D95938">
            <w:pPr>
              <w:jc w:val="both"/>
              <w:rPr>
                <w:b/>
              </w:rPr>
            </w:pPr>
            <w:r w:rsidRPr="00D95938">
              <w:rPr>
                <w:b/>
              </w:rPr>
              <w:t>N/A</w:t>
            </w:r>
          </w:p>
        </w:tc>
        <w:tc>
          <w:tcPr>
            <w:tcW w:w="1298" w:type="dxa"/>
            <w:noWrap/>
            <w:hideMark/>
          </w:tcPr>
          <w:p w:rsidR="00D95938" w:rsidRPr="00D95938" w:rsidRDefault="00D95938" w:rsidP="00D95938">
            <w:pPr>
              <w:jc w:val="both"/>
              <w:rPr>
                <w:b/>
              </w:rPr>
            </w:pPr>
            <w:r w:rsidRPr="00D95938">
              <w:rPr>
                <w:b/>
              </w:rPr>
              <w:t>yes</w:t>
            </w:r>
          </w:p>
        </w:tc>
      </w:tr>
    </w:tbl>
    <w:p w:rsidR="00D95938" w:rsidRDefault="00D95938" w:rsidP="00D95938">
      <w:pPr>
        <w:jc w:val="both"/>
        <w:rPr>
          <w:b/>
        </w:rPr>
      </w:pPr>
      <w:r>
        <w:rPr>
          <w:b/>
        </w:rPr>
        <w:t>*****************************************************************************</w:t>
      </w:r>
    </w:p>
    <w:p w:rsidR="00441C44" w:rsidRDefault="00441C44" w:rsidP="00D95938">
      <w:pPr>
        <w:jc w:val="both"/>
        <w:rPr>
          <w:b/>
        </w:rPr>
      </w:pPr>
    </w:p>
    <w:p w:rsidR="00441C44" w:rsidRDefault="00441C44">
      <w:pPr>
        <w:widowControl/>
        <w:overflowPunct/>
        <w:adjustRightInd/>
        <w:spacing w:after="200" w:line="276" w:lineRule="auto"/>
        <w:rPr>
          <w:b/>
        </w:rPr>
      </w:pPr>
      <w:r>
        <w:rPr>
          <w:b/>
        </w:rPr>
        <w:br w:type="page"/>
      </w:r>
    </w:p>
    <w:p w:rsidR="00441C44" w:rsidRDefault="00D95938" w:rsidP="00441C44">
      <w:pPr>
        <w:jc w:val="both"/>
        <w:rPr>
          <w:b/>
        </w:rPr>
      </w:pPr>
      <w:r>
        <w:rPr>
          <w:b/>
        </w:rPr>
        <w:lastRenderedPageBreak/>
        <w:t>Item 7.a. Med</w:t>
      </w:r>
      <w:r w:rsidR="00441C44">
        <w:rPr>
          <w:b/>
        </w:rPr>
        <w:t>icene: Thesis track requirement</w:t>
      </w:r>
    </w:p>
    <w:p w:rsidR="00441C44" w:rsidRDefault="00441C44" w:rsidP="00D95938">
      <w:pPr>
        <w:jc w:val="both"/>
        <w:rPr>
          <w:b/>
        </w:rPr>
      </w:pPr>
    </w:p>
    <w:p w:rsidR="00D95938" w:rsidRDefault="00441C44" w:rsidP="00D95938">
      <w:pPr>
        <w:jc w:val="both"/>
        <w:rPr>
          <w:b/>
        </w:rPr>
      </w:pPr>
      <w:r>
        <w:rPr>
          <w:noProof/>
        </w:rPr>
        <w:drawing>
          <wp:inline distT="0" distB="0" distL="0" distR="0">
            <wp:extent cx="4533900" cy="5852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4533900" cy="5852160"/>
                    </a:xfrm>
                    <a:prstGeom prst="rect">
                      <a:avLst/>
                    </a:prstGeom>
                  </pic:spPr>
                </pic:pic>
              </a:graphicData>
            </a:graphic>
          </wp:inline>
        </w:drawing>
      </w:r>
    </w:p>
    <w:p w:rsidR="00441C44" w:rsidRDefault="00441C44" w:rsidP="00D95938">
      <w:pPr>
        <w:jc w:val="both"/>
        <w:rPr>
          <w:b/>
        </w:rPr>
      </w:pPr>
    </w:p>
    <w:p w:rsidR="00441C44" w:rsidRDefault="00441C44">
      <w:pPr>
        <w:widowControl/>
        <w:overflowPunct/>
        <w:adjustRightInd/>
        <w:spacing w:after="200" w:line="276" w:lineRule="auto"/>
        <w:rPr>
          <w:b/>
        </w:rPr>
      </w:pPr>
      <w:r>
        <w:rPr>
          <w:b/>
        </w:rPr>
        <w:br w:type="page"/>
      </w:r>
    </w:p>
    <w:p w:rsidR="00441C44" w:rsidRDefault="00441C44" w:rsidP="00D95938">
      <w:pPr>
        <w:jc w:val="both"/>
        <w:rPr>
          <w:b/>
        </w:rPr>
      </w:pPr>
      <w:r>
        <w:rPr>
          <w:b/>
        </w:rPr>
        <w:lastRenderedPageBreak/>
        <w:t>Item 7.b.</w:t>
      </w:r>
    </w:p>
    <w:p w:rsidR="00A85822" w:rsidRDefault="00A85822" w:rsidP="00D95938">
      <w:pPr>
        <w:jc w:val="both"/>
        <w:rPr>
          <w:noProof/>
        </w:rPr>
      </w:pPr>
      <w:r>
        <w:rPr>
          <w:noProof/>
        </w:rPr>
        <w:drawing>
          <wp:inline distT="0" distB="0" distL="0" distR="0">
            <wp:extent cx="4663440" cy="603504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4663440" cy="6035040"/>
                    </a:xfrm>
                    <a:prstGeom prst="rect">
                      <a:avLst/>
                    </a:prstGeom>
                  </pic:spPr>
                </pic:pic>
              </a:graphicData>
            </a:graphic>
          </wp:inline>
        </w:drawing>
      </w:r>
      <w:r>
        <w:rPr>
          <w:noProof/>
        </w:rPr>
        <w:lastRenderedPageBreak/>
        <w:drawing>
          <wp:inline distT="0" distB="0" distL="0" distR="0">
            <wp:extent cx="4663440" cy="6035040"/>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4663440" cy="6035040"/>
                    </a:xfrm>
                    <a:prstGeom prst="rect">
                      <a:avLst/>
                    </a:prstGeom>
                  </pic:spPr>
                </pic:pic>
              </a:graphicData>
            </a:graphic>
          </wp:inline>
        </w:drawing>
      </w:r>
      <w:r>
        <w:rPr>
          <w:noProof/>
        </w:rPr>
        <w:lastRenderedPageBreak/>
        <w:drawing>
          <wp:inline distT="0" distB="0" distL="0" distR="0">
            <wp:extent cx="4663440" cy="6035040"/>
            <wp:effectExtent l="0" t="0" r="381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4663440" cy="6035040"/>
                    </a:xfrm>
                    <a:prstGeom prst="rect">
                      <a:avLst/>
                    </a:prstGeom>
                  </pic:spPr>
                </pic:pic>
              </a:graphicData>
            </a:graphic>
          </wp:inline>
        </w:drawing>
      </w:r>
    </w:p>
    <w:p w:rsidR="00A85822" w:rsidRDefault="00A85822" w:rsidP="00D95938">
      <w:pPr>
        <w:jc w:val="both"/>
        <w:rPr>
          <w:noProof/>
        </w:rPr>
      </w:pPr>
      <w:r>
        <w:rPr>
          <w:noProof/>
        </w:rPr>
        <w:t>*******</w:t>
      </w:r>
    </w:p>
    <w:p w:rsidR="00A85822" w:rsidRDefault="00A85822" w:rsidP="00D95938">
      <w:pPr>
        <w:jc w:val="both"/>
        <w:rPr>
          <w:b/>
          <w:noProof/>
        </w:rPr>
      </w:pPr>
      <w:r w:rsidRPr="00A85822">
        <w:rPr>
          <w:b/>
          <w:noProof/>
        </w:rPr>
        <w:t>Memo from Dean Rosson</w:t>
      </w:r>
    </w:p>
    <w:p w:rsidR="00A85822" w:rsidRDefault="00A85822" w:rsidP="00D95938">
      <w:pPr>
        <w:jc w:val="both"/>
        <w:rPr>
          <w:b/>
        </w:rPr>
      </w:pPr>
      <w:r>
        <w:rPr>
          <w:noProof/>
        </w:rPr>
        <w:lastRenderedPageBreak/>
        <w:drawing>
          <wp:inline distT="0" distB="0" distL="0" distR="0">
            <wp:extent cx="4663440" cy="6035040"/>
            <wp:effectExtent l="0" t="0" r="381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4663440" cy="6035040"/>
                    </a:xfrm>
                    <a:prstGeom prst="rect">
                      <a:avLst/>
                    </a:prstGeom>
                  </pic:spPr>
                </pic:pic>
              </a:graphicData>
            </a:graphic>
          </wp:inline>
        </w:drawing>
      </w:r>
    </w:p>
    <w:p w:rsidR="00A85822" w:rsidRDefault="00A85822" w:rsidP="00D95938">
      <w:pPr>
        <w:jc w:val="both"/>
        <w:rPr>
          <w:b/>
        </w:rPr>
      </w:pPr>
      <w:r>
        <w:rPr>
          <w:b/>
        </w:rPr>
        <w:t>******************</w:t>
      </w:r>
    </w:p>
    <w:p w:rsidR="00A85822" w:rsidRDefault="00A85822" w:rsidP="00D95938">
      <w:pPr>
        <w:jc w:val="both"/>
        <w:rPr>
          <w:b/>
        </w:rPr>
      </w:pPr>
      <w:r>
        <w:rPr>
          <w:b/>
        </w:rPr>
        <w:t>Memorandum from Professor William Rhodes</w:t>
      </w:r>
    </w:p>
    <w:p w:rsidR="00A85822" w:rsidRDefault="00A85822" w:rsidP="00D95938">
      <w:pPr>
        <w:jc w:val="both"/>
        <w:rPr>
          <w:b/>
        </w:rPr>
      </w:pPr>
      <w:r>
        <w:rPr>
          <w:noProof/>
        </w:rPr>
        <w:lastRenderedPageBreak/>
        <w:drawing>
          <wp:inline distT="0" distB="0" distL="0" distR="0">
            <wp:extent cx="4663440" cy="6035040"/>
            <wp:effectExtent l="0" t="0" r="381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4663440" cy="6035040"/>
                    </a:xfrm>
                    <a:prstGeom prst="rect">
                      <a:avLst/>
                    </a:prstGeom>
                  </pic:spPr>
                </pic:pic>
              </a:graphicData>
            </a:graphic>
          </wp:inline>
        </w:drawing>
      </w:r>
      <w:r>
        <w:rPr>
          <w:noProof/>
        </w:rPr>
        <w:lastRenderedPageBreak/>
        <w:drawing>
          <wp:inline distT="0" distB="0" distL="0" distR="0">
            <wp:extent cx="4663440" cy="6035040"/>
            <wp:effectExtent l="0" t="0" r="381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4663440" cy="6035040"/>
                    </a:xfrm>
                    <a:prstGeom prst="rect">
                      <a:avLst/>
                    </a:prstGeom>
                  </pic:spPr>
                </pic:pic>
              </a:graphicData>
            </a:graphic>
          </wp:inline>
        </w:drawing>
      </w:r>
    </w:p>
    <w:p w:rsidR="00A85822" w:rsidRPr="00A85822" w:rsidRDefault="00A85822" w:rsidP="00A85822"/>
    <w:p w:rsidR="00A85822" w:rsidRPr="00A85822" w:rsidRDefault="00A85822" w:rsidP="00A85822"/>
    <w:p w:rsidR="00A85822" w:rsidRPr="00A85822" w:rsidRDefault="00A85822" w:rsidP="00A85822"/>
    <w:p w:rsidR="00A85822" w:rsidRDefault="00A85822" w:rsidP="00A85822"/>
    <w:p w:rsidR="00A85822" w:rsidRDefault="00A85822" w:rsidP="00A85822">
      <w:pPr>
        <w:tabs>
          <w:tab w:val="left" w:pos="8556"/>
        </w:tabs>
      </w:pPr>
      <w:r>
        <w:tab/>
      </w:r>
    </w:p>
    <w:p w:rsidR="00A85822" w:rsidRDefault="00A85822" w:rsidP="00A85822">
      <w:pPr>
        <w:tabs>
          <w:tab w:val="left" w:pos="8556"/>
        </w:tabs>
      </w:pPr>
    </w:p>
    <w:p w:rsidR="00A85822" w:rsidRDefault="00A85822" w:rsidP="00A85822">
      <w:pPr>
        <w:tabs>
          <w:tab w:val="left" w:pos="8556"/>
        </w:tabs>
      </w:pPr>
    </w:p>
    <w:p w:rsidR="00A85822" w:rsidRDefault="00A85822" w:rsidP="00A85822">
      <w:pPr>
        <w:tabs>
          <w:tab w:val="left" w:pos="8556"/>
        </w:tabs>
      </w:pPr>
    </w:p>
    <w:p w:rsidR="00A85822" w:rsidRDefault="00A85822" w:rsidP="00A85822">
      <w:pPr>
        <w:tabs>
          <w:tab w:val="left" w:pos="8556"/>
        </w:tabs>
      </w:pPr>
    </w:p>
    <w:p w:rsidR="00A85822" w:rsidRDefault="00A85822" w:rsidP="00A85822">
      <w:pPr>
        <w:tabs>
          <w:tab w:val="left" w:pos="8556"/>
        </w:tabs>
      </w:pPr>
    </w:p>
    <w:p w:rsidR="00A85822" w:rsidRDefault="00A85822" w:rsidP="00A85822">
      <w:pPr>
        <w:tabs>
          <w:tab w:val="left" w:pos="8556"/>
        </w:tabs>
      </w:pPr>
    </w:p>
    <w:p w:rsidR="00A85822" w:rsidRDefault="00A85822" w:rsidP="00A85822">
      <w:pPr>
        <w:tabs>
          <w:tab w:val="left" w:pos="8556"/>
        </w:tabs>
      </w:pPr>
      <w:r>
        <w:lastRenderedPageBreak/>
        <w:t>**********************************************</w:t>
      </w:r>
    </w:p>
    <w:p w:rsidR="00A85822" w:rsidRDefault="00A85822" w:rsidP="00A85822">
      <w:pPr>
        <w:tabs>
          <w:tab w:val="left" w:pos="8556"/>
        </w:tabs>
      </w:pPr>
      <w:r>
        <w:t>E-mail from UGC Chair Floyd on 11-30-2012</w:t>
      </w:r>
    </w:p>
    <w:p w:rsidR="00A85822" w:rsidRDefault="00A85822" w:rsidP="00A85822">
      <w:pPr>
        <w:tabs>
          <w:tab w:val="left" w:pos="8556"/>
        </w:tabs>
      </w:pPr>
    </w:p>
    <w:p w:rsidR="00A85822" w:rsidRPr="00A85822" w:rsidRDefault="00A85822" w:rsidP="00A85822">
      <w:pPr>
        <w:widowControl/>
        <w:overflowPunct/>
        <w:adjustRightInd/>
        <w:rPr>
          <w:rFonts w:ascii="Arial" w:hAnsi="Arial" w:cs="Arial"/>
          <w:color w:val="000000"/>
          <w:kern w:val="0"/>
          <w:sz w:val="20"/>
          <w:szCs w:val="20"/>
        </w:rPr>
      </w:pPr>
      <w:r w:rsidRPr="00A85822">
        <w:rPr>
          <w:rFonts w:ascii="Arial" w:hAnsi="Arial" w:cs="Arial"/>
          <w:b/>
          <w:bCs/>
          <w:color w:val="000080"/>
          <w:kern w:val="0"/>
          <w:sz w:val="27"/>
          <w:szCs w:val="27"/>
        </w:rPr>
        <w:t>Bill and colleagues:</w:t>
      </w:r>
    </w:p>
    <w:p w:rsidR="00A85822" w:rsidRPr="00A85822" w:rsidRDefault="00A85822" w:rsidP="00A85822">
      <w:pPr>
        <w:widowControl/>
        <w:overflowPunct/>
        <w:adjustRightInd/>
        <w:rPr>
          <w:rFonts w:ascii="Arial" w:hAnsi="Arial" w:cs="Arial"/>
          <w:color w:val="000000"/>
          <w:kern w:val="0"/>
          <w:sz w:val="20"/>
          <w:szCs w:val="20"/>
        </w:rPr>
      </w:pPr>
      <w:r w:rsidRPr="00A85822">
        <w:rPr>
          <w:rFonts w:ascii="Arial" w:hAnsi="Arial" w:cs="Arial"/>
          <w:b/>
          <w:bCs/>
          <w:color w:val="000080"/>
          <w:kern w:val="0"/>
          <w:sz w:val="27"/>
          <w:szCs w:val="27"/>
        </w:rPr>
        <w:t>In preparation for our meeting this afternoon (and in light of the concerns expressed about governance and processes), I am offering these excerpts from two documents approved by graduate faculty regarding graduate governance matters.</w:t>
      </w:r>
    </w:p>
    <w:p w:rsidR="00A85822" w:rsidRPr="00A85822" w:rsidRDefault="00A85822" w:rsidP="00A85822">
      <w:pPr>
        <w:widowControl/>
        <w:overflowPunct/>
        <w:adjustRightInd/>
        <w:rPr>
          <w:rFonts w:ascii="Arial" w:hAnsi="Arial" w:cs="Arial"/>
          <w:color w:val="000000"/>
          <w:kern w:val="0"/>
          <w:sz w:val="20"/>
          <w:szCs w:val="20"/>
        </w:rPr>
      </w:pPr>
      <w:r w:rsidRPr="00A85822">
        <w:rPr>
          <w:rFonts w:ascii="Arial" w:hAnsi="Arial" w:cs="Arial"/>
          <w:b/>
          <w:bCs/>
          <w:color w:val="000080"/>
          <w:kern w:val="0"/>
          <w:sz w:val="27"/>
          <w:szCs w:val="27"/>
        </w:rPr>
        <w:t xml:space="preserve">First, is the Graduate Governance Document (adopted 2009). You will see the yellow highlight regarding the authority and responsibility of the Graduate Faculty (with the academic authority vested in the </w:t>
      </w:r>
      <w:r w:rsidRPr="00A85822">
        <w:rPr>
          <w:rFonts w:ascii="Arial" w:hAnsi="Arial" w:cs="Arial"/>
          <w:b/>
          <w:bCs/>
          <w:color w:val="004040"/>
          <w:kern w:val="0"/>
          <w:sz w:val="27"/>
          <w:szCs w:val="27"/>
          <w:u w:val="single"/>
        </w:rPr>
        <w:t>University Graduate Council</w:t>
      </w:r>
      <w:r w:rsidRPr="00A85822">
        <w:rPr>
          <w:rFonts w:ascii="Arial" w:hAnsi="Arial" w:cs="Arial"/>
          <w:b/>
          <w:bCs/>
          <w:color w:val="000080"/>
          <w:kern w:val="0"/>
          <w:sz w:val="27"/>
          <w:szCs w:val="27"/>
          <w:u w:val="single"/>
        </w:rPr>
        <w:t>).</w:t>
      </w:r>
      <w:r w:rsidRPr="00A85822">
        <w:rPr>
          <w:rFonts w:ascii="Arial" w:hAnsi="Arial" w:cs="Arial"/>
          <w:color w:val="000080"/>
          <w:kern w:val="0"/>
          <w:sz w:val="27"/>
          <w:szCs w:val="27"/>
        </w:rPr>
        <w:t>The authority and responsibilities...</w:t>
      </w:r>
      <w:r w:rsidRPr="00A85822">
        <w:rPr>
          <w:rFonts w:ascii="Arial" w:hAnsi="Arial" w:cs="Arial"/>
          <w:b/>
          <w:bCs/>
          <w:i/>
          <w:iCs/>
          <w:color w:val="004000"/>
          <w:kern w:val="0"/>
          <w:sz w:val="27"/>
          <w:szCs w:val="27"/>
        </w:rPr>
        <w:t xml:space="preserve"> "shall include adoption of Graduate College policies and procedures".</w:t>
      </w:r>
    </w:p>
    <w:p w:rsidR="00A85822" w:rsidRPr="00A85822" w:rsidRDefault="00A85822" w:rsidP="00A85822">
      <w:pPr>
        <w:widowControl/>
        <w:overflowPunct/>
        <w:adjustRightInd/>
        <w:rPr>
          <w:rFonts w:ascii="Arial" w:hAnsi="Arial" w:cs="Arial"/>
          <w:color w:val="000000"/>
          <w:kern w:val="0"/>
          <w:sz w:val="20"/>
          <w:szCs w:val="20"/>
        </w:rPr>
      </w:pPr>
      <w:r w:rsidRPr="00A85822">
        <w:rPr>
          <w:rFonts w:ascii="Arial" w:hAnsi="Arial" w:cs="Arial"/>
          <w:b/>
          <w:bCs/>
          <w:color w:val="000080"/>
          <w:kern w:val="0"/>
          <w:sz w:val="27"/>
          <w:szCs w:val="27"/>
        </w:rPr>
        <w:t xml:space="preserve">Second, the </w:t>
      </w:r>
      <w:r w:rsidRPr="00A85822">
        <w:rPr>
          <w:rFonts w:ascii="Arial" w:hAnsi="Arial" w:cs="Arial"/>
          <w:b/>
          <w:bCs/>
          <w:color w:val="004000"/>
          <w:kern w:val="0"/>
          <w:sz w:val="27"/>
          <w:szCs w:val="27"/>
          <w:u w:val="single"/>
        </w:rPr>
        <w:t>Graduate Programs Committee</w:t>
      </w:r>
      <w:r w:rsidRPr="00A85822">
        <w:rPr>
          <w:rFonts w:ascii="Arial" w:hAnsi="Arial" w:cs="Arial"/>
          <w:b/>
          <w:bCs/>
          <w:color w:val="000080"/>
          <w:kern w:val="0"/>
          <w:sz w:val="27"/>
          <w:szCs w:val="27"/>
        </w:rPr>
        <w:t xml:space="preserve"> Governing Procedures (approved by the Graduate Council in 2011) defines responsibilities that are focused on courses, admissions and programs with their recommendations going forward to Graduate Council. The the GPC's policy focus is limited to</w:t>
      </w:r>
      <w:r w:rsidRPr="00A85822">
        <w:rPr>
          <w:rFonts w:ascii="Arial" w:hAnsi="Arial" w:cs="Arial"/>
          <w:i/>
          <w:iCs/>
          <w:color w:val="004000"/>
          <w:kern w:val="0"/>
          <w:sz w:val="27"/>
          <w:szCs w:val="27"/>
        </w:rPr>
        <w:t>" policies and procedures regarding graduate student admission and degree completion requirements."</w:t>
      </w:r>
    </w:p>
    <w:p w:rsidR="00A85822" w:rsidRPr="00A85822" w:rsidRDefault="00A85822" w:rsidP="00A85822">
      <w:pPr>
        <w:widowControl/>
        <w:overflowPunct/>
        <w:adjustRightInd/>
        <w:rPr>
          <w:rFonts w:ascii="Arial" w:hAnsi="Arial" w:cs="Arial"/>
          <w:color w:val="000000"/>
          <w:kern w:val="0"/>
          <w:sz w:val="20"/>
          <w:szCs w:val="20"/>
        </w:rPr>
      </w:pPr>
      <w:r w:rsidRPr="00A85822">
        <w:rPr>
          <w:rFonts w:ascii="Arial" w:hAnsi="Arial" w:cs="Arial"/>
          <w:b/>
          <w:bCs/>
          <w:color w:val="000080"/>
          <w:kern w:val="0"/>
          <w:sz w:val="27"/>
          <w:szCs w:val="27"/>
        </w:rPr>
        <w:t>Nancy and I talked this morning and agreed that a case could be made that if the graduate tuition policy is a "Graduate College policy" then the Graduate Council should be charged with voting this up or down. Nancy said that the GC voted to move this forward to the University Steering level, although efforts to obtain evidence from the tape recording of the meeting have not been successful.</w:t>
      </w:r>
    </w:p>
    <w:p w:rsidR="00A85822" w:rsidRPr="00A85822" w:rsidRDefault="00A85822" w:rsidP="00A85822">
      <w:pPr>
        <w:widowControl/>
        <w:overflowPunct/>
        <w:adjustRightInd/>
        <w:rPr>
          <w:rFonts w:ascii="Arial" w:hAnsi="Arial" w:cs="Arial"/>
          <w:color w:val="000000"/>
          <w:kern w:val="0"/>
          <w:sz w:val="20"/>
          <w:szCs w:val="20"/>
        </w:rPr>
      </w:pPr>
      <w:r w:rsidRPr="00A85822">
        <w:rPr>
          <w:rFonts w:ascii="Arial" w:hAnsi="Arial" w:cs="Arial"/>
          <w:b/>
          <w:bCs/>
          <w:color w:val="000080"/>
          <w:kern w:val="0"/>
          <w:sz w:val="27"/>
          <w:szCs w:val="27"/>
        </w:rPr>
        <w:t>I hope this is helpful. See you in a few hours.</w:t>
      </w:r>
    </w:p>
    <w:p w:rsidR="00A85822" w:rsidRPr="00A85822" w:rsidRDefault="00A85822" w:rsidP="00A85822">
      <w:pPr>
        <w:widowControl/>
        <w:overflowPunct/>
        <w:adjustRightInd/>
        <w:rPr>
          <w:rFonts w:ascii="Arial" w:hAnsi="Arial" w:cs="Arial"/>
          <w:color w:val="000000"/>
          <w:kern w:val="0"/>
          <w:sz w:val="20"/>
          <w:szCs w:val="20"/>
        </w:rPr>
      </w:pPr>
      <w:r w:rsidRPr="00A85822">
        <w:rPr>
          <w:rFonts w:ascii="Arial" w:hAnsi="Arial" w:cs="Arial"/>
          <w:b/>
          <w:bCs/>
          <w:color w:val="000080"/>
          <w:kern w:val="0"/>
          <w:sz w:val="27"/>
          <w:szCs w:val="27"/>
        </w:rPr>
        <w:t>All the best,</w:t>
      </w:r>
    </w:p>
    <w:p w:rsidR="00A85822" w:rsidRPr="00A85822" w:rsidRDefault="00A85822" w:rsidP="00A85822">
      <w:pPr>
        <w:widowControl/>
        <w:overflowPunct/>
        <w:adjustRightInd/>
        <w:rPr>
          <w:rFonts w:ascii="Arial" w:hAnsi="Arial" w:cs="Arial"/>
          <w:color w:val="000000"/>
          <w:kern w:val="0"/>
          <w:sz w:val="20"/>
          <w:szCs w:val="20"/>
        </w:rPr>
      </w:pPr>
      <w:r w:rsidRPr="00A85822">
        <w:rPr>
          <w:rFonts w:ascii="Arial" w:hAnsi="Arial" w:cs="Arial"/>
          <w:b/>
          <w:bCs/>
          <w:color w:val="000080"/>
          <w:kern w:val="0"/>
          <w:sz w:val="27"/>
          <w:szCs w:val="27"/>
        </w:rPr>
        <w:t>deb</w:t>
      </w:r>
    </w:p>
    <w:p w:rsidR="00A85822" w:rsidRDefault="00A85822" w:rsidP="00A85822">
      <w:pPr>
        <w:tabs>
          <w:tab w:val="left" w:pos="8556"/>
        </w:tabs>
      </w:pPr>
    </w:p>
    <w:p w:rsidR="00A85822" w:rsidRPr="00A85822" w:rsidRDefault="00A85822" w:rsidP="00A85822">
      <w:pPr>
        <w:tabs>
          <w:tab w:val="left" w:pos="8556"/>
        </w:tabs>
      </w:pPr>
    </w:p>
    <w:sectPr w:rsidR="00A85822" w:rsidRPr="00A85822" w:rsidSect="005A0700">
      <w:headerReference w:type="default" r:id="rId38"/>
      <w:footerReference w:type="default" r:id="rId3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DBD" w:rsidRDefault="00976DBD" w:rsidP="000808F6">
      <w:r>
        <w:separator/>
      </w:r>
    </w:p>
  </w:endnote>
  <w:endnote w:type="continuationSeparator" w:id="1">
    <w:p w:rsidR="00976DBD" w:rsidRDefault="00976DBD" w:rsidP="000808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1876997"/>
      <w:docPartObj>
        <w:docPartGallery w:val="Page Numbers (Bottom of Page)"/>
        <w:docPartUnique/>
      </w:docPartObj>
    </w:sdtPr>
    <w:sdtEndPr>
      <w:rPr>
        <w:noProof/>
      </w:rPr>
    </w:sdtEndPr>
    <w:sdtContent>
      <w:p w:rsidR="00F744CF" w:rsidRDefault="005A0700">
        <w:pPr>
          <w:pStyle w:val="Footer"/>
          <w:jc w:val="center"/>
        </w:pPr>
        <w:r>
          <w:fldChar w:fldCharType="begin"/>
        </w:r>
        <w:r w:rsidR="00F744CF">
          <w:instrText xml:space="preserve"> PAGE   \* MERGEFORMAT </w:instrText>
        </w:r>
        <w:r>
          <w:fldChar w:fldCharType="separate"/>
        </w:r>
        <w:r w:rsidR="00652046">
          <w:rPr>
            <w:noProof/>
          </w:rPr>
          <w:t>4</w:t>
        </w:r>
        <w:r>
          <w:rPr>
            <w:noProof/>
          </w:rPr>
          <w:fldChar w:fldCharType="end"/>
        </w:r>
      </w:p>
    </w:sdtContent>
  </w:sdt>
  <w:p w:rsidR="00F744CF" w:rsidRDefault="00F744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DBD" w:rsidRDefault="00976DBD" w:rsidP="000808F6">
      <w:r>
        <w:separator/>
      </w:r>
    </w:p>
  </w:footnote>
  <w:footnote w:type="continuationSeparator" w:id="1">
    <w:p w:rsidR="00976DBD" w:rsidRDefault="00976DBD" w:rsidP="000808F6">
      <w:r>
        <w:continuationSeparator/>
      </w:r>
    </w:p>
  </w:footnote>
  <w:footnote w:id="2">
    <w:p w:rsidR="00F744CF" w:rsidRDefault="00F744CF">
      <w:pPr>
        <w:pStyle w:val="FootnoteText"/>
      </w:pPr>
      <w:r>
        <w:rPr>
          <w:rStyle w:val="FootnoteReference"/>
        </w:rPr>
        <w:footnoteRef/>
      </w:r>
      <w:r>
        <w:t xml:space="preserve"> Professor Floyd pointed out that the GPC passes all items through the UGC. Therefore, Steering and Senate documents should refer to the UGC for consent and action agenda items.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4CF" w:rsidRDefault="00F744CF" w:rsidP="000808F6">
    <w:pPr>
      <w:jc w:val="center"/>
      <w:rPr>
        <w:b/>
        <w:bCs/>
      </w:rPr>
    </w:pPr>
    <w:r>
      <w:rPr>
        <w:b/>
        <w:bCs/>
      </w:rPr>
      <w:t>University Faculty Senate Meeting</w:t>
    </w:r>
  </w:p>
  <w:p w:rsidR="00F744CF" w:rsidRDefault="00F744CF" w:rsidP="000808F6">
    <w:pPr>
      <w:jc w:val="center"/>
      <w:rPr>
        <w:b/>
        <w:bCs/>
      </w:rPr>
    </w:pPr>
    <w:r>
      <w:rPr>
        <w:b/>
        <w:bCs/>
      </w:rPr>
      <w:t>Minutes</w:t>
    </w:r>
  </w:p>
  <w:p w:rsidR="00F744CF" w:rsidRDefault="00F744CF" w:rsidP="000808F6">
    <w:pPr>
      <w:jc w:val="center"/>
      <w:rPr>
        <w:b/>
        <w:bCs/>
      </w:rPr>
    </w:pPr>
    <w:r>
      <w:rPr>
        <w:b/>
        <w:bCs/>
      </w:rPr>
      <w:t>Friday November 30, 2012</w:t>
    </w:r>
  </w:p>
  <w:p w:rsidR="00F744CF" w:rsidRDefault="00F744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706B8"/>
    <w:multiLevelType w:val="hybridMultilevel"/>
    <w:tmpl w:val="E0E69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931F5"/>
    <w:multiLevelType w:val="hybridMultilevel"/>
    <w:tmpl w:val="93547AEE"/>
    <w:lvl w:ilvl="0" w:tplc="7D44F9C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75078"/>
    <w:multiLevelType w:val="hybridMultilevel"/>
    <w:tmpl w:val="A504FF58"/>
    <w:lvl w:ilvl="0" w:tplc="60BA47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5A4015"/>
    <w:multiLevelType w:val="hybridMultilevel"/>
    <w:tmpl w:val="72E2B7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950116"/>
    <w:multiLevelType w:val="hybridMultilevel"/>
    <w:tmpl w:val="D8864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9F563F"/>
    <w:multiLevelType w:val="hybridMultilevel"/>
    <w:tmpl w:val="07A24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394008"/>
    <w:multiLevelType w:val="hybridMultilevel"/>
    <w:tmpl w:val="D2161A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48A6526A"/>
    <w:multiLevelType w:val="hybridMultilevel"/>
    <w:tmpl w:val="2ED2A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2C705F"/>
    <w:multiLevelType w:val="hybridMultilevel"/>
    <w:tmpl w:val="642C705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5083A3F"/>
    <w:multiLevelType w:val="hybridMultilevel"/>
    <w:tmpl w:val="D2161A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66BA3BE3"/>
    <w:multiLevelType w:val="hybridMultilevel"/>
    <w:tmpl w:val="645EC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885451"/>
    <w:multiLevelType w:val="hybridMultilevel"/>
    <w:tmpl w:val="DFE88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6C74DC"/>
    <w:multiLevelType w:val="hybridMultilevel"/>
    <w:tmpl w:val="F27034B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CA072A"/>
    <w:multiLevelType w:val="hybridMultilevel"/>
    <w:tmpl w:val="93547AEE"/>
    <w:lvl w:ilvl="0" w:tplc="7D44F9C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B06D2F"/>
    <w:multiLevelType w:val="hybridMultilevel"/>
    <w:tmpl w:val="FAF8BC9C"/>
    <w:lvl w:ilvl="0" w:tplc="5CE05C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1"/>
  </w:num>
  <w:num w:numId="4">
    <w:abstractNumId w:val="12"/>
  </w:num>
  <w:num w:numId="5">
    <w:abstractNumId w:val="2"/>
  </w:num>
  <w:num w:numId="6">
    <w:abstractNumId w:val="1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5"/>
  </w:num>
  <w:num w:numId="11">
    <w:abstractNumId w:val="0"/>
  </w:num>
  <w:num w:numId="12">
    <w:abstractNumId w:val="7"/>
  </w:num>
  <w:num w:numId="13">
    <w:abstractNumId w:val="8"/>
  </w:num>
  <w:num w:numId="14">
    <w:abstractNumId w:val="1"/>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0808F6"/>
    <w:rsid w:val="00062AAD"/>
    <w:rsid w:val="000808F6"/>
    <w:rsid w:val="00153455"/>
    <w:rsid w:val="00156898"/>
    <w:rsid w:val="001E42B0"/>
    <w:rsid w:val="0020490C"/>
    <w:rsid w:val="00206D07"/>
    <w:rsid w:val="00210201"/>
    <w:rsid w:val="00214CCC"/>
    <w:rsid w:val="00231447"/>
    <w:rsid w:val="0024292F"/>
    <w:rsid w:val="002810EE"/>
    <w:rsid w:val="002C4854"/>
    <w:rsid w:val="002E41B3"/>
    <w:rsid w:val="00312186"/>
    <w:rsid w:val="003518A5"/>
    <w:rsid w:val="00356EC1"/>
    <w:rsid w:val="0038438B"/>
    <w:rsid w:val="00386588"/>
    <w:rsid w:val="0038699C"/>
    <w:rsid w:val="00392448"/>
    <w:rsid w:val="004060C6"/>
    <w:rsid w:val="0043445D"/>
    <w:rsid w:val="00441C44"/>
    <w:rsid w:val="00451C76"/>
    <w:rsid w:val="004865F4"/>
    <w:rsid w:val="00487103"/>
    <w:rsid w:val="004F6AAF"/>
    <w:rsid w:val="00532681"/>
    <w:rsid w:val="0054641D"/>
    <w:rsid w:val="005540E8"/>
    <w:rsid w:val="00567AD4"/>
    <w:rsid w:val="00572D09"/>
    <w:rsid w:val="005817A9"/>
    <w:rsid w:val="00593034"/>
    <w:rsid w:val="005A0700"/>
    <w:rsid w:val="005E1D14"/>
    <w:rsid w:val="006041A6"/>
    <w:rsid w:val="00616C72"/>
    <w:rsid w:val="00652046"/>
    <w:rsid w:val="006A6333"/>
    <w:rsid w:val="006B614B"/>
    <w:rsid w:val="007442EE"/>
    <w:rsid w:val="00756F81"/>
    <w:rsid w:val="00776BAE"/>
    <w:rsid w:val="0082447E"/>
    <w:rsid w:val="00860A90"/>
    <w:rsid w:val="00884C16"/>
    <w:rsid w:val="00891760"/>
    <w:rsid w:val="008A7388"/>
    <w:rsid w:val="008E200A"/>
    <w:rsid w:val="00903607"/>
    <w:rsid w:val="00925C2F"/>
    <w:rsid w:val="00947116"/>
    <w:rsid w:val="00976DBD"/>
    <w:rsid w:val="009C4E2D"/>
    <w:rsid w:val="00A85822"/>
    <w:rsid w:val="00AA0B53"/>
    <w:rsid w:val="00AC7D8B"/>
    <w:rsid w:val="00B077AD"/>
    <w:rsid w:val="00B1226F"/>
    <w:rsid w:val="00B2176A"/>
    <w:rsid w:val="00B45AED"/>
    <w:rsid w:val="00B705AD"/>
    <w:rsid w:val="00BB4D49"/>
    <w:rsid w:val="00C2192B"/>
    <w:rsid w:val="00C61303"/>
    <w:rsid w:val="00C94CFF"/>
    <w:rsid w:val="00CC43E9"/>
    <w:rsid w:val="00CE0335"/>
    <w:rsid w:val="00CF634C"/>
    <w:rsid w:val="00D14B8C"/>
    <w:rsid w:val="00D33B78"/>
    <w:rsid w:val="00D3759D"/>
    <w:rsid w:val="00D42470"/>
    <w:rsid w:val="00D45D3F"/>
    <w:rsid w:val="00D73F20"/>
    <w:rsid w:val="00D842D4"/>
    <w:rsid w:val="00D95938"/>
    <w:rsid w:val="00DB554F"/>
    <w:rsid w:val="00DB6A79"/>
    <w:rsid w:val="00DD6F58"/>
    <w:rsid w:val="00E332CC"/>
    <w:rsid w:val="00E47B3F"/>
    <w:rsid w:val="00E56E1D"/>
    <w:rsid w:val="00E65DF8"/>
    <w:rsid w:val="00EC64C4"/>
    <w:rsid w:val="00EF588B"/>
    <w:rsid w:val="00F23CE3"/>
    <w:rsid w:val="00F52C55"/>
    <w:rsid w:val="00F66821"/>
    <w:rsid w:val="00F744CF"/>
    <w:rsid w:val="00F87E4B"/>
    <w:rsid w:val="00F96584"/>
    <w:rsid w:val="00FA0F88"/>
    <w:rsid w:val="00FC0F83"/>
    <w:rsid w:val="00FD02F6"/>
    <w:rsid w:val="00FE55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00A"/>
    <w:pPr>
      <w:widowControl w:val="0"/>
      <w:overflowPunct w:val="0"/>
      <w:adjustRightInd w:val="0"/>
      <w:spacing w:after="0" w:line="240" w:lineRule="auto"/>
    </w:pPr>
    <w:rPr>
      <w:rFonts w:ascii="Times New Roman" w:eastAsia="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8F6"/>
    <w:pPr>
      <w:tabs>
        <w:tab w:val="center" w:pos="4680"/>
        <w:tab w:val="right" w:pos="9360"/>
      </w:tabs>
    </w:pPr>
  </w:style>
  <w:style w:type="character" w:customStyle="1" w:styleId="HeaderChar">
    <w:name w:val="Header Char"/>
    <w:basedOn w:val="DefaultParagraphFont"/>
    <w:link w:val="Header"/>
    <w:uiPriority w:val="99"/>
    <w:rsid w:val="000808F6"/>
    <w:rPr>
      <w:rFonts w:ascii="Times New Roman" w:eastAsia="Times New Roman" w:hAnsi="Times New Roman" w:cs="Times New Roman"/>
      <w:kern w:val="28"/>
      <w:sz w:val="24"/>
      <w:szCs w:val="24"/>
    </w:rPr>
  </w:style>
  <w:style w:type="paragraph" w:styleId="Footer">
    <w:name w:val="footer"/>
    <w:basedOn w:val="Normal"/>
    <w:link w:val="FooterChar"/>
    <w:uiPriority w:val="99"/>
    <w:unhideWhenUsed/>
    <w:rsid w:val="000808F6"/>
    <w:pPr>
      <w:tabs>
        <w:tab w:val="center" w:pos="4680"/>
        <w:tab w:val="right" w:pos="9360"/>
      </w:tabs>
    </w:pPr>
  </w:style>
  <w:style w:type="character" w:customStyle="1" w:styleId="FooterChar">
    <w:name w:val="Footer Char"/>
    <w:basedOn w:val="DefaultParagraphFont"/>
    <w:link w:val="Footer"/>
    <w:uiPriority w:val="99"/>
    <w:rsid w:val="000808F6"/>
    <w:rPr>
      <w:rFonts w:ascii="Times New Roman" w:eastAsia="Times New Roman" w:hAnsi="Times New Roman" w:cs="Times New Roman"/>
      <w:kern w:val="28"/>
      <w:sz w:val="24"/>
      <w:szCs w:val="24"/>
    </w:rPr>
  </w:style>
  <w:style w:type="paragraph" w:styleId="ListParagraph">
    <w:name w:val="List Paragraph"/>
    <w:basedOn w:val="Normal"/>
    <w:uiPriority w:val="34"/>
    <w:qFormat/>
    <w:rsid w:val="000808F6"/>
    <w:pPr>
      <w:ind w:left="720"/>
      <w:contextualSpacing/>
    </w:pPr>
  </w:style>
  <w:style w:type="table" w:styleId="TableGrid">
    <w:name w:val="Table Grid"/>
    <w:basedOn w:val="TableNormal"/>
    <w:uiPriority w:val="59"/>
    <w:rsid w:val="004865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66821"/>
    <w:rPr>
      <w:rFonts w:ascii="Tahoma" w:hAnsi="Tahoma" w:cs="Tahoma"/>
      <w:sz w:val="16"/>
      <w:szCs w:val="16"/>
    </w:rPr>
  </w:style>
  <w:style w:type="character" w:customStyle="1" w:styleId="BalloonTextChar">
    <w:name w:val="Balloon Text Char"/>
    <w:basedOn w:val="DefaultParagraphFont"/>
    <w:link w:val="BalloonText"/>
    <w:uiPriority w:val="99"/>
    <w:semiHidden/>
    <w:rsid w:val="00F66821"/>
    <w:rPr>
      <w:rFonts w:ascii="Tahoma" w:eastAsia="Times New Roman" w:hAnsi="Tahoma" w:cs="Tahoma"/>
      <w:kern w:val="28"/>
      <w:sz w:val="16"/>
      <w:szCs w:val="16"/>
    </w:rPr>
  </w:style>
  <w:style w:type="paragraph" w:styleId="NormalWeb">
    <w:name w:val="Normal (Web)"/>
    <w:basedOn w:val="Normal"/>
    <w:uiPriority w:val="99"/>
    <w:unhideWhenUsed/>
    <w:rsid w:val="00F66821"/>
    <w:pPr>
      <w:widowControl/>
      <w:overflowPunct/>
      <w:adjustRightInd/>
      <w:spacing w:before="100" w:beforeAutospacing="1" w:after="100" w:afterAutospacing="1"/>
    </w:pPr>
    <w:rPr>
      <w:kern w:val="0"/>
    </w:rPr>
  </w:style>
  <w:style w:type="character" w:styleId="Hyperlink">
    <w:name w:val="Hyperlink"/>
    <w:basedOn w:val="DefaultParagraphFont"/>
    <w:uiPriority w:val="99"/>
    <w:unhideWhenUsed/>
    <w:rsid w:val="00F66821"/>
    <w:rPr>
      <w:color w:val="0000FF"/>
      <w:u w:val="single"/>
    </w:rPr>
  </w:style>
  <w:style w:type="paragraph" w:styleId="Title">
    <w:name w:val="Title"/>
    <w:basedOn w:val="Normal"/>
    <w:next w:val="Normal"/>
    <w:link w:val="TitleChar"/>
    <w:uiPriority w:val="10"/>
    <w:qFormat/>
    <w:rsid w:val="00451C7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451C76"/>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AA0B53"/>
    <w:rPr>
      <w:sz w:val="20"/>
      <w:szCs w:val="20"/>
    </w:rPr>
  </w:style>
  <w:style w:type="character" w:customStyle="1" w:styleId="FootnoteTextChar">
    <w:name w:val="Footnote Text Char"/>
    <w:basedOn w:val="DefaultParagraphFont"/>
    <w:link w:val="FootnoteText"/>
    <w:uiPriority w:val="99"/>
    <w:semiHidden/>
    <w:rsid w:val="00AA0B53"/>
    <w:rPr>
      <w:rFonts w:ascii="Times New Roman" w:eastAsia="Times New Roman" w:hAnsi="Times New Roman" w:cs="Times New Roman"/>
      <w:kern w:val="28"/>
      <w:sz w:val="20"/>
      <w:szCs w:val="20"/>
    </w:rPr>
  </w:style>
  <w:style w:type="character" w:styleId="FootnoteReference">
    <w:name w:val="footnote reference"/>
    <w:basedOn w:val="DefaultParagraphFont"/>
    <w:uiPriority w:val="99"/>
    <w:semiHidden/>
    <w:unhideWhenUsed/>
    <w:rsid w:val="00AA0B5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00A"/>
    <w:pPr>
      <w:widowControl w:val="0"/>
      <w:overflowPunct w:val="0"/>
      <w:adjustRightInd w:val="0"/>
      <w:spacing w:after="0" w:line="240" w:lineRule="auto"/>
    </w:pPr>
    <w:rPr>
      <w:rFonts w:ascii="Times New Roman" w:eastAsia="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8F6"/>
    <w:pPr>
      <w:tabs>
        <w:tab w:val="center" w:pos="4680"/>
        <w:tab w:val="right" w:pos="9360"/>
      </w:tabs>
    </w:pPr>
  </w:style>
  <w:style w:type="character" w:customStyle="1" w:styleId="HeaderChar">
    <w:name w:val="Header Char"/>
    <w:basedOn w:val="DefaultParagraphFont"/>
    <w:link w:val="Header"/>
    <w:uiPriority w:val="99"/>
    <w:rsid w:val="000808F6"/>
    <w:rPr>
      <w:rFonts w:ascii="Times New Roman" w:eastAsia="Times New Roman" w:hAnsi="Times New Roman" w:cs="Times New Roman"/>
      <w:kern w:val="28"/>
      <w:sz w:val="24"/>
      <w:szCs w:val="24"/>
    </w:rPr>
  </w:style>
  <w:style w:type="paragraph" w:styleId="Footer">
    <w:name w:val="footer"/>
    <w:basedOn w:val="Normal"/>
    <w:link w:val="FooterChar"/>
    <w:uiPriority w:val="99"/>
    <w:unhideWhenUsed/>
    <w:rsid w:val="000808F6"/>
    <w:pPr>
      <w:tabs>
        <w:tab w:val="center" w:pos="4680"/>
        <w:tab w:val="right" w:pos="9360"/>
      </w:tabs>
    </w:pPr>
  </w:style>
  <w:style w:type="character" w:customStyle="1" w:styleId="FooterChar">
    <w:name w:val="Footer Char"/>
    <w:basedOn w:val="DefaultParagraphFont"/>
    <w:link w:val="Footer"/>
    <w:uiPriority w:val="99"/>
    <w:rsid w:val="000808F6"/>
    <w:rPr>
      <w:rFonts w:ascii="Times New Roman" w:eastAsia="Times New Roman" w:hAnsi="Times New Roman" w:cs="Times New Roman"/>
      <w:kern w:val="28"/>
      <w:sz w:val="24"/>
      <w:szCs w:val="24"/>
    </w:rPr>
  </w:style>
  <w:style w:type="paragraph" w:styleId="ListParagraph">
    <w:name w:val="List Paragraph"/>
    <w:basedOn w:val="Normal"/>
    <w:uiPriority w:val="34"/>
    <w:qFormat/>
    <w:rsid w:val="000808F6"/>
    <w:pPr>
      <w:ind w:left="720"/>
      <w:contextualSpacing/>
    </w:pPr>
  </w:style>
  <w:style w:type="table" w:styleId="TableGrid">
    <w:name w:val="Table Grid"/>
    <w:basedOn w:val="TableNormal"/>
    <w:uiPriority w:val="59"/>
    <w:rsid w:val="004865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66821"/>
    <w:rPr>
      <w:rFonts w:ascii="Tahoma" w:hAnsi="Tahoma" w:cs="Tahoma"/>
      <w:sz w:val="16"/>
      <w:szCs w:val="16"/>
    </w:rPr>
  </w:style>
  <w:style w:type="character" w:customStyle="1" w:styleId="BalloonTextChar">
    <w:name w:val="Balloon Text Char"/>
    <w:basedOn w:val="DefaultParagraphFont"/>
    <w:link w:val="BalloonText"/>
    <w:uiPriority w:val="99"/>
    <w:semiHidden/>
    <w:rsid w:val="00F66821"/>
    <w:rPr>
      <w:rFonts w:ascii="Tahoma" w:eastAsia="Times New Roman" w:hAnsi="Tahoma" w:cs="Tahoma"/>
      <w:kern w:val="28"/>
      <w:sz w:val="16"/>
      <w:szCs w:val="16"/>
    </w:rPr>
  </w:style>
  <w:style w:type="paragraph" w:styleId="NormalWeb">
    <w:name w:val="Normal (Web)"/>
    <w:basedOn w:val="Normal"/>
    <w:uiPriority w:val="99"/>
    <w:unhideWhenUsed/>
    <w:rsid w:val="00F66821"/>
    <w:pPr>
      <w:widowControl/>
      <w:overflowPunct/>
      <w:adjustRightInd/>
      <w:spacing w:before="100" w:beforeAutospacing="1" w:after="100" w:afterAutospacing="1"/>
    </w:pPr>
    <w:rPr>
      <w:kern w:val="0"/>
    </w:rPr>
  </w:style>
  <w:style w:type="character" w:styleId="Hyperlink">
    <w:name w:val="Hyperlink"/>
    <w:basedOn w:val="DefaultParagraphFont"/>
    <w:uiPriority w:val="99"/>
    <w:unhideWhenUsed/>
    <w:rsid w:val="00F66821"/>
    <w:rPr>
      <w:color w:val="0000FF"/>
      <w:u w:val="single"/>
    </w:rPr>
  </w:style>
  <w:style w:type="paragraph" w:styleId="Title">
    <w:name w:val="Title"/>
    <w:basedOn w:val="Normal"/>
    <w:next w:val="Normal"/>
    <w:link w:val="TitleChar"/>
    <w:uiPriority w:val="10"/>
    <w:qFormat/>
    <w:rsid w:val="00451C7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451C76"/>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AA0B53"/>
    <w:rPr>
      <w:sz w:val="20"/>
      <w:szCs w:val="20"/>
    </w:rPr>
  </w:style>
  <w:style w:type="character" w:customStyle="1" w:styleId="FootnoteTextChar">
    <w:name w:val="Footnote Text Char"/>
    <w:basedOn w:val="DefaultParagraphFont"/>
    <w:link w:val="FootnoteText"/>
    <w:uiPriority w:val="99"/>
    <w:semiHidden/>
    <w:rsid w:val="00AA0B53"/>
    <w:rPr>
      <w:rFonts w:ascii="Times New Roman" w:eastAsia="Times New Roman" w:hAnsi="Times New Roman" w:cs="Times New Roman"/>
      <w:kern w:val="28"/>
      <w:sz w:val="20"/>
      <w:szCs w:val="20"/>
    </w:rPr>
  </w:style>
  <w:style w:type="character" w:styleId="FootnoteReference">
    <w:name w:val="footnote reference"/>
    <w:basedOn w:val="DefaultParagraphFont"/>
    <w:uiPriority w:val="99"/>
    <w:semiHidden/>
    <w:unhideWhenUsed/>
    <w:rsid w:val="00AA0B53"/>
    <w:rPr>
      <w:vertAlign w:val="superscript"/>
    </w:rPr>
  </w:style>
</w:styles>
</file>

<file path=word/webSettings.xml><?xml version="1.0" encoding="utf-8"?>
<w:webSettings xmlns:r="http://schemas.openxmlformats.org/officeDocument/2006/relationships" xmlns:w="http://schemas.openxmlformats.org/wordprocessingml/2006/main">
  <w:divs>
    <w:div w:id="412317997">
      <w:bodyDiv w:val="1"/>
      <w:marLeft w:val="0"/>
      <w:marRight w:val="0"/>
      <w:marTop w:val="0"/>
      <w:marBottom w:val="0"/>
      <w:divBdr>
        <w:top w:val="none" w:sz="0" w:space="0" w:color="auto"/>
        <w:left w:val="none" w:sz="0" w:space="0" w:color="auto"/>
        <w:bottom w:val="none" w:sz="0" w:space="0" w:color="auto"/>
        <w:right w:val="none" w:sz="0" w:space="0" w:color="auto"/>
      </w:divBdr>
    </w:div>
    <w:div w:id="759566833">
      <w:bodyDiv w:val="1"/>
      <w:marLeft w:val="0"/>
      <w:marRight w:val="0"/>
      <w:marTop w:val="0"/>
      <w:marBottom w:val="0"/>
      <w:divBdr>
        <w:top w:val="none" w:sz="0" w:space="0" w:color="auto"/>
        <w:left w:val="none" w:sz="0" w:space="0" w:color="auto"/>
        <w:bottom w:val="none" w:sz="0" w:space="0" w:color="auto"/>
        <w:right w:val="none" w:sz="0" w:space="0" w:color="auto"/>
      </w:divBdr>
    </w:div>
    <w:div w:id="815337433">
      <w:bodyDiv w:val="1"/>
      <w:marLeft w:val="0"/>
      <w:marRight w:val="0"/>
      <w:marTop w:val="0"/>
      <w:marBottom w:val="0"/>
      <w:divBdr>
        <w:top w:val="none" w:sz="0" w:space="0" w:color="auto"/>
        <w:left w:val="none" w:sz="0" w:space="0" w:color="auto"/>
        <w:bottom w:val="none" w:sz="0" w:space="0" w:color="auto"/>
        <w:right w:val="none" w:sz="0" w:space="0" w:color="auto"/>
      </w:divBdr>
    </w:div>
    <w:div w:id="1043212557">
      <w:bodyDiv w:val="1"/>
      <w:marLeft w:val="0"/>
      <w:marRight w:val="0"/>
      <w:marTop w:val="0"/>
      <w:marBottom w:val="0"/>
      <w:divBdr>
        <w:top w:val="none" w:sz="0" w:space="0" w:color="auto"/>
        <w:left w:val="none" w:sz="0" w:space="0" w:color="auto"/>
        <w:bottom w:val="none" w:sz="0" w:space="0" w:color="auto"/>
        <w:right w:val="none" w:sz="0" w:space="0" w:color="auto"/>
      </w:divBdr>
      <w:divsChild>
        <w:div w:id="1041787544">
          <w:marLeft w:val="0"/>
          <w:marRight w:val="0"/>
          <w:marTop w:val="0"/>
          <w:marBottom w:val="0"/>
          <w:divBdr>
            <w:top w:val="none" w:sz="0" w:space="0" w:color="auto"/>
            <w:left w:val="none" w:sz="0" w:space="0" w:color="auto"/>
            <w:bottom w:val="none" w:sz="0" w:space="0" w:color="auto"/>
            <w:right w:val="none" w:sz="0" w:space="0" w:color="auto"/>
          </w:divBdr>
        </w:div>
        <w:div w:id="1840996162">
          <w:marLeft w:val="0"/>
          <w:marRight w:val="0"/>
          <w:marTop w:val="0"/>
          <w:marBottom w:val="0"/>
          <w:divBdr>
            <w:top w:val="none" w:sz="0" w:space="0" w:color="auto"/>
            <w:left w:val="none" w:sz="0" w:space="0" w:color="auto"/>
            <w:bottom w:val="none" w:sz="0" w:space="0" w:color="auto"/>
            <w:right w:val="none" w:sz="0" w:space="0" w:color="auto"/>
          </w:divBdr>
        </w:div>
        <w:div w:id="162862511">
          <w:marLeft w:val="0"/>
          <w:marRight w:val="0"/>
          <w:marTop w:val="0"/>
          <w:marBottom w:val="0"/>
          <w:divBdr>
            <w:top w:val="none" w:sz="0" w:space="0" w:color="auto"/>
            <w:left w:val="none" w:sz="0" w:space="0" w:color="auto"/>
            <w:bottom w:val="none" w:sz="0" w:space="0" w:color="auto"/>
            <w:right w:val="none" w:sz="0" w:space="0" w:color="auto"/>
          </w:divBdr>
        </w:div>
        <w:div w:id="1697803720">
          <w:marLeft w:val="0"/>
          <w:marRight w:val="0"/>
          <w:marTop w:val="0"/>
          <w:marBottom w:val="0"/>
          <w:divBdr>
            <w:top w:val="none" w:sz="0" w:space="0" w:color="auto"/>
            <w:left w:val="none" w:sz="0" w:space="0" w:color="auto"/>
            <w:bottom w:val="none" w:sz="0" w:space="0" w:color="auto"/>
            <w:right w:val="none" w:sz="0" w:space="0" w:color="auto"/>
          </w:divBdr>
        </w:div>
        <w:div w:id="1103305526">
          <w:marLeft w:val="0"/>
          <w:marRight w:val="0"/>
          <w:marTop w:val="0"/>
          <w:marBottom w:val="0"/>
          <w:divBdr>
            <w:top w:val="none" w:sz="0" w:space="0" w:color="auto"/>
            <w:left w:val="none" w:sz="0" w:space="0" w:color="auto"/>
            <w:bottom w:val="none" w:sz="0" w:space="0" w:color="auto"/>
            <w:right w:val="none" w:sz="0" w:space="0" w:color="auto"/>
          </w:divBdr>
        </w:div>
        <w:div w:id="1753507555">
          <w:marLeft w:val="0"/>
          <w:marRight w:val="0"/>
          <w:marTop w:val="0"/>
          <w:marBottom w:val="0"/>
          <w:divBdr>
            <w:top w:val="none" w:sz="0" w:space="0" w:color="auto"/>
            <w:left w:val="none" w:sz="0" w:space="0" w:color="auto"/>
            <w:bottom w:val="none" w:sz="0" w:space="0" w:color="auto"/>
            <w:right w:val="none" w:sz="0" w:space="0" w:color="auto"/>
          </w:divBdr>
        </w:div>
        <w:div w:id="1070887985">
          <w:marLeft w:val="0"/>
          <w:marRight w:val="0"/>
          <w:marTop w:val="0"/>
          <w:marBottom w:val="0"/>
          <w:divBdr>
            <w:top w:val="none" w:sz="0" w:space="0" w:color="auto"/>
            <w:left w:val="none" w:sz="0" w:space="0" w:color="auto"/>
            <w:bottom w:val="none" w:sz="0" w:space="0" w:color="auto"/>
            <w:right w:val="none" w:sz="0" w:space="0" w:color="auto"/>
          </w:divBdr>
        </w:div>
        <w:div w:id="744768602">
          <w:marLeft w:val="0"/>
          <w:marRight w:val="0"/>
          <w:marTop w:val="0"/>
          <w:marBottom w:val="0"/>
          <w:divBdr>
            <w:top w:val="none" w:sz="0" w:space="0" w:color="auto"/>
            <w:left w:val="none" w:sz="0" w:space="0" w:color="auto"/>
            <w:bottom w:val="none" w:sz="0" w:space="0" w:color="auto"/>
            <w:right w:val="none" w:sz="0" w:space="0" w:color="auto"/>
          </w:divBdr>
        </w:div>
      </w:divsChild>
    </w:div>
    <w:div w:id="1496072047">
      <w:bodyDiv w:val="1"/>
      <w:marLeft w:val="0"/>
      <w:marRight w:val="0"/>
      <w:marTop w:val="0"/>
      <w:marBottom w:val="0"/>
      <w:divBdr>
        <w:top w:val="none" w:sz="0" w:space="0" w:color="auto"/>
        <w:left w:val="none" w:sz="0" w:space="0" w:color="auto"/>
        <w:bottom w:val="none" w:sz="0" w:space="0" w:color="auto"/>
        <w:right w:val="none" w:sz="0" w:space="0" w:color="auto"/>
      </w:divBdr>
    </w:div>
    <w:div w:id="1634022534">
      <w:bodyDiv w:val="1"/>
      <w:marLeft w:val="0"/>
      <w:marRight w:val="0"/>
      <w:marTop w:val="0"/>
      <w:marBottom w:val="0"/>
      <w:divBdr>
        <w:top w:val="none" w:sz="0" w:space="0" w:color="auto"/>
        <w:left w:val="none" w:sz="0" w:space="0" w:color="auto"/>
        <w:bottom w:val="none" w:sz="0" w:space="0" w:color="auto"/>
        <w:right w:val="none" w:sz="0" w:space="0" w:color="auto"/>
      </w:divBdr>
    </w:div>
    <w:div w:id="169708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graduate/facultyandstaff/programscommittee/docs/110712/ENC_6258_CCR.pdf" TargetMode="External"/><Relationship Id="rId13" Type="http://schemas.openxmlformats.org/officeDocument/2006/relationships/hyperlink" Target="http://www.fau.edu/graduate/facultyandstaff/programscommittee/docs/110712/EDA%206946%20-%20Spring%20School%20Leaders%20Internship.pdf" TargetMode="External"/><Relationship Id="rId18" Type="http://schemas.openxmlformats.org/officeDocument/2006/relationships/hyperlink" Target="http://www.fau.edu/graduate/facultyandstaff/programscommittee/docs/110712/ACG%207886%20CCR.pdf" TargetMode="External"/><Relationship Id="rId26" Type="http://schemas.openxmlformats.org/officeDocument/2006/relationships/hyperlink" Target="http://www.fau.edu/graduate/facultyandstaff/programscommittee/docs/110712/TAX%206875%20CCR.pdf"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fau.edu/graduate/facultyandstaff/programscommittee/docs/110712/ACG%205205%20CCR.pdf" TargetMode="External"/><Relationship Id="rId34" Type="http://schemas.openxmlformats.org/officeDocument/2006/relationships/image" Target="media/image4.png"/><Relationship Id="rId42"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au.edu/graduate/facultyandstaff/programscommittee/docs/110712/ISC%205453%20-%20Nonlinear%20Dynamics%20in%20Complex%20Systems.pdf" TargetMode="External"/><Relationship Id="rId17" Type="http://schemas.openxmlformats.org/officeDocument/2006/relationships/hyperlink" Target="http://www.fau.edu/graduate/facultyandstaff/programscommittee/docs/110712/SOW%206971%20CCR.pdf" TargetMode="External"/><Relationship Id="rId25" Type="http://schemas.openxmlformats.org/officeDocument/2006/relationships/hyperlink" Target="http://www.fau.edu/graduate/facultyandstaff/programscommittee/docs/110712/TAX%206835%20CCR.pdf" TargetMode="External"/><Relationship Id="rId33" Type="http://schemas.openxmlformats.org/officeDocument/2006/relationships/image" Target="media/image3.pn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fau.edu/graduate/facultyandstaff/programscommittee/docs/110712/SOW%206979%20CCR.pdf" TargetMode="External"/><Relationship Id="rId20" Type="http://schemas.openxmlformats.org/officeDocument/2006/relationships/hyperlink" Target="http://www.fau.edu/graduate/facultyandstaff/programscommittee/docs/110712/MAN%207886%20NCP.pdf" TargetMode="External"/><Relationship Id="rId29" Type="http://schemas.openxmlformats.org/officeDocument/2006/relationships/hyperlink" Target="http://www.fau.edu/graduate/facultyandstaff/programscommittee/docs/110712/Memo_Title_Change_MS_Major%20_Nursing.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graduate/facultyandstaff/programscommittee/docs/110712/GLY_6456_NCP.pdf" TargetMode="External"/><Relationship Id="rId24" Type="http://schemas.openxmlformats.org/officeDocument/2006/relationships/hyperlink" Target="http://www.fau.edu/graduate/facultyandstaff/programscommittee/docs/110712/ECP_6705_CCR.pdf" TargetMode="External"/><Relationship Id="rId32" Type="http://schemas.openxmlformats.org/officeDocument/2006/relationships/image" Target="media/image2.png"/><Relationship Id="rId37" Type="http://schemas.openxmlformats.org/officeDocument/2006/relationships/image" Target="media/image7.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au.edu/graduate/facultyandstaff/programscommittee/docs/110712/EDA%206947%20-%20Summer%20School%20Leaders%20Internship.pdf" TargetMode="External"/><Relationship Id="rId23" Type="http://schemas.openxmlformats.org/officeDocument/2006/relationships/hyperlink" Target="http://www.fau.edu/graduate/facultyandstaff/programscommittee/docs/110712/ACG%206941%20CCR.pdf" TargetMode="External"/><Relationship Id="rId28" Type="http://schemas.openxmlformats.org/officeDocument/2006/relationships/hyperlink" Target="http://www.fau.edu/graduate/facultyandstaff/programscommittee/docs/110712/Memo-%20Title%20Change-%20Adminis_%20Fianacial%20Leadership.pdf" TargetMode="External"/><Relationship Id="rId36" Type="http://schemas.openxmlformats.org/officeDocument/2006/relationships/image" Target="media/image6.png"/><Relationship Id="rId10" Type="http://schemas.openxmlformats.org/officeDocument/2006/relationships/hyperlink" Target="http://www.fau.edu/graduate/facultyandstaff/programscommittee/docs/110712/CHM%205716-%20NCP.pdf" TargetMode="External"/><Relationship Id="rId19" Type="http://schemas.openxmlformats.org/officeDocument/2006/relationships/hyperlink" Target="http://www.fau.edu/graduate/facultyandstaff/programscommittee/docs/110712/BUL%206644%20CCR.pdf" TargetMode="Externa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fau.edu/graduate/facultyandstaff/programscommittee/docs/110712/GIS_6125_NCP.pdf" TargetMode="External"/><Relationship Id="rId14" Type="http://schemas.openxmlformats.org/officeDocument/2006/relationships/hyperlink" Target="http://www.fau.edu/graduate/facultyandstaff/programscommittee/docs/110712/EDA%206945%20-%20Fall%20School%20Leaders%20Internship.pdf" TargetMode="External"/><Relationship Id="rId22" Type="http://schemas.openxmlformats.org/officeDocument/2006/relationships/hyperlink" Target="http://www.fau.edu/graduate/facultyandstaff/programscommittee/docs/110712/ACG%205215%20CCR.pdf" TargetMode="External"/><Relationship Id="rId27" Type="http://schemas.openxmlformats.org/officeDocument/2006/relationships/hyperlink" Target="http://www.fau.edu/graduate/facultyandstaff/programscommittee/docs/110712/TAX%206877%20CCR.pdf" TargetMode="External"/><Relationship Id="rId30" Type="http://schemas.openxmlformats.org/officeDocument/2006/relationships/hyperlink" Target="http://www.fau.edu/graduate/facultyandstaff/programscommittee/docs/110712/Proposal-%20Change%20Mental%20Health%20Counseling.pdf" TargetMode="External"/><Relationship Id="rId35"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4EEE-AB48-42AC-8B9B-6B872B9D9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3918</Words>
  <Characters>22339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William R McDaniel</cp:lastModifiedBy>
  <cp:revision>2</cp:revision>
  <dcterms:created xsi:type="dcterms:W3CDTF">2013-01-04T15:53:00Z</dcterms:created>
  <dcterms:modified xsi:type="dcterms:W3CDTF">2013-01-04T15:53:00Z</dcterms:modified>
</cp:coreProperties>
</file>