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8F6" w:rsidRDefault="000808F6" w:rsidP="000808F6">
      <w:pPr>
        <w:jc w:val="center"/>
        <w:rPr>
          <w:b/>
          <w:bCs/>
        </w:rPr>
      </w:pPr>
    </w:p>
    <w:p w:rsidR="006B614B" w:rsidRDefault="000808F6" w:rsidP="000808F6">
      <w:r>
        <w:t xml:space="preserve">1.  </w:t>
      </w:r>
      <w:r w:rsidRPr="005C1304">
        <w:t>The UFS meeting was called to order by William McDaniel, President, at 2:0</w:t>
      </w:r>
      <w:r w:rsidR="00392448">
        <w:t>0</w:t>
      </w:r>
      <w:r w:rsidRPr="005C1304">
        <w:t xml:space="preserve"> p.m. in</w:t>
      </w:r>
      <w:r w:rsidR="00DF2886">
        <w:t xml:space="preserve"> Nursing 201</w:t>
      </w:r>
      <w:r>
        <w:t xml:space="preserve"> </w:t>
      </w:r>
      <w:r w:rsidRPr="005C1304">
        <w:t>on the Boca Raton Campus and videoconference at the Davie Campu</w:t>
      </w:r>
      <w:r w:rsidR="00156898">
        <w:t>s,</w:t>
      </w:r>
      <w:r w:rsidRPr="005C1304">
        <w:t xml:space="preserve"> the </w:t>
      </w:r>
      <w:proofErr w:type="spellStart"/>
      <w:r w:rsidRPr="005C1304">
        <w:t>SeaTech</w:t>
      </w:r>
      <w:proofErr w:type="spellEnd"/>
      <w:r w:rsidRPr="005C1304">
        <w:t xml:space="preserve"> Campus, </w:t>
      </w:r>
      <w:r w:rsidR="004F6AAF">
        <w:t xml:space="preserve">the Fort Lauderdale Campus, </w:t>
      </w:r>
      <w:r w:rsidRPr="005C1304">
        <w:t>the Harbor Branch Campu</w:t>
      </w:r>
      <w:r>
        <w:t>s, and the Jupiter Campus.</w:t>
      </w:r>
    </w:p>
    <w:p w:rsidR="000808F6" w:rsidRDefault="000808F6" w:rsidP="000808F6"/>
    <w:p w:rsidR="000808F6" w:rsidRDefault="000808F6" w:rsidP="000808F6">
      <w:r>
        <w:t>Members present: see appendix for spreadsheet</w:t>
      </w:r>
      <w:r w:rsidR="00062AAD">
        <w:t>.</w:t>
      </w:r>
    </w:p>
    <w:p w:rsidR="000808F6" w:rsidRDefault="000808F6" w:rsidP="000808F6"/>
    <w:p w:rsidR="000808F6" w:rsidRDefault="00D45D3F" w:rsidP="000808F6">
      <w:r>
        <w:t xml:space="preserve">Guests present: </w:t>
      </w:r>
      <w:r w:rsidR="00CC43E9">
        <w:t>Janet Cramer</w:t>
      </w:r>
      <w:r w:rsidR="000808F6">
        <w:t>, Ed Pratt</w:t>
      </w:r>
      <w:r w:rsidR="00DF2886">
        <w:t xml:space="preserve"> [Undergraduate Dean]</w:t>
      </w:r>
      <w:r w:rsidR="000808F6">
        <w:t xml:space="preserve">, </w:t>
      </w:r>
      <w:r w:rsidR="0054641D">
        <w:t xml:space="preserve">Diane </w:t>
      </w:r>
      <w:proofErr w:type="spellStart"/>
      <w:r w:rsidR="0054641D">
        <w:t>Alperin</w:t>
      </w:r>
      <w:proofErr w:type="spellEnd"/>
      <w:r w:rsidR="0054641D">
        <w:t xml:space="preserve"> [Associate Provost], Robert Trammell, </w:t>
      </w:r>
      <w:r w:rsidR="00DF2886">
        <w:t xml:space="preserve">Thomas Fernandez, Brett </w:t>
      </w:r>
      <w:proofErr w:type="spellStart"/>
      <w:r w:rsidR="00DF2886">
        <w:t>Laursen</w:t>
      </w:r>
      <w:proofErr w:type="spellEnd"/>
      <w:r w:rsidR="00DF2886">
        <w:t xml:space="preserve">, </w:t>
      </w:r>
      <w:proofErr w:type="spellStart"/>
      <w:r w:rsidR="002E1164">
        <w:t>Jayhun</w:t>
      </w:r>
      <w:proofErr w:type="spellEnd"/>
      <w:r w:rsidR="002E1164">
        <w:t xml:space="preserve"> Goo </w:t>
      </w:r>
      <w:r w:rsidR="006E50B4">
        <w:t>and Chris Robe`</w:t>
      </w:r>
      <w:r w:rsidR="00DF2886">
        <w:t>.</w:t>
      </w:r>
    </w:p>
    <w:p w:rsidR="00231447" w:rsidRDefault="00231447" w:rsidP="000808F6"/>
    <w:p w:rsidR="00231447" w:rsidRDefault="00231447" w:rsidP="000808F6">
      <w:r>
        <w:t xml:space="preserve">2. Without </w:t>
      </w:r>
      <w:r w:rsidR="0054641D">
        <w:t>one addi</w:t>
      </w:r>
      <w:r w:rsidR="00210201">
        <w:t xml:space="preserve">tion and no </w:t>
      </w:r>
      <w:r>
        <w:t>objectio</w:t>
      </w:r>
      <w:r w:rsidR="00451C76">
        <w:t>n</w:t>
      </w:r>
      <w:r w:rsidR="0054641D">
        <w:t>, th</w:t>
      </w:r>
      <w:r w:rsidR="00DF2886">
        <w:t>e Senate accepted the November 30</w:t>
      </w:r>
      <w:r w:rsidR="00451C76">
        <w:t>,</w:t>
      </w:r>
      <w:r>
        <w:t xml:space="preserve"> 2012 UFS minutes</w:t>
      </w:r>
    </w:p>
    <w:p w:rsidR="000808F6" w:rsidRDefault="000808F6" w:rsidP="000808F6"/>
    <w:p w:rsidR="00062AAD" w:rsidRPr="00A06309" w:rsidRDefault="00231447" w:rsidP="00A06309">
      <w:pPr>
        <w:widowControl/>
        <w:overflowPunct/>
        <w:adjustRightInd/>
        <w:spacing w:after="200" w:line="276" w:lineRule="auto"/>
        <w:rPr>
          <w:rFonts w:ascii="Arial Rounded MT Bold" w:hAnsi="Arial Rounded MT Bold"/>
          <w:color w:val="000000"/>
          <w:sz w:val="32"/>
          <w:szCs w:val="32"/>
        </w:rPr>
      </w:pPr>
      <w:r>
        <w:t>3</w:t>
      </w:r>
      <w:r w:rsidR="000808F6">
        <w:t xml:space="preserve">. </w:t>
      </w:r>
      <w:r w:rsidR="003518A5">
        <w:t>The President’s report</w:t>
      </w:r>
      <w:r w:rsidR="002C4854">
        <w:t xml:space="preserve">: </w:t>
      </w:r>
      <w:r w:rsidR="002C4854" w:rsidRPr="00D317B5">
        <w:rPr>
          <w:rFonts w:ascii="Arial Black" w:hAnsi="Arial Black"/>
          <w:b/>
        </w:rPr>
        <w:t>a.</w:t>
      </w:r>
      <w:r w:rsidR="00D317B5" w:rsidRPr="00D317B5">
        <w:rPr>
          <w:rFonts w:ascii="Arial Black" w:hAnsi="Arial Black"/>
          <w:b/>
        </w:rPr>
        <w:t xml:space="preserve"> </w:t>
      </w:r>
      <w:r w:rsidR="00D317B5" w:rsidRPr="00D317B5">
        <w:rPr>
          <w:bCs/>
          <w:color w:val="000000"/>
        </w:rPr>
        <w:t>The Assessment Committee is meeting to formulate online SPOT recommendations</w:t>
      </w:r>
      <w:r w:rsidR="00D317B5">
        <w:rPr>
          <w:bCs/>
          <w:color w:val="000000"/>
        </w:rPr>
        <w:t xml:space="preserve">; </w:t>
      </w:r>
      <w:r w:rsidR="00D317B5" w:rsidRPr="00D317B5">
        <w:rPr>
          <w:rFonts w:ascii="Arial Black" w:hAnsi="Arial Black"/>
          <w:bCs/>
          <w:color w:val="000000"/>
        </w:rPr>
        <w:t>b.</w:t>
      </w:r>
      <w:r w:rsidR="00D317B5">
        <w:rPr>
          <w:bCs/>
          <w:color w:val="000000"/>
        </w:rPr>
        <w:t xml:space="preserve"> </w:t>
      </w:r>
      <w:r w:rsidR="00D317B5" w:rsidRPr="00D317B5">
        <w:t>The Library Advisory Committee is convening</w:t>
      </w:r>
      <w:r w:rsidR="00D317B5">
        <w:t xml:space="preserve">; </w:t>
      </w:r>
      <w:r w:rsidR="00D317B5" w:rsidRPr="00D317B5">
        <w:rPr>
          <w:rFonts w:ascii="Arial Black" w:hAnsi="Arial Black"/>
        </w:rPr>
        <w:t>c.</w:t>
      </w:r>
      <w:r w:rsidR="00D317B5">
        <w:t xml:space="preserve"> </w:t>
      </w:r>
      <w:r w:rsidR="00D317B5" w:rsidRPr="00D317B5">
        <w:rPr>
          <w:rStyle w:val="text121"/>
          <w:rFonts w:ascii="Times New Roman" w:hAnsi="Times New Roman"/>
          <w:sz w:val="24"/>
          <w:szCs w:val="24"/>
        </w:rPr>
        <w:t>President Saunders will host a Q&amp;A c</w:t>
      </w:r>
      <w:r w:rsidR="00CF15F8">
        <w:rPr>
          <w:rStyle w:val="text121"/>
          <w:rFonts w:ascii="Times New Roman" w:hAnsi="Times New Roman"/>
          <w:sz w:val="24"/>
          <w:szCs w:val="24"/>
        </w:rPr>
        <w:t>of</w:t>
      </w:r>
      <w:r w:rsidR="00D317B5" w:rsidRPr="00D317B5">
        <w:rPr>
          <w:rStyle w:val="text121"/>
          <w:rFonts w:ascii="Times New Roman" w:hAnsi="Times New Roman"/>
          <w:sz w:val="24"/>
          <w:szCs w:val="24"/>
        </w:rPr>
        <w:t>fee, February 15, 9-11 at the Stadium Recruiting Room</w:t>
      </w:r>
      <w:r w:rsidR="00D317B5">
        <w:rPr>
          <w:rStyle w:val="text121"/>
          <w:rFonts w:ascii="Times New Roman" w:hAnsi="Times New Roman"/>
          <w:sz w:val="24"/>
          <w:szCs w:val="24"/>
        </w:rPr>
        <w:t xml:space="preserve">; </w:t>
      </w:r>
      <w:r w:rsidR="00D317B5" w:rsidRPr="00A06309">
        <w:rPr>
          <w:rStyle w:val="text121"/>
          <w:rFonts w:ascii="Arial Black" w:hAnsi="Arial Black"/>
          <w:sz w:val="24"/>
          <w:szCs w:val="24"/>
        </w:rPr>
        <w:t>d.</w:t>
      </w:r>
      <w:r w:rsidR="00D317B5">
        <w:rPr>
          <w:rStyle w:val="text121"/>
          <w:rFonts w:ascii="Times New Roman" w:hAnsi="Times New Roman"/>
          <w:sz w:val="24"/>
          <w:szCs w:val="24"/>
        </w:rPr>
        <w:t xml:space="preserve"> </w:t>
      </w:r>
      <w:r w:rsidR="00D317B5" w:rsidRPr="00D317B5">
        <w:rPr>
          <w:rStyle w:val="text121"/>
          <w:rFonts w:ascii="Times New Roman" w:hAnsi="Times New Roman"/>
          <w:sz w:val="24"/>
          <w:szCs w:val="24"/>
        </w:rPr>
        <w:t>Year-over-year Spring enrollment</w:t>
      </w:r>
      <w:r w:rsidR="00D317B5">
        <w:rPr>
          <w:rStyle w:val="text121"/>
          <w:rFonts w:ascii="Times New Roman" w:hAnsi="Times New Roman"/>
          <w:sz w:val="24"/>
          <w:szCs w:val="24"/>
        </w:rPr>
        <w:t xml:space="preserve"> </w:t>
      </w:r>
      <w:r w:rsidR="00291A65">
        <w:rPr>
          <w:rStyle w:val="text121"/>
          <w:rFonts w:ascii="Times New Roman" w:hAnsi="Times New Roman"/>
          <w:sz w:val="24"/>
          <w:szCs w:val="24"/>
        </w:rPr>
        <w:t xml:space="preserve">increased </w:t>
      </w:r>
      <w:r w:rsidR="00D317B5" w:rsidRPr="00D317B5">
        <w:rPr>
          <w:rStyle w:val="text121"/>
          <w:rFonts w:ascii="Times New Roman" w:hAnsi="Times New Roman"/>
          <w:sz w:val="24"/>
          <w:szCs w:val="24"/>
        </w:rPr>
        <w:t>2.2% in both headcount and credit-hours. Doctoral enrollment increases 2.9%. Underclassm</w:t>
      </w:r>
      <w:r w:rsidR="00D317B5">
        <w:rPr>
          <w:rStyle w:val="text121"/>
          <w:rFonts w:ascii="Times New Roman" w:hAnsi="Times New Roman"/>
          <w:sz w:val="24"/>
          <w:szCs w:val="24"/>
        </w:rPr>
        <w:t xml:space="preserve">en increased up toward about 4%; </w:t>
      </w:r>
      <w:r w:rsidR="00D317B5" w:rsidRPr="00A06309">
        <w:rPr>
          <w:rStyle w:val="text121"/>
          <w:rFonts w:ascii="Arial Black" w:hAnsi="Arial Black"/>
          <w:sz w:val="24"/>
          <w:szCs w:val="24"/>
        </w:rPr>
        <w:t>e.</w:t>
      </w:r>
      <w:r w:rsidR="00D317B5">
        <w:rPr>
          <w:rStyle w:val="text121"/>
          <w:rFonts w:ascii="Times New Roman" w:hAnsi="Times New Roman"/>
          <w:sz w:val="24"/>
          <w:szCs w:val="24"/>
        </w:rPr>
        <w:t xml:space="preserve"> </w:t>
      </w:r>
      <w:r w:rsidR="00D317B5" w:rsidRPr="00D317B5">
        <w:rPr>
          <w:rStyle w:val="text121"/>
          <w:rFonts w:ascii="Times New Roman" w:hAnsi="Times New Roman"/>
          <w:sz w:val="24"/>
          <w:szCs w:val="24"/>
        </w:rPr>
        <w:t>The Senate’s own Pr</w:t>
      </w:r>
      <w:r w:rsidR="006E50B4">
        <w:rPr>
          <w:rStyle w:val="text121"/>
          <w:rFonts w:ascii="Times New Roman" w:hAnsi="Times New Roman"/>
          <w:sz w:val="24"/>
          <w:szCs w:val="24"/>
        </w:rPr>
        <w:t>of</w:t>
      </w:r>
      <w:r w:rsidR="00D317B5" w:rsidRPr="00D317B5">
        <w:rPr>
          <w:rStyle w:val="text121"/>
          <w:rFonts w:ascii="Times New Roman" w:hAnsi="Times New Roman"/>
          <w:sz w:val="24"/>
          <w:szCs w:val="24"/>
        </w:rPr>
        <w:t>essor Morton Levitt made an extraordinary contribution to the FAU Foundation to support medical student scholarships</w:t>
      </w:r>
      <w:r w:rsidR="00D317B5">
        <w:rPr>
          <w:rStyle w:val="text121"/>
          <w:rFonts w:ascii="Times New Roman" w:hAnsi="Times New Roman"/>
          <w:sz w:val="24"/>
          <w:szCs w:val="24"/>
        </w:rPr>
        <w:t xml:space="preserve">; </w:t>
      </w:r>
      <w:r w:rsidR="00D317B5" w:rsidRPr="00A06309">
        <w:rPr>
          <w:rStyle w:val="text121"/>
          <w:rFonts w:ascii="Arial Black" w:hAnsi="Arial Black"/>
          <w:sz w:val="24"/>
          <w:szCs w:val="24"/>
        </w:rPr>
        <w:t>f.</w:t>
      </w:r>
      <w:r w:rsidR="00D317B5">
        <w:rPr>
          <w:rStyle w:val="text121"/>
          <w:rFonts w:ascii="Times New Roman" w:hAnsi="Times New Roman"/>
          <w:sz w:val="24"/>
          <w:szCs w:val="24"/>
        </w:rPr>
        <w:t xml:space="preserve"> </w:t>
      </w:r>
      <w:r w:rsidR="00D317B5" w:rsidRPr="00D317B5">
        <w:rPr>
          <w:rStyle w:val="text121"/>
          <w:rFonts w:ascii="Times New Roman" w:hAnsi="Times New Roman"/>
          <w:sz w:val="24"/>
          <w:szCs w:val="24"/>
        </w:rPr>
        <w:t xml:space="preserve">Trustee Dr. Jeffrey Feingold made a $250,000 contribution toward the renovation </w:t>
      </w:r>
      <w:r w:rsidR="00CF15F8">
        <w:rPr>
          <w:rStyle w:val="text121"/>
          <w:rFonts w:ascii="Times New Roman" w:hAnsi="Times New Roman"/>
          <w:sz w:val="24"/>
          <w:szCs w:val="24"/>
        </w:rPr>
        <w:t xml:space="preserve">of </w:t>
      </w:r>
      <w:r w:rsidR="00D317B5" w:rsidRPr="00D317B5">
        <w:rPr>
          <w:rStyle w:val="text121"/>
          <w:rFonts w:ascii="Times New Roman" w:hAnsi="Times New Roman"/>
          <w:sz w:val="24"/>
          <w:szCs w:val="24"/>
        </w:rPr>
        <w:t xml:space="preserve">the BOT room for expansion, technology and remodeling. Perhaps this </w:t>
      </w:r>
      <w:proofErr w:type="gramStart"/>
      <w:r w:rsidR="00D317B5" w:rsidRPr="00D317B5">
        <w:rPr>
          <w:rStyle w:val="text121"/>
          <w:rFonts w:ascii="Times New Roman" w:hAnsi="Times New Roman"/>
          <w:sz w:val="24"/>
          <w:szCs w:val="24"/>
        </w:rPr>
        <w:t>Fall</w:t>
      </w:r>
      <w:proofErr w:type="gramEnd"/>
      <w:r w:rsidR="00D317B5" w:rsidRPr="00D317B5">
        <w:rPr>
          <w:rStyle w:val="text121"/>
          <w:rFonts w:ascii="Times New Roman" w:hAnsi="Times New Roman"/>
          <w:sz w:val="24"/>
          <w:szCs w:val="24"/>
        </w:rPr>
        <w:t>, the Senate can return to its traditional home meeting room.</w:t>
      </w:r>
    </w:p>
    <w:p w:rsidR="003518A5" w:rsidRDefault="00D73F20" w:rsidP="003518A5">
      <w:pPr>
        <w:rPr>
          <w:b/>
          <w:u w:val="single"/>
        </w:rPr>
      </w:pPr>
      <w:r>
        <w:t>4</w:t>
      </w:r>
      <w:r w:rsidR="00231447">
        <w:t>. UPC Consent Agenda</w:t>
      </w:r>
      <w:r w:rsidR="00DB6A79">
        <w:t xml:space="preserve"> [see appendices]</w:t>
      </w:r>
      <w:r w:rsidR="00231447">
        <w:t xml:space="preserve">: </w:t>
      </w:r>
      <w:r w:rsidR="00231447">
        <w:rPr>
          <w:b/>
          <w:u w:val="single"/>
        </w:rPr>
        <w:t>Accepted without objection</w:t>
      </w:r>
    </w:p>
    <w:p w:rsidR="00231447" w:rsidRDefault="00231447" w:rsidP="003518A5">
      <w:pPr>
        <w:rPr>
          <w:b/>
          <w:u w:val="single"/>
        </w:rPr>
      </w:pPr>
    </w:p>
    <w:p w:rsidR="00DB6A79" w:rsidRDefault="00D73F20" w:rsidP="00DB6A79">
      <w:r>
        <w:t>5</w:t>
      </w:r>
      <w:r w:rsidR="007D1D9C">
        <w:t>. UPC Action Item</w:t>
      </w:r>
      <w:r w:rsidR="00E47B3F">
        <w:t xml:space="preserve"> [see appendices for details]</w:t>
      </w:r>
      <w:r w:rsidR="00231447">
        <w:t>:</w:t>
      </w:r>
    </w:p>
    <w:p w:rsidR="00231447" w:rsidRPr="00F87E4B" w:rsidRDefault="00DB6A79" w:rsidP="00F87E4B">
      <w:pPr>
        <w:ind w:left="720"/>
      </w:pPr>
      <w:r w:rsidRPr="00DB6A79">
        <w:rPr>
          <w:rFonts w:ascii="Arial Black" w:hAnsi="Arial Black"/>
          <w:b/>
        </w:rPr>
        <w:t>a.</w:t>
      </w:r>
      <w:r w:rsidR="007D1D9C">
        <w:rPr>
          <w:rFonts w:ascii="Arial Black" w:hAnsi="Arial Black"/>
          <w:b/>
        </w:rPr>
        <w:t xml:space="preserve"> </w:t>
      </w:r>
      <w:r w:rsidR="007D1D9C" w:rsidRPr="007D1D9C">
        <w:t xml:space="preserve">ITOM </w:t>
      </w:r>
      <w:r w:rsidR="007D1D9C">
        <w:t>in conjunction with the Marketing Department proposed a new minor in Digital Marketing</w:t>
      </w:r>
      <w:r w:rsidR="00F87E4B">
        <w:t xml:space="preserve">. Explanatory comments were by </w:t>
      </w:r>
      <w:proofErr w:type="spellStart"/>
      <w:r w:rsidR="002E1164">
        <w:t>Jayhun</w:t>
      </w:r>
      <w:proofErr w:type="spellEnd"/>
      <w:r w:rsidR="002E1164">
        <w:t xml:space="preserve"> Goo</w:t>
      </w:r>
      <w:r w:rsidR="00F87E4B">
        <w:t>.</w:t>
      </w:r>
      <w:r w:rsidR="00291A65">
        <w:t xml:space="preserve"> </w:t>
      </w:r>
      <w:r w:rsidR="00231447" w:rsidRPr="00451C76">
        <w:rPr>
          <w:b/>
          <w:u w:val="single"/>
        </w:rPr>
        <w:t>Approved by majority vote</w:t>
      </w:r>
    </w:p>
    <w:p w:rsidR="00D73F20" w:rsidRDefault="00D73F20" w:rsidP="00D73F20"/>
    <w:p w:rsidR="00D73F20" w:rsidRDefault="00AA0B53" w:rsidP="00D73F20">
      <w:pPr>
        <w:rPr>
          <w:b/>
          <w:u w:val="single"/>
        </w:rPr>
      </w:pPr>
      <w:r>
        <w:t>6. UG</w:t>
      </w:r>
      <w:r w:rsidR="00D73F20">
        <w:t>C Consent Agenda</w:t>
      </w:r>
      <w:r w:rsidR="00647FCD">
        <w:t>: none</w:t>
      </w:r>
    </w:p>
    <w:p w:rsidR="00451C76" w:rsidRDefault="00451C76" w:rsidP="00D73F20">
      <w:pPr>
        <w:rPr>
          <w:b/>
          <w:u w:val="single"/>
        </w:rPr>
      </w:pPr>
    </w:p>
    <w:p w:rsidR="00451C76" w:rsidRDefault="00451C76" w:rsidP="00D73F20">
      <w:r w:rsidRPr="00451C76">
        <w:t xml:space="preserve">7. </w:t>
      </w:r>
      <w:r w:rsidR="00AA0B53">
        <w:t>UGC</w:t>
      </w:r>
      <w:r>
        <w:t xml:space="preserve"> Action Item</w:t>
      </w:r>
      <w:r w:rsidR="00AA0B53">
        <w:t xml:space="preserve">s [see </w:t>
      </w:r>
      <w:r w:rsidR="00776BAE">
        <w:t>appendices]</w:t>
      </w:r>
      <w:r>
        <w:t>:</w:t>
      </w:r>
    </w:p>
    <w:p w:rsidR="00D73F20" w:rsidRPr="00776BAE" w:rsidRDefault="00ED5B07" w:rsidP="00776BAE">
      <w:pPr>
        <w:ind w:left="720"/>
        <w:rPr>
          <w:b/>
        </w:rPr>
      </w:pPr>
      <w:proofErr w:type="gramStart"/>
      <w:r w:rsidRPr="00776BAE">
        <w:rPr>
          <w:rFonts w:ascii="Arial Black" w:hAnsi="Arial Black"/>
        </w:rPr>
        <w:t>a.</w:t>
      </w:r>
      <w:r>
        <w:rPr>
          <w:rFonts w:ascii="Arial Black" w:hAnsi="Arial Black"/>
        </w:rPr>
        <w:t xml:space="preserve"> College</w:t>
      </w:r>
      <w:proofErr w:type="gramEnd"/>
      <w:r w:rsidR="00091B04">
        <w:t xml:space="preserve"> </w:t>
      </w:r>
      <w:r w:rsidR="00CF15F8">
        <w:t xml:space="preserve">of </w:t>
      </w:r>
      <w:r w:rsidR="00091B04">
        <w:t xml:space="preserve"> Science: changes to the MA in Psychology</w:t>
      </w:r>
      <w:r w:rsidR="00776BAE">
        <w:t xml:space="preserve">. </w:t>
      </w:r>
      <w:r w:rsidR="00091B04">
        <w:t xml:space="preserve">Brett </w:t>
      </w:r>
      <w:proofErr w:type="spellStart"/>
      <w:r w:rsidR="00091B04">
        <w:t>Laursen</w:t>
      </w:r>
      <w:proofErr w:type="spellEnd"/>
      <w:r w:rsidR="00776BAE">
        <w:t xml:space="preserve"> explained </w:t>
      </w:r>
      <w:r w:rsidR="00184611">
        <w:t xml:space="preserve">that the </w:t>
      </w:r>
      <w:r w:rsidR="00776BAE">
        <w:t>change</w:t>
      </w:r>
      <w:r w:rsidR="00184611">
        <w:t>s were long overdue housekeeping and updating</w:t>
      </w:r>
      <w:r w:rsidR="00776BAE">
        <w:t xml:space="preserve">. </w:t>
      </w:r>
      <w:r w:rsidR="00776BAE" w:rsidRPr="00776BAE">
        <w:rPr>
          <w:b/>
          <w:u w:val="single"/>
        </w:rPr>
        <w:t xml:space="preserve">Approved by majority </w:t>
      </w:r>
      <w:proofErr w:type="gramStart"/>
      <w:r w:rsidR="00776BAE" w:rsidRPr="00776BAE">
        <w:rPr>
          <w:b/>
          <w:u w:val="single"/>
        </w:rPr>
        <w:t>vote</w:t>
      </w:r>
      <w:proofErr w:type="gramEnd"/>
    </w:p>
    <w:p w:rsidR="00776BAE" w:rsidRPr="00776BAE" w:rsidRDefault="00776BAE" w:rsidP="00776BAE">
      <w:pPr>
        <w:tabs>
          <w:tab w:val="left" w:pos="6480"/>
        </w:tabs>
        <w:ind w:left="720"/>
      </w:pPr>
      <w:proofErr w:type="gramStart"/>
      <w:r w:rsidRPr="00776BAE">
        <w:rPr>
          <w:rFonts w:ascii="Arial Black" w:hAnsi="Arial Black"/>
        </w:rPr>
        <w:t>b.</w:t>
      </w:r>
      <w:r w:rsidRPr="00776BAE">
        <w:t xml:space="preserve"> </w:t>
      </w:r>
      <w:r w:rsidR="00184611">
        <w:t>College</w:t>
      </w:r>
      <w:proofErr w:type="gramEnd"/>
      <w:r w:rsidR="00184611">
        <w:t xml:space="preserve"> </w:t>
      </w:r>
      <w:r w:rsidR="00CF15F8">
        <w:t xml:space="preserve">of </w:t>
      </w:r>
      <w:r w:rsidR="00184611">
        <w:t xml:space="preserve"> Science: changes to the PhD in Psychology. Brett </w:t>
      </w:r>
      <w:proofErr w:type="spellStart"/>
      <w:r w:rsidR="00184611">
        <w:t>Laursen</w:t>
      </w:r>
      <w:proofErr w:type="spellEnd"/>
      <w:r w:rsidR="00184611">
        <w:t xml:space="preserve"> explained that the changes were long overdue housekeeping and updating. </w:t>
      </w:r>
      <w:r w:rsidR="00184611" w:rsidRPr="00776BAE">
        <w:rPr>
          <w:b/>
          <w:u w:val="single"/>
        </w:rPr>
        <w:t>Approved by majority vote</w:t>
      </w:r>
    </w:p>
    <w:p w:rsidR="00776BAE" w:rsidRDefault="00776BAE" w:rsidP="00D73F20"/>
    <w:p w:rsidR="00776BAE" w:rsidRDefault="00776BAE" w:rsidP="00D73F20">
      <w:pPr>
        <w:rPr>
          <w:b/>
          <w:u w:val="single"/>
        </w:rPr>
      </w:pPr>
    </w:p>
    <w:p w:rsidR="00756F81" w:rsidRDefault="00386588" w:rsidP="00184611">
      <w:r>
        <w:t>8</w:t>
      </w:r>
      <w:r w:rsidR="00F52C55">
        <w:t>. Business item</w:t>
      </w:r>
      <w:r w:rsidR="00184611">
        <w:t>s</w:t>
      </w:r>
      <w:r w:rsidR="00D73F20">
        <w:t>:</w:t>
      </w:r>
      <w:r w:rsidR="00184611">
        <w:t xml:space="preserve"> None</w:t>
      </w:r>
    </w:p>
    <w:p w:rsidR="00756F81" w:rsidRDefault="00756F81" w:rsidP="00D73F20"/>
    <w:p w:rsidR="00184611" w:rsidRDefault="00184611" w:rsidP="00D73F20">
      <w:r>
        <w:t>9</w:t>
      </w:r>
      <w:r w:rsidR="00D33B78">
        <w:t xml:space="preserve">. </w:t>
      </w:r>
      <w:r>
        <w:t xml:space="preserve">Speaker: Vice President </w:t>
      </w:r>
      <w:proofErr w:type="spellStart"/>
      <w:r>
        <w:t>Gitanjali</w:t>
      </w:r>
      <w:proofErr w:type="spellEnd"/>
      <w:r>
        <w:t xml:space="preserve"> </w:t>
      </w:r>
      <w:proofErr w:type="spellStart"/>
      <w:r>
        <w:t>Kaul</w:t>
      </w:r>
      <w:proofErr w:type="spellEnd"/>
      <w:r>
        <w:t xml:space="preserve"> briefed the Senate on the February site visit by the </w:t>
      </w:r>
      <w:r>
        <w:lastRenderedPageBreak/>
        <w:t>SACS and fielded questions and comments.</w:t>
      </w:r>
    </w:p>
    <w:p w:rsidR="00184611" w:rsidRDefault="00184611" w:rsidP="00D73F20"/>
    <w:p w:rsidR="00D842D4" w:rsidRDefault="00184611" w:rsidP="00D73F20">
      <w:r>
        <w:t xml:space="preserve">10. </w:t>
      </w:r>
      <w:r w:rsidR="00D842D4">
        <w:t>Open Forum w</w:t>
      </w:r>
      <w:r w:rsidR="00487103">
        <w:t xml:space="preserve">ith the Provost:  </w:t>
      </w:r>
      <w:r w:rsidR="00776BAE">
        <w:t xml:space="preserve">The </w:t>
      </w:r>
      <w:r w:rsidR="00487103">
        <w:t xml:space="preserve">Provost </w:t>
      </w:r>
      <w:r w:rsidR="00776BAE">
        <w:t>was unable to attend.</w:t>
      </w:r>
    </w:p>
    <w:p w:rsidR="00D842D4" w:rsidRDefault="00D842D4" w:rsidP="00D73F20"/>
    <w:p w:rsidR="00D842D4" w:rsidRPr="0024292F" w:rsidRDefault="00C94CFF" w:rsidP="00D73F20">
      <w:r>
        <w:t>10</w:t>
      </w:r>
      <w:r w:rsidR="00D842D4">
        <w:t xml:space="preserve">. Good </w:t>
      </w:r>
      <w:r w:rsidR="00CF15F8">
        <w:t xml:space="preserve">of </w:t>
      </w:r>
      <w:r w:rsidR="00D842D4">
        <w:t xml:space="preserve">the Senate: </w:t>
      </w:r>
      <w:r w:rsidR="00FD02F6">
        <w:t xml:space="preserve">Senator </w:t>
      </w:r>
      <w:proofErr w:type="spellStart"/>
      <w:r w:rsidR="00184611">
        <w:t>Bosshardt</w:t>
      </w:r>
      <w:proofErr w:type="spellEnd"/>
      <w:r w:rsidR="00184611">
        <w:t xml:space="preserve"> shared observations about some classroom configurations he had observed in other states. He suggested that before any new classroom space is constructed at FAU, we should examine the success </w:t>
      </w:r>
      <w:r w:rsidR="006E50B4">
        <w:t>[</w:t>
      </w:r>
      <w:r w:rsidR="00184611">
        <w:t>or lack there</w:t>
      </w:r>
      <w:r w:rsidR="00CF15F8">
        <w:t>of</w:t>
      </w:r>
      <w:r w:rsidR="006E50B4">
        <w:t>]</w:t>
      </w:r>
      <w:r w:rsidR="00CF15F8">
        <w:t xml:space="preserve"> </w:t>
      </w:r>
      <w:r w:rsidR="006E50B4">
        <w:t>of</w:t>
      </w:r>
      <w:r w:rsidR="00184611">
        <w:t xml:space="preserve"> innovative configurations use</w:t>
      </w:r>
      <w:r w:rsidR="006E50B4">
        <w:t>d</w:t>
      </w:r>
      <w:r w:rsidR="00184611">
        <w:t xml:space="preserve"> by others. Senator </w:t>
      </w:r>
      <w:r w:rsidR="00FD02F6">
        <w:t xml:space="preserve">Harris </w:t>
      </w:r>
      <w:r w:rsidR="00184611">
        <w:t>pr</w:t>
      </w:r>
      <w:r w:rsidR="006E50B4">
        <w:t>of</w:t>
      </w:r>
      <w:r w:rsidR="00184611">
        <w:t xml:space="preserve">fered that </w:t>
      </w:r>
      <w:r w:rsidR="00291A65">
        <w:t xml:space="preserve">the acronym </w:t>
      </w:r>
      <w:r w:rsidR="00184611">
        <w:t>“Q</w:t>
      </w:r>
      <w:r w:rsidR="00291A65">
        <w:t>EP” is not informative. He opine</w:t>
      </w:r>
      <w:r w:rsidR="00184611">
        <w:t xml:space="preserve">s “Undergraduate Research Program” is more descriptive and would attract more participation. Vice Provost </w:t>
      </w:r>
      <w:proofErr w:type="spellStart"/>
      <w:r w:rsidR="00184611">
        <w:t>Alperin</w:t>
      </w:r>
      <w:proofErr w:type="spellEnd"/>
      <w:r w:rsidR="00184611">
        <w:t xml:space="preserve"> replied to an inquiry about </w:t>
      </w:r>
      <w:r w:rsidR="00BD5E02">
        <w:t>UFF and FAU negotiations</w:t>
      </w:r>
      <w:r w:rsidR="006E50B4">
        <w:t>, saying</w:t>
      </w:r>
      <w:r w:rsidR="00BD5E02">
        <w:t xml:space="preserve"> that they continue.</w:t>
      </w:r>
    </w:p>
    <w:p w:rsidR="00156898" w:rsidRDefault="00156898" w:rsidP="00D73F20"/>
    <w:p w:rsidR="00156898" w:rsidRDefault="00C94CFF" w:rsidP="00D73F20">
      <w:r>
        <w:t>11</w:t>
      </w:r>
      <w:r w:rsidR="00FD02F6">
        <w:t>. Adjou</w:t>
      </w:r>
      <w:r w:rsidR="00184611">
        <w:t>rnment was at 2:45</w:t>
      </w:r>
      <w:r w:rsidR="00156898">
        <w:t xml:space="preserve"> p.m.</w:t>
      </w:r>
    </w:p>
    <w:p w:rsidR="00D842D4" w:rsidRDefault="00D842D4" w:rsidP="00D73F20"/>
    <w:p w:rsidR="00D842D4" w:rsidRDefault="00D842D4">
      <w:pPr>
        <w:widowControl/>
        <w:overflowPunct/>
        <w:adjustRightInd/>
        <w:spacing w:after="200" w:line="276" w:lineRule="auto"/>
      </w:pPr>
      <w:r>
        <w:br w:type="page"/>
      </w:r>
    </w:p>
    <w:p w:rsidR="00D842D4" w:rsidRDefault="00D842D4" w:rsidP="00D842D4">
      <w:pPr>
        <w:jc w:val="center"/>
        <w:rPr>
          <w:b/>
          <w:sz w:val="32"/>
          <w:szCs w:val="32"/>
        </w:rPr>
      </w:pPr>
      <w:r>
        <w:rPr>
          <w:b/>
          <w:sz w:val="32"/>
          <w:szCs w:val="32"/>
        </w:rPr>
        <w:lastRenderedPageBreak/>
        <w:t>Appendices</w:t>
      </w:r>
    </w:p>
    <w:p w:rsidR="00D842D4" w:rsidRDefault="00D842D4" w:rsidP="00D842D4">
      <w:pPr>
        <w:jc w:val="center"/>
        <w:rPr>
          <w:b/>
          <w:sz w:val="32"/>
          <w:szCs w:val="32"/>
        </w:rPr>
      </w:pPr>
    </w:p>
    <w:p w:rsidR="006562D2" w:rsidRDefault="00B705AD" w:rsidP="006562D2">
      <w:pPr>
        <w:jc w:val="both"/>
        <w:rPr>
          <w:b/>
        </w:rPr>
      </w:pPr>
      <w:r>
        <w:rPr>
          <w:b/>
        </w:rPr>
        <w:t>Item 1: Attendance Spreadsheet</w:t>
      </w:r>
    </w:p>
    <w:tbl>
      <w:tblPr>
        <w:tblStyle w:val="TableGrid"/>
        <w:tblW w:w="0" w:type="auto"/>
        <w:tblLook w:val="04A0" w:firstRow="1" w:lastRow="0" w:firstColumn="1" w:lastColumn="0" w:noHBand="0" w:noVBand="1"/>
      </w:tblPr>
      <w:tblGrid>
        <w:gridCol w:w="4600"/>
        <w:gridCol w:w="1592"/>
        <w:gridCol w:w="2610"/>
        <w:gridCol w:w="774"/>
      </w:tblGrid>
      <w:tr w:rsidR="001C33C5" w:rsidRPr="001C33C5" w:rsidTr="001C33C5">
        <w:trPr>
          <w:trHeight w:val="1164"/>
        </w:trPr>
        <w:tc>
          <w:tcPr>
            <w:tcW w:w="5900" w:type="dxa"/>
            <w:noWrap/>
            <w:hideMark/>
          </w:tcPr>
          <w:p w:rsidR="001C33C5" w:rsidRPr="001C33C5" w:rsidRDefault="001C33C5" w:rsidP="001C33C5">
            <w:pPr>
              <w:jc w:val="both"/>
              <w:rPr>
                <w:b/>
                <w:bCs/>
              </w:rPr>
            </w:pPr>
            <w:r w:rsidRPr="001C33C5">
              <w:rPr>
                <w:b/>
                <w:bCs/>
              </w:rPr>
              <w:t xml:space="preserve">College - # </w:t>
            </w:r>
            <w:r w:rsidR="00CF15F8">
              <w:rPr>
                <w:b/>
                <w:bCs/>
              </w:rPr>
              <w:t xml:space="preserve">of </w:t>
            </w:r>
            <w:r w:rsidRPr="001C33C5">
              <w:rPr>
                <w:b/>
                <w:bCs/>
              </w:rPr>
              <w:t xml:space="preserve"> Seats</w:t>
            </w:r>
          </w:p>
        </w:tc>
        <w:tc>
          <w:tcPr>
            <w:tcW w:w="2000" w:type="dxa"/>
            <w:noWrap/>
            <w:hideMark/>
          </w:tcPr>
          <w:p w:rsidR="001C33C5" w:rsidRPr="001C33C5" w:rsidRDefault="001C33C5" w:rsidP="001C33C5">
            <w:pPr>
              <w:jc w:val="both"/>
              <w:rPr>
                <w:b/>
                <w:bCs/>
              </w:rPr>
            </w:pPr>
            <w:r w:rsidRPr="001C33C5">
              <w:rPr>
                <w:b/>
                <w:bCs/>
              </w:rPr>
              <w:t>First Name</w:t>
            </w:r>
          </w:p>
        </w:tc>
        <w:tc>
          <w:tcPr>
            <w:tcW w:w="3320" w:type="dxa"/>
            <w:noWrap/>
            <w:hideMark/>
          </w:tcPr>
          <w:p w:rsidR="001C33C5" w:rsidRPr="001C33C5" w:rsidRDefault="001C33C5" w:rsidP="001C33C5">
            <w:pPr>
              <w:jc w:val="both"/>
              <w:rPr>
                <w:b/>
              </w:rPr>
            </w:pPr>
            <w:r w:rsidRPr="001C33C5">
              <w:rPr>
                <w:b/>
              </w:rPr>
              <w:t>Last Name</w:t>
            </w:r>
          </w:p>
        </w:tc>
        <w:tc>
          <w:tcPr>
            <w:tcW w:w="940" w:type="dxa"/>
            <w:noWrap/>
            <w:hideMark/>
          </w:tcPr>
          <w:p w:rsidR="001C33C5" w:rsidRPr="001C33C5" w:rsidRDefault="001C33C5" w:rsidP="001C33C5">
            <w:pPr>
              <w:jc w:val="both"/>
              <w:rPr>
                <w:b/>
              </w:rPr>
            </w:pPr>
            <w:r w:rsidRPr="001C33C5">
              <w:rPr>
                <w:b/>
              </w:rPr>
              <w:t>Jan</w:t>
            </w:r>
          </w:p>
        </w:tc>
      </w:tr>
      <w:tr w:rsidR="001C33C5" w:rsidRPr="001C33C5" w:rsidTr="001C33C5">
        <w:trPr>
          <w:trHeight w:val="600"/>
        </w:trPr>
        <w:tc>
          <w:tcPr>
            <w:tcW w:w="5900" w:type="dxa"/>
            <w:noWrap/>
            <w:hideMark/>
          </w:tcPr>
          <w:p w:rsidR="001C33C5" w:rsidRPr="001C33C5" w:rsidRDefault="001C33C5" w:rsidP="001C33C5">
            <w:pPr>
              <w:jc w:val="both"/>
              <w:rPr>
                <w:b/>
                <w:bCs/>
              </w:rPr>
            </w:pPr>
            <w:r w:rsidRPr="001C33C5">
              <w:rPr>
                <w:b/>
                <w:bCs/>
              </w:rPr>
              <w:t>Engineering - 3</w:t>
            </w:r>
          </w:p>
        </w:tc>
        <w:tc>
          <w:tcPr>
            <w:tcW w:w="2000" w:type="dxa"/>
            <w:noWrap/>
            <w:hideMark/>
          </w:tcPr>
          <w:p w:rsidR="001C33C5" w:rsidRPr="001C33C5" w:rsidRDefault="001C33C5" w:rsidP="001C33C5">
            <w:pPr>
              <w:jc w:val="both"/>
              <w:rPr>
                <w:b/>
              </w:rPr>
            </w:pPr>
            <w:r w:rsidRPr="001C33C5">
              <w:rPr>
                <w:b/>
              </w:rPr>
              <w:t>Jonathon</w:t>
            </w:r>
          </w:p>
        </w:tc>
        <w:tc>
          <w:tcPr>
            <w:tcW w:w="3320" w:type="dxa"/>
            <w:noWrap/>
            <w:hideMark/>
          </w:tcPr>
          <w:p w:rsidR="001C33C5" w:rsidRPr="001C33C5" w:rsidRDefault="001C33C5" w:rsidP="001C33C5">
            <w:pPr>
              <w:jc w:val="both"/>
              <w:rPr>
                <w:b/>
              </w:rPr>
            </w:pPr>
            <w:proofErr w:type="spellStart"/>
            <w:r w:rsidRPr="001C33C5">
              <w:rPr>
                <w:b/>
              </w:rPr>
              <w:t>Bagby</w:t>
            </w:r>
            <w:proofErr w:type="spellEnd"/>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proofErr w:type="spellStart"/>
            <w:r w:rsidRPr="001C33C5">
              <w:rPr>
                <w:b/>
              </w:rPr>
              <w:t>Evangelos</w:t>
            </w:r>
            <w:proofErr w:type="spellEnd"/>
            <w:r w:rsidRPr="001C33C5">
              <w:rPr>
                <w:b/>
              </w:rPr>
              <w:t xml:space="preserve"> </w:t>
            </w:r>
          </w:p>
        </w:tc>
        <w:tc>
          <w:tcPr>
            <w:tcW w:w="3320" w:type="dxa"/>
            <w:noWrap/>
            <w:hideMark/>
          </w:tcPr>
          <w:p w:rsidR="001C33C5" w:rsidRPr="001C33C5" w:rsidRDefault="001C33C5" w:rsidP="001C33C5">
            <w:pPr>
              <w:jc w:val="both"/>
              <w:rPr>
                <w:b/>
              </w:rPr>
            </w:pPr>
            <w:proofErr w:type="spellStart"/>
            <w:r w:rsidRPr="001C33C5">
              <w:rPr>
                <w:b/>
              </w:rPr>
              <w:t>Kaisar</w:t>
            </w:r>
            <w:proofErr w:type="spellEnd"/>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 </w:t>
            </w:r>
          </w:p>
        </w:tc>
        <w:tc>
          <w:tcPr>
            <w:tcW w:w="2000" w:type="dxa"/>
            <w:noWrap/>
            <w:hideMark/>
          </w:tcPr>
          <w:p w:rsidR="001C33C5" w:rsidRPr="001C33C5" w:rsidRDefault="001C33C5" w:rsidP="001C33C5">
            <w:pPr>
              <w:jc w:val="both"/>
              <w:rPr>
                <w:b/>
              </w:rPr>
            </w:pPr>
            <w:proofErr w:type="spellStart"/>
            <w:r w:rsidRPr="001C33C5">
              <w:rPr>
                <w:b/>
              </w:rPr>
              <w:t>Hari</w:t>
            </w:r>
            <w:proofErr w:type="spellEnd"/>
            <w:r w:rsidRPr="001C33C5">
              <w:rPr>
                <w:b/>
              </w:rPr>
              <w:t xml:space="preserve"> </w:t>
            </w:r>
          </w:p>
        </w:tc>
        <w:tc>
          <w:tcPr>
            <w:tcW w:w="3320" w:type="dxa"/>
            <w:noWrap/>
            <w:hideMark/>
          </w:tcPr>
          <w:p w:rsidR="001C33C5" w:rsidRPr="001C33C5" w:rsidRDefault="001C33C5" w:rsidP="001C33C5">
            <w:pPr>
              <w:jc w:val="both"/>
              <w:rPr>
                <w:b/>
              </w:rPr>
            </w:pPr>
            <w:proofErr w:type="spellStart"/>
            <w:r w:rsidRPr="001C33C5">
              <w:rPr>
                <w:b/>
              </w:rPr>
              <w:t>Kalva</w:t>
            </w:r>
            <w:proofErr w:type="spellEnd"/>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DSI - 3</w:t>
            </w:r>
          </w:p>
        </w:tc>
        <w:tc>
          <w:tcPr>
            <w:tcW w:w="2000" w:type="dxa"/>
            <w:noWrap/>
            <w:hideMark/>
          </w:tcPr>
          <w:p w:rsidR="001C33C5" w:rsidRPr="001C33C5" w:rsidRDefault="001C33C5" w:rsidP="001C33C5">
            <w:pPr>
              <w:jc w:val="both"/>
              <w:rPr>
                <w:b/>
              </w:rPr>
            </w:pPr>
            <w:r w:rsidRPr="001C33C5">
              <w:rPr>
                <w:b/>
              </w:rPr>
              <w:t xml:space="preserve">Philippe </w:t>
            </w:r>
          </w:p>
        </w:tc>
        <w:tc>
          <w:tcPr>
            <w:tcW w:w="3320" w:type="dxa"/>
            <w:noWrap/>
            <w:hideMark/>
          </w:tcPr>
          <w:p w:rsidR="001C33C5" w:rsidRPr="001C33C5" w:rsidRDefault="001C33C5" w:rsidP="001C33C5">
            <w:pPr>
              <w:jc w:val="both"/>
              <w:rPr>
                <w:b/>
              </w:rPr>
            </w:pPr>
            <w:proofErr w:type="spellStart"/>
            <w:r w:rsidRPr="001C33C5">
              <w:rPr>
                <w:b/>
              </w:rPr>
              <w:t>D'Anjou</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Michele</w:t>
            </w:r>
          </w:p>
        </w:tc>
        <w:tc>
          <w:tcPr>
            <w:tcW w:w="3320" w:type="dxa"/>
            <w:noWrap/>
            <w:hideMark/>
          </w:tcPr>
          <w:p w:rsidR="001C33C5" w:rsidRPr="001C33C5" w:rsidRDefault="001C33C5" w:rsidP="001C33C5">
            <w:pPr>
              <w:jc w:val="both"/>
              <w:rPr>
                <w:b/>
              </w:rPr>
            </w:pPr>
            <w:r w:rsidRPr="001C33C5">
              <w:rPr>
                <w:b/>
              </w:rPr>
              <w:t>Hawkins</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bCs/>
              </w:rPr>
            </w:pPr>
            <w:r w:rsidRPr="001C33C5">
              <w:rPr>
                <w:b/>
                <w:bCs/>
              </w:rPr>
              <w:t> </w:t>
            </w:r>
          </w:p>
        </w:tc>
        <w:tc>
          <w:tcPr>
            <w:tcW w:w="2000" w:type="dxa"/>
            <w:noWrap/>
            <w:hideMark/>
          </w:tcPr>
          <w:p w:rsidR="001C33C5" w:rsidRPr="001C33C5" w:rsidRDefault="001C33C5" w:rsidP="001C33C5">
            <w:pPr>
              <w:jc w:val="both"/>
              <w:rPr>
                <w:b/>
              </w:rPr>
            </w:pPr>
            <w:r w:rsidRPr="001C33C5">
              <w:rPr>
                <w:b/>
              </w:rPr>
              <w:t>Bruce</w:t>
            </w:r>
          </w:p>
        </w:tc>
        <w:tc>
          <w:tcPr>
            <w:tcW w:w="3320" w:type="dxa"/>
            <w:noWrap/>
            <w:hideMark/>
          </w:tcPr>
          <w:p w:rsidR="001C33C5" w:rsidRPr="001C33C5" w:rsidRDefault="001C33C5" w:rsidP="001C33C5">
            <w:pPr>
              <w:jc w:val="both"/>
              <w:rPr>
                <w:b/>
              </w:rPr>
            </w:pPr>
            <w:proofErr w:type="spellStart"/>
            <w:r w:rsidRPr="001C33C5">
              <w:rPr>
                <w:b/>
              </w:rPr>
              <w:t>Arneklev</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Honors - 2</w:t>
            </w:r>
          </w:p>
        </w:tc>
        <w:tc>
          <w:tcPr>
            <w:tcW w:w="2000" w:type="dxa"/>
            <w:noWrap/>
            <w:hideMark/>
          </w:tcPr>
          <w:p w:rsidR="001C33C5" w:rsidRPr="001C33C5" w:rsidRDefault="001C33C5" w:rsidP="001C33C5">
            <w:pPr>
              <w:jc w:val="both"/>
              <w:rPr>
                <w:b/>
              </w:rPr>
            </w:pPr>
            <w:proofErr w:type="spellStart"/>
            <w:r w:rsidRPr="001C33C5">
              <w:rPr>
                <w:b/>
              </w:rPr>
              <w:t>Kanybek</w:t>
            </w:r>
            <w:proofErr w:type="spellEnd"/>
            <w:r w:rsidRPr="001C33C5">
              <w:rPr>
                <w:b/>
              </w:rPr>
              <w:t xml:space="preserve"> </w:t>
            </w:r>
          </w:p>
        </w:tc>
        <w:tc>
          <w:tcPr>
            <w:tcW w:w="3320" w:type="dxa"/>
            <w:noWrap/>
            <w:hideMark/>
          </w:tcPr>
          <w:p w:rsidR="001C33C5" w:rsidRPr="001C33C5" w:rsidRDefault="001C33C5" w:rsidP="001C33C5">
            <w:pPr>
              <w:jc w:val="both"/>
              <w:rPr>
                <w:b/>
              </w:rPr>
            </w:pPr>
            <w:proofErr w:type="spellStart"/>
            <w:r w:rsidRPr="001C33C5">
              <w:rPr>
                <w:b/>
              </w:rPr>
              <w:t>Nurtegin</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 </w:t>
            </w:r>
          </w:p>
        </w:tc>
        <w:tc>
          <w:tcPr>
            <w:tcW w:w="2000" w:type="dxa"/>
            <w:noWrap/>
            <w:hideMark/>
          </w:tcPr>
          <w:p w:rsidR="001C33C5" w:rsidRPr="001C33C5" w:rsidRDefault="001C33C5" w:rsidP="001C33C5">
            <w:pPr>
              <w:jc w:val="both"/>
              <w:rPr>
                <w:b/>
              </w:rPr>
            </w:pPr>
            <w:r w:rsidRPr="001C33C5">
              <w:rPr>
                <w:b/>
              </w:rPr>
              <w:t>Jon</w:t>
            </w:r>
          </w:p>
        </w:tc>
        <w:tc>
          <w:tcPr>
            <w:tcW w:w="3320" w:type="dxa"/>
            <w:noWrap/>
            <w:hideMark/>
          </w:tcPr>
          <w:p w:rsidR="001C33C5" w:rsidRPr="001C33C5" w:rsidRDefault="001C33C5" w:rsidP="001C33C5">
            <w:pPr>
              <w:jc w:val="both"/>
              <w:rPr>
                <w:b/>
              </w:rPr>
            </w:pPr>
            <w:r w:rsidRPr="001C33C5">
              <w:rPr>
                <w:b/>
              </w:rPr>
              <w:t>Moore</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Business - 5</w:t>
            </w:r>
          </w:p>
        </w:tc>
        <w:tc>
          <w:tcPr>
            <w:tcW w:w="2000" w:type="dxa"/>
            <w:noWrap/>
            <w:hideMark/>
          </w:tcPr>
          <w:p w:rsidR="001C33C5" w:rsidRPr="001C33C5" w:rsidRDefault="001C33C5" w:rsidP="001C33C5">
            <w:pPr>
              <w:jc w:val="both"/>
              <w:rPr>
                <w:b/>
              </w:rPr>
            </w:pPr>
            <w:r w:rsidRPr="001C33C5">
              <w:rPr>
                <w:b/>
              </w:rPr>
              <w:t xml:space="preserve">John </w:t>
            </w:r>
          </w:p>
        </w:tc>
        <w:tc>
          <w:tcPr>
            <w:tcW w:w="3320" w:type="dxa"/>
            <w:noWrap/>
            <w:hideMark/>
          </w:tcPr>
          <w:p w:rsidR="001C33C5" w:rsidRPr="001C33C5" w:rsidRDefault="001C33C5" w:rsidP="001C33C5">
            <w:pPr>
              <w:jc w:val="both"/>
              <w:rPr>
                <w:b/>
              </w:rPr>
            </w:pPr>
            <w:r w:rsidRPr="001C33C5">
              <w:rPr>
                <w:b/>
              </w:rPr>
              <w:t>Valentine</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bCs/>
              </w:rPr>
            </w:pPr>
          </w:p>
        </w:tc>
        <w:tc>
          <w:tcPr>
            <w:tcW w:w="2000" w:type="dxa"/>
            <w:noWrap/>
            <w:hideMark/>
          </w:tcPr>
          <w:p w:rsidR="001C33C5" w:rsidRPr="001C33C5" w:rsidRDefault="001C33C5" w:rsidP="001C33C5">
            <w:pPr>
              <w:jc w:val="both"/>
              <w:rPr>
                <w:b/>
              </w:rPr>
            </w:pPr>
            <w:r w:rsidRPr="001C33C5">
              <w:rPr>
                <w:b/>
              </w:rPr>
              <w:t>Jim</w:t>
            </w:r>
          </w:p>
        </w:tc>
        <w:tc>
          <w:tcPr>
            <w:tcW w:w="3320" w:type="dxa"/>
            <w:noWrap/>
            <w:hideMark/>
          </w:tcPr>
          <w:p w:rsidR="001C33C5" w:rsidRPr="001C33C5" w:rsidRDefault="001C33C5" w:rsidP="001C33C5">
            <w:pPr>
              <w:jc w:val="both"/>
              <w:rPr>
                <w:b/>
              </w:rPr>
            </w:pPr>
            <w:r w:rsidRPr="001C33C5">
              <w:rPr>
                <w:b/>
              </w:rPr>
              <w:t>Han</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Eric</w:t>
            </w:r>
          </w:p>
        </w:tc>
        <w:tc>
          <w:tcPr>
            <w:tcW w:w="3320" w:type="dxa"/>
            <w:noWrap/>
            <w:hideMark/>
          </w:tcPr>
          <w:p w:rsidR="001C33C5" w:rsidRPr="001C33C5" w:rsidRDefault="001C33C5" w:rsidP="001C33C5">
            <w:pPr>
              <w:jc w:val="both"/>
              <w:rPr>
                <w:b/>
              </w:rPr>
            </w:pPr>
            <w:r w:rsidRPr="001C33C5">
              <w:rPr>
                <w:b/>
              </w:rPr>
              <w:t>Shaw</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Stuart</w:t>
            </w:r>
          </w:p>
        </w:tc>
        <w:tc>
          <w:tcPr>
            <w:tcW w:w="3320" w:type="dxa"/>
            <w:noWrap/>
            <w:hideMark/>
          </w:tcPr>
          <w:p w:rsidR="001C33C5" w:rsidRPr="001C33C5" w:rsidRDefault="001C33C5" w:rsidP="001C33C5">
            <w:pPr>
              <w:jc w:val="both"/>
              <w:rPr>
                <w:b/>
              </w:rPr>
            </w:pPr>
            <w:proofErr w:type="spellStart"/>
            <w:r w:rsidRPr="001C33C5">
              <w:rPr>
                <w:b/>
              </w:rPr>
              <w:t>Galup</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bCs/>
              </w:rPr>
            </w:pPr>
            <w:r w:rsidRPr="001C33C5">
              <w:rPr>
                <w:b/>
                <w:bCs/>
              </w:rPr>
              <w:t> </w:t>
            </w:r>
          </w:p>
        </w:tc>
        <w:tc>
          <w:tcPr>
            <w:tcW w:w="2000" w:type="dxa"/>
            <w:noWrap/>
            <w:hideMark/>
          </w:tcPr>
          <w:p w:rsidR="001C33C5" w:rsidRPr="001C33C5" w:rsidRDefault="001C33C5" w:rsidP="001C33C5">
            <w:pPr>
              <w:jc w:val="both"/>
              <w:rPr>
                <w:b/>
              </w:rPr>
            </w:pPr>
            <w:r w:rsidRPr="001C33C5">
              <w:rPr>
                <w:b/>
              </w:rPr>
              <w:t>Bill</w:t>
            </w:r>
          </w:p>
        </w:tc>
        <w:tc>
          <w:tcPr>
            <w:tcW w:w="3320" w:type="dxa"/>
            <w:noWrap/>
            <w:hideMark/>
          </w:tcPr>
          <w:p w:rsidR="001C33C5" w:rsidRPr="001C33C5" w:rsidRDefault="001C33C5" w:rsidP="001C33C5">
            <w:pPr>
              <w:jc w:val="both"/>
              <w:rPr>
                <w:b/>
              </w:rPr>
            </w:pPr>
            <w:proofErr w:type="spellStart"/>
            <w:r w:rsidRPr="001C33C5">
              <w:rPr>
                <w:b/>
              </w:rPr>
              <w:t>Bosshardt</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Education - 4</w:t>
            </w:r>
          </w:p>
        </w:tc>
        <w:tc>
          <w:tcPr>
            <w:tcW w:w="2000" w:type="dxa"/>
            <w:noWrap/>
            <w:hideMark/>
          </w:tcPr>
          <w:p w:rsidR="001C33C5" w:rsidRPr="001C33C5" w:rsidRDefault="001C33C5" w:rsidP="001C33C5">
            <w:pPr>
              <w:jc w:val="both"/>
              <w:rPr>
                <w:b/>
              </w:rPr>
            </w:pPr>
            <w:r w:rsidRPr="001C33C5">
              <w:rPr>
                <w:b/>
              </w:rPr>
              <w:t>Deborah</w:t>
            </w:r>
          </w:p>
        </w:tc>
        <w:tc>
          <w:tcPr>
            <w:tcW w:w="3320" w:type="dxa"/>
            <w:noWrap/>
            <w:hideMark/>
          </w:tcPr>
          <w:p w:rsidR="001C33C5" w:rsidRPr="001C33C5" w:rsidRDefault="001C33C5" w:rsidP="001C33C5">
            <w:pPr>
              <w:jc w:val="both"/>
              <w:rPr>
                <w:b/>
              </w:rPr>
            </w:pPr>
            <w:r w:rsidRPr="001C33C5">
              <w:rPr>
                <w:b/>
              </w:rPr>
              <w:t>Floyd</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Joseph</w:t>
            </w:r>
          </w:p>
        </w:tc>
        <w:tc>
          <w:tcPr>
            <w:tcW w:w="3320" w:type="dxa"/>
            <w:noWrap/>
            <w:hideMark/>
          </w:tcPr>
          <w:p w:rsidR="001C33C5" w:rsidRPr="001C33C5" w:rsidRDefault="001C33C5" w:rsidP="001C33C5">
            <w:pPr>
              <w:jc w:val="both"/>
              <w:rPr>
                <w:b/>
              </w:rPr>
            </w:pPr>
            <w:r w:rsidRPr="001C33C5">
              <w:rPr>
                <w:b/>
              </w:rPr>
              <w:t>Furner</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David</w:t>
            </w:r>
          </w:p>
        </w:tc>
        <w:tc>
          <w:tcPr>
            <w:tcW w:w="3320" w:type="dxa"/>
            <w:noWrap/>
            <w:hideMark/>
          </w:tcPr>
          <w:p w:rsidR="001C33C5" w:rsidRPr="001C33C5" w:rsidRDefault="001C33C5" w:rsidP="001C33C5">
            <w:pPr>
              <w:jc w:val="both"/>
              <w:rPr>
                <w:b/>
              </w:rPr>
            </w:pPr>
            <w:r w:rsidRPr="001C33C5">
              <w:rPr>
                <w:b/>
              </w:rPr>
              <w:t>Kumar</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 </w:t>
            </w:r>
          </w:p>
        </w:tc>
        <w:tc>
          <w:tcPr>
            <w:tcW w:w="2000" w:type="dxa"/>
            <w:noWrap/>
            <w:hideMark/>
          </w:tcPr>
          <w:p w:rsidR="001C33C5" w:rsidRPr="001C33C5" w:rsidRDefault="001C33C5" w:rsidP="001C33C5">
            <w:pPr>
              <w:jc w:val="both"/>
              <w:rPr>
                <w:b/>
              </w:rPr>
            </w:pPr>
            <w:r w:rsidRPr="001C33C5">
              <w:rPr>
                <w:b/>
              </w:rPr>
              <w:t xml:space="preserve">Meredith </w:t>
            </w:r>
          </w:p>
        </w:tc>
        <w:tc>
          <w:tcPr>
            <w:tcW w:w="3320" w:type="dxa"/>
            <w:noWrap/>
            <w:hideMark/>
          </w:tcPr>
          <w:p w:rsidR="001C33C5" w:rsidRPr="001C33C5" w:rsidRDefault="001C33C5" w:rsidP="001C33C5">
            <w:pPr>
              <w:jc w:val="both"/>
              <w:rPr>
                <w:b/>
              </w:rPr>
            </w:pPr>
            <w:proofErr w:type="spellStart"/>
            <w:r w:rsidRPr="001C33C5">
              <w:rPr>
                <w:b/>
              </w:rPr>
              <w:t>Mountford</w:t>
            </w:r>
            <w:proofErr w:type="spellEnd"/>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 </w:t>
            </w:r>
          </w:p>
        </w:tc>
        <w:tc>
          <w:tcPr>
            <w:tcW w:w="3320" w:type="dxa"/>
            <w:noWrap/>
            <w:hideMark/>
          </w:tcPr>
          <w:p w:rsidR="001C33C5" w:rsidRPr="001C33C5" w:rsidRDefault="001C33C5" w:rsidP="001C33C5">
            <w:pPr>
              <w:jc w:val="both"/>
              <w:rPr>
                <w:b/>
              </w:rPr>
            </w:pPr>
            <w:r w:rsidRPr="001C33C5">
              <w:rPr>
                <w:b/>
              </w:rPr>
              <w:t> </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A&amp;L - 9</w:t>
            </w:r>
          </w:p>
        </w:tc>
        <w:tc>
          <w:tcPr>
            <w:tcW w:w="2000" w:type="dxa"/>
            <w:noWrap/>
            <w:hideMark/>
          </w:tcPr>
          <w:p w:rsidR="001C33C5" w:rsidRPr="001C33C5" w:rsidRDefault="001C33C5" w:rsidP="001C33C5">
            <w:pPr>
              <w:jc w:val="both"/>
              <w:rPr>
                <w:b/>
              </w:rPr>
            </w:pPr>
            <w:r w:rsidRPr="001C33C5">
              <w:rPr>
                <w:b/>
              </w:rPr>
              <w:t>MaryAnn</w:t>
            </w:r>
          </w:p>
        </w:tc>
        <w:tc>
          <w:tcPr>
            <w:tcW w:w="3320" w:type="dxa"/>
            <w:noWrap/>
            <w:hideMark/>
          </w:tcPr>
          <w:p w:rsidR="001C33C5" w:rsidRPr="001C33C5" w:rsidRDefault="001C33C5" w:rsidP="001C33C5">
            <w:pPr>
              <w:jc w:val="both"/>
              <w:rPr>
                <w:b/>
              </w:rPr>
            </w:pPr>
            <w:proofErr w:type="spellStart"/>
            <w:r w:rsidRPr="001C33C5">
              <w:rPr>
                <w:b/>
              </w:rPr>
              <w:t>Branaman</w:t>
            </w:r>
            <w:proofErr w:type="spellEnd"/>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bCs/>
              </w:rPr>
            </w:pPr>
          </w:p>
        </w:tc>
        <w:tc>
          <w:tcPr>
            <w:tcW w:w="2000" w:type="dxa"/>
            <w:noWrap/>
            <w:hideMark/>
          </w:tcPr>
          <w:p w:rsidR="001C33C5" w:rsidRPr="001C33C5" w:rsidRDefault="001C33C5" w:rsidP="001C33C5">
            <w:pPr>
              <w:jc w:val="both"/>
              <w:rPr>
                <w:b/>
              </w:rPr>
            </w:pPr>
            <w:r w:rsidRPr="001C33C5">
              <w:rPr>
                <w:b/>
              </w:rPr>
              <w:t>Brian</w:t>
            </w:r>
          </w:p>
        </w:tc>
        <w:tc>
          <w:tcPr>
            <w:tcW w:w="3320" w:type="dxa"/>
            <w:noWrap/>
            <w:hideMark/>
          </w:tcPr>
          <w:p w:rsidR="001C33C5" w:rsidRPr="001C33C5" w:rsidRDefault="001C33C5" w:rsidP="001C33C5">
            <w:pPr>
              <w:jc w:val="both"/>
              <w:rPr>
                <w:b/>
              </w:rPr>
            </w:pPr>
            <w:r w:rsidRPr="001C33C5">
              <w:rPr>
                <w:b/>
              </w:rPr>
              <w:t>McConnell</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Mike</w:t>
            </w:r>
          </w:p>
        </w:tc>
        <w:tc>
          <w:tcPr>
            <w:tcW w:w="3320" w:type="dxa"/>
            <w:noWrap/>
            <w:hideMark/>
          </w:tcPr>
          <w:p w:rsidR="001C33C5" w:rsidRPr="001C33C5" w:rsidRDefault="001C33C5" w:rsidP="001C33C5">
            <w:pPr>
              <w:jc w:val="both"/>
              <w:rPr>
                <w:b/>
              </w:rPr>
            </w:pPr>
            <w:r w:rsidRPr="001C33C5">
              <w:rPr>
                <w:b/>
              </w:rPr>
              <w:t>Harris</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 xml:space="preserve">Douglas </w:t>
            </w:r>
          </w:p>
        </w:tc>
        <w:tc>
          <w:tcPr>
            <w:tcW w:w="3320" w:type="dxa"/>
            <w:noWrap/>
            <w:hideMark/>
          </w:tcPr>
          <w:p w:rsidR="001C33C5" w:rsidRPr="001C33C5" w:rsidRDefault="001C33C5" w:rsidP="001C33C5">
            <w:pPr>
              <w:jc w:val="both"/>
              <w:rPr>
                <w:b/>
              </w:rPr>
            </w:pPr>
            <w:proofErr w:type="spellStart"/>
            <w:r w:rsidRPr="001C33C5">
              <w:rPr>
                <w:b/>
              </w:rPr>
              <w:t>McGetchin</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 xml:space="preserve">Tim </w:t>
            </w:r>
          </w:p>
        </w:tc>
        <w:tc>
          <w:tcPr>
            <w:tcW w:w="3320" w:type="dxa"/>
            <w:noWrap/>
            <w:hideMark/>
          </w:tcPr>
          <w:p w:rsidR="001C33C5" w:rsidRPr="001C33C5" w:rsidRDefault="001C33C5" w:rsidP="001C33C5">
            <w:pPr>
              <w:jc w:val="both"/>
              <w:rPr>
                <w:b/>
              </w:rPr>
            </w:pPr>
            <w:r w:rsidRPr="001C33C5">
              <w:rPr>
                <w:b/>
              </w:rPr>
              <w:t>Lenz</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 xml:space="preserve">Max </w:t>
            </w:r>
          </w:p>
        </w:tc>
        <w:tc>
          <w:tcPr>
            <w:tcW w:w="3320" w:type="dxa"/>
            <w:noWrap/>
            <w:hideMark/>
          </w:tcPr>
          <w:p w:rsidR="001C33C5" w:rsidRPr="001C33C5" w:rsidRDefault="001C33C5" w:rsidP="001C33C5">
            <w:pPr>
              <w:jc w:val="both"/>
              <w:rPr>
                <w:b/>
              </w:rPr>
            </w:pPr>
            <w:r w:rsidRPr="001C33C5">
              <w:rPr>
                <w:b/>
              </w:rPr>
              <w:t>Kirsch</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 xml:space="preserve">Fred </w:t>
            </w:r>
          </w:p>
        </w:tc>
        <w:tc>
          <w:tcPr>
            <w:tcW w:w="3320" w:type="dxa"/>
            <w:noWrap/>
            <w:hideMark/>
          </w:tcPr>
          <w:p w:rsidR="001C33C5" w:rsidRPr="001C33C5" w:rsidRDefault="001C33C5" w:rsidP="001C33C5">
            <w:pPr>
              <w:jc w:val="both"/>
              <w:rPr>
                <w:b/>
              </w:rPr>
            </w:pPr>
            <w:proofErr w:type="spellStart"/>
            <w:r w:rsidRPr="001C33C5">
              <w:rPr>
                <w:b/>
              </w:rPr>
              <w:t>Fejes</w:t>
            </w:r>
            <w:proofErr w:type="spellEnd"/>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Yolanda</w:t>
            </w:r>
          </w:p>
        </w:tc>
        <w:tc>
          <w:tcPr>
            <w:tcW w:w="3320" w:type="dxa"/>
            <w:noWrap/>
            <w:hideMark/>
          </w:tcPr>
          <w:p w:rsidR="001C33C5" w:rsidRPr="001C33C5" w:rsidRDefault="001C33C5" w:rsidP="001C33C5">
            <w:pPr>
              <w:jc w:val="both"/>
              <w:rPr>
                <w:b/>
              </w:rPr>
            </w:pPr>
            <w:proofErr w:type="spellStart"/>
            <w:r w:rsidRPr="001C33C5">
              <w:rPr>
                <w:b/>
              </w:rPr>
              <w:t>Gamboa</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bCs/>
              </w:rPr>
            </w:pPr>
            <w:r w:rsidRPr="001C33C5">
              <w:rPr>
                <w:b/>
                <w:bCs/>
              </w:rPr>
              <w:t> </w:t>
            </w:r>
          </w:p>
        </w:tc>
        <w:tc>
          <w:tcPr>
            <w:tcW w:w="2000" w:type="dxa"/>
            <w:noWrap/>
            <w:hideMark/>
          </w:tcPr>
          <w:p w:rsidR="001C33C5" w:rsidRPr="001C33C5" w:rsidRDefault="001C33C5" w:rsidP="001C33C5">
            <w:pPr>
              <w:jc w:val="both"/>
              <w:rPr>
                <w:b/>
              </w:rPr>
            </w:pPr>
            <w:r w:rsidRPr="001C33C5">
              <w:rPr>
                <w:b/>
              </w:rPr>
              <w:t xml:space="preserve">Jennifer </w:t>
            </w:r>
          </w:p>
        </w:tc>
        <w:tc>
          <w:tcPr>
            <w:tcW w:w="3320" w:type="dxa"/>
            <w:noWrap/>
            <w:hideMark/>
          </w:tcPr>
          <w:p w:rsidR="001C33C5" w:rsidRPr="001C33C5" w:rsidRDefault="001C33C5" w:rsidP="001C33C5">
            <w:pPr>
              <w:jc w:val="both"/>
              <w:rPr>
                <w:b/>
              </w:rPr>
            </w:pPr>
            <w:r w:rsidRPr="001C33C5">
              <w:rPr>
                <w:b/>
              </w:rPr>
              <w:t>Low</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Science - 6</w:t>
            </w:r>
          </w:p>
        </w:tc>
        <w:tc>
          <w:tcPr>
            <w:tcW w:w="2000" w:type="dxa"/>
            <w:noWrap/>
            <w:hideMark/>
          </w:tcPr>
          <w:p w:rsidR="001C33C5" w:rsidRPr="001C33C5" w:rsidRDefault="001C33C5" w:rsidP="001C33C5">
            <w:pPr>
              <w:jc w:val="both"/>
              <w:rPr>
                <w:b/>
              </w:rPr>
            </w:pPr>
            <w:r w:rsidRPr="001C33C5">
              <w:rPr>
                <w:b/>
              </w:rPr>
              <w:t>Chris</w:t>
            </w:r>
          </w:p>
        </w:tc>
        <w:tc>
          <w:tcPr>
            <w:tcW w:w="3320" w:type="dxa"/>
            <w:noWrap/>
            <w:hideMark/>
          </w:tcPr>
          <w:p w:rsidR="001C33C5" w:rsidRPr="001C33C5" w:rsidRDefault="001C33C5" w:rsidP="001C33C5">
            <w:pPr>
              <w:jc w:val="both"/>
              <w:rPr>
                <w:b/>
              </w:rPr>
            </w:pPr>
            <w:r w:rsidRPr="001C33C5">
              <w:rPr>
                <w:b/>
              </w:rPr>
              <w:t>Beetle</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Stephen</w:t>
            </w:r>
          </w:p>
        </w:tc>
        <w:tc>
          <w:tcPr>
            <w:tcW w:w="3320" w:type="dxa"/>
            <w:noWrap/>
            <w:hideMark/>
          </w:tcPr>
          <w:p w:rsidR="001C33C5" w:rsidRPr="001C33C5" w:rsidRDefault="001C33C5" w:rsidP="001C33C5">
            <w:pPr>
              <w:jc w:val="both"/>
              <w:rPr>
                <w:b/>
              </w:rPr>
            </w:pPr>
            <w:r w:rsidRPr="001C33C5">
              <w:rPr>
                <w:b/>
              </w:rPr>
              <w:t>Locke</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James</w:t>
            </w:r>
          </w:p>
        </w:tc>
        <w:tc>
          <w:tcPr>
            <w:tcW w:w="3320" w:type="dxa"/>
            <w:noWrap/>
            <w:hideMark/>
          </w:tcPr>
          <w:p w:rsidR="001C33C5" w:rsidRPr="001C33C5" w:rsidRDefault="001C33C5" w:rsidP="001C33C5">
            <w:pPr>
              <w:jc w:val="both"/>
              <w:rPr>
                <w:b/>
              </w:rPr>
            </w:pPr>
            <w:proofErr w:type="spellStart"/>
            <w:r w:rsidRPr="001C33C5">
              <w:rPr>
                <w:b/>
              </w:rPr>
              <w:t>Kumi-Diaka</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Markus</w:t>
            </w:r>
          </w:p>
        </w:tc>
        <w:tc>
          <w:tcPr>
            <w:tcW w:w="3320" w:type="dxa"/>
            <w:noWrap/>
            <w:hideMark/>
          </w:tcPr>
          <w:p w:rsidR="001C33C5" w:rsidRPr="001C33C5" w:rsidRDefault="001C33C5" w:rsidP="001C33C5">
            <w:pPr>
              <w:jc w:val="both"/>
              <w:rPr>
                <w:b/>
              </w:rPr>
            </w:pPr>
            <w:proofErr w:type="spellStart"/>
            <w:r w:rsidRPr="001C33C5">
              <w:rPr>
                <w:b/>
              </w:rPr>
              <w:t>Schmidmeier</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Fred</w:t>
            </w:r>
          </w:p>
        </w:tc>
        <w:tc>
          <w:tcPr>
            <w:tcW w:w="3320" w:type="dxa"/>
            <w:noWrap/>
            <w:hideMark/>
          </w:tcPr>
          <w:p w:rsidR="001C33C5" w:rsidRPr="001C33C5" w:rsidRDefault="001C33C5" w:rsidP="001C33C5">
            <w:pPr>
              <w:jc w:val="both"/>
              <w:rPr>
                <w:b/>
              </w:rPr>
            </w:pPr>
            <w:r w:rsidRPr="001C33C5">
              <w:rPr>
                <w:b/>
              </w:rPr>
              <w:t>H</w:t>
            </w:r>
            <w:r w:rsidR="00CF15F8">
              <w:rPr>
                <w:b/>
              </w:rPr>
              <w:t xml:space="preserve">of </w:t>
            </w:r>
            <w:proofErr w:type="spellStart"/>
            <w:r w:rsidRPr="001C33C5">
              <w:rPr>
                <w:b/>
              </w:rPr>
              <w:t>fman</w:t>
            </w:r>
            <w:proofErr w:type="spellEnd"/>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u w:val="single"/>
              </w:rPr>
            </w:pPr>
          </w:p>
        </w:tc>
        <w:tc>
          <w:tcPr>
            <w:tcW w:w="2000" w:type="dxa"/>
            <w:noWrap/>
            <w:hideMark/>
          </w:tcPr>
          <w:p w:rsidR="001C33C5" w:rsidRPr="001C33C5" w:rsidRDefault="001C33C5" w:rsidP="001C33C5">
            <w:pPr>
              <w:jc w:val="both"/>
              <w:rPr>
                <w:b/>
              </w:rPr>
            </w:pPr>
            <w:r w:rsidRPr="001C33C5">
              <w:rPr>
                <w:b/>
              </w:rPr>
              <w:t>Tom</w:t>
            </w:r>
          </w:p>
        </w:tc>
        <w:tc>
          <w:tcPr>
            <w:tcW w:w="3320" w:type="dxa"/>
            <w:noWrap/>
            <w:hideMark/>
          </w:tcPr>
          <w:p w:rsidR="001C33C5" w:rsidRPr="001C33C5" w:rsidRDefault="001C33C5" w:rsidP="001C33C5">
            <w:pPr>
              <w:jc w:val="both"/>
              <w:rPr>
                <w:b/>
              </w:rPr>
            </w:pPr>
            <w:r w:rsidRPr="001C33C5">
              <w:rPr>
                <w:b/>
              </w:rPr>
              <w:t>Monson</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Medicine - 2</w:t>
            </w:r>
          </w:p>
        </w:tc>
        <w:tc>
          <w:tcPr>
            <w:tcW w:w="2000" w:type="dxa"/>
            <w:noWrap/>
            <w:hideMark/>
          </w:tcPr>
          <w:p w:rsidR="001C33C5" w:rsidRPr="001C33C5" w:rsidRDefault="001C33C5" w:rsidP="001C33C5">
            <w:pPr>
              <w:jc w:val="both"/>
              <w:rPr>
                <w:b/>
              </w:rPr>
            </w:pPr>
            <w:r w:rsidRPr="001C33C5">
              <w:rPr>
                <w:b/>
              </w:rPr>
              <w:t>Morton</w:t>
            </w:r>
          </w:p>
        </w:tc>
        <w:tc>
          <w:tcPr>
            <w:tcW w:w="3320" w:type="dxa"/>
            <w:noWrap/>
            <w:hideMark/>
          </w:tcPr>
          <w:p w:rsidR="001C33C5" w:rsidRPr="001C33C5" w:rsidRDefault="001C33C5" w:rsidP="001C33C5">
            <w:pPr>
              <w:jc w:val="both"/>
              <w:rPr>
                <w:b/>
              </w:rPr>
            </w:pPr>
            <w:r w:rsidRPr="001C33C5">
              <w:rPr>
                <w:b/>
              </w:rPr>
              <w:t>Levitt</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bCs/>
              </w:rPr>
            </w:pPr>
            <w:r w:rsidRPr="001C33C5">
              <w:rPr>
                <w:b/>
                <w:bCs/>
              </w:rPr>
              <w:t> </w:t>
            </w:r>
          </w:p>
        </w:tc>
        <w:tc>
          <w:tcPr>
            <w:tcW w:w="2000" w:type="dxa"/>
            <w:noWrap/>
            <w:hideMark/>
          </w:tcPr>
          <w:p w:rsidR="001C33C5" w:rsidRPr="001C33C5" w:rsidRDefault="001C33C5" w:rsidP="001C33C5">
            <w:pPr>
              <w:jc w:val="both"/>
              <w:rPr>
                <w:b/>
              </w:rPr>
            </w:pPr>
            <w:r w:rsidRPr="001C33C5">
              <w:rPr>
                <w:b/>
              </w:rPr>
              <w:t>Kathleen</w:t>
            </w:r>
          </w:p>
        </w:tc>
        <w:tc>
          <w:tcPr>
            <w:tcW w:w="3320" w:type="dxa"/>
            <w:noWrap/>
            <w:hideMark/>
          </w:tcPr>
          <w:p w:rsidR="001C33C5" w:rsidRPr="001C33C5" w:rsidRDefault="001C33C5" w:rsidP="001C33C5">
            <w:pPr>
              <w:jc w:val="both"/>
              <w:rPr>
                <w:b/>
              </w:rPr>
            </w:pPr>
            <w:r w:rsidRPr="001C33C5">
              <w:rPr>
                <w:b/>
              </w:rPr>
              <w:t>Guthrie</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Nursing - 1</w:t>
            </w:r>
          </w:p>
        </w:tc>
        <w:tc>
          <w:tcPr>
            <w:tcW w:w="2000" w:type="dxa"/>
            <w:noWrap/>
            <w:hideMark/>
          </w:tcPr>
          <w:p w:rsidR="001C33C5" w:rsidRPr="001C33C5" w:rsidRDefault="001C33C5" w:rsidP="001C33C5">
            <w:pPr>
              <w:jc w:val="both"/>
              <w:rPr>
                <w:b/>
              </w:rPr>
            </w:pPr>
            <w:r w:rsidRPr="001C33C5">
              <w:rPr>
                <w:b/>
              </w:rPr>
              <w:t>Susan</w:t>
            </w:r>
          </w:p>
        </w:tc>
        <w:tc>
          <w:tcPr>
            <w:tcW w:w="3320" w:type="dxa"/>
            <w:noWrap/>
            <w:hideMark/>
          </w:tcPr>
          <w:p w:rsidR="001C33C5" w:rsidRPr="001C33C5" w:rsidRDefault="001C33C5" w:rsidP="001C33C5">
            <w:pPr>
              <w:jc w:val="both"/>
              <w:rPr>
                <w:b/>
              </w:rPr>
            </w:pPr>
            <w:proofErr w:type="spellStart"/>
            <w:r w:rsidRPr="001C33C5">
              <w:rPr>
                <w:b/>
              </w:rPr>
              <w:t>Dyess</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Library - 2</w:t>
            </w:r>
          </w:p>
        </w:tc>
        <w:tc>
          <w:tcPr>
            <w:tcW w:w="2000" w:type="dxa"/>
            <w:noWrap/>
            <w:hideMark/>
          </w:tcPr>
          <w:p w:rsidR="001C33C5" w:rsidRPr="001C33C5" w:rsidRDefault="001C33C5" w:rsidP="001C33C5">
            <w:pPr>
              <w:jc w:val="both"/>
              <w:rPr>
                <w:b/>
              </w:rPr>
            </w:pPr>
            <w:proofErr w:type="spellStart"/>
            <w:r w:rsidRPr="001C33C5">
              <w:rPr>
                <w:b/>
              </w:rPr>
              <w:t>Lauri</w:t>
            </w:r>
            <w:proofErr w:type="spellEnd"/>
            <w:r w:rsidRPr="001C33C5">
              <w:rPr>
                <w:b/>
              </w:rPr>
              <w:t xml:space="preserve"> </w:t>
            </w:r>
          </w:p>
        </w:tc>
        <w:tc>
          <w:tcPr>
            <w:tcW w:w="3320" w:type="dxa"/>
            <w:noWrap/>
            <w:hideMark/>
          </w:tcPr>
          <w:p w:rsidR="001C33C5" w:rsidRPr="001C33C5" w:rsidRDefault="001C33C5" w:rsidP="001C33C5">
            <w:pPr>
              <w:jc w:val="both"/>
              <w:rPr>
                <w:b/>
              </w:rPr>
            </w:pPr>
            <w:r w:rsidRPr="001C33C5">
              <w:rPr>
                <w:b/>
              </w:rPr>
              <w:t xml:space="preserve">Rebar </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lastRenderedPageBreak/>
              <w:t> </w:t>
            </w:r>
          </w:p>
        </w:tc>
        <w:tc>
          <w:tcPr>
            <w:tcW w:w="2000" w:type="dxa"/>
            <w:noWrap/>
            <w:hideMark/>
          </w:tcPr>
          <w:p w:rsidR="001C33C5" w:rsidRPr="001C33C5" w:rsidRDefault="001C33C5" w:rsidP="001C33C5">
            <w:pPr>
              <w:jc w:val="both"/>
              <w:rPr>
                <w:b/>
              </w:rPr>
            </w:pPr>
            <w:r w:rsidRPr="001C33C5">
              <w:rPr>
                <w:b/>
              </w:rPr>
              <w:t>Teresa</w:t>
            </w:r>
          </w:p>
        </w:tc>
        <w:tc>
          <w:tcPr>
            <w:tcW w:w="3320" w:type="dxa"/>
            <w:noWrap/>
            <w:hideMark/>
          </w:tcPr>
          <w:p w:rsidR="001C33C5" w:rsidRPr="001C33C5" w:rsidRDefault="001C33C5" w:rsidP="001C33C5">
            <w:pPr>
              <w:jc w:val="both"/>
              <w:rPr>
                <w:b/>
              </w:rPr>
            </w:pPr>
            <w:r w:rsidRPr="001C33C5">
              <w:rPr>
                <w:b/>
              </w:rPr>
              <w:t>Van Dyke</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1164"/>
        </w:trPr>
        <w:tc>
          <w:tcPr>
            <w:tcW w:w="5900" w:type="dxa"/>
            <w:noWrap/>
            <w:hideMark/>
          </w:tcPr>
          <w:p w:rsidR="001C33C5" w:rsidRPr="001C33C5" w:rsidRDefault="001C33C5" w:rsidP="001C33C5">
            <w:pPr>
              <w:jc w:val="both"/>
              <w:rPr>
                <w:b/>
                <w:bCs/>
              </w:rPr>
            </w:pPr>
            <w:r w:rsidRPr="001C33C5">
              <w:rPr>
                <w:b/>
                <w:bCs/>
              </w:rPr>
              <w:t>Senator</w:t>
            </w:r>
          </w:p>
        </w:tc>
        <w:tc>
          <w:tcPr>
            <w:tcW w:w="2000" w:type="dxa"/>
            <w:noWrap/>
            <w:hideMark/>
          </w:tcPr>
          <w:p w:rsidR="001C33C5" w:rsidRPr="001C33C5" w:rsidRDefault="001C33C5" w:rsidP="001C33C5">
            <w:pPr>
              <w:jc w:val="both"/>
              <w:rPr>
                <w:b/>
                <w:bCs/>
              </w:rPr>
            </w:pPr>
            <w:r w:rsidRPr="001C33C5">
              <w:rPr>
                <w:b/>
                <w:bCs/>
              </w:rPr>
              <w:t>First Name</w:t>
            </w:r>
          </w:p>
        </w:tc>
        <w:tc>
          <w:tcPr>
            <w:tcW w:w="3320" w:type="dxa"/>
            <w:noWrap/>
            <w:hideMark/>
          </w:tcPr>
          <w:p w:rsidR="001C33C5" w:rsidRPr="001C33C5" w:rsidRDefault="001C33C5" w:rsidP="001C33C5">
            <w:pPr>
              <w:jc w:val="both"/>
              <w:rPr>
                <w:b/>
              </w:rPr>
            </w:pPr>
            <w:r w:rsidRPr="001C33C5">
              <w:rPr>
                <w:b/>
              </w:rPr>
              <w:t>Last Name</w:t>
            </w:r>
          </w:p>
        </w:tc>
        <w:tc>
          <w:tcPr>
            <w:tcW w:w="940" w:type="dxa"/>
            <w:noWrap/>
            <w:hideMark/>
          </w:tcPr>
          <w:p w:rsidR="001C33C5" w:rsidRPr="001C33C5" w:rsidRDefault="001C33C5" w:rsidP="001C33C5">
            <w:pPr>
              <w:jc w:val="both"/>
              <w:rPr>
                <w:b/>
              </w:rPr>
            </w:pPr>
            <w:r w:rsidRPr="001C33C5">
              <w:rPr>
                <w:b/>
              </w:rPr>
              <w:t>Jan</w:t>
            </w:r>
          </w:p>
        </w:tc>
      </w:tr>
      <w:tr w:rsidR="001C33C5" w:rsidRPr="001C33C5" w:rsidTr="001C33C5">
        <w:trPr>
          <w:trHeight w:val="600"/>
        </w:trPr>
        <w:tc>
          <w:tcPr>
            <w:tcW w:w="5900" w:type="dxa"/>
            <w:noWrap/>
            <w:hideMark/>
          </w:tcPr>
          <w:p w:rsidR="001C33C5" w:rsidRPr="001C33C5" w:rsidRDefault="001C33C5" w:rsidP="001C33C5">
            <w:pPr>
              <w:jc w:val="both"/>
              <w:rPr>
                <w:b/>
                <w:bCs/>
              </w:rPr>
            </w:pPr>
            <w:r w:rsidRPr="001C33C5">
              <w:rPr>
                <w:b/>
                <w:bCs/>
              </w:rPr>
              <w:t>Presidential Rotation:</w:t>
            </w:r>
          </w:p>
        </w:tc>
        <w:tc>
          <w:tcPr>
            <w:tcW w:w="2000" w:type="dxa"/>
            <w:noWrap/>
            <w:hideMark/>
          </w:tcPr>
          <w:p w:rsidR="001C33C5" w:rsidRPr="001C33C5" w:rsidRDefault="001C33C5" w:rsidP="001C33C5">
            <w:pPr>
              <w:jc w:val="both"/>
              <w:rPr>
                <w:b/>
              </w:rPr>
            </w:pPr>
            <w:r w:rsidRPr="001C33C5">
              <w:rPr>
                <w:b/>
              </w:rPr>
              <w:t> </w:t>
            </w:r>
          </w:p>
        </w:tc>
        <w:tc>
          <w:tcPr>
            <w:tcW w:w="3320" w:type="dxa"/>
            <w:noWrap/>
            <w:hideMark/>
          </w:tcPr>
          <w:p w:rsidR="001C33C5" w:rsidRPr="001C33C5" w:rsidRDefault="001C33C5" w:rsidP="001C33C5">
            <w:pPr>
              <w:jc w:val="both"/>
              <w:rPr>
                <w:b/>
              </w:rPr>
            </w:pPr>
            <w:r w:rsidRPr="001C33C5">
              <w:rPr>
                <w:b/>
              </w:rPr>
              <w:t> </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Senate President</w:t>
            </w:r>
          </w:p>
        </w:tc>
        <w:tc>
          <w:tcPr>
            <w:tcW w:w="2000" w:type="dxa"/>
            <w:noWrap/>
            <w:hideMark/>
          </w:tcPr>
          <w:p w:rsidR="001C33C5" w:rsidRPr="001C33C5" w:rsidRDefault="001C33C5" w:rsidP="001C33C5">
            <w:pPr>
              <w:jc w:val="both"/>
              <w:rPr>
                <w:b/>
              </w:rPr>
            </w:pPr>
            <w:r w:rsidRPr="001C33C5">
              <w:rPr>
                <w:b/>
              </w:rPr>
              <w:t>William</w:t>
            </w:r>
          </w:p>
        </w:tc>
        <w:tc>
          <w:tcPr>
            <w:tcW w:w="3320" w:type="dxa"/>
            <w:noWrap/>
            <w:hideMark/>
          </w:tcPr>
          <w:p w:rsidR="001C33C5" w:rsidRPr="001C33C5" w:rsidRDefault="001C33C5" w:rsidP="001C33C5">
            <w:pPr>
              <w:jc w:val="both"/>
              <w:rPr>
                <w:b/>
              </w:rPr>
            </w:pPr>
            <w:r w:rsidRPr="001C33C5">
              <w:rPr>
                <w:b/>
              </w:rPr>
              <w:t>McDaniel</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bCs/>
              </w:rPr>
            </w:pPr>
            <w:r w:rsidRPr="001C33C5">
              <w:rPr>
                <w:b/>
                <w:bCs/>
              </w:rPr>
              <w:t>Past president or president elect</w:t>
            </w:r>
          </w:p>
        </w:tc>
        <w:tc>
          <w:tcPr>
            <w:tcW w:w="2000" w:type="dxa"/>
            <w:noWrap/>
            <w:hideMark/>
          </w:tcPr>
          <w:p w:rsidR="001C33C5" w:rsidRPr="001C33C5" w:rsidRDefault="001C33C5" w:rsidP="001C33C5">
            <w:pPr>
              <w:jc w:val="both"/>
              <w:rPr>
                <w:b/>
              </w:rPr>
            </w:pPr>
            <w:r w:rsidRPr="001C33C5">
              <w:rPr>
                <w:b/>
              </w:rPr>
              <w:t>Ronald</w:t>
            </w:r>
          </w:p>
        </w:tc>
        <w:tc>
          <w:tcPr>
            <w:tcW w:w="3320" w:type="dxa"/>
            <w:noWrap/>
            <w:hideMark/>
          </w:tcPr>
          <w:p w:rsidR="001C33C5" w:rsidRPr="001C33C5" w:rsidRDefault="001C33C5" w:rsidP="001C33C5">
            <w:pPr>
              <w:jc w:val="both"/>
              <w:rPr>
                <w:b/>
              </w:rPr>
            </w:pPr>
            <w:proofErr w:type="spellStart"/>
            <w:r w:rsidRPr="001C33C5">
              <w:rPr>
                <w:b/>
              </w:rPr>
              <w:t>Nyhan</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 </w:t>
            </w:r>
          </w:p>
        </w:tc>
        <w:tc>
          <w:tcPr>
            <w:tcW w:w="3320" w:type="dxa"/>
            <w:noWrap/>
            <w:hideMark/>
          </w:tcPr>
          <w:p w:rsidR="001C33C5" w:rsidRPr="001C33C5" w:rsidRDefault="001C33C5" w:rsidP="001C33C5">
            <w:pPr>
              <w:jc w:val="both"/>
              <w:rPr>
                <w:b/>
              </w:rPr>
            </w:pPr>
            <w:r w:rsidRPr="001C33C5">
              <w:rPr>
                <w:b/>
              </w:rPr>
              <w:t> </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Faculty Assembly Heads:</w:t>
            </w:r>
          </w:p>
        </w:tc>
        <w:tc>
          <w:tcPr>
            <w:tcW w:w="2000" w:type="dxa"/>
            <w:noWrap/>
            <w:hideMark/>
          </w:tcPr>
          <w:p w:rsidR="001C33C5" w:rsidRPr="001C33C5" w:rsidRDefault="001C33C5" w:rsidP="001C33C5">
            <w:pPr>
              <w:jc w:val="both"/>
              <w:rPr>
                <w:b/>
              </w:rPr>
            </w:pPr>
            <w:r w:rsidRPr="001C33C5">
              <w:rPr>
                <w:b/>
              </w:rPr>
              <w:t> </w:t>
            </w:r>
          </w:p>
        </w:tc>
        <w:tc>
          <w:tcPr>
            <w:tcW w:w="3320" w:type="dxa"/>
            <w:noWrap/>
            <w:hideMark/>
          </w:tcPr>
          <w:p w:rsidR="001C33C5" w:rsidRPr="001C33C5" w:rsidRDefault="001C33C5" w:rsidP="001C33C5">
            <w:pPr>
              <w:jc w:val="both"/>
              <w:rPr>
                <w:b/>
              </w:rPr>
            </w:pPr>
            <w:r w:rsidRPr="001C33C5">
              <w:rPr>
                <w:b/>
              </w:rPr>
              <w:t> </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bCs/>
              </w:rPr>
            </w:pPr>
            <w:r w:rsidRPr="001C33C5">
              <w:rPr>
                <w:b/>
                <w:bCs/>
              </w:rPr>
              <w:t>EO Medicine</w:t>
            </w:r>
          </w:p>
        </w:tc>
        <w:tc>
          <w:tcPr>
            <w:tcW w:w="2000" w:type="dxa"/>
            <w:noWrap/>
            <w:hideMark/>
          </w:tcPr>
          <w:p w:rsidR="001C33C5" w:rsidRPr="001C33C5" w:rsidRDefault="001C33C5" w:rsidP="001C33C5">
            <w:pPr>
              <w:jc w:val="both"/>
              <w:rPr>
                <w:b/>
              </w:rPr>
            </w:pPr>
            <w:proofErr w:type="spellStart"/>
            <w:r w:rsidRPr="001C33C5">
              <w:rPr>
                <w:b/>
              </w:rPr>
              <w:t>Rainald</w:t>
            </w:r>
            <w:proofErr w:type="spellEnd"/>
          </w:p>
        </w:tc>
        <w:tc>
          <w:tcPr>
            <w:tcW w:w="3320" w:type="dxa"/>
            <w:noWrap/>
            <w:hideMark/>
          </w:tcPr>
          <w:p w:rsidR="001C33C5" w:rsidRPr="001C33C5" w:rsidRDefault="001C33C5" w:rsidP="001C33C5">
            <w:pPr>
              <w:jc w:val="both"/>
              <w:rPr>
                <w:b/>
              </w:rPr>
            </w:pPr>
            <w:r w:rsidRPr="001C33C5">
              <w:rPr>
                <w:b/>
              </w:rPr>
              <w:t>Schmidt-</w:t>
            </w:r>
            <w:proofErr w:type="spellStart"/>
            <w:r w:rsidRPr="001C33C5">
              <w:rPr>
                <w:b/>
              </w:rPr>
              <w:t>Kastner</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EO Science</w:t>
            </w:r>
          </w:p>
        </w:tc>
        <w:tc>
          <w:tcPr>
            <w:tcW w:w="2000" w:type="dxa"/>
            <w:noWrap/>
            <w:hideMark/>
          </w:tcPr>
          <w:p w:rsidR="001C33C5" w:rsidRPr="001C33C5" w:rsidRDefault="001C33C5" w:rsidP="001C33C5">
            <w:pPr>
              <w:jc w:val="both"/>
              <w:rPr>
                <w:b/>
              </w:rPr>
            </w:pPr>
            <w:r w:rsidRPr="001C33C5">
              <w:rPr>
                <w:b/>
              </w:rPr>
              <w:t>Jerry</w:t>
            </w:r>
          </w:p>
        </w:tc>
        <w:tc>
          <w:tcPr>
            <w:tcW w:w="3320" w:type="dxa"/>
            <w:noWrap/>
            <w:hideMark/>
          </w:tcPr>
          <w:p w:rsidR="001C33C5" w:rsidRPr="001C33C5" w:rsidRDefault="001C33C5" w:rsidP="001C33C5">
            <w:pPr>
              <w:jc w:val="both"/>
              <w:rPr>
                <w:b/>
              </w:rPr>
            </w:pPr>
            <w:proofErr w:type="spellStart"/>
            <w:r w:rsidRPr="001C33C5">
              <w:rPr>
                <w:b/>
              </w:rPr>
              <w:t>Haky</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EO Engineering</w:t>
            </w:r>
          </w:p>
        </w:tc>
        <w:tc>
          <w:tcPr>
            <w:tcW w:w="2000" w:type="dxa"/>
            <w:noWrap/>
            <w:hideMark/>
          </w:tcPr>
          <w:p w:rsidR="001C33C5" w:rsidRPr="001C33C5" w:rsidRDefault="001C33C5" w:rsidP="001C33C5">
            <w:pPr>
              <w:jc w:val="both"/>
              <w:rPr>
                <w:b/>
              </w:rPr>
            </w:pPr>
            <w:proofErr w:type="spellStart"/>
            <w:r w:rsidRPr="001C33C5">
              <w:rPr>
                <w:b/>
              </w:rPr>
              <w:t>Khaled</w:t>
            </w:r>
            <w:proofErr w:type="spellEnd"/>
            <w:r w:rsidRPr="001C33C5">
              <w:rPr>
                <w:b/>
              </w:rPr>
              <w:t xml:space="preserve"> </w:t>
            </w:r>
          </w:p>
        </w:tc>
        <w:tc>
          <w:tcPr>
            <w:tcW w:w="3320" w:type="dxa"/>
            <w:noWrap/>
            <w:hideMark/>
          </w:tcPr>
          <w:p w:rsidR="001C33C5" w:rsidRPr="001C33C5" w:rsidRDefault="001C33C5" w:rsidP="001C33C5">
            <w:pPr>
              <w:jc w:val="both"/>
              <w:rPr>
                <w:b/>
              </w:rPr>
            </w:pPr>
            <w:proofErr w:type="spellStart"/>
            <w:r w:rsidRPr="001C33C5">
              <w:rPr>
                <w:b/>
              </w:rPr>
              <w:t>Sobhan</w:t>
            </w:r>
            <w:proofErr w:type="spellEnd"/>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bCs/>
              </w:rPr>
            </w:pPr>
            <w:r w:rsidRPr="001C33C5">
              <w:rPr>
                <w:b/>
                <w:bCs/>
              </w:rPr>
              <w:t>EO DSI</w:t>
            </w:r>
          </w:p>
        </w:tc>
        <w:tc>
          <w:tcPr>
            <w:tcW w:w="2000" w:type="dxa"/>
            <w:noWrap/>
            <w:hideMark/>
          </w:tcPr>
          <w:p w:rsidR="001C33C5" w:rsidRPr="001C33C5" w:rsidRDefault="001C33C5" w:rsidP="001C33C5">
            <w:pPr>
              <w:jc w:val="both"/>
              <w:rPr>
                <w:b/>
              </w:rPr>
            </w:pPr>
            <w:r w:rsidRPr="001C33C5">
              <w:rPr>
                <w:b/>
              </w:rPr>
              <w:t>Rosalind</w:t>
            </w:r>
          </w:p>
        </w:tc>
        <w:tc>
          <w:tcPr>
            <w:tcW w:w="3320" w:type="dxa"/>
            <w:noWrap/>
            <w:hideMark/>
          </w:tcPr>
          <w:p w:rsidR="001C33C5" w:rsidRPr="001C33C5" w:rsidRDefault="001C33C5" w:rsidP="001C33C5">
            <w:pPr>
              <w:jc w:val="both"/>
              <w:rPr>
                <w:b/>
              </w:rPr>
            </w:pPr>
            <w:r w:rsidRPr="001C33C5">
              <w:rPr>
                <w:b/>
              </w:rPr>
              <w:t>Carter</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EO Honors</w:t>
            </w:r>
          </w:p>
        </w:tc>
        <w:tc>
          <w:tcPr>
            <w:tcW w:w="2000" w:type="dxa"/>
            <w:noWrap/>
            <w:hideMark/>
          </w:tcPr>
          <w:p w:rsidR="001C33C5" w:rsidRPr="001C33C5" w:rsidRDefault="001C33C5" w:rsidP="001C33C5">
            <w:pPr>
              <w:jc w:val="both"/>
              <w:rPr>
                <w:b/>
              </w:rPr>
            </w:pPr>
            <w:r w:rsidRPr="001C33C5">
              <w:rPr>
                <w:b/>
              </w:rPr>
              <w:t xml:space="preserve">Warren </w:t>
            </w:r>
          </w:p>
        </w:tc>
        <w:tc>
          <w:tcPr>
            <w:tcW w:w="3320" w:type="dxa"/>
            <w:noWrap/>
            <w:hideMark/>
          </w:tcPr>
          <w:p w:rsidR="001C33C5" w:rsidRPr="001C33C5" w:rsidRDefault="001C33C5" w:rsidP="001C33C5">
            <w:pPr>
              <w:jc w:val="both"/>
              <w:rPr>
                <w:b/>
              </w:rPr>
            </w:pPr>
            <w:r w:rsidRPr="001C33C5">
              <w:rPr>
                <w:b/>
              </w:rPr>
              <w:t>McGovern</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EO Education</w:t>
            </w:r>
          </w:p>
        </w:tc>
        <w:tc>
          <w:tcPr>
            <w:tcW w:w="2000" w:type="dxa"/>
            <w:noWrap/>
            <w:hideMark/>
          </w:tcPr>
          <w:p w:rsidR="001C33C5" w:rsidRPr="001C33C5" w:rsidRDefault="001C33C5" w:rsidP="001C33C5">
            <w:pPr>
              <w:jc w:val="both"/>
              <w:rPr>
                <w:b/>
              </w:rPr>
            </w:pPr>
            <w:r w:rsidRPr="001C33C5">
              <w:rPr>
                <w:b/>
              </w:rPr>
              <w:t xml:space="preserve">Philomena </w:t>
            </w:r>
          </w:p>
        </w:tc>
        <w:tc>
          <w:tcPr>
            <w:tcW w:w="3320" w:type="dxa"/>
            <w:noWrap/>
            <w:hideMark/>
          </w:tcPr>
          <w:p w:rsidR="001C33C5" w:rsidRPr="001C33C5" w:rsidRDefault="001C33C5" w:rsidP="001C33C5">
            <w:pPr>
              <w:jc w:val="both"/>
              <w:rPr>
                <w:b/>
              </w:rPr>
            </w:pPr>
            <w:proofErr w:type="spellStart"/>
            <w:r w:rsidRPr="001C33C5">
              <w:rPr>
                <w:b/>
              </w:rPr>
              <w:t>Marinaccio-Eckel</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bCs/>
              </w:rPr>
            </w:pPr>
            <w:r w:rsidRPr="001C33C5">
              <w:rPr>
                <w:b/>
                <w:bCs/>
              </w:rPr>
              <w:t>EO A&amp;L</w:t>
            </w:r>
          </w:p>
        </w:tc>
        <w:tc>
          <w:tcPr>
            <w:tcW w:w="2000" w:type="dxa"/>
            <w:noWrap/>
            <w:hideMark/>
          </w:tcPr>
          <w:p w:rsidR="001C33C5" w:rsidRPr="001C33C5" w:rsidRDefault="001C33C5" w:rsidP="001C33C5">
            <w:pPr>
              <w:jc w:val="both"/>
              <w:rPr>
                <w:b/>
              </w:rPr>
            </w:pPr>
            <w:r w:rsidRPr="001C33C5">
              <w:rPr>
                <w:b/>
              </w:rPr>
              <w:t>Marshall</w:t>
            </w:r>
          </w:p>
        </w:tc>
        <w:tc>
          <w:tcPr>
            <w:tcW w:w="3320" w:type="dxa"/>
            <w:noWrap/>
            <w:hideMark/>
          </w:tcPr>
          <w:p w:rsidR="001C33C5" w:rsidRPr="001C33C5" w:rsidRDefault="001C33C5" w:rsidP="001C33C5">
            <w:pPr>
              <w:jc w:val="both"/>
              <w:rPr>
                <w:b/>
              </w:rPr>
            </w:pPr>
            <w:proofErr w:type="spellStart"/>
            <w:r w:rsidRPr="001C33C5">
              <w:rPr>
                <w:b/>
              </w:rPr>
              <w:t>DeRosa</w:t>
            </w:r>
            <w:proofErr w:type="spellEnd"/>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bCs/>
              </w:rPr>
            </w:pPr>
            <w:r w:rsidRPr="001C33C5">
              <w:rPr>
                <w:b/>
                <w:bCs/>
              </w:rPr>
              <w:t>EO Business</w:t>
            </w:r>
          </w:p>
        </w:tc>
        <w:tc>
          <w:tcPr>
            <w:tcW w:w="2000" w:type="dxa"/>
            <w:noWrap/>
            <w:hideMark/>
          </w:tcPr>
          <w:p w:rsidR="001C33C5" w:rsidRPr="001C33C5" w:rsidRDefault="001C33C5" w:rsidP="001C33C5">
            <w:pPr>
              <w:jc w:val="both"/>
              <w:rPr>
                <w:b/>
              </w:rPr>
            </w:pPr>
            <w:r w:rsidRPr="001C33C5">
              <w:rPr>
                <w:b/>
              </w:rPr>
              <w:t>John</w:t>
            </w:r>
          </w:p>
        </w:tc>
        <w:tc>
          <w:tcPr>
            <w:tcW w:w="3320" w:type="dxa"/>
            <w:noWrap/>
            <w:hideMark/>
          </w:tcPr>
          <w:p w:rsidR="001C33C5" w:rsidRPr="001C33C5" w:rsidRDefault="001C33C5" w:rsidP="001C33C5">
            <w:pPr>
              <w:jc w:val="both"/>
              <w:rPr>
                <w:b/>
              </w:rPr>
            </w:pPr>
            <w:proofErr w:type="spellStart"/>
            <w:r w:rsidRPr="001C33C5">
              <w:rPr>
                <w:b/>
              </w:rPr>
              <w:t>Bernandin</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EO Library</w:t>
            </w:r>
          </w:p>
        </w:tc>
        <w:tc>
          <w:tcPr>
            <w:tcW w:w="2000" w:type="dxa"/>
            <w:noWrap/>
            <w:hideMark/>
          </w:tcPr>
          <w:p w:rsidR="001C33C5" w:rsidRPr="001C33C5" w:rsidRDefault="001C33C5" w:rsidP="001C33C5">
            <w:pPr>
              <w:jc w:val="both"/>
              <w:rPr>
                <w:b/>
              </w:rPr>
            </w:pPr>
            <w:r w:rsidRPr="001C33C5">
              <w:rPr>
                <w:b/>
              </w:rPr>
              <w:t xml:space="preserve">Kristy </w:t>
            </w:r>
          </w:p>
        </w:tc>
        <w:tc>
          <w:tcPr>
            <w:tcW w:w="3320" w:type="dxa"/>
            <w:noWrap/>
            <w:hideMark/>
          </w:tcPr>
          <w:p w:rsidR="001C33C5" w:rsidRPr="001C33C5" w:rsidRDefault="001C33C5" w:rsidP="001C33C5">
            <w:pPr>
              <w:jc w:val="both"/>
              <w:rPr>
                <w:b/>
              </w:rPr>
            </w:pPr>
            <w:proofErr w:type="spellStart"/>
            <w:r w:rsidRPr="001C33C5">
              <w:rPr>
                <w:b/>
              </w:rPr>
              <w:t>Padron</w:t>
            </w:r>
            <w:proofErr w:type="spellEnd"/>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EO Nursing</w:t>
            </w:r>
          </w:p>
        </w:tc>
        <w:tc>
          <w:tcPr>
            <w:tcW w:w="2000" w:type="dxa"/>
            <w:noWrap/>
            <w:hideMark/>
          </w:tcPr>
          <w:p w:rsidR="001C33C5" w:rsidRPr="001C33C5" w:rsidRDefault="001C33C5" w:rsidP="001C33C5">
            <w:pPr>
              <w:jc w:val="both"/>
              <w:rPr>
                <w:b/>
              </w:rPr>
            </w:pPr>
            <w:r w:rsidRPr="001C33C5">
              <w:rPr>
                <w:b/>
              </w:rPr>
              <w:t>Bernadette</w:t>
            </w:r>
          </w:p>
        </w:tc>
        <w:tc>
          <w:tcPr>
            <w:tcW w:w="3320" w:type="dxa"/>
            <w:noWrap/>
            <w:hideMark/>
          </w:tcPr>
          <w:p w:rsidR="001C33C5" w:rsidRPr="001C33C5" w:rsidRDefault="001C33C5" w:rsidP="001C33C5">
            <w:pPr>
              <w:jc w:val="both"/>
              <w:rPr>
                <w:b/>
              </w:rPr>
            </w:pPr>
            <w:r w:rsidRPr="001C33C5">
              <w:rPr>
                <w:b/>
              </w:rPr>
              <w:t>Lange</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bCs/>
              </w:rPr>
            </w:pPr>
          </w:p>
        </w:tc>
        <w:tc>
          <w:tcPr>
            <w:tcW w:w="2000" w:type="dxa"/>
            <w:noWrap/>
            <w:hideMark/>
          </w:tcPr>
          <w:p w:rsidR="001C33C5" w:rsidRPr="001C33C5" w:rsidRDefault="001C33C5" w:rsidP="001C33C5">
            <w:pPr>
              <w:jc w:val="both"/>
              <w:rPr>
                <w:b/>
              </w:rPr>
            </w:pPr>
            <w:r w:rsidRPr="001C33C5">
              <w:rPr>
                <w:b/>
              </w:rPr>
              <w:t> </w:t>
            </w:r>
          </w:p>
        </w:tc>
        <w:tc>
          <w:tcPr>
            <w:tcW w:w="3320" w:type="dxa"/>
            <w:noWrap/>
            <w:hideMark/>
          </w:tcPr>
          <w:p w:rsidR="001C33C5" w:rsidRPr="001C33C5" w:rsidRDefault="001C33C5" w:rsidP="001C33C5">
            <w:pPr>
              <w:jc w:val="both"/>
              <w:rPr>
                <w:b/>
              </w:rPr>
            </w:pPr>
            <w:r w:rsidRPr="001C33C5">
              <w:rPr>
                <w:b/>
              </w:rPr>
              <w:t> </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Committee Chairs:</w:t>
            </w:r>
          </w:p>
        </w:tc>
        <w:tc>
          <w:tcPr>
            <w:tcW w:w="2000" w:type="dxa"/>
            <w:noWrap/>
            <w:hideMark/>
          </w:tcPr>
          <w:p w:rsidR="001C33C5" w:rsidRPr="001C33C5" w:rsidRDefault="001C33C5" w:rsidP="001C33C5">
            <w:pPr>
              <w:jc w:val="both"/>
              <w:rPr>
                <w:b/>
              </w:rPr>
            </w:pPr>
          </w:p>
        </w:tc>
        <w:tc>
          <w:tcPr>
            <w:tcW w:w="3320" w:type="dxa"/>
            <w:noWrap/>
            <w:hideMark/>
          </w:tcPr>
          <w:p w:rsidR="001C33C5" w:rsidRPr="001C33C5" w:rsidRDefault="001C33C5" w:rsidP="001C33C5">
            <w:pPr>
              <w:jc w:val="both"/>
              <w:rPr>
                <w:b/>
              </w:rPr>
            </w:pP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7900" w:type="dxa"/>
            <w:gridSpan w:val="2"/>
            <w:noWrap/>
            <w:hideMark/>
          </w:tcPr>
          <w:p w:rsidR="001C33C5" w:rsidRPr="001C33C5" w:rsidRDefault="001C33C5" w:rsidP="001C33C5">
            <w:pPr>
              <w:jc w:val="both"/>
              <w:rPr>
                <w:b/>
              </w:rPr>
            </w:pPr>
            <w:r w:rsidRPr="001C33C5">
              <w:rPr>
                <w:b/>
              </w:rPr>
              <w:lastRenderedPageBreak/>
              <w:t>Academic Freedom and Due Process Committee</w:t>
            </w:r>
          </w:p>
        </w:tc>
        <w:tc>
          <w:tcPr>
            <w:tcW w:w="3320" w:type="dxa"/>
            <w:noWrap/>
            <w:hideMark/>
          </w:tcPr>
          <w:p w:rsidR="001C33C5" w:rsidRPr="001C33C5" w:rsidRDefault="001C33C5" w:rsidP="001C33C5">
            <w:pPr>
              <w:jc w:val="both"/>
              <w:rPr>
                <w:b/>
              </w:rPr>
            </w:pP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Admission and Retention Committee</w:t>
            </w:r>
          </w:p>
        </w:tc>
        <w:tc>
          <w:tcPr>
            <w:tcW w:w="2000" w:type="dxa"/>
            <w:noWrap/>
            <w:hideMark/>
          </w:tcPr>
          <w:p w:rsidR="001C33C5" w:rsidRPr="001C33C5" w:rsidRDefault="001C33C5" w:rsidP="001C33C5">
            <w:pPr>
              <w:jc w:val="both"/>
              <w:rPr>
                <w:b/>
              </w:rPr>
            </w:pPr>
          </w:p>
        </w:tc>
        <w:tc>
          <w:tcPr>
            <w:tcW w:w="3320" w:type="dxa"/>
            <w:noWrap/>
            <w:hideMark/>
          </w:tcPr>
          <w:p w:rsidR="001C33C5" w:rsidRPr="001C33C5" w:rsidRDefault="001C33C5" w:rsidP="001C33C5">
            <w:pPr>
              <w:jc w:val="both"/>
              <w:rPr>
                <w:b/>
              </w:rPr>
            </w:pP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Assessment Committee</w:t>
            </w:r>
          </w:p>
        </w:tc>
        <w:tc>
          <w:tcPr>
            <w:tcW w:w="2000" w:type="dxa"/>
            <w:noWrap/>
            <w:hideMark/>
          </w:tcPr>
          <w:p w:rsidR="001C33C5" w:rsidRPr="001C33C5" w:rsidRDefault="001C33C5" w:rsidP="001C33C5">
            <w:pPr>
              <w:jc w:val="both"/>
              <w:rPr>
                <w:b/>
              </w:rPr>
            </w:pPr>
            <w:proofErr w:type="spellStart"/>
            <w:r w:rsidRPr="001C33C5">
              <w:rPr>
                <w:b/>
              </w:rPr>
              <w:t>Nancey</w:t>
            </w:r>
            <w:proofErr w:type="spellEnd"/>
          </w:p>
        </w:tc>
        <w:tc>
          <w:tcPr>
            <w:tcW w:w="3320" w:type="dxa"/>
            <w:noWrap/>
            <w:hideMark/>
          </w:tcPr>
          <w:p w:rsidR="001C33C5" w:rsidRPr="001C33C5" w:rsidRDefault="001C33C5" w:rsidP="001C33C5">
            <w:pPr>
              <w:jc w:val="both"/>
              <w:rPr>
                <w:b/>
              </w:rPr>
            </w:pPr>
            <w:r w:rsidRPr="001C33C5">
              <w:rPr>
                <w:b/>
              </w:rPr>
              <w:t>France</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Athletics Committee</w:t>
            </w:r>
          </w:p>
        </w:tc>
        <w:tc>
          <w:tcPr>
            <w:tcW w:w="2000" w:type="dxa"/>
            <w:noWrap/>
            <w:hideMark/>
          </w:tcPr>
          <w:p w:rsidR="001C33C5" w:rsidRPr="001C33C5" w:rsidRDefault="001C33C5" w:rsidP="001C33C5">
            <w:pPr>
              <w:jc w:val="both"/>
              <w:rPr>
                <w:b/>
              </w:rPr>
            </w:pPr>
            <w:r w:rsidRPr="001C33C5">
              <w:rPr>
                <w:b/>
              </w:rPr>
              <w:t xml:space="preserve">Eric </w:t>
            </w:r>
          </w:p>
        </w:tc>
        <w:tc>
          <w:tcPr>
            <w:tcW w:w="3320" w:type="dxa"/>
            <w:noWrap/>
            <w:hideMark/>
          </w:tcPr>
          <w:p w:rsidR="001C33C5" w:rsidRPr="001C33C5" w:rsidRDefault="001C33C5" w:rsidP="001C33C5">
            <w:pPr>
              <w:jc w:val="both"/>
              <w:rPr>
                <w:b/>
              </w:rPr>
            </w:pPr>
            <w:r w:rsidRPr="001C33C5">
              <w:rPr>
                <w:b/>
              </w:rPr>
              <w:t>Shaw</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Distance Education Committee</w:t>
            </w:r>
          </w:p>
        </w:tc>
        <w:tc>
          <w:tcPr>
            <w:tcW w:w="2000" w:type="dxa"/>
            <w:noWrap/>
            <w:hideMark/>
          </w:tcPr>
          <w:p w:rsidR="001C33C5" w:rsidRPr="001C33C5" w:rsidRDefault="001C33C5" w:rsidP="001C33C5">
            <w:pPr>
              <w:jc w:val="both"/>
              <w:rPr>
                <w:b/>
              </w:rPr>
            </w:pPr>
          </w:p>
        </w:tc>
        <w:tc>
          <w:tcPr>
            <w:tcW w:w="3320" w:type="dxa"/>
            <w:noWrap/>
            <w:hideMark/>
          </w:tcPr>
          <w:p w:rsidR="001C33C5" w:rsidRPr="001C33C5" w:rsidRDefault="001C33C5" w:rsidP="001C33C5">
            <w:pPr>
              <w:jc w:val="both"/>
              <w:rPr>
                <w:b/>
              </w:rPr>
            </w:pP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Graduate Council</w:t>
            </w:r>
          </w:p>
        </w:tc>
        <w:tc>
          <w:tcPr>
            <w:tcW w:w="2000" w:type="dxa"/>
            <w:noWrap/>
            <w:hideMark/>
          </w:tcPr>
          <w:p w:rsidR="001C33C5" w:rsidRPr="001C33C5" w:rsidRDefault="001C33C5" w:rsidP="001C33C5">
            <w:pPr>
              <w:jc w:val="both"/>
              <w:rPr>
                <w:b/>
              </w:rPr>
            </w:pPr>
            <w:r w:rsidRPr="001C33C5">
              <w:rPr>
                <w:b/>
              </w:rPr>
              <w:t xml:space="preserve">Deborah </w:t>
            </w:r>
          </w:p>
        </w:tc>
        <w:tc>
          <w:tcPr>
            <w:tcW w:w="3320" w:type="dxa"/>
            <w:noWrap/>
            <w:hideMark/>
          </w:tcPr>
          <w:p w:rsidR="001C33C5" w:rsidRPr="001C33C5" w:rsidRDefault="001C33C5" w:rsidP="001C33C5">
            <w:pPr>
              <w:jc w:val="both"/>
              <w:rPr>
                <w:b/>
              </w:rPr>
            </w:pPr>
            <w:r w:rsidRPr="001C33C5">
              <w:rPr>
                <w:b/>
              </w:rPr>
              <w:t>Floyd</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Honors and Awards Committee</w:t>
            </w:r>
          </w:p>
        </w:tc>
        <w:tc>
          <w:tcPr>
            <w:tcW w:w="2000" w:type="dxa"/>
            <w:noWrap/>
            <w:hideMark/>
          </w:tcPr>
          <w:p w:rsidR="001C33C5" w:rsidRPr="001C33C5" w:rsidRDefault="001C33C5" w:rsidP="001C33C5">
            <w:pPr>
              <w:jc w:val="both"/>
              <w:rPr>
                <w:b/>
              </w:rPr>
            </w:pPr>
            <w:r w:rsidRPr="001C33C5">
              <w:rPr>
                <w:b/>
              </w:rPr>
              <w:t>Michelle</w:t>
            </w:r>
          </w:p>
        </w:tc>
        <w:tc>
          <w:tcPr>
            <w:tcW w:w="3320" w:type="dxa"/>
            <w:noWrap/>
            <w:hideMark/>
          </w:tcPr>
          <w:p w:rsidR="001C33C5" w:rsidRPr="001C33C5" w:rsidRDefault="001C33C5" w:rsidP="001C33C5">
            <w:pPr>
              <w:jc w:val="both"/>
              <w:rPr>
                <w:b/>
              </w:rPr>
            </w:pPr>
            <w:proofErr w:type="spellStart"/>
            <w:r w:rsidRPr="001C33C5">
              <w:rPr>
                <w:b/>
              </w:rPr>
              <w:t>LaRocque</w:t>
            </w:r>
            <w:proofErr w:type="spellEnd"/>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Library Advisory Committee</w:t>
            </w:r>
          </w:p>
        </w:tc>
        <w:tc>
          <w:tcPr>
            <w:tcW w:w="2000" w:type="dxa"/>
            <w:noWrap/>
            <w:hideMark/>
          </w:tcPr>
          <w:p w:rsidR="001C33C5" w:rsidRPr="001C33C5" w:rsidRDefault="001C33C5" w:rsidP="001C33C5">
            <w:pPr>
              <w:jc w:val="both"/>
              <w:rPr>
                <w:b/>
              </w:rPr>
            </w:pPr>
          </w:p>
        </w:tc>
        <w:tc>
          <w:tcPr>
            <w:tcW w:w="3320" w:type="dxa"/>
            <w:noWrap/>
            <w:hideMark/>
          </w:tcPr>
          <w:p w:rsidR="001C33C5" w:rsidRPr="001C33C5" w:rsidRDefault="001C33C5" w:rsidP="001C33C5">
            <w:pPr>
              <w:jc w:val="both"/>
              <w:rPr>
                <w:b/>
              </w:rPr>
            </w:pP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Promotion and Tenure Committee</w:t>
            </w:r>
          </w:p>
        </w:tc>
        <w:tc>
          <w:tcPr>
            <w:tcW w:w="2000" w:type="dxa"/>
            <w:noWrap/>
            <w:hideMark/>
          </w:tcPr>
          <w:p w:rsidR="001C33C5" w:rsidRPr="001C33C5" w:rsidRDefault="001C33C5" w:rsidP="001C33C5">
            <w:pPr>
              <w:jc w:val="both"/>
              <w:rPr>
                <w:b/>
              </w:rPr>
            </w:pPr>
          </w:p>
        </w:tc>
        <w:tc>
          <w:tcPr>
            <w:tcW w:w="3320" w:type="dxa"/>
            <w:noWrap/>
            <w:hideMark/>
          </w:tcPr>
          <w:p w:rsidR="001C33C5" w:rsidRPr="001C33C5" w:rsidRDefault="001C33C5" w:rsidP="001C33C5">
            <w:pPr>
              <w:jc w:val="both"/>
              <w:rPr>
                <w:b/>
              </w:rPr>
            </w:pP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Research Committee</w:t>
            </w:r>
          </w:p>
        </w:tc>
        <w:tc>
          <w:tcPr>
            <w:tcW w:w="2000" w:type="dxa"/>
            <w:noWrap/>
            <w:hideMark/>
          </w:tcPr>
          <w:p w:rsidR="001C33C5" w:rsidRPr="001C33C5" w:rsidRDefault="001C33C5" w:rsidP="001C33C5">
            <w:pPr>
              <w:jc w:val="both"/>
              <w:rPr>
                <w:b/>
              </w:rPr>
            </w:pPr>
            <w:r w:rsidRPr="001C33C5">
              <w:rPr>
                <w:b/>
              </w:rPr>
              <w:t>Arlene</w:t>
            </w:r>
          </w:p>
        </w:tc>
        <w:tc>
          <w:tcPr>
            <w:tcW w:w="3320" w:type="dxa"/>
            <w:noWrap/>
            <w:hideMark/>
          </w:tcPr>
          <w:p w:rsidR="001C33C5" w:rsidRPr="001C33C5" w:rsidRDefault="001C33C5" w:rsidP="001C33C5">
            <w:pPr>
              <w:jc w:val="both"/>
              <w:rPr>
                <w:b/>
              </w:rPr>
            </w:pPr>
            <w:proofErr w:type="spellStart"/>
            <w:r w:rsidRPr="001C33C5">
              <w:rPr>
                <w:b/>
              </w:rPr>
              <w:t>Fradkin</w:t>
            </w:r>
            <w:proofErr w:type="spellEnd"/>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Undergraduate Programs Committee</w:t>
            </w:r>
          </w:p>
        </w:tc>
        <w:tc>
          <w:tcPr>
            <w:tcW w:w="2000" w:type="dxa"/>
            <w:noWrap/>
            <w:hideMark/>
          </w:tcPr>
          <w:p w:rsidR="001C33C5" w:rsidRPr="001C33C5" w:rsidRDefault="001C33C5" w:rsidP="001C33C5">
            <w:pPr>
              <w:jc w:val="both"/>
              <w:rPr>
                <w:b/>
              </w:rPr>
            </w:pPr>
            <w:r w:rsidRPr="001C33C5">
              <w:rPr>
                <w:b/>
              </w:rPr>
              <w:t>Jerry</w:t>
            </w:r>
          </w:p>
        </w:tc>
        <w:tc>
          <w:tcPr>
            <w:tcW w:w="3320" w:type="dxa"/>
            <w:noWrap/>
            <w:hideMark/>
          </w:tcPr>
          <w:p w:rsidR="001C33C5" w:rsidRPr="001C33C5" w:rsidRDefault="001C33C5" w:rsidP="001C33C5">
            <w:pPr>
              <w:jc w:val="both"/>
              <w:rPr>
                <w:b/>
              </w:rPr>
            </w:pPr>
            <w:proofErr w:type="spellStart"/>
            <w:r w:rsidRPr="001C33C5">
              <w:rPr>
                <w:b/>
              </w:rPr>
              <w:t>Haky</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Graduate Programs Committee</w:t>
            </w:r>
          </w:p>
        </w:tc>
        <w:tc>
          <w:tcPr>
            <w:tcW w:w="2000" w:type="dxa"/>
            <w:noWrap/>
            <w:hideMark/>
          </w:tcPr>
          <w:p w:rsidR="001C33C5" w:rsidRPr="001C33C5" w:rsidRDefault="001C33C5" w:rsidP="001C33C5">
            <w:pPr>
              <w:jc w:val="both"/>
              <w:rPr>
                <w:b/>
              </w:rPr>
            </w:pPr>
            <w:r w:rsidRPr="001C33C5">
              <w:rPr>
                <w:b/>
              </w:rPr>
              <w:t>Nancy</w:t>
            </w:r>
          </w:p>
        </w:tc>
        <w:tc>
          <w:tcPr>
            <w:tcW w:w="3320" w:type="dxa"/>
            <w:noWrap/>
            <w:hideMark/>
          </w:tcPr>
          <w:p w:rsidR="001C33C5" w:rsidRPr="001C33C5" w:rsidRDefault="001C33C5" w:rsidP="001C33C5">
            <w:pPr>
              <w:jc w:val="both"/>
              <w:rPr>
                <w:b/>
              </w:rPr>
            </w:pPr>
            <w:proofErr w:type="spellStart"/>
            <w:r w:rsidRPr="001C33C5">
              <w:rPr>
                <w:b/>
              </w:rPr>
              <w:t>Poulson</w:t>
            </w:r>
            <w:proofErr w:type="spellEnd"/>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Committee on Committees</w:t>
            </w:r>
          </w:p>
        </w:tc>
        <w:tc>
          <w:tcPr>
            <w:tcW w:w="2000" w:type="dxa"/>
            <w:noWrap/>
            <w:hideMark/>
          </w:tcPr>
          <w:p w:rsidR="001C33C5" w:rsidRPr="001C33C5" w:rsidRDefault="001C33C5" w:rsidP="001C33C5">
            <w:pPr>
              <w:jc w:val="both"/>
              <w:rPr>
                <w:b/>
              </w:rPr>
            </w:pPr>
            <w:r w:rsidRPr="001C33C5">
              <w:rPr>
                <w:b/>
              </w:rPr>
              <w:t>Valerie</w:t>
            </w:r>
          </w:p>
        </w:tc>
        <w:tc>
          <w:tcPr>
            <w:tcW w:w="3320" w:type="dxa"/>
            <w:noWrap/>
            <w:hideMark/>
          </w:tcPr>
          <w:p w:rsidR="001C33C5" w:rsidRPr="001C33C5" w:rsidRDefault="001C33C5" w:rsidP="001C33C5">
            <w:pPr>
              <w:jc w:val="both"/>
              <w:rPr>
                <w:b/>
              </w:rPr>
            </w:pPr>
            <w:r w:rsidRPr="001C33C5">
              <w:rPr>
                <w:b/>
              </w:rPr>
              <w:t>Bryan</w:t>
            </w:r>
          </w:p>
        </w:tc>
        <w:tc>
          <w:tcPr>
            <w:tcW w:w="940" w:type="dxa"/>
            <w:noWrap/>
            <w:hideMark/>
          </w:tcPr>
          <w:p w:rsidR="001C33C5" w:rsidRPr="001C33C5" w:rsidRDefault="001C33C5" w:rsidP="001C33C5">
            <w:pPr>
              <w:jc w:val="both"/>
              <w:rPr>
                <w:b/>
              </w:rPr>
            </w:pPr>
            <w:r w:rsidRPr="001C33C5">
              <w:rPr>
                <w:b/>
              </w:rPr>
              <w:t>x</w:t>
            </w:r>
          </w:p>
        </w:tc>
      </w:tr>
      <w:tr w:rsidR="001C33C5" w:rsidRPr="001C33C5" w:rsidTr="001C33C5">
        <w:trPr>
          <w:trHeight w:val="600"/>
        </w:trPr>
        <w:tc>
          <w:tcPr>
            <w:tcW w:w="5900" w:type="dxa"/>
            <w:noWrap/>
            <w:hideMark/>
          </w:tcPr>
          <w:p w:rsidR="001C33C5" w:rsidRPr="001C33C5" w:rsidRDefault="001C33C5" w:rsidP="001C33C5">
            <w:pPr>
              <w:jc w:val="both"/>
              <w:rPr>
                <w:b/>
              </w:rPr>
            </w:pPr>
          </w:p>
        </w:tc>
        <w:tc>
          <w:tcPr>
            <w:tcW w:w="2000" w:type="dxa"/>
            <w:noWrap/>
            <w:hideMark/>
          </w:tcPr>
          <w:p w:rsidR="001C33C5" w:rsidRPr="001C33C5" w:rsidRDefault="001C33C5" w:rsidP="001C33C5">
            <w:pPr>
              <w:jc w:val="both"/>
              <w:rPr>
                <w:b/>
              </w:rPr>
            </w:pPr>
            <w:r w:rsidRPr="001C33C5">
              <w:rPr>
                <w:b/>
              </w:rPr>
              <w:t> </w:t>
            </w:r>
          </w:p>
        </w:tc>
        <w:tc>
          <w:tcPr>
            <w:tcW w:w="3320" w:type="dxa"/>
            <w:noWrap/>
            <w:hideMark/>
          </w:tcPr>
          <w:p w:rsidR="001C33C5" w:rsidRPr="001C33C5" w:rsidRDefault="001C33C5" w:rsidP="001C33C5">
            <w:pPr>
              <w:jc w:val="both"/>
              <w:rPr>
                <w:b/>
              </w:rPr>
            </w:pPr>
            <w:r w:rsidRPr="001C33C5">
              <w:rPr>
                <w:b/>
              </w:rPr>
              <w:t> </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Nonvoting Members:</w:t>
            </w:r>
          </w:p>
        </w:tc>
        <w:tc>
          <w:tcPr>
            <w:tcW w:w="2000" w:type="dxa"/>
            <w:noWrap/>
            <w:hideMark/>
          </w:tcPr>
          <w:p w:rsidR="001C33C5" w:rsidRPr="001C33C5" w:rsidRDefault="001C33C5" w:rsidP="001C33C5">
            <w:pPr>
              <w:jc w:val="both"/>
              <w:rPr>
                <w:b/>
              </w:rPr>
            </w:pPr>
          </w:p>
        </w:tc>
        <w:tc>
          <w:tcPr>
            <w:tcW w:w="3320" w:type="dxa"/>
            <w:noWrap/>
            <w:hideMark/>
          </w:tcPr>
          <w:p w:rsidR="001C33C5" w:rsidRPr="001C33C5" w:rsidRDefault="001C33C5" w:rsidP="001C33C5">
            <w:pPr>
              <w:jc w:val="both"/>
              <w:rPr>
                <w:b/>
              </w:rPr>
            </w:pP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President</w:t>
            </w:r>
          </w:p>
        </w:tc>
        <w:tc>
          <w:tcPr>
            <w:tcW w:w="2000" w:type="dxa"/>
            <w:noWrap/>
            <w:hideMark/>
          </w:tcPr>
          <w:p w:rsidR="001C33C5" w:rsidRPr="001C33C5" w:rsidRDefault="001C33C5" w:rsidP="001C33C5">
            <w:pPr>
              <w:jc w:val="both"/>
              <w:rPr>
                <w:b/>
              </w:rPr>
            </w:pPr>
            <w:r w:rsidRPr="001C33C5">
              <w:rPr>
                <w:b/>
              </w:rPr>
              <w:t>Mary Jane</w:t>
            </w:r>
          </w:p>
        </w:tc>
        <w:tc>
          <w:tcPr>
            <w:tcW w:w="3320" w:type="dxa"/>
            <w:noWrap/>
            <w:hideMark/>
          </w:tcPr>
          <w:p w:rsidR="001C33C5" w:rsidRPr="001C33C5" w:rsidRDefault="001C33C5" w:rsidP="001C33C5">
            <w:pPr>
              <w:jc w:val="both"/>
              <w:rPr>
                <w:b/>
              </w:rPr>
            </w:pPr>
            <w:r w:rsidRPr="001C33C5">
              <w:rPr>
                <w:b/>
              </w:rPr>
              <w:t>Saunders</w:t>
            </w:r>
          </w:p>
        </w:tc>
        <w:tc>
          <w:tcPr>
            <w:tcW w:w="940" w:type="dxa"/>
            <w:noWrap/>
            <w:hideMark/>
          </w:tcPr>
          <w:p w:rsidR="001C33C5" w:rsidRPr="001C33C5" w:rsidRDefault="001C33C5" w:rsidP="001C33C5">
            <w:pPr>
              <w:jc w:val="both"/>
              <w:rPr>
                <w:b/>
              </w:rPr>
            </w:pPr>
            <w:r w:rsidRPr="001C33C5">
              <w:rPr>
                <w:b/>
              </w:rPr>
              <w:t> </w:t>
            </w:r>
          </w:p>
        </w:tc>
      </w:tr>
      <w:tr w:rsidR="001C33C5" w:rsidRPr="001C33C5" w:rsidTr="001C33C5">
        <w:trPr>
          <w:trHeight w:val="600"/>
        </w:trPr>
        <w:tc>
          <w:tcPr>
            <w:tcW w:w="5900" w:type="dxa"/>
            <w:noWrap/>
            <w:hideMark/>
          </w:tcPr>
          <w:p w:rsidR="001C33C5" w:rsidRPr="001C33C5" w:rsidRDefault="001C33C5" w:rsidP="001C33C5">
            <w:pPr>
              <w:jc w:val="both"/>
              <w:rPr>
                <w:b/>
              </w:rPr>
            </w:pPr>
            <w:r w:rsidRPr="001C33C5">
              <w:rPr>
                <w:b/>
              </w:rPr>
              <w:t>Provost</w:t>
            </w:r>
          </w:p>
        </w:tc>
        <w:tc>
          <w:tcPr>
            <w:tcW w:w="2000" w:type="dxa"/>
            <w:noWrap/>
            <w:hideMark/>
          </w:tcPr>
          <w:p w:rsidR="001C33C5" w:rsidRPr="001C33C5" w:rsidRDefault="001C33C5" w:rsidP="001C33C5">
            <w:pPr>
              <w:jc w:val="both"/>
              <w:rPr>
                <w:b/>
              </w:rPr>
            </w:pPr>
            <w:r w:rsidRPr="001C33C5">
              <w:rPr>
                <w:b/>
              </w:rPr>
              <w:t>Brenda</w:t>
            </w:r>
          </w:p>
        </w:tc>
        <w:tc>
          <w:tcPr>
            <w:tcW w:w="3320" w:type="dxa"/>
            <w:noWrap/>
            <w:hideMark/>
          </w:tcPr>
          <w:p w:rsidR="001C33C5" w:rsidRPr="001C33C5" w:rsidRDefault="001C33C5" w:rsidP="001C33C5">
            <w:pPr>
              <w:jc w:val="both"/>
              <w:rPr>
                <w:b/>
              </w:rPr>
            </w:pPr>
            <w:r w:rsidRPr="001C33C5">
              <w:rPr>
                <w:b/>
              </w:rPr>
              <w:t>Claiborne</w:t>
            </w:r>
          </w:p>
        </w:tc>
        <w:tc>
          <w:tcPr>
            <w:tcW w:w="940" w:type="dxa"/>
            <w:noWrap/>
            <w:hideMark/>
          </w:tcPr>
          <w:p w:rsidR="001C33C5" w:rsidRPr="001C33C5" w:rsidRDefault="001C33C5" w:rsidP="001C33C5">
            <w:pPr>
              <w:jc w:val="both"/>
              <w:rPr>
                <w:b/>
              </w:rPr>
            </w:pPr>
            <w:r w:rsidRPr="001C33C5">
              <w:rPr>
                <w:b/>
              </w:rPr>
              <w:t> </w:t>
            </w:r>
          </w:p>
        </w:tc>
      </w:tr>
    </w:tbl>
    <w:p w:rsidR="006562D2" w:rsidRDefault="006562D2" w:rsidP="006562D2">
      <w:pPr>
        <w:jc w:val="both"/>
        <w:rPr>
          <w:b/>
        </w:rPr>
      </w:pPr>
    </w:p>
    <w:p w:rsidR="00B705AD" w:rsidRDefault="00312186" w:rsidP="006562D2">
      <w:pPr>
        <w:jc w:val="both"/>
        <w:rPr>
          <w:b/>
        </w:rPr>
      </w:pPr>
      <w:r>
        <w:rPr>
          <w:b/>
        </w:rPr>
        <w:t>**************************************************************************</w:t>
      </w:r>
    </w:p>
    <w:p w:rsidR="00312186" w:rsidRDefault="00312186" w:rsidP="00B705AD">
      <w:pPr>
        <w:jc w:val="both"/>
        <w:rPr>
          <w:b/>
        </w:rPr>
      </w:pPr>
    </w:p>
    <w:p w:rsidR="00312186" w:rsidRDefault="00312186">
      <w:pPr>
        <w:widowControl/>
        <w:overflowPunct/>
        <w:adjustRightInd/>
        <w:spacing w:after="200" w:line="276" w:lineRule="auto"/>
        <w:rPr>
          <w:b/>
        </w:rPr>
      </w:pPr>
      <w:r>
        <w:rPr>
          <w:b/>
        </w:rPr>
        <w:br w:type="page"/>
      </w:r>
    </w:p>
    <w:p w:rsidR="00AA29CA" w:rsidRDefault="00312186" w:rsidP="00AA29CA">
      <w:pPr>
        <w:jc w:val="both"/>
        <w:rPr>
          <w:b/>
        </w:rPr>
      </w:pPr>
      <w:proofErr w:type="gramStart"/>
      <w:r>
        <w:rPr>
          <w:b/>
        </w:rPr>
        <w:lastRenderedPageBreak/>
        <w:t>Item 4.</w:t>
      </w:r>
      <w:proofErr w:type="gramEnd"/>
    </w:p>
    <w:p w:rsidR="00AA29CA" w:rsidRDefault="00AA29CA" w:rsidP="00AA29CA">
      <w:pPr>
        <w:jc w:val="both"/>
        <w:rPr>
          <w:b/>
        </w:rPr>
      </w:pPr>
    </w:p>
    <w:tbl>
      <w:tblPr>
        <w:tblStyle w:val="TableGrid"/>
        <w:tblW w:w="0" w:type="auto"/>
        <w:tblLook w:val="04A0" w:firstRow="1" w:lastRow="0" w:firstColumn="1" w:lastColumn="0" w:noHBand="0" w:noVBand="1"/>
      </w:tblPr>
      <w:tblGrid>
        <w:gridCol w:w="2279"/>
        <w:gridCol w:w="4355"/>
        <w:gridCol w:w="844"/>
        <w:gridCol w:w="914"/>
        <w:gridCol w:w="1184"/>
      </w:tblGrid>
      <w:tr w:rsidR="00AA29CA" w:rsidRPr="00AA29CA" w:rsidTr="00AA29CA">
        <w:trPr>
          <w:trHeight w:val="300"/>
        </w:trPr>
        <w:tc>
          <w:tcPr>
            <w:tcW w:w="2660" w:type="dxa"/>
            <w:noWrap/>
            <w:hideMark/>
          </w:tcPr>
          <w:p w:rsidR="00AA29CA" w:rsidRPr="00AA29CA" w:rsidRDefault="00AA29CA" w:rsidP="00AA29CA">
            <w:pPr>
              <w:jc w:val="both"/>
              <w:rPr>
                <w:b/>
              </w:rPr>
            </w:pPr>
          </w:p>
        </w:tc>
        <w:tc>
          <w:tcPr>
            <w:tcW w:w="5120" w:type="dxa"/>
            <w:noWrap/>
            <w:hideMark/>
          </w:tcPr>
          <w:p w:rsidR="00AA29CA" w:rsidRPr="00AA29CA" w:rsidRDefault="00AA29CA" w:rsidP="00AA29CA">
            <w:pPr>
              <w:jc w:val="both"/>
              <w:rPr>
                <w:b/>
                <w:bCs/>
              </w:rPr>
            </w:pPr>
            <w:r w:rsidRPr="00AA29CA">
              <w:rPr>
                <w:b/>
                <w:bCs/>
              </w:rPr>
              <w:t>Consent Agenda Items</w:t>
            </w:r>
          </w:p>
        </w:tc>
        <w:tc>
          <w:tcPr>
            <w:tcW w:w="960" w:type="dxa"/>
            <w:noWrap/>
            <w:hideMark/>
          </w:tcPr>
          <w:p w:rsidR="00AA29CA" w:rsidRPr="00AA29CA" w:rsidRDefault="00AA29CA" w:rsidP="00AA29CA">
            <w:pPr>
              <w:jc w:val="both"/>
              <w:rPr>
                <w:b/>
              </w:rPr>
            </w:pPr>
          </w:p>
        </w:tc>
        <w:tc>
          <w:tcPr>
            <w:tcW w:w="880" w:type="dxa"/>
            <w:noWrap/>
            <w:hideMark/>
          </w:tcPr>
          <w:p w:rsidR="00AA29CA" w:rsidRPr="00AA29CA" w:rsidRDefault="00AA29CA" w:rsidP="00AA29CA">
            <w:pPr>
              <w:jc w:val="both"/>
              <w:rPr>
                <w:b/>
              </w:rPr>
            </w:pPr>
          </w:p>
        </w:tc>
        <w:tc>
          <w:tcPr>
            <w:tcW w:w="1220" w:type="dxa"/>
            <w:noWrap/>
            <w:hideMark/>
          </w:tcPr>
          <w:p w:rsidR="00AA29CA" w:rsidRPr="00AA29CA" w:rsidRDefault="00AA29CA" w:rsidP="00AA29CA">
            <w:pPr>
              <w:jc w:val="both"/>
              <w:rPr>
                <w:b/>
              </w:rPr>
            </w:pPr>
          </w:p>
        </w:tc>
      </w:tr>
      <w:tr w:rsidR="00AA29CA" w:rsidRPr="00AA29CA" w:rsidTr="00AA29CA">
        <w:trPr>
          <w:trHeight w:val="300"/>
        </w:trPr>
        <w:tc>
          <w:tcPr>
            <w:tcW w:w="2660" w:type="dxa"/>
            <w:noWrap/>
            <w:hideMark/>
          </w:tcPr>
          <w:p w:rsidR="00AA29CA" w:rsidRPr="00AA29CA" w:rsidRDefault="00AA29CA" w:rsidP="00AA29CA">
            <w:pPr>
              <w:jc w:val="both"/>
              <w:rPr>
                <w:b/>
              </w:rPr>
            </w:pPr>
          </w:p>
        </w:tc>
        <w:tc>
          <w:tcPr>
            <w:tcW w:w="5120" w:type="dxa"/>
            <w:noWrap/>
            <w:hideMark/>
          </w:tcPr>
          <w:p w:rsidR="00AA29CA" w:rsidRPr="00AA29CA" w:rsidRDefault="00AA29CA" w:rsidP="00AA29CA">
            <w:pPr>
              <w:jc w:val="both"/>
              <w:rPr>
                <w:b/>
                <w:bCs/>
              </w:rPr>
            </w:pPr>
            <w:r w:rsidRPr="00AA29CA">
              <w:rPr>
                <w:b/>
                <w:bCs/>
              </w:rPr>
              <w:t xml:space="preserve">UUPC Meeting </w:t>
            </w:r>
            <w:r w:rsidR="00CF15F8">
              <w:rPr>
                <w:b/>
                <w:bCs/>
              </w:rPr>
              <w:t xml:space="preserve">of </w:t>
            </w:r>
            <w:r w:rsidRPr="00AA29CA">
              <w:rPr>
                <w:b/>
                <w:bCs/>
              </w:rPr>
              <w:t xml:space="preserve"> November 30, 2012</w:t>
            </w:r>
          </w:p>
        </w:tc>
        <w:tc>
          <w:tcPr>
            <w:tcW w:w="960" w:type="dxa"/>
            <w:noWrap/>
            <w:hideMark/>
          </w:tcPr>
          <w:p w:rsidR="00AA29CA" w:rsidRPr="00AA29CA" w:rsidRDefault="00AA29CA" w:rsidP="00AA29CA">
            <w:pPr>
              <w:jc w:val="both"/>
              <w:rPr>
                <w:b/>
              </w:rPr>
            </w:pPr>
          </w:p>
        </w:tc>
        <w:tc>
          <w:tcPr>
            <w:tcW w:w="880" w:type="dxa"/>
            <w:noWrap/>
            <w:hideMark/>
          </w:tcPr>
          <w:p w:rsidR="00AA29CA" w:rsidRPr="00AA29CA" w:rsidRDefault="00AA29CA" w:rsidP="00AA29CA">
            <w:pPr>
              <w:jc w:val="both"/>
              <w:rPr>
                <w:b/>
              </w:rPr>
            </w:pPr>
          </w:p>
        </w:tc>
        <w:tc>
          <w:tcPr>
            <w:tcW w:w="1220" w:type="dxa"/>
            <w:noWrap/>
            <w:hideMark/>
          </w:tcPr>
          <w:p w:rsidR="00AA29CA" w:rsidRPr="00AA29CA" w:rsidRDefault="00AA29CA" w:rsidP="00AA29CA">
            <w:pPr>
              <w:jc w:val="both"/>
              <w:rPr>
                <w:b/>
              </w:rPr>
            </w:pPr>
          </w:p>
        </w:tc>
      </w:tr>
      <w:tr w:rsidR="00AA29CA" w:rsidRPr="00AA29CA" w:rsidTr="00AA29CA">
        <w:trPr>
          <w:trHeight w:val="276"/>
        </w:trPr>
        <w:tc>
          <w:tcPr>
            <w:tcW w:w="2660" w:type="dxa"/>
            <w:noWrap/>
            <w:hideMark/>
          </w:tcPr>
          <w:p w:rsidR="00AA29CA" w:rsidRPr="00AA29CA" w:rsidRDefault="00AA29CA" w:rsidP="00AA29CA">
            <w:pPr>
              <w:jc w:val="both"/>
              <w:rPr>
                <w:b/>
                <w:bCs/>
              </w:rPr>
            </w:pPr>
          </w:p>
        </w:tc>
        <w:tc>
          <w:tcPr>
            <w:tcW w:w="5120" w:type="dxa"/>
            <w:noWrap/>
            <w:hideMark/>
          </w:tcPr>
          <w:p w:rsidR="00AA29CA" w:rsidRPr="00AA29CA" w:rsidRDefault="00AA29CA" w:rsidP="00AA29CA">
            <w:pPr>
              <w:jc w:val="both"/>
              <w:rPr>
                <w:b/>
              </w:rPr>
            </w:pPr>
          </w:p>
        </w:tc>
        <w:tc>
          <w:tcPr>
            <w:tcW w:w="960" w:type="dxa"/>
            <w:noWrap/>
            <w:hideMark/>
          </w:tcPr>
          <w:p w:rsidR="00AA29CA" w:rsidRPr="00AA29CA" w:rsidRDefault="00AA29CA" w:rsidP="00AA29CA">
            <w:pPr>
              <w:jc w:val="both"/>
              <w:rPr>
                <w:b/>
              </w:rPr>
            </w:pPr>
          </w:p>
        </w:tc>
        <w:tc>
          <w:tcPr>
            <w:tcW w:w="880" w:type="dxa"/>
            <w:noWrap/>
            <w:hideMark/>
          </w:tcPr>
          <w:p w:rsidR="00AA29CA" w:rsidRPr="00AA29CA" w:rsidRDefault="00AA29CA" w:rsidP="00AA29CA">
            <w:pPr>
              <w:jc w:val="both"/>
              <w:rPr>
                <w:b/>
              </w:rPr>
            </w:pPr>
          </w:p>
        </w:tc>
        <w:tc>
          <w:tcPr>
            <w:tcW w:w="1220" w:type="dxa"/>
            <w:noWrap/>
            <w:hideMark/>
          </w:tcPr>
          <w:p w:rsidR="00AA29CA" w:rsidRPr="00AA29CA" w:rsidRDefault="00AA29CA" w:rsidP="00AA29CA">
            <w:pPr>
              <w:jc w:val="both"/>
              <w:rPr>
                <w:b/>
              </w:rPr>
            </w:pPr>
          </w:p>
        </w:tc>
      </w:tr>
      <w:tr w:rsidR="00AA29CA" w:rsidRPr="00AA29CA" w:rsidTr="00AA29CA">
        <w:trPr>
          <w:trHeight w:val="684"/>
        </w:trPr>
        <w:tc>
          <w:tcPr>
            <w:tcW w:w="7780" w:type="dxa"/>
            <w:gridSpan w:val="2"/>
            <w:noWrap/>
            <w:hideMark/>
          </w:tcPr>
          <w:p w:rsidR="00AA29CA" w:rsidRPr="00AA29CA" w:rsidRDefault="00AA29CA" w:rsidP="00AA29CA">
            <w:pPr>
              <w:jc w:val="both"/>
              <w:rPr>
                <w:b/>
                <w:bCs/>
              </w:rPr>
            </w:pPr>
            <w:r w:rsidRPr="00AA29CA">
              <w:rPr>
                <w:b/>
                <w:bCs/>
              </w:rPr>
              <w:t xml:space="preserve">1.      </w:t>
            </w:r>
            <w:r w:rsidRPr="00AA29CA">
              <w:rPr>
                <w:b/>
              </w:rPr>
              <w:t>New course from the</w:t>
            </w:r>
            <w:r w:rsidRPr="00AA29CA">
              <w:rPr>
                <w:b/>
                <w:bCs/>
              </w:rPr>
              <w:t xml:space="preserve"> College for Design and Social Inquiry:</w:t>
            </w:r>
          </w:p>
        </w:tc>
        <w:tc>
          <w:tcPr>
            <w:tcW w:w="960" w:type="dxa"/>
            <w:noWrap/>
            <w:hideMark/>
          </w:tcPr>
          <w:p w:rsidR="00AA29CA" w:rsidRPr="00AA29CA" w:rsidRDefault="00AA29CA" w:rsidP="00AA29CA">
            <w:pPr>
              <w:jc w:val="both"/>
              <w:rPr>
                <w:b/>
              </w:rPr>
            </w:pPr>
          </w:p>
        </w:tc>
        <w:tc>
          <w:tcPr>
            <w:tcW w:w="880" w:type="dxa"/>
            <w:noWrap/>
            <w:hideMark/>
          </w:tcPr>
          <w:p w:rsidR="00AA29CA" w:rsidRPr="00AA29CA" w:rsidRDefault="00AA29CA" w:rsidP="00AA29CA">
            <w:pPr>
              <w:jc w:val="both"/>
              <w:rPr>
                <w:b/>
              </w:rPr>
            </w:pPr>
          </w:p>
        </w:tc>
        <w:tc>
          <w:tcPr>
            <w:tcW w:w="1220" w:type="dxa"/>
            <w:hideMark/>
          </w:tcPr>
          <w:p w:rsidR="00AA29CA" w:rsidRPr="00AA29CA" w:rsidRDefault="00AA29CA" w:rsidP="00AA29CA">
            <w:pPr>
              <w:jc w:val="both"/>
              <w:rPr>
                <w:b/>
                <w:bCs/>
              </w:rPr>
            </w:pPr>
            <w:r w:rsidRPr="00AA29CA">
              <w:rPr>
                <w:b/>
                <w:bCs/>
              </w:rPr>
              <w:t>Senate Approved?</w:t>
            </w:r>
          </w:p>
        </w:tc>
      </w:tr>
      <w:tr w:rsidR="00AA29CA" w:rsidRPr="00AA29CA" w:rsidTr="00AA29CA">
        <w:trPr>
          <w:trHeight w:val="402"/>
        </w:trPr>
        <w:tc>
          <w:tcPr>
            <w:tcW w:w="2660" w:type="dxa"/>
            <w:hideMark/>
          </w:tcPr>
          <w:p w:rsidR="00AA29CA" w:rsidRPr="00AA29CA" w:rsidRDefault="00AA29CA" w:rsidP="00AA29CA">
            <w:pPr>
              <w:jc w:val="both"/>
              <w:rPr>
                <w:b/>
              </w:rPr>
            </w:pPr>
            <w:r w:rsidRPr="00AA29CA">
              <w:rPr>
                <w:b/>
              </w:rPr>
              <w:t>URP 4851</w:t>
            </w:r>
          </w:p>
        </w:tc>
        <w:tc>
          <w:tcPr>
            <w:tcW w:w="5120" w:type="dxa"/>
            <w:hideMark/>
          </w:tcPr>
          <w:p w:rsidR="00AA29CA" w:rsidRPr="00AA29CA" w:rsidRDefault="00AA29CA" w:rsidP="00AA29CA">
            <w:pPr>
              <w:jc w:val="both"/>
              <w:rPr>
                <w:b/>
              </w:rPr>
            </w:pPr>
            <w:r w:rsidRPr="00AA29CA">
              <w:rPr>
                <w:b/>
              </w:rPr>
              <w:t>Urban Design: Theories and Methods</w:t>
            </w:r>
          </w:p>
        </w:tc>
        <w:tc>
          <w:tcPr>
            <w:tcW w:w="960" w:type="dxa"/>
            <w:hideMark/>
          </w:tcPr>
          <w:p w:rsidR="00AA29CA" w:rsidRPr="00AA29CA" w:rsidRDefault="00AA29CA" w:rsidP="00AA29CA">
            <w:pPr>
              <w:jc w:val="both"/>
              <w:rPr>
                <w:b/>
              </w:rPr>
            </w:pPr>
            <w:r w:rsidRPr="00AA29CA">
              <w:rPr>
                <w:b/>
              </w:rPr>
              <w:t>3</w:t>
            </w:r>
          </w:p>
        </w:tc>
        <w:tc>
          <w:tcPr>
            <w:tcW w:w="880" w:type="dxa"/>
            <w:hideMark/>
          </w:tcPr>
          <w:p w:rsidR="00AA29CA" w:rsidRPr="00AA29CA" w:rsidRDefault="00AA29CA" w:rsidP="00AA29CA">
            <w:pPr>
              <w:jc w:val="both"/>
              <w:rPr>
                <w:b/>
              </w:rPr>
            </w:pPr>
            <w:r w:rsidRPr="00AA29CA">
              <w:rPr>
                <w:b/>
              </w:rPr>
              <w:t>New</w:t>
            </w:r>
          </w:p>
        </w:tc>
        <w:tc>
          <w:tcPr>
            <w:tcW w:w="1220" w:type="dxa"/>
            <w:noWrap/>
            <w:hideMark/>
          </w:tcPr>
          <w:p w:rsidR="00AA29CA" w:rsidRPr="00AA29CA" w:rsidRDefault="00AA29CA" w:rsidP="00AA29CA">
            <w:pPr>
              <w:jc w:val="both"/>
              <w:rPr>
                <w:b/>
              </w:rPr>
            </w:pPr>
            <w:r w:rsidRPr="00AA29CA">
              <w:rPr>
                <w:b/>
              </w:rPr>
              <w:t>yes</w:t>
            </w:r>
          </w:p>
        </w:tc>
      </w:tr>
      <w:tr w:rsidR="00AA29CA" w:rsidRPr="00AA29CA" w:rsidTr="00AA29CA">
        <w:trPr>
          <w:trHeight w:val="402"/>
        </w:trPr>
        <w:tc>
          <w:tcPr>
            <w:tcW w:w="2660" w:type="dxa"/>
            <w:noWrap/>
            <w:hideMark/>
          </w:tcPr>
          <w:p w:rsidR="00AA29CA" w:rsidRPr="00AA29CA" w:rsidRDefault="00AA29CA" w:rsidP="00AA29CA">
            <w:pPr>
              <w:jc w:val="both"/>
              <w:rPr>
                <w:b/>
                <w:bCs/>
              </w:rPr>
            </w:pPr>
          </w:p>
        </w:tc>
        <w:tc>
          <w:tcPr>
            <w:tcW w:w="5120" w:type="dxa"/>
            <w:noWrap/>
            <w:hideMark/>
          </w:tcPr>
          <w:p w:rsidR="00AA29CA" w:rsidRPr="00AA29CA" w:rsidRDefault="00AA29CA" w:rsidP="00AA29CA">
            <w:pPr>
              <w:jc w:val="both"/>
              <w:rPr>
                <w:b/>
              </w:rPr>
            </w:pPr>
          </w:p>
        </w:tc>
        <w:tc>
          <w:tcPr>
            <w:tcW w:w="960" w:type="dxa"/>
            <w:noWrap/>
            <w:hideMark/>
          </w:tcPr>
          <w:p w:rsidR="00AA29CA" w:rsidRPr="00AA29CA" w:rsidRDefault="00AA29CA" w:rsidP="00AA29CA">
            <w:pPr>
              <w:jc w:val="both"/>
              <w:rPr>
                <w:b/>
              </w:rPr>
            </w:pPr>
          </w:p>
        </w:tc>
        <w:tc>
          <w:tcPr>
            <w:tcW w:w="880" w:type="dxa"/>
            <w:noWrap/>
            <w:hideMark/>
          </w:tcPr>
          <w:p w:rsidR="00AA29CA" w:rsidRPr="00AA29CA" w:rsidRDefault="00AA29CA" w:rsidP="00AA29CA">
            <w:pPr>
              <w:jc w:val="both"/>
              <w:rPr>
                <w:b/>
              </w:rPr>
            </w:pPr>
          </w:p>
        </w:tc>
        <w:tc>
          <w:tcPr>
            <w:tcW w:w="1220" w:type="dxa"/>
            <w:noWrap/>
            <w:hideMark/>
          </w:tcPr>
          <w:p w:rsidR="00AA29CA" w:rsidRPr="00AA29CA" w:rsidRDefault="00AA29CA" w:rsidP="00AA29CA">
            <w:pPr>
              <w:jc w:val="both"/>
              <w:rPr>
                <w:b/>
              </w:rPr>
            </w:pPr>
          </w:p>
        </w:tc>
      </w:tr>
      <w:tr w:rsidR="00AA29CA" w:rsidRPr="00AA29CA" w:rsidTr="00AA29CA">
        <w:trPr>
          <w:trHeight w:val="402"/>
        </w:trPr>
        <w:tc>
          <w:tcPr>
            <w:tcW w:w="2660" w:type="dxa"/>
            <w:noWrap/>
            <w:hideMark/>
          </w:tcPr>
          <w:p w:rsidR="00AA29CA" w:rsidRPr="00AA29CA" w:rsidRDefault="00AA29CA" w:rsidP="00AA29CA">
            <w:pPr>
              <w:jc w:val="both"/>
              <w:rPr>
                <w:b/>
                <w:bCs/>
              </w:rPr>
            </w:pPr>
          </w:p>
        </w:tc>
        <w:tc>
          <w:tcPr>
            <w:tcW w:w="5120" w:type="dxa"/>
            <w:noWrap/>
            <w:hideMark/>
          </w:tcPr>
          <w:p w:rsidR="00AA29CA" w:rsidRPr="00AA29CA" w:rsidRDefault="00AA29CA" w:rsidP="00AA29CA">
            <w:pPr>
              <w:jc w:val="both"/>
              <w:rPr>
                <w:b/>
              </w:rPr>
            </w:pPr>
          </w:p>
        </w:tc>
        <w:tc>
          <w:tcPr>
            <w:tcW w:w="960" w:type="dxa"/>
            <w:noWrap/>
            <w:hideMark/>
          </w:tcPr>
          <w:p w:rsidR="00AA29CA" w:rsidRPr="00AA29CA" w:rsidRDefault="00AA29CA" w:rsidP="00AA29CA">
            <w:pPr>
              <w:jc w:val="both"/>
              <w:rPr>
                <w:b/>
              </w:rPr>
            </w:pPr>
          </w:p>
        </w:tc>
        <w:tc>
          <w:tcPr>
            <w:tcW w:w="880" w:type="dxa"/>
            <w:noWrap/>
            <w:hideMark/>
          </w:tcPr>
          <w:p w:rsidR="00AA29CA" w:rsidRPr="00AA29CA" w:rsidRDefault="00AA29CA" w:rsidP="00AA29CA">
            <w:pPr>
              <w:jc w:val="both"/>
              <w:rPr>
                <w:b/>
              </w:rPr>
            </w:pPr>
          </w:p>
        </w:tc>
        <w:tc>
          <w:tcPr>
            <w:tcW w:w="1220" w:type="dxa"/>
            <w:noWrap/>
            <w:hideMark/>
          </w:tcPr>
          <w:p w:rsidR="00AA29CA" w:rsidRPr="00AA29CA" w:rsidRDefault="00AA29CA" w:rsidP="00AA29CA">
            <w:pPr>
              <w:jc w:val="both"/>
              <w:rPr>
                <w:b/>
              </w:rPr>
            </w:pPr>
          </w:p>
        </w:tc>
      </w:tr>
      <w:tr w:rsidR="00AA29CA" w:rsidRPr="00AA29CA" w:rsidTr="00AA29CA">
        <w:trPr>
          <w:trHeight w:val="402"/>
        </w:trPr>
        <w:tc>
          <w:tcPr>
            <w:tcW w:w="8740" w:type="dxa"/>
            <w:gridSpan w:val="3"/>
            <w:noWrap/>
            <w:hideMark/>
          </w:tcPr>
          <w:p w:rsidR="00AA29CA" w:rsidRPr="00AA29CA" w:rsidRDefault="00AA29CA" w:rsidP="00AA29CA">
            <w:pPr>
              <w:jc w:val="both"/>
              <w:rPr>
                <w:b/>
                <w:bCs/>
              </w:rPr>
            </w:pPr>
            <w:r w:rsidRPr="00AA29CA">
              <w:rPr>
                <w:b/>
                <w:bCs/>
              </w:rPr>
              <w:t xml:space="preserve">2.      </w:t>
            </w:r>
            <w:r w:rsidRPr="00AA29CA">
              <w:rPr>
                <w:b/>
              </w:rPr>
              <w:t>New courses and course changes from the</w:t>
            </w:r>
            <w:r w:rsidRPr="00AA29CA">
              <w:rPr>
                <w:b/>
                <w:bCs/>
              </w:rPr>
              <w:t xml:space="preserve"> Harriet L. Wilkes Honors College:</w:t>
            </w:r>
          </w:p>
        </w:tc>
        <w:tc>
          <w:tcPr>
            <w:tcW w:w="880" w:type="dxa"/>
            <w:noWrap/>
            <w:hideMark/>
          </w:tcPr>
          <w:p w:rsidR="00AA29CA" w:rsidRPr="00AA29CA" w:rsidRDefault="00AA29CA" w:rsidP="00AA29CA">
            <w:pPr>
              <w:jc w:val="both"/>
              <w:rPr>
                <w:b/>
              </w:rPr>
            </w:pPr>
          </w:p>
        </w:tc>
        <w:tc>
          <w:tcPr>
            <w:tcW w:w="1220" w:type="dxa"/>
            <w:noWrap/>
            <w:hideMark/>
          </w:tcPr>
          <w:p w:rsidR="00AA29CA" w:rsidRPr="00AA29CA" w:rsidRDefault="00AA29CA" w:rsidP="00AA29CA">
            <w:pPr>
              <w:jc w:val="both"/>
              <w:rPr>
                <w:b/>
              </w:rPr>
            </w:pPr>
          </w:p>
        </w:tc>
      </w:tr>
      <w:tr w:rsidR="00AA29CA" w:rsidRPr="00AA29CA" w:rsidTr="00AA29CA">
        <w:trPr>
          <w:trHeight w:val="756"/>
        </w:trPr>
        <w:tc>
          <w:tcPr>
            <w:tcW w:w="2660" w:type="dxa"/>
            <w:hideMark/>
          </w:tcPr>
          <w:p w:rsidR="00AA29CA" w:rsidRPr="00AA29CA" w:rsidRDefault="00AA29CA" w:rsidP="00AA29CA">
            <w:pPr>
              <w:jc w:val="both"/>
              <w:rPr>
                <w:b/>
              </w:rPr>
            </w:pPr>
            <w:r w:rsidRPr="00AA29CA">
              <w:rPr>
                <w:b/>
              </w:rPr>
              <w:t>ANT 2410</w:t>
            </w:r>
          </w:p>
        </w:tc>
        <w:tc>
          <w:tcPr>
            <w:tcW w:w="5120" w:type="dxa"/>
            <w:hideMark/>
          </w:tcPr>
          <w:p w:rsidR="00AA29CA" w:rsidRPr="00AA29CA" w:rsidRDefault="00AA29CA" w:rsidP="00AA29CA">
            <w:pPr>
              <w:jc w:val="both"/>
              <w:rPr>
                <w:b/>
              </w:rPr>
            </w:pPr>
            <w:r w:rsidRPr="00AA29CA">
              <w:rPr>
                <w:b/>
              </w:rPr>
              <w:t>Honors Culture and Society</w:t>
            </w:r>
          </w:p>
        </w:tc>
        <w:tc>
          <w:tcPr>
            <w:tcW w:w="960" w:type="dxa"/>
            <w:hideMark/>
          </w:tcPr>
          <w:p w:rsidR="00AA29CA" w:rsidRPr="00AA29CA" w:rsidRDefault="00AA29CA" w:rsidP="00AA29CA">
            <w:pPr>
              <w:jc w:val="both"/>
              <w:rPr>
                <w:b/>
              </w:rPr>
            </w:pPr>
            <w:r w:rsidRPr="00AA29CA">
              <w:rPr>
                <w:b/>
              </w:rPr>
              <w:t>3</w:t>
            </w:r>
          </w:p>
        </w:tc>
        <w:tc>
          <w:tcPr>
            <w:tcW w:w="880" w:type="dxa"/>
            <w:hideMark/>
          </w:tcPr>
          <w:p w:rsidR="00AA29CA" w:rsidRPr="00AA29CA" w:rsidRDefault="00AA29CA" w:rsidP="00AA29CA">
            <w:pPr>
              <w:jc w:val="both"/>
              <w:rPr>
                <w:b/>
              </w:rPr>
            </w:pPr>
            <w:r w:rsidRPr="00AA29CA">
              <w:rPr>
                <w:b/>
              </w:rPr>
              <w:t>Remove WAC</w:t>
            </w:r>
          </w:p>
        </w:tc>
        <w:tc>
          <w:tcPr>
            <w:tcW w:w="1220" w:type="dxa"/>
            <w:noWrap/>
            <w:hideMark/>
          </w:tcPr>
          <w:p w:rsidR="00AA29CA" w:rsidRPr="00AA29CA" w:rsidRDefault="00AA29CA" w:rsidP="00AA29CA">
            <w:pPr>
              <w:jc w:val="both"/>
              <w:rPr>
                <w:b/>
              </w:rPr>
            </w:pPr>
            <w:r w:rsidRPr="00AA29CA">
              <w:rPr>
                <w:b/>
              </w:rPr>
              <w:t>yes</w:t>
            </w:r>
          </w:p>
        </w:tc>
      </w:tr>
      <w:tr w:rsidR="00AA29CA" w:rsidRPr="00AA29CA" w:rsidTr="00AA29CA">
        <w:trPr>
          <w:trHeight w:val="600"/>
        </w:trPr>
        <w:tc>
          <w:tcPr>
            <w:tcW w:w="2660" w:type="dxa"/>
            <w:hideMark/>
          </w:tcPr>
          <w:p w:rsidR="00AA29CA" w:rsidRPr="00AA29CA" w:rsidRDefault="00AA29CA" w:rsidP="00AA29CA">
            <w:pPr>
              <w:jc w:val="both"/>
              <w:rPr>
                <w:b/>
              </w:rPr>
            </w:pPr>
            <w:r w:rsidRPr="00AA29CA">
              <w:rPr>
                <w:b/>
              </w:rPr>
              <w:t>ANT 4241</w:t>
            </w:r>
          </w:p>
        </w:tc>
        <w:tc>
          <w:tcPr>
            <w:tcW w:w="5120" w:type="dxa"/>
            <w:hideMark/>
          </w:tcPr>
          <w:p w:rsidR="00AA29CA" w:rsidRPr="00AA29CA" w:rsidRDefault="00AA29CA" w:rsidP="00AA29CA">
            <w:pPr>
              <w:jc w:val="both"/>
              <w:rPr>
                <w:b/>
              </w:rPr>
            </w:pPr>
            <w:r w:rsidRPr="00AA29CA">
              <w:rPr>
                <w:b/>
              </w:rPr>
              <w:t>Honors Ritual and Symbolism</w:t>
            </w:r>
          </w:p>
        </w:tc>
        <w:tc>
          <w:tcPr>
            <w:tcW w:w="960" w:type="dxa"/>
            <w:hideMark/>
          </w:tcPr>
          <w:p w:rsidR="00AA29CA" w:rsidRPr="00AA29CA" w:rsidRDefault="00AA29CA" w:rsidP="00AA29CA">
            <w:pPr>
              <w:jc w:val="both"/>
              <w:rPr>
                <w:b/>
              </w:rPr>
            </w:pPr>
            <w:r w:rsidRPr="00AA29CA">
              <w:rPr>
                <w:b/>
              </w:rPr>
              <w:t>3</w:t>
            </w:r>
          </w:p>
        </w:tc>
        <w:tc>
          <w:tcPr>
            <w:tcW w:w="880" w:type="dxa"/>
            <w:hideMark/>
          </w:tcPr>
          <w:p w:rsidR="00AA29CA" w:rsidRPr="00AA29CA" w:rsidRDefault="00AA29CA" w:rsidP="00AA29CA">
            <w:pPr>
              <w:jc w:val="both"/>
              <w:rPr>
                <w:b/>
              </w:rPr>
            </w:pPr>
            <w:r w:rsidRPr="00AA29CA">
              <w:rPr>
                <w:b/>
              </w:rPr>
              <w:t>Add WAC</w:t>
            </w:r>
          </w:p>
        </w:tc>
        <w:tc>
          <w:tcPr>
            <w:tcW w:w="1220" w:type="dxa"/>
            <w:noWrap/>
            <w:hideMark/>
          </w:tcPr>
          <w:p w:rsidR="00AA29CA" w:rsidRPr="00AA29CA" w:rsidRDefault="00AA29CA" w:rsidP="00AA29CA">
            <w:pPr>
              <w:jc w:val="both"/>
              <w:rPr>
                <w:b/>
              </w:rPr>
            </w:pPr>
            <w:r w:rsidRPr="00AA29CA">
              <w:rPr>
                <w:b/>
              </w:rPr>
              <w:t>yes</w:t>
            </w:r>
          </w:p>
        </w:tc>
      </w:tr>
      <w:tr w:rsidR="00AA29CA" w:rsidRPr="00AA29CA" w:rsidTr="00AA29CA">
        <w:trPr>
          <w:trHeight w:val="402"/>
        </w:trPr>
        <w:tc>
          <w:tcPr>
            <w:tcW w:w="2660" w:type="dxa"/>
            <w:hideMark/>
          </w:tcPr>
          <w:p w:rsidR="00AA29CA" w:rsidRPr="00AA29CA" w:rsidRDefault="00AA29CA" w:rsidP="00AA29CA">
            <w:pPr>
              <w:jc w:val="both"/>
              <w:rPr>
                <w:b/>
              </w:rPr>
            </w:pPr>
            <w:r w:rsidRPr="00AA29CA">
              <w:rPr>
                <w:b/>
              </w:rPr>
              <w:t>ART 2663C</w:t>
            </w:r>
          </w:p>
        </w:tc>
        <w:tc>
          <w:tcPr>
            <w:tcW w:w="5120" w:type="dxa"/>
            <w:hideMark/>
          </w:tcPr>
          <w:p w:rsidR="00AA29CA" w:rsidRPr="00AA29CA" w:rsidRDefault="00AA29CA" w:rsidP="00AA29CA">
            <w:pPr>
              <w:jc w:val="both"/>
              <w:rPr>
                <w:b/>
              </w:rPr>
            </w:pPr>
            <w:r w:rsidRPr="00AA29CA">
              <w:rPr>
                <w:b/>
              </w:rPr>
              <w:t>Honors Multimedia Narrative Expressions in the Arts</w:t>
            </w:r>
          </w:p>
        </w:tc>
        <w:tc>
          <w:tcPr>
            <w:tcW w:w="960" w:type="dxa"/>
            <w:hideMark/>
          </w:tcPr>
          <w:p w:rsidR="00AA29CA" w:rsidRPr="00AA29CA" w:rsidRDefault="00AA29CA" w:rsidP="00AA29CA">
            <w:pPr>
              <w:jc w:val="both"/>
              <w:rPr>
                <w:b/>
              </w:rPr>
            </w:pPr>
            <w:r w:rsidRPr="00AA29CA">
              <w:rPr>
                <w:b/>
              </w:rPr>
              <w:t>3</w:t>
            </w:r>
          </w:p>
        </w:tc>
        <w:tc>
          <w:tcPr>
            <w:tcW w:w="880" w:type="dxa"/>
            <w:hideMark/>
          </w:tcPr>
          <w:p w:rsidR="00AA29CA" w:rsidRPr="00AA29CA" w:rsidRDefault="00AA29CA" w:rsidP="00AA29CA">
            <w:pPr>
              <w:jc w:val="both"/>
              <w:rPr>
                <w:b/>
              </w:rPr>
            </w:pPr>
            <w:r w:rsidRPr="00AA29CA">
              <w:rPr>
                <w:b/>
              </w:rPr>
              <w:t>New</w:t>
            </w:r>
          </w:p>
        </w:tc>
        <w:tc>
          <w:tcPr>
            <w:tcW w:w="1220" w:type="dxa"/>
            <w:noWrap/>
            <w:hideMark/>
          </w:tcPr>
          <w:p w:rsidR="00AA29CA" w:rsidRPr="00AA29CA" w:rsidRDefault="00AA29CA" w:rsidP="00AA29CA">
            <w:pPr>
              <w:jc w:val="both"/>
              <w:rPr>
                <w:b/>
              </w:rPr>
            </w:pPr>
            <w:r w:rsidRPr="00AA29CA">
              <w:rPr>
                <w:b/>
              </w:rPr>
              <w:t>yes</w:t>
            </w:r>
          </w:p>
        </w:tc>
      </w:tr>
      <w:tr w:rsidR="00AA29CA" w:rsidRPr="00AA29CA" w:rsidTr="00AA29CA">
        <w:trPr>
          <w:trHeight w:val="402"/>
        </w:trPr>
        <w:tc>
          <w:tcPr>
            <w:tcW w:w="2660" w:type="dxa"/>
            <w:hideMark/>
          </w:tcPr>
          <w:p w:rsidR="00AA29CA" w:rsidRPr="00AA29CA" w:rsidRDefault="00AA29CA" w:rsidP="00AA29CA">
            <w:pPr>
              <w:jc w:val="both"/>
              <w:rPr>
                <w:b/>
              </w:rPr>
            </w:pPr>
            <w:r w:rsidRPr="00AA29CA">
              <w:rPr>
                <w:b/>
              </w:rPr>
              <w:t>MAA 4202</w:t>
            </w:r>
          </w:p>
        </w:tc>
        <w:tc>
          <w:tcPr>
            <w:tcW w:w="5120" w:type="dxa"/>
            <w:hideMark/>
          </w:tcPr>
          <w:p w:rsidR="00AA29CA" w:rsidRPr="00AA29CA" w:rsidRDefault="00AA29CA" w:rsidP="00AA29CA">
            <w:pPr>
              <w:jc w:val="both"/>
              <w:rPr>
                <w:b/>
              </w:rPr>
            </w:pPr>
            <w:r w:rsidRPr="00AA29CA">
              <w:rPr>
                <w:b/>
              </w:rPr>
              <w:t>Honors Modern Analysis 2</w:t>
            </w:r>
          </w:p>
        </w:tc>
        <w:tc>
          <w:tcPr>
            <w:tcW w:w="960" w:type="dxa"/>
            <w:hideMark/>
          </w:tcPr>
          <w:p w:rsidR="00AA29CA" w:rsidRPr="00AA29CA" w:rsidRDefault="00AA29CA" w:rsidP="00AA29CA">
            <w:pPr>
              <w:jc w:val="both"/>
              <w:rPr>
                <w:b/>
              </w:rPr>
            </w:pPr>
            <w:r w:rsidRPr="00AA29CA">
              <w:rPr>
                <w:b/>
              </w:rPr>
              <w:t>3</w:t>
            </w:r>
          </w:p>
        </w:tc>
        <w:tc>
          <w:tcPr>
            <w:tcW w:w="880" w:type="dxa"/>
            <w:hideMark/>
          </w:tcPr>
          <w:p w:rsidR="00AA29CA" w:rsidRPr="00AA29CA" w:rsidRDefault="00AA29CA" w:rsidP="00AA29CA">
            <w:pPr>
              <w:jc w:val="both"/>
              <w:rPr>
                <w:b/>
              </w:rPr>
            </w:pPr>
            <w:r w:rsidRPr="00AA29CA">
              <w:rPr>
                <w:b/>
              </w:rPr>
              <w:t>New</w:t>
            </w:r>
          </w:p>
        </w:tc>
        <w:tc>
          <w:tcPr>
            <w:tcW w:w="1220" w:type="dxa"/>
            <w:noWrap/>
            <w:hideMark/>
          </w:tcPr>
          <w:p w:rsidR="00AA29CA" w:rsidRPr="00AA29CA" w:rsidRDefault="00AA29CA" w:rsidP="00AA29CA">
            <w:pPr>
              <w:jc w:val="both"/>
              <w:rPr>
                <w:b/>
              </w:rPr>
            </w:pPr>
            <w:r w:rsidRPr="00AA29CA">
              <w:rPr>
                <w:b/>
              </w:rPr>
              <w:t>yes</w:t>
            </w:r>
          </w:p>
        </w:tc>
      </w:tr>
      <w:tr w:rsidR="00AA29CA" w:rsidRPr="00AA29CA" w:rsidTr="00AA29CA">
        <w:trPr>
          <w:trHeight w:val="288"/>
        </w:trPr>
        <w:tc>
          <w:tcPr>
            <w:tcW w:w="2660" w:type="dxa"/>
            <w:noWrap/>
            <w:hideMark/>
          </w:tcPr>
          <w:p w:rsidR="00AA29CA" w:rsidRPr="00AA29CA" w:rsidRDefault="00AA29CA" w:rsidP="00AA29CA">
            <w:pPr>
              <w:jc w:val="both"/>
              <w:rPr>
                <w:b/>
              </w:rPr>
            </w:pPr>
          </w:p>
        </w:tc>
        <w:tc>
          <w:tcPr>
            <w:tcW w:w="5120" w:type="dxa"/>
            <w:noWrap/>
            <w:hideMark/>
          </w:tcPr>
          <w:p w:rsidR="00AA29CA" w:rsidRPr="00AA29CA" w:rsidRDefault="00AA29CA" w:rsidP="00AA29CA">
            <w:pPr>
              <w:jc w:val="both"/>
              <w:rPr>
                <w:b/>
              </w:rPr>
            </w:pPr>
          </w:p>
        </w:tc>
        <w:tc>
          <w:tcPr>
            <w:tcW w:w="960" w:type="dxa"/>
            <w:noWrap/>
            <w:hideMark/>
          </w:tcPr>
          <w:p w:rsidR="00AA29CA" w:rsidRPr="00AA29CA" w:rsidRDefault="00AA29CA" w:rsidP="00AA29CA">
            <w:pPr>
              <w:jc w:val="both"/>
              <w:rPr>
                <w:b/>
              </w:rPr>
            </w:pPr>
          </w:p>
        </w:tc>
        <w:tc>
          <w:tcPr>
            <w:tcW w:w="880" w:type="dxa"/>
            <w:noWrap/>
            <w:hideMark/>
          </w:tcPr>
          <w:p w:rsidR="00AA29CA" w:rsidRPr="00AA29CA" w:rsidRDefault="00AA29CA" w:rsidP="00AA29CA">
            <w:pPr>
              <w:jc w:val="both"/>
              <w:rPr>
                <w:b/>
              </w:rPr>
            </w:pPr>
          </w:p>
        </w:tc>
        <w:tc>
          <w:tcPr>
            <w:tcW w:w="1220" w:type="dxa"/>
            <w:noWrap/>
            <w:hideMark/>
          </w:tcPr>
          <w:p w:rsidR="00AA29CA" w:rsidRPr="00AA29CA" w:rsidRDefault="00AA29CA" w:rsidP="00AA29CA">
            <w:pPr>
              <w:jc w:val="both"/>
              <w:rPr>
                <w:b/>
              </w:rPr>
            </w:pPr>
          </w:p>
        </w:tc>
      </w:tr>
    </w:tbl>
    <w:p w:rsidR="00AA29CA" w:rsidRDefault="00AA29CA" w:rsidP="00AA29CA">
      <w:pPr>
        <w:jc w:val="both"/>
        <w:rPr>
          <w:b/>
        </w:rPr>
      </w:pPr>
    </w:p>
    <w:p w:rsidR="00312186" w:rsidRDefault="00AA29CA" w:rsidP="00AA29CA">
      <w:pPr>
        <w:jc w:val="both"/>
        <w:rPr>
          <w:b/>
        </w:rPr>
      </w:pPr>
      <w:r>
        <w:rPr>
          <w:b/>
        </w:rPr>
        <w:t xml:space="preserve"> </w:t>
      </w:r>
      <w:r w:rsidR="00312186">
        <w:rPr>
          <w:b/>
        </w:rPr>
        <w:t>***************************************************************************</w:t>
      </w:r>
    </w:p>
    <w:p w:rsidR="00312186" w:rsidRDefault="00312186" w:rsidP="00B705AD">
      <w:pPr>
        <w:jc w:val="both"/>
        <w:rPr>
          <w:b/>
        </w:rPr>
      </w:pPr>
      <w:proofErr w:type="gramStart"/>
      <w:r>
        <w:rPr>
          <w:b/>
        </w:rPr>
        <w:t>Item 5.</w:t>
      </w:r>
      <w:proofErr w:type="gramEnd"/>
    </w:p>
    <w:p w:rsidR="00AA29CA" w:rsidRDefault="00AA29CA" w:rsidP="00B705AD">
      <w:pPr>
        <w:jc w:val="both"/>
        <w:rPr>
          <w:b/>
        </w:rPr>
      </w:pPr>
    </w:p>
    <w:p w:rsidR="00D95938" w:rsidRPr="00AA29CA" w:rsidRDefault="00D95938" w:rsidP="00D95938">
      <w:pPr>
        <w:widowControl/>
        <w:overflowPunct/>
        <w:adjustRightInd/>
        <w:contextualSpacing/>
        <w:outlineLvl w:val="0"/>
        <w:rPr>
          <w:b/>
          <w:bCs/>
          <w:kern w:val="0"/>
        </w:rPr>
      </w:pPr>
      <w:r w:rsidRPr="00D95938">
        <w:rPr>
          <w:b/>
          <w:bCs/>
          <w:kern w:val="0"/>
        </w:rPr>
        <w:t>University Undergraduate Programs Committ</w:t>
      </w:r>
      <w:r w:rsidR="00AA29CA">
        <w:rPr>
          <w:b/>
          <w:bCs/>
          <w:kern w:val="0"/>
        </w:rPr>
        <w:t>ee (UUPC) Action Item</w:t>
      </w:r>
    </w:p>
    <w:p w:rsidR="00D95938" w:rsidRPr="00D95938" w:rsidRDefault="00D95938" w:rsidP="00D959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val="0"/>
        <w:autoSpaceDN w:val="0"/>
        <w:rPr>
          <w:rFonts w:eastAsia="Calibri"/>
          <w:b/>
          <w:bCs/>
          <w:kern w:val="0"/>
        </w:rPr>
      </w:pPr>
    </w:p>
    <w:p w:rsidR="00D95938" w:rsidRPr="00D95938" w:rsidRDefault="00D95938" w:rsidP="00D95938">
      <w:pPr>
        <w:widowControl/>
        <w:numPr>
          <w:ilvl w:val="0"/>
          <w:numId w:val="15"/>
        </w:numPr>
        <w:overflowPunct/>
        <w:adjustRightInd/>
        <w:rPr>
          <w:rFonts w:eastAsia="Calibri"/>
          <w:b/>
          <w:kern w:val="0"/>
        </w:rPr>
      </w:pPr>
      <w:r w:rsidRPr="00D95938">
        <w:rPr>
          <w:rFonts w:eastAsia="Calibri"/>
          <w:b/>
          <w:kern w:val="0"/>
        </w:rPr>
        <w:t xml:space="preserve">New </w:t>
      </w:r>
      <w:r w:rsidR="00AA29CA">
        <w:rPr>
          <w:rFonts w:eastAsia="Calibri"/>
          <w:b/>
          <w:kern w:val="0"/>
        </w:rPr>
        <w:t>ITOM Minor in Digital Marketing</w:t>
      </w:r>
      <w:r w:rsidRPr="00D95938">
        <w:rPr>
          <w:rFonts w:eastAsia="Calibri"/>
          <w:b/>
          <w:kern w:val="0"/>
        </w:rPr>
        <w:t xml:space="preserve"> </w:t>
      </w:r>
      <w:r w:rsidR="00AA29CA">
        <w:rPr>
          <w:rFonts w:eastAsia="Calibri"/>
          <w:b/>
          <w:color w:val="00B0F0"/>
          <w:kern w:val="0"/>
        </w:rPr>
        <w:t>Senate approved, January 18</w:t>
      </w:r>
    </w:p>
    <w:p w:rsidR="00E4252C" w:rsidRDefault="00E4252C" w:rsidP="00E4252C">
      <w:pPr>
        <w:jc w:val="center"/>
        <w:rPr>
          <w:b/>
          <w:sz w:val="28"/>
          <w:szCs w:val="28"/>
        </w:rPr>
      </w:pPr>
    </w:p>
    <w:p w:rsidR="00E4252C" w:rsidRPr="00FF6E29" w:rsidRDefault="00E4252C" w:rsidP="00E4252C">
      <w:pPr>
        <w:jc w:val="center"/>
        <w:rPr>
          <w:b/>
          <w:sz w:val="28"/>
          <w:szCs w:val="28"/>
        </w:rPr>
      </w:pPr>
      <w:r w:rsidRPr="00FF6E29">
        <w:rPr>
          <w:b/>
          <w:sz w:val="28"/>
          <w:szCs w:val="28"/>
        </w:rPr>
        <w:t xml:space="preserve">Proposal to create a Minor in </w:t>
      </w:r>
      <w:r>
        <w:rPr>
          <w:b/>
          <w:sz w:val="28"/>
          <w:szCs w:val="28"/>
        </w:rPr>
        <w:t>Digital Marketing</w:t>
      </w:r>
      <w:r w:rsidRPr="00FF6E29">
        <w:rPr>
          <w:b/>
          <w:sz w:val="28"/>
          <w:szCs w:val="28"/>
        </w:rPr>
        <w:t xml:space="preserve">, jointly </w:t>
      </w:r>
      <w:r w:rsidR="00CF15F8">
        <w:rPr>
          <w:b/>
          <w:sz w:val="28"/>
          <w:szCs w:val="28"/>
        </w:rPr>
        <w:t>of</w:t>
      </w:r>
      <w:r w:rsidRPr="00FF6E29">
        <w:rPr>
          <w:b/>
          <w:sz w:val="28"/>
          <w:szCs w:val="28"/>
        </w:rPr>
        <w:t>fered by ITOM a</w:t>
      </w:r>
      <w:r>
        <w:rPr>
          <w:b/>
          <w:sz w:val="28"/>
          <w:szCs w:val="28"/>
        </w:rPr>
        <w:t xml:space="preserve">nd Department </w:t>
      </w:r>
      <w:r w:rsidR="002E21E0">
        <w:rPr>
          <w:b/>
          <w:sz w:val="28"/>
          <w:szCs w:val="28"/>
        </w:rPr>
        <w:t>of Marketing</w:t>
      </w:r>
    </w:p>
    <w:p w:rsidR="00E4252C" w:rsidRPr="00B55936" w:rsidRDefault="00E4252C" w:rsidP="00E4252C"/>
    <w:p w:rsidR="00E4252C" w:rsidRDefault="00E4252C" w:rsidP="00E4252C">
      <w:pPr>
        <w:rPr>
          <w:b/>
        </w:rPr>
      </w:pPr>
      <w:r>
        <w:rPr>
          <w:b/>
        </w:rPr>
        <w:t xml:space="preserve">Jobs in Digital Marketing </w:t>
      </w:r>
    </w:p>
    <w:p w:rsidR="00E4252C" w:rsidRPr="00DC4F45" w:rsidRDefault="00E4252C" w:rsidP="00E4252C">
      <w:r w:rsidRPr="00DC4F45">
        <w:t>Information Systems and Web and Social media connectivity have become a key consideration for Marketing and Sales pr</w:t>
      </w:r>
      <w:r w:rsidR="00CF15F8">
        <w:t>of</w:t>
      </w:r>
      <w:r w:rsidRPr="00DC4F45">
        <w:t xml:space="preserve">essionals and executives today. </w:t>
      </w:r>
    </w:p>
    <w:p w:rsidR="00E4252C" w:rsidRPr="00DC4F45" w:rsidRDefault="00E4252C" w:rsidP="00E4252C"/>
    <w:p w:rsidR="00E4252C" w:rsidRPr="00DC4F45" w:rsidRDefault="00E4252C" w:rsidP="00E4252C">
      <w:r w:rsidRPr="00DC4F45">
        <w:t>The need for highly trained pr</w:t>
      </w:r>
      <w:r w:rsidR="00CF15F8">
        <w:t>of</w:t>
      </w:r>
      <w:r w:rsidRPr="00DC4F45">
        <w:t xml:space="preserve">essionals who understand both information system and digital media and marketing to strategize, implement, and take full advantage </w:t>
      </w:r>
      <w:r w:rsidR="00CF15F8">
        <w:t xml:space="preserve">of </w:t>
      </w:r>
      <w:r w:rsidRPr="00DC4F45">
        <w:t xml:space="preserve"> the digital media to accomplish the marketing goals </w:t>
      </w:r>
      <w:r w:rsidR="00CF15F8">
        <w:t xml:space="preserve">of </w:t>
      </w:r>
      <w:r w:rsidRPr="00DC4F45">
        <w:t xml:space="preserve"> a company or institution is growing. </w:t>
      </w:r>
      <w:r w:rsidRPr="00DC4F45">
        <w:rPr>
          <w:lang w:val="en"/>
        </w:rPr>
        <w:t xml:space="preserve">Robert Hall Technology Survey, 2011, and Manpower group talent shortage survey, 2012, project 80% growth </w:t>
      </w:r>
      <w:r w:rsidR="00ED5B07">
        <w:rPr>
          <w:lang w:val="en"/>
        </w:rPr>
        <w:t xml:space="preserve">of </w:t>
      </w:r>
      <w:r w:rsidR="00ED5B07" w:rsidRPr="00DC4F45">
        <w:rPr>
          <w:lang w:val="en"/>
        </w:rPr>
        <w:t>jobs</w:t>
      </w:r>
      <w:r w:rsidRPr="00DC4F45">
        <w:rPr>
          <w:lang w:val="en"/>
        </w:rPr>
        <w:t xml:space="preserve"> in digital marketing and web and social media analysts for the next 7 years. According to </w:t>
      </w:r>
      <w:r w:rsidRPr="00DC4F45">
        <w:rPr>
          <w:bCs/>
          <w:color w:val="222222"/>
          <w:kern w:val="36"/>
        </w:rPr>
        <w:lastRenderedPageBreak/>
        <w:t>McKinsey Global Survey, November 2011</w:t>
      </w:r>
      <w:r>
        <w:rPr>
          <w:bCs/>
          <w:color w:val="222222"/>
          <w:kern w:val="36"/>
        </w:rPr>
        <w:t>, “</w:t>
      </w:r>
      <w:r w:rsidRPr="00DC4F45">
        <w:rPr>
          <w:bCs/>
          <w:color w:val="222222"/>
          <w:kern w:val="36"/>
        </w:rPr>
        <w:t xml:space="preserve">Digital media and online tools remain a largely </w:t>
      </w:r>
      <w:r>
        <w:rPr>
          <w:bCs/>
          <w:color w:val="222222"/>
          <w:kern w:val="36"/>
        </w:rPr>
        <w:t xml:space="preserve">untapped resource for companies. </w:t>
      </w:r>
      <w:r w:rsidRPr="00DC4F45">
        <w:rPr>
          <w:bCs/>
          <w:color w:val="222222"/>
          <w:kern w:val="36"/>
        </w:rPr>
        <w:t xml:space="preserve">Most </w:t>
      </w:r>
      <w:r>
        <w:rPr>
          <w:bCs/>
          <w:color w:val="222222"/>
          <w:kern w:val="36"/>
        </w:rPr>
        <w:t>marketing executives</w:t>
      </w:r>
      <w:r w:rsidRPr="00DC4F45">
        <w:rPr>
          <w:bCs/>
          <w:color w:val="222222"/>
          <w:kern w:val="36"/>
        </w:rPr>
        <w:t xml:space="preserve"> agree that their online presence is important and that digital tools provide their companies with a major opportunity, but few are </w:t>
      </w:r>
      <w:r>
        <w:rPr>
          <w:bCs/>
          <w:color w:val="222222"/>
          <w:kern w:val="36"/>
        </w:rPr>
        <w:t>familiar with</w:t>
      </w:r>
      <w:r w:rsidRPr="00DC4F45">
        <w:rPr>
          <w:bCs/>
          <w:color w:val="222222"/>
          <w:kern w:val="36"/>
        </w:rPr>
        <w:t xml:space="preserve"> the structural steps required to benefit from selling online or engaging consumers through new technologies such as social media.</w:t>
      </w:r>
      <w:r>
        <w:rPr>
          <w:bCs/>
          <w:color w:val="222222"/>
          <w:kern w:val="36"/>
        </w:rPr>
        <w:t>” The proposed minor addresses exactly these needs.</w:t>
      </w:r>
    </w:p>
    <w:p w:rsidR="00E4252C" w:rsidRPr="004E4C97" w:rsidRDefault="00E4252C" w:rsidP="00E4252C"/>
    <w:p w:rsidR="00E4252C" w:rsidRDefault="00E4252C" w:rsidP="00E4252C">
      <w:pPr>
        <w:rPr>
          <w:b/>
        </w:rPr>
      </w:pPr>
      <w:r>
        <w:rPr>
          <w:b/>
        </w:rPr>
        <w:t>Skills needed</w:t>
      </w:r>
    </w:p>
    <w:p w:rsidR="00E4252C" w:rsidRDefault="00E4252C" w:rsidP="00E4252C">
      <w:pPr>
        <w:autoSpaceDE w:val="0"/>
        <w:autoSpaceDN w:val="0"/>
      </w:pPr>
      <w:r>
        <w:t xml:space="preserve">The skills needed for Digital Marketing are inherently interdisciplinary comprising both </w:t>
      </w:r>
      <w:r w:rsidR="00ED5B07">
        <w:t>of knowledge</w:t>
      </w:r>
      <w:r>
        <w:t xml:space="preserve"> in Marketing and Information Technologies. These two disciplines are taught in business schools, but unless a cross disciplinary minor is created to encourage specialization in this field, students rarely take courses across the two disciplines to acquire the necessary knowledge. This minor will provide the opportunity to the students.</w:t>
      </w:r>
    </w:p>
    <w:p w:rsidR="00E4252C" w:rsidRDefault="00E4252C" w:rsidP="00E4252C">
      <w:pPr>
        <w:autoSpaceDE w:val="0"/>
        <w:autoSpaceDN w:val="0"/>
      </w:pPr>
    </w:p>
    <w:p w:rsidR="00E4252C" w:rsidRDefault="00E4252C" w:rsidP="00E4252C">
      <w:pPr>
        <w:autoSpaceDE w:val="0"/>
        <w:autoSpaceDN w:val="0"/>
      </w:pPr>
      <w:r>
        <w:t xml:space="preserve">Among the most important competency skills acquired in this minor are: 1) Information Systems and Web and Social media vocabularies and terminologies used in the organization’s digital marketing strategies, 2) Use </w:t>
      </w:r>
      <w:r w:rsidR="00CF15F8">
        <w:t xml:space="preserve">of </w:t>
      </w:r>
      <w:r>
        <w:t xml:space="preserve"> specialized technologies to meet specific organization needs such as marketing research, web analytics, data mining, and search engine optimization (SEO), 3) Use </w:t>
      </w:r>
      <w:r w:rsidR="00CF15F8">
        <w:t xml:space="preserve">of </w:t>
      </w:r>
      <w:r>
        <w:t xml:space="preserve"> technology, including hardware and s</w:t>
      </w:r>
      <w:r w:rsidR="00CF15F8">
        <w:t>of</w:t>
      </w:r>
      <w:r>
        <w:t xml:space="preserve">tware, to ensure data collection, storage, analysis and reporting </w:t>
      </w:r>
      <w:r w:rsidR="00CF15F8">
        <w:t xml:space="preserve">of </w:t>
      </w:r>
      <w:r>
        <w:t xml:space="preserve"> information, 4) Use specialized s</w:t>
      </w:r>
      <w:r w:rsidR="00CF15F8">
        <w:t>of</w:t>
      </w:r>
      <w:r>
        <w:t xml:space="preserve">tware in the completion </w:t>
      </w:r>
      <w:r w:rsidR="00CF15F8">
        <w:t xml:space="preserve">of </w:t>
      </w:r>
      <w:r>
        <w:t xml:space="preserve"> Digital Product  processes such as record tracking, release </w:t>
      </w:r>
      <w:r w:rsidR="00CF15F8">
        <w:t xml:space="preserve">of </w:t>
      </w:r>
      <w:r>
        <w:t xml:space="preserve"> information, coding, grouping, registries, billing, quality improvement, and imaging, 5) Apply policies and procedures to the use </w:t>
      </w:r>
      <w:r w:rsidR="00CF15F8">
        <w:t xml:space="preserve">of </w:t>
      </w:r>
      <w:r>
        <w:t xml:space="preserve"> networks, including intranet and Internet applications to facilitate the electronic records 6) Apply knowledge </w:t>
      </w:r>
      <w:r w:rsidR="00CF15F8">
        <w:t xml:space="preserve">of </w:t>
      </w:r>
      <w:r>
        <w:t xml:space="preserve"> data base architecture and design (such as data dictionary, data modeling, data warehousing), 6) Query and generate reports to facilitate information retrieval, 7) Design and generate reports using appropriate s</w:t>
      </w:r>
      <w:r w:rsidR="00CF15F8">
        <w:t>of</w:t>
      </w:r>
      <w:r>
        <w:t>tware, 8) Protect data integrity and validity using s</w:t>
      </w:r>
      <w:r w:rsidR="00CF15F8">
        <w:t>of</w:t>
      </w:r>
      <w:r>
        <w:t xml:space="preserve">tware or hardware technology, </w:t>
      </w:r>
    </w:p>
    <w:p w:rsidR="00E4252C" w:rsidRDefault="00E4252C" w:rsidP="00E4252C">
      <w:pPr>
        <w:autoSpaceDE w:val="0"/>
        <w:autoSpaceDN w:val="0"/>
      </w:pPr>
      <w:r>
        <w:t xml:space="preserve">The objectives </w:t>
      </w:r>
      <w:r w:rsidR="00ED5B07">
        <w:t>of this</w:t>
      </w:r>
      <w:r>
        <w:t xml:space="preserve"> minor relate specifically to the above listed skills.</w:t>
      </w:r>
    </w:p>
    <w:p w:rsidR="00E4252C" w:rsidRDefault="00E4252C" w:rsidP="00E4252C"/>
    <w:p w:rsidR="00E4252C" w:rsidRDefault="00E4252C" w:rsidP="00E4252C">
      <w:pPr>
        <w:rPr>
          <w:b/>
        </w:rPr>
      </w:pPr>
      <w:r>
        <w:rPr>
          <w:b/>
        </w:rPr>
        <w:t>The proposal:</w:t>
      </w:r>
    </w:p>
    <w:p w:rsidR="00E4252C" w:rsidRDefault="00E4252C" w:rsidP="00E4252C">
      <w:r w:rsidRPr="00B55936">
        <w:t xml:space="preserve">The Minor in </w:t>
      </w:r>
      <w:r>
        <w:t>Digital Marketing</w:t>
      </w:r>
      <w:r w:rsidRPr="00B55936">
        <w:t xml:space="preserve"> </w:t>
      </w:r>
      <w:r>
        <w:t xml:space="preserve">is a 12 credit program </w:t>
      </w:r>
      <w:r w:rsidR="00CF15F8">
        <w:t>of</w:t>
      </w:r>
      <w:r>
        <w:t xml:space="preserve">fered jointly by the Department </w:t>
      </w:r>
      <w:r w:rsidR="00ED5B07">
        <w:t>of Marketing</w:t>
      </w:r>
      <w:r>
        <w:t xml:space="preserve"> and the Department </w:t>
      </w:r>
      <w:r w:rsidR="00ED5B07">
        <w:t>of Information</w:t>
      </w:r>
      <w:r>
        <w:t xml:space="preserve"> technology and Operations Management (ITOM). The Minor is available to all FAU degree seeking students and </w:t>
      </w:r>
      <w:r w:rsidRPr="00B55936">
        <w:t>enhance</w:t>
      </w:r>
      <w:r>
        <w:t>s</w:t>
      </w:r>
      <w:r w:rsidRPr="00B55936">
        <w:t xml:space="preserve"> the qualifications </w:t>
      </w:r>
      <w:r w:rsidR="00ED5B07">
        <w:t xml:space="preserve">of </w:t>
      </w:r>
      <w:r w:rsidR="00ED5B07" w:rsidRPr="00B55936">
        <w:t>students</w:t>
      </w:r>
      <w:r w:rsidRPr="00B55936">
        <w:t xml:space="preserve"> pursuing careers in </w:t>
      </w:r>
      <w:r>
        <w:t>fields related to business, marketing, and information technologies. Students will acquire knowledge and skills in online and digital business and digital product delivery as well as in developing, analyzing, and enhancing a company’s presence on the web and the Social Networking space. Pr</w:t>
      </w:r>
      <w:r w:rsidR="00CF15F8">
        <w:t>of</w:t>
      </w:r>
      <w:r>
        <w:t>essions and majors that will benefit from the minor include Marketing, Business Development, Business Strategy, Information Technology, Management Information Systems, and others.</w:t>
      </w:r>
    </w:p>
    <w:p w:rsidR="00E4252C" w:rsidRDefault="00E4252C" w:rsidP="00E4252C">
      <w:r w:rsidRPr="00B55936">
        <w:br/>
      </w:r>
      <w:r>
        <w:t>The Minor</w:t>
      </w:r>
      <w:r w:rsidRPr="00B55936">
        <w:t xml:space="preserve"> require</w:t>
      </w:r>
      <w:r>
        <w:t xml:space="preserve">s successful completion </w:t>
      </w:r>
      <w:r w:rsidR="00ED5B07">
        <w:t>of the</w:t>
      </w:r>
      <w:r>
        <w:t xml:space="preserve"> </w:t>
      </w:r>
      <w:r w:rsidRPr="00B55936">
        <w:t>course</w:t>
      </w:r>
      <w:r>
        <w:t xml:space="preserve">s </w:t>
      </w:r>
      <w:r w:rsidRPr="00B55936">
        <w:t xml:space="preserve">below </w:t>
      </w:r>
      <w:r>
        <w:t xml:space="preserve">with minimum grades </w:t>
      </w:r>
      <w:r w:rsidR="00ED5B07">
        <w:t>of “</w:t>
      </w:r>
      <w:r>
        <w:t>C"</w:t>
      </w:r>
      <w:r w:rsidRPr="00B55936">
        <w:t>.</w:t>
      </w:r>
      <w:r w:rsidRPr="00B55936">
        <w:rPr>
          <w:rStyle w:val="collegetextred1"/>
        </w:rPr>
        <w:t xml:space="preserve"> </w:t>
      </w:r>
      <w:r>
        <w:rPr>
          <w:rStyle w:val="collegetextred1"/>
        </w:rPr>
        <w:t>A</w:t>
      </w:r>
      <w:r w:rsidRPr="00B55936">
        <w:rPr>
          <w:rStyle w:val="collegetextred1"/>
        </w:rPr>
        <w:t xml:space="preserve">t least 9 </w:t>
      </w:r>
      <w:r w:rsidR="00ED5B07">
        <w:rPr>
          <w:rStyle w:val="collegetextred1"/>
        </w:rPr>
        <w:t xml:space="preserve">of </w:t>
      </w:r>
      <w:r w:rsidR="00ED5B07" w:rsidRPr="00B55936">
        <w:rPr>
          <w:rStyle w:val="collegetextred1"/>
        </w:rPr>
        <w:t>the</w:t>
      </w:r>
      <w:r w:rsidRPr="00B55936">
        <w:rPr>
          <w:rStyle w:val="collegetextred1"/>
        </w:rPr>
        <w:t xml:space="preserve"> 12 credits must be earned from FAU.</w:t>
      </w:r>
      <w:r w:rsidRPr="00B55936">
        <w:t xml:space="preserve"> For non-Business majors, waiver </w:t>
      </w:r>
      <w:r w:rsidR="00ED5B07">
        <w:t xml:space="preserve">of </w:t>
      </w:r>
      <w:r w:rsidR="00ED5B07" w:rsidRPr="00B55936">
        <w:t>prerequisites</w:t>
      </w:r>
      <w:r w:rsidRPr="00B55936">
        <w:t xml:space="preserve"> will be made on a case-by-case basis.</w:t>
      </w:r>
    </w:p>
    <w:p w:rsidR="00E4252C" w:rsidRPr="00F526D5" w:rsidRDefault="00E4252C" w:rsidP="00E4252C"/>
    <w:p w:rsidR="00E4252C" w:rsidRPr="00F526D5" w:rsidRDefault="00E4252C" w:rsidP="00E4252C">
      <w:r w:rsidRPr="006C1091">
        <w:t xml:space="preserve">ITOM will be the primary department responsible for advising the students about the Digital </w:t>
      </w:r>
      <w:r w:rsidRPr="006C1091">
        <w:lastRenderedPageBreak/>
        <w:t xml:space="preserve">Marketing Minor. A maximum </w:t>
      </w:r>
      <w:r w:rsidR="00ED5B07">
        <w:t xml:space="preserve">of </w:t>
      </w:r>
      <w:r w:rsidR="00ED5B07" w:rsidRPr="006C1091">
        <w:t>3</w:t>
      </w:r>
      <w:r w:rsidRPr="006C1091">
        <w:t xml:space="preserve"> credits used for the minor may count toward other Business </w:t>
      </w:r>
      <w:r w:rsidRPr="00F526D5">
        <w:rPr>
          <w:color w:val="000000"/>
        </w:rPr>
        <w:t xml:space="preserve">major requirements. A minimum </w:t>
      </w:r>
      <w:r w:rsidR="00ED5B07">
        <w:rPr>
          <w:color w:val="000000"/>
        </w:rPr>
        <w:t xml:space="preserve">of </w:t>
      </w:r>
      <w:r w:rsidR="00ED5B07" w:rsidRPr="00F526D5">
        <w:rPr>
          <w:color w:val="000000"/>
        </w:rPr>
        <w:t>two</w:t>
      </w:r>
      <w:r w:rsidRPr="00F526D5">
        <w:rPr>
          <w:color w:val="000000"/>
        </w:rPr>
        <w:t xml:space="preserve"> courses (6 credits) must be exclusive to the minor. For exceptions, a petition should be submitted to the ITOM </w:t>
      </w:r>
      <w:r>
        <w:rPr>
          <w:color w:val="000000"/>
        </w:rPr>
        <w:t>Department C</w:t>
      </w:r>
      <w:r w:rsidRPr="00F526D5">
        <w:rPr>
          <w:color w:val="000000"/>
        </w:rPr>
        <w:t xml:space="preserve">hair or the </w:t>
      </w:r>
      <w:r>
        <w:rPr>
          <w:color w:val="000000"/>
        </w:rPr>
        <w:t xml:space="preserve">Department </w:t>
      </w:r>
      <w:r w:rsidR="00ED5B07">
        <w:rPr>
          <w:color w:val="000000"/>
        </w:rPr>
        <w:t>of Marketing</w:t>
      </w:r>
      <w:r>
        <w:rPr>
          <w:color w:val="000000"/>
        </w:rPr>
        <w:t xml:space="preserve"> Chair</w:t>
      </w:r>
      <w:r w:rsidRPr="00F526D5">
        <w:rPr>
          <w:color w:val="000000"/>
        </w:rPr>
        <w:t>.</w:t>
      </w:r>
      <w:r w:rsidRPr="00F526D5">
        <w:rPr>
          <w:color w:val="000000"/>
        </w:rPr>
        <w:br/>
      </w:r>
    </w:p>
    <w:p w:rsidR="00E4252C" w:rsidRDefault="00E4252C" w:rsidP="00E4252C">
      <w:r w:rsidRPr="00B55936">
        <w:t> ITOM</w:t>
      </w:r>
      <w:r>
        <w:t xml:space="preserve"> – 6 credits. </w:t>
      </w:r>
    </w:p>
    <w:p w:rsidR="00E4252C" w:rsidRPr="00B55936" w:rsidRDefault="00E4252C" w:rsidP="00E4252C">
      <w:r>
        <w:t>Choose t</w:t>
      </w:r>
      <w:r w:rsidRPr="00B55936">
        <w:t xml:space="preserve">wo courses from the following </w:t>
      </w:r>
      <w:r>
        <w:t>4</w:t>
      </w:r>
      <w:r w:rsidRPr="00B55936">
        <w:t>:</w:t>
      </w:r>
    </w:p>
    <w:p w:rsidR="00E4252C" w:rsidRDefault="00E4252C" w:rsidP="00E4252C">
      <w:pPr>
        <w:pStyle w:val="ListParagraph"/>
        <w:ind w:hanging="360"/>
      </w:pPr>
      <w:r w:rsidRPr="00B55936">
        <w:t>1.      </w:t>
      </w:r>
      <w:r>
        <w:t>ISM 4420</w:t>
      </w:r>
      <w:r w:rsidRPr="00B55936">
        <w:t xml:space="preserve"> </w:t>
      </w:r>
      <w:r>
        <w:t xml:space="preserve">Social Media and Web Analytics </w:t>
      </w:r>
    </w:p>
    <w:p w:rsidR="00E4252C" w:rsidRPr="00B55936" w:rsidRDefault="00E4252C" w:rsidP="00E4252C">
      <w:pPr>
        <w:pStyle w:val="ListParagraph"/>
        <w:ind w:hanging="360"/>
      </w:pPr>
      <w:r w:rsidRPr="00B55936">
        <w:t>2.      </w:t>
      </w:r>
      <w:r>
        <w:t xml:space="preserve">ISM 4041 </w:t>
      </w:r>
      <w:r w:rsidRPr="00B55936">
        <w:t xml:space="preserve">Social, Legal, and </w:t>
      </w:r>
      <w:r>
        <w:t xml:space="preserve">Ethical Issues </w:t>
      </w:r>
      <w:r w:rsidR="00ED5B07">
        <w:t>of Digital</w:t>
      </w:r>
      <w:r>
        <w:t xml:space="preserve"> Data</w:t>
      </w:r>
    </w:p>
    <w:p w:rsidR="00E4252C" w:rsidRDefault="00E4252C" w:rsidP="00E4252C">
      <w:pPr>
        <w:pStyle w:val="ListParagraph"/>
        <w:ind w:hanging="360"/>
      </w:pPr>
      <w:r w:rsidRPr="00B55936">
        <w:t>3.      </w:t>
      </w:r>
      <w:r>
        <w:t>ISM 3007 Social Media Innovation</w:t>
      </w:r>
    </w:p>
    <w:p w:rsidR="00E4252C" w:rsidRPr="00B55936" w:rsidRDefault="00E4252C" w:rsidP="00E4252C">
      <w:pPr>
        <w:pStyle w:val="ListParagraph"/>
        <w:ind w:hanging="360"/>
      </w:pPr>
      <w:r>
        <w:t>4.      ISM 4054 Social Media and Web technologies</w:t>
      </w:r>
    </w:p>
    <w:p w:rsidR="00E4252C" w:rsidRPr="00B55936" w:rsidRDefault="00E4252C" w:rsidP="00E4252C">
      <w:r w:rsidRPr="00B55936">
        <w:t> </w:t>
      </w:r>
    </w:p>
    <w:p w:rsidR="00E4252C" w:rsidRPr="00B55936" w:rsidRDefault="00E4252C" w:rsidP="00E4252C">
      <w:r>
        <w:t xml:space="preserve">Department </w:t>
      </w:r>
      <w:r w:rsidR="00ED5B07">
        <w:t>of Marketing</w:t>
      </w:r>
      <w:r>
        <w:t xml:space="preserve"> – 6 credits</w:t>
      </w:r>
      <w:r w:rsidRPr="00B55936">
        <w:t>:</w:t>
      </w:r>
      <w:r>
        <w:t xml:space="preserve"> </w:t>
      </w:r>
    </w:p>
    <w:p w:rsidR="00E4252C" w:rsidRPr="00B55936" w:rsidRDefault="00E4252C" w:rsidP="00E4252C">
      <w:pPr>
        <w:pStyle w:val="ListParagraph"/>
        <w:ind w:hanging="360"/>
      </w:pPr>
    </w:p>
    <w:p w:rsidR="00E4252C" w:rsidRPr="00E51455" w:rsidRDefault="00E4252C" w:rsidP="00E4252C">
      <w:pPr>
        <w:pStyle w:val="ListParagraph"/>
        <w:widowControl/>
        <w:numPr>
          <w:ilvl w:val="0"/>
          <w:numId w:val="16"/>
        </w:numPr>
        <w:overflowPunct/>
        <w:adjustRightInd/>
        <w:ind w:left="900" w:hanging="540"/>
        <w:contextualSpacing w:val="0"/>
      </w:pPr>
      <w:r w:rsidRPr="00E51455">
        <w:t xml:space="preserve">MAR 4613 Marketing Research </w:t>
      </w:r>
    </w:p>
    <w:p w:rsidR="00E4252C" w:rsidRPr="00E51455" w:rsidRDefault="00E4252C" w:rsidP="00E4252C">
      <w:pPr>
        <w:pStyle w:val="ListParagraph"/>
        <w:widowControl/>
        <w:numPr>
          <w:ilvl w:val="0"/>
          <w:numId w:val="16"/>
        </w:numPr>
        <w:overflowPunct/>
        <w:adjustRightInd/>
        <w:ind w:left="900" w:hanging="540"/>
        <w:contextualSpacing w:val="0"/>
      </w:pPr>
      <w:r w:rsidRPr="00E51455">
        <w:t>MAR</w:t>
      </w:r>
      <w:r>
        <w:t xml:space="preserve"> </w:t>
      </w:r>
      <w:r w:rsidRPr="00E51455">
        <w:t>4721 Marketing on the Internet</w:t>
      </w:r>
    </w:p>
    <w:p w:rsidR="00E4252C" w:rsidRPr="00B55936" w:rsidRDefault="00E4252C" w:rsidP="00E4252C"/>
    <w:p w:rsidR="00E4252C" w:rsidRDefault="00E4252C" w:rsidP="00E4252C"/>
    <w:p w:rsidR="00E4252C" w:rsidRDefault="00E4252C" w:rsidP="00E4252C"/>
    <w:p w:rsidR="00312186" w:rsidRDefault="00E4252C" w:rsidP="00E4252C">
      <w:pPr>
        <w:widowControl/>
        <w:overflowPunct/>
        <w:autoSpaceDE w:val="0"/>
        <w:autoSpaceDN w:val="0"/>
        <w:rPr>
          <w:rFonts w:eastAsia="Calibri"/>
          <w:iCs/>
          <w:kern w:val="0"/>
        </w:rPr>
      </w:pPr>
      <w:r>
        <w:t>Both Marketing Department and ITOM have voted unanimously for the minor.</w:t>
      </w:r>
    </w:p>
    <w:p w:rsidR="00AA29CA" w:rsidRDefault="00AA29CA" w:rsidP="00AA29CA">
      <w:pPr>
        <w:widowControl/>
        <w:overflowPunct/>
        <w:autoSpaceDE w:val="0"/>
        <w:autoSpaceDN w:val="0"/>
        <w:rPr>
          <w:rFonts w:eastAsia="Calibri"/>
          <w:color w:val="000004"/>
          <w:kern w:val="0"/>
          <w:sz w:val="22"/>
          <w:szCs w:val="22"/>
        </w:rPr>
      </w:pPr>
    </w:p>
    <w:p w:rsidR="00D95938" w:rsidRDefault="00D95938" w:rsidP="00D95938">
      <w:pPr>
        <w:jc w:val="both"/>
        <w:rPr>
          <w:rFonts w:eastAsia="Calibri"/>
          <w:color w:val="000004"/>
          <w:kern w:val="0"/>
          <w:sz w:val="22"/>
          <w:szCs w:val="22"/>
        </w:rPr>
      </w:pPr>
      <w:r>
        <w:rPr>
          <w:rFonts w:eastAsia="Calibri"/>
          <w:color w:val="000004"/>
          <w:kern w:val="0"/>
          <w:sz w:val="22"/>
          <w:szCs w:val="22"/>
        </w:rPr>
        <w:t>*****************************************************************************</w:t>
      </w:r>
    </w:p>
    <w:p w:rsidR="00E4252C" w:rsidRDefault="00D95938" w:rsidP="00E4252C">
      <w:pPr>
        <w:jc w:val="both"/>
        <w:rPr>
          <w:rFonts w:eastAsia="Calibri"/>
          <w:b/>
          <w:color w:val="000004"/>
          <w:kern w:val="0"/>
        </w:rPr>
      </w:pPr>
      <w:r w:rsidRPr="00D95938">
        <w:rPr>
          <w:rFonts w:eastAsia="Calibri"/>
          <w:b/>
          <w:color w:val="000004"/>
          <w:kern w:val="0"/>
        </w:rPr>
        <w:t>Ite</w:t>
      </w:r>
      <w:bookmarkStart w:id="0" w:name="_GoBack"/>
      <w:bookmarkEnd w:id="0"/>
      <w:r w:rsidRPr="00D95938">
        <w:rPr>
          <w:rFonts w:eastAsia="Calibri"/>
          <w:b/>
          <w:color w:val="000004"/>
          <w:kern w:val="0"/>
        </w:rPr>
        <w:t>m 6.</w:t>
      </w:r>
      <w:r w:rsidR="00E4252C">
        <w:rPr>
          <w:rFonts w:eastAsia="Calibri"/>
          <w:b/>
          <w:color w:val="000004"/>
          <w:kern w:val="0"/>
        </w:rPr>
        <w:t xml:space="preserve"> UGC has not met after November 30 Senate meeting</w:t>
      </w:r>
    </w:p>
    <w:p w:rsidR="00E4252C" w:rsidRDefault="00E4252C" w:rsidP="00E4252C">
      <w:pPr>
        <w:jc w:val="both"/>
        <w:rPr>
          <w:rFonts w:eastAsia="Calibri"/>
          <w:b/>
          <w:color w:val="000004"/>
          <w:kern w:val="0"/>
        </w:rPr>
      </w:pPr>
    </w:p>
    <w:p w:rsidR="00D95938" w:rsidRDefault="00D95938" w:rsidP="00E4252C">
      <w:pPr>
        <w:jc w:val="both"/>
        <w:rPr>
          <w:b/>
        </w:rPr>
      </w:pPr>
      <w:r>
        <w:rPr>
          <w:b/>
        </w:rPr>
        <w:t>*****************************************************************************</w:t>
      </w:r>
    </w:p>
    <w:p w:rsidR="008B5CC5" w:rsidRDefault="008B5CC5" w:rsidP="00E4252C">
      <w:pPr>
        <w:jc w:val="both"/>
        <w:rPr>
          <w:b/>
        </w:rPr>
      </w:pPr>
      <w:r>
        <w:rPr>
          <w:b/>
        </w:rPr>
        <w:t xml:space="preserve">Items for 7: UGC and Steering forwarded these for the November 30 meeting. The College </w:t>
      </w:r>
      <w:r w:rsidR="00ED5B07">
        <w:rPr>
          <w:b/>
        </w:rPr>
        <w:t>of Science</w:t>
      </w:r>
      <w:r>
        <w:rPr>
          <w:b/>
        </w:rPr>
        <w:t xml:space="preserve"> requested a delay until the January Senate meeting. At the January 18 meeting, the Senate approved the changes to both the MA and the PhD in Psychology.</w:t>
      </w:r>
    </w:p>
    <w:p w:rsidR="00AF0589" w:rsidRDefault="00AF0589" w:rsidP="00E4252C">
      <w:pPr>
        <w:jc w:val="both"/>
        <w:rPr>
          <w:noProof/>
        </w:rPr>
      </w:pPr>
      <w:r>
        <w:rPr>
          <w:noProof/>
        </w:rPr>
        <w:lastRenderedPageBreak/>
        <w:drawing>
          <wp:inline distT="0" distB="0" distL="0" distR="0" wp14:anchorId="05F7781C" wp14:editId="01C7830C">
            <wp:extent cx="4533900" cy="582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33900" cy="5829300"/>
                    </a:xfrm>
                    <a:prstGeom prst="rect">
                      <a:avLst/>
                    </a:prstGeom>
                  </pic:spPr>
                </pic:pic>
              </a:graphicData>
            </a:graphic>
          </wp:inline>
        </w:drawing>
      </w:r>
    </w:p>
    <w:p w:rsidR="00AF0589" w:rsidRDefault="00AF0589">
      <w:pPr>
        <w:widowControl/>
        <w:overflowPunct/>
        <w:adjustRightInd/>
        <w:spacing w:after="200" w:line="276" w:lineRule="auto"/>
        <w:rPr>
          <w:noProof/>
        </w:rPr>
      </w:pPr>
      <w:r>
        <w:rPr>
          <w:noProof/>
        </w:rPr>
        <w:br w:type="page"/>
      </w:r>
    </w:p>
    <w:p w:rsidR="00AF0589" w:rsidRDefault="00AF0589" w:rsidP="00E4252C">
      <w:pPr>
        <w:jc w:val="both"/>
        <w:rPr>
          <w:b/>
        </w:rPr>
      </w:pPr>
      <w:r>
        <w:rPr>
          <w:noProof/>
        </w:rPr>
        <w:lastRenderedPageBreak/>
        <w:drawing>
          <wp:inline distT="0" distB="0" distL="0" distR="0" wp14:anchorId="5DFB11AA" wp14:editId="03E18A58">
            <wp:extent cx="4533900" cy="585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33900" cy="5852160"/>
                    </a:xfrm>
                    <a:prstGeom prst="rect">
                      <a:avLst/>
                    </a:prstGeom>
                  </pic:spPr>
                </pic:pic>
              </a:graphicData>
            </a:graphic>
          </wp:inline>
        </w:drawing>
      </w:r>
    </w:p>
    <w:p w:rsidR="00AF0589" w:rsidRDefault="00AF0589">
      <w:pPr>
        <w:widowControl/>
        <w:overflowPunct/>
        <w:adjustRightInd/>
        <w:spacing w:after="200" w:line="276" w:lineRule="auto"/>
        <w:rPr>
          <w:b/>
        </w:rPr>
      </w:pPr>
      <w:r>
        <w:rPr>
          <w:b/>
        </w:rPr>
        <w:br w:type="page"/>
      </w:r>
    </w:p>
    <w:p w:rsidR="00AF0589" w:rsidRDefault="00AF0589">
      <w:pPr>
        <w:widowControl/>
        <w:overflowPunct/>
        <w:adjustRightInd/>
        <w:spacing w:after="200" w:line="276" w:lineRule="auto"/>
        <w:rPr>
          <w:b/>
        </w:rPr>
      </w:pPr>
      <w:r>
        <w:rPr>
          <w:b/>
        </w:rPr>
        <w:lastRenderedPageBreak/>
        <w:br w:type="page"/>
      </w:r>
    </w:p>
    <w:p w:rsidR="008B5CC5" w:rsidRDefault="00AF0589" w:rsidP="00E4252C">
      <w:pPr>
        <w:jc w:val="both"/>
        <w:rPr>
          <w:b/>
        </w:rPr>
      </w:pPr>
      <w:r>
        <w:rPr>
          <w:noProof/>
        </w:rPr>
        <w:lastRenderedPageBreak/>
        <w:drawing>
          <wp:inline distT="0" distB="0" distL="0" distR="0" wp14:anchorId="7E850571" wp14:editId="502EB816">
            <wp:extent cx="4533900" cy="5844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33900" cy="5844540"/>
                    </a:xfrm>
                    <a:prstGeom prst="rect">
                      <a:avLst/>
                    </a:prstGeom>
                  </pic:spPr>
                </pic:pic>
              </a:graphicData>
            </a:graphic>
          </wp:inline>
        </w:drawing>
      </w:r>
    </w:p>
    <w:p w:rsidR="00AF0589" w:rsidRDefault="00AF0589" w:rsidP="00E4252C">
      <w:pPr>
        <w:jc w:val="both"/>
        <w:rPr>
          <w:b/>
        </w:rPr>
      </w:pPr>
    </w:p>
    <w:p w:rsidR="00AF0589" w:rsidRDefault="00AF0589" w:rsidP="00E4252C">
      <w:pPr>
        <w:jc w:val="both"/>
        <w:rPr>
          <w:b/>
        </w:rPr>
      </w:pPr>
    </w:p>
    <w:p w:rsidR="00AF0589" w:rsidRDefault="00AF0589" w:rsidP="00E4252C">
      <w:pPr>
        <w:jc w:val="both"/>
        <w:rPr>
          <w:b/>
        </w:rPr>
      </w:pPr>
      <w:r>
        <w:rPr>
          <w:noProof/>
        </w:rPr>
        <w:lastRenderedPageBreak/>
        <w:drawing>
          <wp:inline distT="0" distB="0" distL="0" distR="0" wp14:anchorId="2B58FD88" wp14:editId="10032692">
            <wp:extent cx="4533900" cy="5852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33900" cy="5852160"/>
                    </a:xfrm>
                    <a:prstGeom prst="rect">
                      <a:avLst/>
                    </a:prstGeom>
                  </pic:spPr>
                </pic:pic>
              </a:graphicData>
            </a:graphic>
          </wp:inline>
        </w:drawing>
      </w:r>
    </w:p>
    <w:p w:rsidR="00AF0589" w:rsidRDefault="00AF0589" w:rsidP="00E4252C">
      <w:pPr>
        <w:jc w:val="both"/>
        <w:rPr>
          <w:b/>
        </w:rPr>
      </w:pPr>
    </w:p>
    <w:p w:rsidR="00AF0589" w:rsidRDefault="00AF0589" w:rsidP="00E4252C">
      <w:pPr>
        <w:jc w:val="both"/>
        <w:rPr>
          <w:b/>
        </w:rPr>
      </w:pPr>
    </w:p>
    <w:p w:rsidR="00AF0589" w:rsidRDefault="00AF0589" w:rsidP="00E4252C">
      <w:pPr>
        <w:jc w:val="both"/>
        <w:rPr>
          <w:b/>
        </w:rPr>
      </w:pPr>
    </w:p>
    <w:p w:rsidR="00AF0589" w:rsidRDefault="00AF0589" w:rsidP="00E4252C">
      <w:pPr>
        <w:jc w:val="both"/>
        <w:rPr>
          <w:b/>
        </w:rPr>
      </w:pPr>
    </w:p>
    <w:p w:rsidR="00AF0589" w:rsidRDefault="00AF0589" w:rsidP="00E4252C">
      <w:pPr>
        <w:jc w:val="both"/>
        <w:rPr>
          <w:b/>
        </w:rPr>
      </w:pPr>
    </w:p>
    <w:p w:rsidR="00AF0589" w:rsidRDefault="00AF0589" w:rsidP="00E4252C">
      <w:pPr>
        <w:jc w:val="both"/>
        <w:rPr>
          <w:b/>
        </w:rPr>
      </w:pPr>
    </w:p>
    <w:p w:rsidR="00AF0589" w:rsidRDefault="00AF0589" w:rsidP="00E4252C">
      <w:pPr>
        <w:jc w:val="both"/>
        <w:rPr>
          <w:b/>
        </w:rPr>
      </w:pPr>
    </w:p>
    <w:p w:rsidR="00AF0589" w:rsidRDefault="00AF0589" w:rsidP="00E4252C">
      <w:pPr>
        <w:jc w:val="both"/>
        <w:rPr>
          <w:b/>
        </w:rPr>
      </w:pPr>
      <w:r>
        <w:rPr>
          <w:noProof/>
        </w:rPr>
        <w:lastRenderedPageBreak/>
        <w:drawing>
          <wp:inline distT="0" distB="0" distL="0" distR="0" wp14:anchorId="63EB728C" wp14:editId="5A9657F3">
            <wp:extent cx="4533900" cy="5852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33900" cy="5852160"/>
                    </a:xfrm>
                    <a:prstGeom prst="rect">
                      <a:avLst/>
                    </a:prstGeom>
                  </pic:spPr>
                </pic:pic>
              </a:graphicData>
            </a:graphic>
          </wp:inline>
        </w:drawing>
      </w:r>
    </w:p>
    <w:p w:rsidR="00AF0589" w:rsidRDefault="00AF0589" w:rsidP="00E4252C">
      <w:pPr>
        <w:jc w:val="both"/>
        <w:rPr>
          <w:b/>
        </w:rPr>
      </w:pPr>
    </w:p>
    <w:p w:rsidR="00AF0589" w:rsidRDefault="00AF0589" w:rsidP="00E4252C">
      <w:pPr>
        <w:jc w:val="both"/>
        <w:rPr>
          <w:b/>
        </w:rPr>
      </w:pPr>
    </w:p>
    <w:p w:rsidR="00AF0589" w:rsidRDefault="00AF0589" w:rsidP="00E4252C">
      <w:pPr>
        <w:jc w:val="both"/>
        <w:rPr>
          <w:b/>
        </w:rPr>
      </w:pPr>
    </w:p>
    <w:p w:rsidR="00AF0589" w:rsidRDefault="00AF0589" w:rsidP="00E4252C">
      <w:pPr>
        <w:jc w:val="both"/>
        <w:rPr>
          <w:b/>
        </w:rPr>
      </w:pPr>
    </w:p>
    <w:p w:rsidR="00AF0589" w:rsidRDefault="00AF0589" w:rsidP="00E4252C">
      <w:pPr>
        <w:jc w:val="both"/>
        <w:rPr>
          <w:b/>
        </w:rPr>
      </w:pPr>
    </w:p>
    <w:p w:rsidR="00AF0589" w:rsidRDefault="00AF0589" w:rsidP="00E4252C">
      <w:pPr>
        <w:jc w:val="both"/>
        <w:rPr>
          <w:b/>
        </w:rPr>
      </w:pPr>
    </w:p>
    <w:p w:rsidR="00AF0589" w:rsidRDefault="00CF15F8" w:rsidP="00E4252C">
      <w:pPr>
        <w:jc w:val="both"/>
        <w:rPr>
          <w:noProof/>
        </w:rPr>
      </w:pPr>
      <w:r>
        <w:rPr>
          <w:noProof/>
        </w:rPr>
        <w:lastRenderedPageBreak/>
        <w:drawing>
          <wp:inline distT="0" distB="0" distL="0" distR="0" wp14:anchorId="54B8DF1E" wp14:editId="53545392">
            <wp:extent cx="4533900" cy="5829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33900" cy="5829300"/>
                    </a:xfrm>
                    <a:prstGeom prst="rect">
                      <a:avLst/>
                    </a:prstGeom>
                  </pic:spPr>
                </pic:pic>
              </a:graphicData>
            </a:graphic>
          </wp:inline>
        </w:drawing>
      </w:r>
      <w:r w:rsidRPr="00CF15F8">
        <w:rPr>
          <w:noProof/>
        </w:rPr>
        <w:t xml:space="preserve"> </w:t>
      </w:r>
      <w:r>
        <w:rPr>
          <w:noProof/>
        </w:rPr>
        <w:lastRenderedPageBreak/>
        <w:drawing>
          <wp:inline distT="0" distB="0" distL="0" distR="0" wp14:anchorId="6516E16D" wp14:editId="39D30730">
            <wp:extent cx="4533900" cy="5829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33900" cy="5829300"/>
                    </a:xfrm>
                    <a:prstGeom prst="rect">
                      <a:avLst/>
                    </a:prstGeom>
                  </pic:spPr>
                </pic:pic>
              </a:graphicData>
            </a:graphic>
          </wp:inline>
        </w:drawing>
      </w:r>
    </w:p>
    <w:p w:rsidR="00CF15F8" w:rsidRDefault="00CF15F8" w:rsidP="00E4252C">
      <w:pPr>
        <w:jc w:val="both"/>
        <w:rPr>
          <w:noProof/>
        </w:rPr>
      </w:pPr>
    </w:p>
    <w:p w:rsidR="00CF15F8" w:rsidRDefault="00CF15F8">
      <w:pPr>
        <w:widowControl/>
        <w:overflowPunct/>
        <w:adjustRightInd/>
        <w:spacing w:after="200" w:line="276" w:lineRule="auto"/>
        <w:rPr>
          <w:noProof/>
        </w:rPr>
      </w:pPr>
      <w:r>
        <w:rPr>
          <w:noProof/>
        </w:rPr>
        <w:br w:type="page"/>
      </w:r>
    </w:p>
    <w:p w:rsidR="00CF15F8" w:rsidRDefault="00CF15F8">
      <w:pPr>
        <w:widowControl/>
        <w:overflowPunct/>
        <w:adjustRightInd/>
        <w:spacing w:after="200" w:line="276" w:lineRule="auto"/>
        <w:rPr>
          <w:noProof/>
        </w:rPr>
      </w:pPr>
      <w:r>
        <w:rPr>
          <w:noProof/>
        </w:rPr>
        <w:lastRenderedPageBreak/>
        <w:t>*************************************************************************</w:t>
      </w:r>
    </w:p>
    <w:p w:rsidR="00CF15F8" w:rsidRDefault="00CF15F8" w:rsidP="00CF15F8">
      <w:pPr>
        <w:pStyle w:val="Default"/>
      </w:pPr>
    </w:p>
    <w:p w:rsidR="00CF15F8" w:rsidRPr="00CF15F8" w:rsidRDefault="00CF15F8" w:rsidP="00CF15F8">
      <w:pPr>
        <w:pStyle w:val="CM13"/>
        <w:spacing w:after="275" w:line="278" w:lineRule="atLeast"/>
        <w:rPr>
          <w:b/>
          <w:sz w:val="28"/>
          <w:szCs w:val="28"/>
        </w:rPr>
      </w:pPr>
      <w:r w:rsidRPr="00CF15F8">
        <w:rPr>
          <w:b/>
          <w:sz w:val="28"/>
          <w:szCs w:val="28"/>
        </w:rPr>
        <w:t xml:space="preserve">Executive Summary </w:t>
      </w:r>
      <w:proofErr w:type="gramStart"/>
      <w:r>
        <w:rPr>
          <w:b/>
          <w:sz w:val="28"/>
          <w:szCs w:val="28"/>
        </w:rPr>
        <w:t xml:space="preserve">of </w:t>
      </w:r>
      <w:r w:rsidRPr="00CF15F8">
        <w:rPr>
          <w:b/>
          <w:sz w:val="28"/>
          <w:szCs w:val="28"/>
        </w:rPr>
        <w:t xml:space="preserve"> Experimental</w:t>
      </w:r>
      <w:proofErr w:type="gramEnd"/>
      <w:r w:rsidRPr="00CF15F8">
        <w:rPr>
          <w:b/>
          <w:sz w:val="28"/>
          <w:szCs w:val="28"/>
        </w:rPr>
        <w:t xml:space="preserve"> Psychology Ph.D. Degree Changes </w:t>
      </w:r>
    </w:p>
    <w:p w:rsidR="00CF15F8" w:rsidRDefault="00CF15F8" w:rsidP="00CF15F8">
      <w:pPr>
        <w:pStyle w:val="CM3"/>
        <w:rPr>
          <w:sz w:val="23"/>
          <w:szCs w:val="23"/>
        </w:rPr>
      </w:pPr>
      <w:r>
        <w:rPr>
          <w:sz w:val="23"/>
          <w:szCs w:val="23"/>
        </w:rPr>
        <w:t xml:space="preserve">The Experimental Psychology Ph.D. degree now requires a minimum </w:t>
      </w:r>
      <w:proofErr w:type="gramStart"/>
      <w:r>
        <w:rPr>
          <w:sz w:val="23"/>
          <w:szCs w:val="23"/>
        </w:rPr>
        <w:t>of  80</w:t>
      </w:r>
      <w:proofErr w:type="gramEnd"/>
      <w:r>
        <w:rPr>
          <w:sz w:val="23"/>
          <w:szCs w:val="23"/>
        </w:rPr>
        <w:t xml:space="preserve"> credits with no fixed number of  M.A. thesis or Ph.D. dissertation credits. Changes were made to the Ph.D. degree requirements to (a) reflect the reality that no students ever completed the program with only 80 credits, (b) specify the minimum number of  thesis and dissertation credits required for graduation, and (c) increase the number of  elective courses (from 2 to 3) required for graduation. The new requirements are designed so that students can complete the degree </w:t>
      </w:r>
      <w:r>
        <w:rPr>
          <w:rFonts w:ascii="Arial" w:hAnsi="Arial" w:cs="Arial"/>
          <w:sz w:val="23"/>
          <w:szCs w:val="23"/>
        </w:rPr>
        <w:t xml:space="preserve">in </w:t>
      </w:r>
      <w:r>
        <w:rPr>
          <w:sz w:val="23"/>
          <w:szCs w:val="23"/>
        </w:rPr>
        <w:t xml:space="preserve">4 years by taking a full time (9 credits per semester) load for 4 academic (spring and fall semesters) years, plus a full time (6 credit) load for 3 summers. The typical student in the program now takes 5 years to complete the degree; most do not take a full time load during the summer because no graduate seminars are of </w:t>
      </w:r>
      <w:proofErr w:type="spellStart"/>
      <w:r>
        <w:rPr>
          <w:sz w:val="23"/>
          <w:szCs w:val="23"/>
        </w:rPr>
        <w:t>fered</w:t>
      </w:r>
      <w:proofErr w:type="spellEnd"/>
      <w:r>
        <w:rPr>
          <w:sz w:val="23"/>
          <w:szCs w:val="23"/>
        </w:rPr>
        <w:t xml:space="preserve"> during the summer. </w:t>
      </w:r>
    </w:p>
    <w:p w:rsidR="00CF15F8" w:rsidRDefault="00CF15F8" w:rsidP="00CF15F8">
      <w:pPr>
        <w:pStyle w:val="Default"/>
        <w:rPr>
          <w:color w:val="auto"/>
        </w:rPr>
      </w:pPr>
    </w:p>
    <w:p w:rsidR="00CF15F8" w:rsidRPr="00CF15F8" w:rsidRDefault="00CF15F8" w:rsidP="00CF15F8">
      <w:pPr>
        <w:pStyle w:val="CM10"/>
        <w:pageBreakBefore/>
        <w:spacing w:after="557" w:line="278" w:lineRule="atLeast"/>
        <w:rPr>
          <w:b/>
          <w:sz w:val="23"/>
          <w:szCs w:val="23"/>
        </w:rPr>
      </w:pPr>
      <w:r w:rsidRPr="00CF15F8">
        <w:rPr>
          <w:b/>
          <w:sz w:val="23"/>
          <w:szCs w:val="23"/>
        </w:rPr>
        <w:lastRenderedPageBreak/>
        <w:t xml:space="preserve">New Experimental Psychology Ph.D. catalog description </w:t>
      </w:r>
    </w:p>
    <w:p w:rsidR="00CF15F8" w:rsidRDefault="00CF15F8" w:rsidP="00CF15F8">
      <w:pPr>
        <w:pStyle w:val="CM13"/>
        <w:spacing w:after="275" w:line="278" w:lineRule="atLeast"/>
        <w:rPr>
          <w:sz w:val="23"/>
          <w:szCs w:val="23"/>
        </w:rPr>
      </w:pPr>
      <w:r>
        <w:rPr>
          <w:sz w:val="23"/>
          <w:szCs w:val="23"/>
        </w:rPr>
        <w:t xml:space="preserve">The Department of Psychology offers graduate study leading to a Doctor </w:t>
      </w:r>
      <w:proofErr w:type="gramStart"/>
      <w:r>
        <w:rPr>
          <w:sz w:val="23"/>
          <w:szCs w:val="23"/>
        </w:rPr>
        <w:t>of  Philosophy</w:t>
      </w:r>
      <w:proofErr w:type="gramEnd"/>
      <w:r>
        <w:rPr>
          <w:sz w:val="23"/>
          <w:szCs w:val="23"/>
        </w:rPr>
        <w:t xml:space="preserve"> in Experimental Psychology. Students may select major and minor areas of study from five areas </w:t>
      </w:r>
      <w:proofErr w:type="gramStart"/>
      <w:r>
        <w:rPr>
          <w:sz w:val="23"/>
          <w:szCs w:val="23"/>
        </w:rPr>
        <w:t>of  psychology</w:t>
      </w:r>
      <w:proofErr w:type="gramEnd"/>
      <w:r>
        <w:rPr>
          <w:sz w:val="23"/>
          <w:szCs w:val="23"/>
        </w:rPr>
        <w:t xml:space="preserve">: behavioral neuroscience, cognition, developmental psychology, evolutionary psychology and social/personality. </w:t>
      </w:r>
    </w:p>
    <w:p w:rsidR="00CF15F8" w:rsidRDefault="00CF15F8" w:rsidP="00CF15F8">
      <w:pPr>
        <w:pStyle w:val="CM13"/>
        <w:spacing w:after="275" w:line="278" w:lineRule="atLeast"/>
        <w:rPr>
          <w:sz w:val="23"/>
          <w:szCs w:val="23"/>
        </w:rPr>
      </w:pPr>
      <w:r>
        <w:rPr>
          <w:sz w:val="23"/>
          <w:szCs w:val="23"/>
        </w:rPr>
        <w:t xml:space="preserve">Admission to Doctoral Study In addition to meeting all of the University and College admission requirements for graduate study, applicants for the Doctor of Philosophy (Ph.D.) degree must meet each of the following criteria: </w:t>
      </w:r>
    </w:p>
    <w:p w:rsidR="00CF15F8" w:rsidRDefault="00CF15F8" w:rsidP="00CF15F8">
      <w:pPr>
        <w:pStyle w:val="Default"/>
        <w:numPr>
          <w:ilvl w:val="0"/>
          <w:numId w:val="17"/>
        </w:numPr>
        <w:spacing w:after="256"/>
        <w:ind w:left="360" w:hanging="360"/>
        <w:rPr>
          <w:color w:val="auto"/>
          <w:sz w:val="23"/>
          <w:szCs w:val="23"/>
        </w:rPr>
      </w:pPr>
      <w:r>
        <w:rPr>
          <w:color w:val="auto"/>
          <w:sz w:val="23"/>
          <w:szCs w:val="23"/>
        </w:rPr>
        <w:t xml:space="preserve">The student must have a baccalaureate degree from an accredited college or university. </w:t>
      </w:r>
      <w:r>
        <w:rPr>
          <w:rFonts w:ascii="Arial" w:hAnsi="Arial" w:cs="Arial"/>
          <w:color w:val="auto"/>
          <w:sz w:val="23"/>
          <w:szCs w:val="23"/>
        </w:rPr>
        <w:t xml:space="preserve">It </w:t>
      </w:r>
      <w:r>
        <w:rPr>
          <w:color w:val="auto"/>
          <w:sz w:val="23"/>
          <w:szCs w:val="23"/>
        </w:rPr>
        <w:t xml:space="preserve">is not essential for this to be a degree in psychology. </w:t>
      </w:r>
    </w:p>
    <w:p w:rsidR="00CF15F8" w:rsidRDefault="00CF15F8" w:rsidP="00CF15F8">
      <w:pPr>
        <w:pStyle w:val="Default"/>
        <w:numPr>
          <w:ilvl w:val="0"/>
          <w:numId w:val="17"/>
        </w:numPr>
        <w:spacing w:after="256"/>
        <w:ind w:left="360" w:hanging="360"/>
        <w:rPr>
          <w:color w:val="auto"/>
          <w:sz w:val="23"/>
          <w:szCs w:val="23"/>
        </w:rPr>
      </w:pPr>
      <w:r>
        <w:rPr>
          <w:color w:val="auto"/>
          <w:sz w:val="23"/>
          <w:szCs w:val="23"/>
        </w:rPr>
        <w:t xml:space="preserve">The student must have a score of at least 153 on the verbal component and 152 on the quantitative component of the Graduate Record Examination. </w:t>
      </w:r>
    </w:p>
    <w:p w:rsidR="00CF15F8" w:rsidRDefault="00CF15F8" w:rsidP="00CF15F8">
      <w:pPr>
        <w:pStyle w:val="Default"/>
        <w:numPr>
          <w:ilvl w:val="0"/>
          <w:numId w:val="17"/>
        </w:numPr>
        <w:spacing w:after="256"/>
        <w:ind w:left="360" w:hanging="360"/>
        <w:rPr>
          <w:color w:val="auto"/>
          <w:sz w:val="23"/>
          <w:szCs w:val="23"/>
        </w:rPr>
      </w:pPr>
      <w:r>
        <w:rPr>
          <w:color w:val="auto"/>
          <w:sz w:val="23"/>
          <w:szCs w:val="23"/>
        </w:rPr>
        <w:t xml:space="preserve">The student must have a minimum 3.0 GPA in the last 60 credits of undergraduate work. </w:t>
      </w:r>
    </w:p>
    <w:p w:rsidR="00CF15F8" w:rsidRDefault="00CF15F8" w:rsidP="00CF15F8">
      <w:pPr>
        <w:pStyle w:val="Default"/>
        <w:numPr>
          <w:ilvl w:val="0"/>
          <w:numId w:val="17"/>
        </w:numPr>
        <w:ind w:left="360" w:hanging="360"/>
        <w:rPr>
          <w:color w:val="auto"/>
          <w:sz w:val="23"/>
          <w:szCs w:val="23"/>
        </w:rPr>
      </w:pPr>
      <w:r>
        <w:rPr>
          <w:color w:val="auto"/>
          <w:sz w:val="23"/>
          <w:szCs w:val="23"/>
        </w:rPr>
        <w:t xml:space="preserve">The student must attain approval for graduate admission from the Department of Psychology. </w:t>
      </w:r>
    </w:p>
    <w:p w:rsidR="00CF15F8" w:rsidRDefault="00CF15F8" w:rsidP="00CF15F8">
      <w:pPr>
        <w:pStyle w:val="Default"/>
        <w:rPr>
          <w:color w:val="auto"/>
          <w:sz w:val="23"/>
          <w:szCs w:val="23"/>
        </w:rPr>
      </w:pPr>
    </w:p>
    <w:p w:rsidR="00CF15F8" w:rsidRDefault="00CF15F8" w:rsidP="00CF15F8">
      <w:pPr>
        <w:pStyle w:val="CM4"/>
        <w:ind w:right="370"/>
        <w:rPr>
          <w:sz w:val="23"/>
          <w:szCs w:val="23"/>
        </w:rPr>
      </w:pPr>
      <w:r>
        <w:rPr>
          <w:rFonts w:ascii="Arial" w:hAnsi="Arial" w:cs="Arial"/>
          <w:sz w:val="22"/>
          <w:szCs w:val="22"/>
        </w:rPr>
        <w:t xml:space="preserve">An </w:t>
      </w:r>
      <w:r>
        <w:rPr>
          <w:sz w:val="23"/>
          <w:szCs w:val="23"/>
        </w:rPr>
        <w:t xml:space="preserve">admitted applicant will usually have a strong record of achievement that is higher than the minimum requirements. </w:t>
      </w:r>
      <w:r>
        <w:rPr>
          <w:sz w:val="25"/>
          <w:szCs w:val="25"/>
        </w:rPr>
        <w:t xml:space="preserve">In </w:t>
      </w:r>
      <w:r>
        <w:rPr>
          <w:sz w:val="23"/>
          <w:szCs w:val="23"/>
        </w:rPr>
        <w:t xml:space="preserve">considering applications for admission to the Ph.D. program, the </w:t>
      </w:r>
    </w:p>
    <w:p w:rsidR="00CF15F8" w:rsidRDefault="00CF15F8" w:rsidP="00CF15F8">
      <w:pPr>
        <w:pStyle w:val="CM3"/>
        <w:rPr>
          <w:sz w:val="23"/>
          <w:szCs w:val="23"/>
        </w:rPr>
      </w:pPr>
      <w:proofErr w:type="gramStart"/>
      <w:r>
        <w:rPr>
          <w:sz w:val="23"/>
          <w:szCs w:val="23"/>
        </w:rPr>
        <w:t>decision</w:t>
      </w:r>
      <w:proofErr w:type="gramEnd"/>
      <w:r>
        <w:rPr>
          <w:sz w:val="23"/>
          <w:szCs w:val="23"/>
        </w:rPr>
        <w:t xml:space="preserve"> of the graduate admissions committee will be based on an evaluation of a student's </w:t>
      </w:r>
    </w:p>
    <w:p w:rsidR="00CF15F8" w:rsidRDefault="00CF15F8" w:rsidP="00CF15F8">
      <w:pPr>
        <w:pStyle w:val="Default"/>
        <w:rPr>
          <w:color w:val="auto"/>
          <w:sz w:val="23"/>
          <w:szCs w:val="23"/>
        </w:rPr>
      </w:pPr>
      <w:proofErr w:type="gramStart"/>
      <w:r>
        <w:rPr>
          <w:color w:val="auto"/>
          <w:sz w:val="23"/>
          <w:szCs w:val="23"/>
        </w:rPr>
        <w:t>record</w:t>
      </w:r>
      <w:proofErr w:type="gramEnd"/>
      <w:r>
        <w:rPr>
          <w:color w:val="auto"/>
          <w:sz w:val="23"/>
          <w:szCs w:val="23"/>
        </w:rPr>
        <w:t xml:space="preserve"> and the likelihood of success in the program. The committee </w:t>
      </w:r>
      <w:r>
        <w:rPr>
          <w:color w:val="auto"/>
          <w:sz w:val="25"/>
          <w:szCs w:val="25"/>
        </w:rPr>
        <w:t xml:space="preserve">will </w:t>
      </w:r>
      <w:r>
        <w:rPr>
          <w:color w:val="auto"/>
          <w:sz w:val="23"/>
          <w:szCs w:val="23"/>
        </w:rPr>
        <w:t xml:space="preserve">consider a number of  </w:t>
      </w:r>
    </w:p>
    <w:p w:rsidR="00CF15F8" w:rsidRDefault="00CF15F8" w:rsidP="00CF15F8">
      <w:pPr>
        <w:pStyle w:val="CM13"/>
        <w:spacing w:after="275" w:line="278" w:lineRule="atLeast"/>
        <w:rPr>
          <w:sz w:val="23"/>
          <w:szCs w:val="23"/>
        </w:rPr>
      </w:pPr>
      <w:proofErr w:type="gramStart"/>
      <w:r>
        <w:rPr>
          <w:sz w:val="23"/>
          <w:szCs w:val="23"/>
        </w:rPr>
        <w:t>factors</w:t>
      </w:r>
      <w:proofErr w:type="gramEnd"/>
      <w:r>
        <w:rPr>
          <w:sz w:val="23"/>
          <w:szCs w:val="23"/>
        </w:rPr>
        <w:t xml:space="preserve"> that include, but are not limited to: </w:t>
      </w:r>
    </w:p>
    <w:p w:rsidR="00CF15F8" w:rsidRDefault="00CF15F8" w:rsidP="00CF15F8">
      <w:pPr>
        <w:pStyle w:val="Default"/>
        <w:numPr>
          <w:ilvl w:val="0"/>
          <w:numId w:val="18"/>
        </w:numPr>
        <w:spacing w:after="261"/>
        <w:ind w:left="360" w:hanging="360"/>
        <w:rPr>
          <w:color w:val="auto"/>
          <w:sz w:val="23"/>
          <w:szCs w:val="23"/>
        </w:rPr>
      </w:pPr>
      <w:r>
        <w:rPr>
          <w:color w:val="auto"/>
          <w:sz w:val="23"/>
          <w:szCs w:val="23"/>
        </w:rPr>
        <w:t xml:space="preserve">The applicant's record of achievement based on GP A, GRE scores and letters of  recommendation; </w:t>
      </w:r>
    </w:p>
    <w:p w:rsidR="00CF15F8" w:rsidRDefault="00CF15F8" w:rsidP="00CF15F8">
      <w:pPr>
        <w:pStyle w:val="Default"/>
        <w:numPr>
          <w:ilvl w:val="0"/>
          <w:numId w:val="18"/>
        </w:numPr>
        <w:spacing w:after="261"/>
        <w:ind w:left="360" w:hanging="360"/>
        <w:rPr>
          <w:color w:val="auto"/>
          <w:sz w:val="23"/>
          <w:szCs w:val="23"/>
        </w:rPr>
      </w:pPr>
      <w:r>
        <w:rPr>
          <w:color w:val="auto"/>
          <w:sz w:val="23"/>
          <w:szCs w:val="23"/>
        </w:rPr>
        <w:t xml:space="preserve">The applicant's promise for research productivity while in graduate school; and </w:t>
      </w:r>
    </w:p>
    <w:p w:rsidR="00CF15F8" w:rsidRDefault="00CF15F8" w:rsidP="00CF15F8">
      <w:pPr>
        <w:pStyle w:val="Default"/>
        <w:numPr>
          <w:ilvl w:val="0"/>
          <w:numId w:val="18"/>
        </w:numPr>
        <w:ind w:left="360" w:hanging="360"/>
        <w:rPr>
          <w:color w:val="auto"/>
          <w:sz w:val="23"/>
          <w:szCs w:val="23"/>
        </w:rPr>
      </w:pPr>
      <w:r>
        <w:rPr>
          <w:color w:val="auto"/>
          <w:sz w:val="23"/>
          <w:szCs w:val="23"/>
        </w:rPr>
        <w:t xml:space="preserve">The availability and willingness of a faculty member to serve as a mentor for the student. </w:t>
      </w:r>
    </w:p>
    <w:p w:rsidR="00CF15F8" w:rsidRDefault="00CF15F8" w:rsidP="00CF15F8">
      <w:pPr>
        <w:pStyle w:val="Default"/>
        <w:rPr>
          <w:color w:val="auto"/>
          <w:sz w:val="23"/>
          <w:szCs w:val="23"/>
        </w:rPr>
      </w:pPr>
    </w:p>
    <w:p w:rsidR="00CF15F8" w:rsidRDefault="00CF15F8" w:rsidP="00CF15F8">
      <w:pPr>
        <w:pStyle w:val="CM3"/>
        <w:rPr>
          <w:sz w:val="23"/>
          <w:szCs w:val="23"/>
        </w:rPr>
      </w:pPr>
      <w:r>
        <w:rPr>
          <w:sz w:val="23"/>
          <w:szCs w:val="23"/>
        </w:rPr>
        <w:t xml:space="preserve">Students admitted to the Ph.D. program will be assigned an advisor by the Department of  </w:t>
      </w:r>
    </w:p>
    <w:p w:rsidR="00CF15F8" w:rsidRDefault="00CF15F8" w:rsidP="00CF15F8">
      <w:pPr>
        <w:pStyle w:val="CM3"/>
        <w:rPr>
          <w:sz w:val="23"/>
          <w:szCs w:val="23"/>
        </w:rPr>
      </w:pPr>
      <w:r>
        <w:rPr>
          <w:sz w:val="23"/>
          <w:szCs w:val="23"/>
        </w:rPr>
        <w:t xml:space="preserve">Psychology Graduate Committee who will supervise their research and chair their M.A. thesis </w:t>
      </w:r>
    </w:p>
    <w:p w:rsidR="00CF15F8" w:rsidRDefault="00CF15F8" w:rsidP="00CF15F8">
      <w:pPr>
        <w:pStyle w:val="CM3"/>
        <w:rPr>
          <w:sz w:val="23"/>
          <w:szCs w:val="23"/>
        </w:rPr>
      </w:pPr>
      <w:proofErr w:type="gramStart"/>
      <w:r>
        <w:rPr>
          <w:sz w:val="23"/>
          <w:szCs w:val="23"/>
        </w:rPr>
        <w:t>and</w:t>
      </w:r>
      <w:proofErr w:type="gramEnd"/>
      <w:r>
        <w:rPr>
          <w:sz w:val="23"/>
          <w:szCs w:val="23"/>
        </w:rPr>
        <w:t xml:space="preserve"> Ph.D. dissertation committees. Considerable effort is devoted to matching students with </w:t>
      </w:r>
    </w:p>
    <w:p w:rsidR="00CF15F8" w:rsidRDefault="00CF15F8" w:rsidP="00CF15F8">
      <w:pPr>
        <w:pStyle w:val="CM3"/>
        <w:rPr>
          <w:sz w:val="23"/>
          <w:szCs w:val="23"/>
        </w:rPr>
      </w:pPr>
      <w:proofErr w:type="gramStart"/>
      <w:r>
        <w:rPr>
          <w:sz w:val="23"/>
          <w:szCs w:val="23"/>
        </w:rPr>
        <w:t>advisors</w:t>
      </w:r>
      <w:proofErr w:type="gramEnd"/>
      <w:r>
        <w:rPr>
          <w:sz w:val="23"/>
          <w:szCs w:val="23"/>
        </w:rPr>
        <w:t xml:space="preserve">. As a consequence, few students change advisors. Changing advisors is not generally </w:t>
      </w:r>
    </w:p>
    <w:p w:rsidR="00CF15F8" w:rsidRDefault="00CF15F8" w:rsidP="00CF15F8">
      <w:pPr>
        <w:pStyle w:val="CM3"/>
        <w:rPr>
          <w:sz w:val="23"/>
          <w:szCs w:val="23"/>
        </w:rPr>
      </w:pPr>
      <w:proofErr w:type="gramStart"/>
      <w:r>
        <w:rPr>
          <w:sz w:val="23"/>
          <w:szCs w:val="23"/>
        </w:rPr>
        <w:t>recommended</w:t>
      </w:r>
      <w:proofErr w:type="gramEnd"/>
      <w:r>
        <w:rPr>
          <w:sz w:val="23"/>
          <w:szCs w:val="23"/>
        </w:rPr>
        <w:t xml:space="preserve"> because it slows progress toward graduation. The best time to change advisors is </w:t>
      </w:r>
    </w:p>
    <w:p w:rsidR="00CF15F8" w:rsidRDefault="00CF15F8" w:rsidP="00CF15F8">
      <w:pPr>
        <w:pStyle w:val="CM3"/>
        <w:rPr>
          <w:sz w:val="23"/>
          <w:szCs w:val="23"/>
        </w:rPr>
      </w:pPr>
      <w:proofErr w:type="gramStart"/>
      <w:r>
        <w:rPr>
          <w:sz w:val="23"/>
          <w:szCs w:val="23"/>
        </w:rPr>
        <w:t>after</w:t>
      </w:r>
      <w:proofErr w:type="gramEnd"/>
      <w:r>
        <w:rPr>
          <w:sz w:val="23"/>
          <w:szCs w:val="23"/>
        </w:rPr>
        <w:t xml:space="preserve"> completion of the M.A. degree but before admission to doctoral status. Students who </w:t>
      </w:r>
    </w:p>
    <w:p w:rsidR="00CF15F8" w:rsidRDefault="00CF15F8" w:rsidP="00CF15F8">
      <w:pPr>
        <w:pStyle w:val="CM3"/>
        <w:rPr>
          <w:sz w:val="23"/>
          <w:szCs w:val="23"/>
        </w:rPr>
      </w:pPr>
      <w:proofErr w:type="gramStart"/>
      <w:r>
        <w:rPr>
          <w:sz w:val="23"/>
          <w:szCs w:val="23"/>
        </w:rPr>
        <w:t>change</w:t>
      </w:r>
      <w:proofErr w:type="gramEnd"/>
      <w:r>
        <w:rPr>
          <w:sz w:val="23"/>
          <w:szCs w:val="23"/>
        </w:rPr>
        <w:t xml:space="preserve"> advisors must do so in consultation with the Chair of the Department of Psychology </w:t>
      </w:r>
    </w:p>
    <w:p w:rsidR="00CF15F8" w:rsidRDefault="00CF15F8" w:rsidP="00CF15F8">
      <w:pPr>
        <w:pStyle w:val="CM13"/>
        <w:spacing w:after="275" w:line="278" w:lineRule="atLeast"/>
        <w:rPr>
          <w:sz w:val="23"/>
          <w:szCs w:val="23"/>
        </w:rPr>
      </w:pPr>
      <w:proofErr w:type="gramStart"/>
      <w:r>
        <w:rPr>
          <w:sz w:val="23"/>
          <w:szCs w:val="23"/>
        </w:rPr>
        <w:t>Graduate Committee.</w:t>
      </w:r>
      <w:proofErr w:type="gramEnd"/>
      <w:r>
        <w:rPr>
          <w:sz w:val="23"/>
          <w:szCs w:val="23"/>
        </w:rPr>
        <w:t xml:space="preserve"> Students without an advisor cannot continue in the program. </w:t>
      </w:r>
    </w:p>
    <w:p w:rsidR="00CF15F8" w:rsidRDefault="00CF15F8" w:rsidP="00CF15F8">
      <w:pPr>
        <w:pStyle w:val="CM3"/>
        <w:rPr>
          <w:sz w:val="23"/>
          <w:szCs w:val="23"/>
        </w:rPr>
      </w:pPr>
      <w:r>
        <w:rPr>
          <w:sz w:val="23"/>
          <w:szCs w:val="23"/>
        </w:rPr>
        <w:t xml:space="preserve">Course Requirements </w:t>
      </w:r>
    </w:p>
    <w:p w:rsidR="00CF15F8" w:rsidRPr="00CF15F8" w:rsidRDefault="00CF15F8" w:rsidP="00CF15F8">
      <w:pPr>
        <w:pStyle w:val="CM13"/>
        <w:spacing w:after="275" w:line="278" w:lineRule="atLeast"/>
        <w:rPr>
          <w:sz w:val="23"/>
          <w:szCs w:val="23"/>
        </w:rPr>
      </w:pPr>
      <w:r>
        <w:rPr>
          <w:sz w:val="23"/>
          <w:szCs w:val="23"/>
        </w:rPr>
        <w:t>Ph.D. students will complete the M.A. degree requirements as described above.</w:t>
      </w:r>
    </w:p>
    <w:p w:rsidR="00CF15F8" w:rsidRDefault="00CF15F8" w:rsidP="00CF15F8">
      <w:pPr>
        <w:pStyle w:val="CM6"/>
        <w:ind w:right="197"/>
        <w:rPr>
          <w:sz w:val="23"/>
          <w:szCs w:val="23"/>
        </w:rPr>
      </w:pPr>
      <w:r>
        <w:rPr>
          <w:sz w:val="23"/>
          <w:szCs w:val="23"/>
        </w:rPr>
        <w:lastRenderedPageBreak/>
        <w:t xml:space="preserve">A total of 90 credits </w:t>
      </w:r>
      <w:proofErr w:type="gramStart"/>
      <w:r>
        <w:rPr>
          <w:sz w:val="23"/>
          <w:szCs w:val="23"/>
        </w:rPr>
        <w:t>is</w:t>
      </w:r>
      <w:proofErr w:type="gramEnd"/>
      <w:r>
        <w:rPr>
          <w:sz w:val="23"/>
          <w:szCs w:val="23"/>
        </w:rPr>
        <w:t xml:space="preserve"> required to complete the Ph.D. program. Up to 36 hours of credits (30 credits of coursework + 6 thesis credits) that were used to satisfy the M.A. degree requirements </w:t>
      </w:r>
    </w:p>
    <w:p w:rsidR="00CF15F8" w:rsidRDefault="00CF15F8" w:rsidP="00CF15F8">
      <w:pPr>
        <w:pStyle w:val="CM13"/>
        <w:pageBreakBefore/>
        <w:spacing w:after="275" w:line="268" w:lineRule="atLeast"/>
        <w:ind w:right="90"/>
        <w:rPr>
          <w:sz w:val="23"/>
          <w:szCs w:val="23"/>
        </w:rPr>
      </w:pPr>
      <w:proofErr w:type="gramStart"/>
      <w:r>
        <w:rPr>
          <w:sz w:val="23"/>
          <w:szCs w:val="23"/>
        </w:rPr>
        <w:lastRenderedPageBreak/>
        <w:t>are</w:t>
      </w:r>
      <w:proofErr w:type="gramEnd"/>
      <w:r>
        <w:rPr>
          <w:sz w:val="23"/>
          <w:szCs w:val="23"/>
        </w:rPr>
        <w:t xml:space="preserve"> typically counted toward the Ph.D. degree requirements. No more than 6 M.A. thesis credits may be transferred to satisfy the doctoral degree requirements. </w:t>
      </w:r>
    </w:p>
    <w:p w:rsidR="00CF15F8" w:rsidRDefault="00CF15F8" w:rsidP="00CF15F8">
      <w:pPr>
        <w:pStyle w:val="CM13"/>
        <w:spacing w:after="275" w:line="278" w:lineRule="atLeast"/>
        <w:rPr>
          <w:sz w:val="23"/>
          <w:szCs w:val="23"/>
        </w:rPr>
      </w:pPr>
      <w:r>
        <w:rPr>
          <w:sz w:val="23"/>
          <w:szCs w:val="23"/>
        </w:rPr>
        <w:t xml:space="preserve">A total </w:t>
      </w:r>
      <w:proofErr w:type="gramStart"/>
      <w:r>
        <w:rPr>
          <w:sz w:val="23"/>
          <w:szCs w:val="23"/>
        </w:rPr>
        <w:t>of  4</w:t>
      </w:r>
      <w:proofErr w:type="gramEnd"/>
      <w:r>
        <w:rPr>
          <w:sz w:val="23"/>
          <w:szCs w:val="23"/>
        </w:rPr>
        <w:t xml:space="preserve"> quantitative courses (10 credits) is required. All doctoral students must take the 3 credit Experimental Design I course (PSY 6206) or the 3 credit Experimental Design 2 course (</w:t>
      </w:r>
      <w:proofErr w:type="spellStart"/>
      <w:r>
        <w:rPr>
          <w:sz w:val="23"/>
          <w:szCs w:val="23"/>
        </w:rPr>
        <w:t>pSY</w:t>
      </w:r>
      <w:proofErr w:type="spellEnd"/>
      <w:r>
        <w:rPr>
          <w:sz w:val="23"/>
          <w:szCs w:val="23"/>
        </w:rPr>
        <w:t xml:space="preserve"> 6207), but they need not take both. The 1 credit Experimental Design 1 Lab course (PSY 6206L) is required, but this requirement may be waived with the written approval of the advisor. All quantitative courses outside of the Experimental Design sequence must be approved by the Chair of the Department </w:t>
      </w:r>
      <w:proofErr w:type="gramStart"/>
      <w:r>
        <w:rPr>
          <w:sz w:val="23"/>
          <w:szCs w:val="23"/>
        </w:rPr>
        <w:t>of  Psychology</w:t>
      </w:r>
      <w:proofErr w:type="gramEnd"/>
      <w:r>
        <w:rPr>
          <w:sz w:val="23"/>
          <w:szCs w:val="23"/>
        </w:rPr>
        <w:t xml:space="preserve"> Graduate Committee. For students who take both Experimental Design I and Experimental Design 2, the third 3 credit quantitative course must be a course offered by the Department of Psychology (or another unit in the College </w:t>
      </w:r>
      <w:proofErr w:type="gramStart"/>
      <w:r>
        <w:rPr>
          <w:sz w:val="23"/>
          <w:szCs w:val="23"/>
        </w:rPr>
        <w:t>of  Science</w:t>
      </w:r>
      <w:proofErr w:type="gramEnd"/>
      <w:r>
        <w:rPr>
          <w:sz w:val="23"/>
          <w:szCs w:val="23"/>
        </w:rPr>
        <w:t xml:space="preserve">). </w:t>
      </w:r>
    </w:p>
    <w:p w:rsidR="00CF15F8" w:rsidRDefault="00CF15F8" w:rsidP="00CF15F8">
      <w:pPr>
        <w:pStyle w:val="CM13"/>
        <w:spacing w:after="275" w:line="278" w:lineRule="atLeast"/>
        <w:rPr>
          <w:sz w:val="23"/>
          <w:szCs w:val="23"/>
        </w:rPr>
      </w:pPr>
      <w:r>
        <w:rPr>
          <w:sz w:val="23"/>
          <w:szCs w:val="23"/>
        </w:rPr>
        <w:t xml:space="preserve">Students must take 5 courses (15 credits) in their major area. </w:t>
      </w:r>
    </w:p>
    <w:p w:rsidR="00CF15F8" w:rsidRDefault="00CF15F8" w:rsidP="00CF15F8">
      <w:pPr>
        <w:pStyle w:val="CM13"/>
        <w:spacing w:after="275" w:line="278" w:lineRule="atLeast"/>
        <w:rPr>
          <w:sz w:val="23"/>
          <w:szCs w:val="23"/>
        </w:rPr>
      </w:pPr>
      <w:r>
        <w:rPr>
          <w:sz w:val="23"/>
          <w:szCs w:val="23"/>
        </w:rPr>
        <w:t xml:space="preserve">An additional 6 courses (18 credits) are required. Of this total, students must take at least one regularly offered Department of Psychology seminar in each the following areas of concentration (excluding the student's major area): (1) behavioral neuroscience; (2) cognition; (3) developmental; and (4) social/personality. Any single course will satisfy the requirement of only one area (e.g., Seminar in Personality and Social Development can fulfill the developmental or social/personality area requirement, but not both). Courses taken outside of the Department </w:t>
      </w:r>
      <w:proofErr w:type="gramStart"/>
      <w:r>
        <w:rPr>
          <w:sz w:val="23"/>
          <w:szCs w:val="23"/>
        </w:rPr>
        <w:t>of  Psychology</w:t>
      </w:r>
      <w:proofErr w:type="gramEnd"/>
      <w:r>
        <w:rPr>
          <w:sz w:val="23"/>
          <w:szCs w:val="23"/>
        </w:rPr>
        <w:t xml:space="preserve"> must be approved by the student's advisor and the Chair of the Department of  Psychology Graduate Committee. </w:t>
      </w:r>
    </w:p>
    <w:p w:rsidR="00CF15F8" w:rsidRDefault="00CF15F8" w:rsidP="00CF15F8">
      <w:pPr>
        <w:pStyle w:val="CM13"/>
        <w:spacing w:after="275" w:line="273" w:lineRule="atLeast"/>
        <w:ind w:right="197"/>
        <w:rPr>
          <w:sz w:val="23"/>
          <w:szCs w:val="23"/>
        </w:rPr>
      </w:pPr>
      <w:r>
        <w:rPr>
          <w:sz w:val="23"/>
          <w:szCs w:val="23"/>
        </w:rPr>
        <w:t xml:space="preserve">A minimum </w:t>
      </w:r>
      <w:proofErr w:type="gramStart"/>
      <w:r>
        <w:rPr>
          <w:sz w:val="23"/>
          <w:szCs w:val="23"/>
        </w:rPr>
        <w:t>of  9</w:t>
      </w:r>
      <w:proofErr w:type="gramEnd"/>
      <w:r>
        <w:rPr>
          <w:sz w:val="23"/>
          <w:szCs w:val="23"/>
        </w:rPr>
        <w:t xml:space="preserve"> Ph.D. dissertation credits (PSY 7980) are required. Students must register for dissertation credits starting the semester after they are admitted to candidacy and during each subsequent regular academic (fall and spring) semester. </w:t>
      </w:r>
    </w:p>
    <w:p w:rsidR="00CF15F8" w:rsidRDefault="00CF15F8" w:rsidP="00CF15F8">
      <w:pPr>
        <w:pStyle w:val="CM13"/>
        <w:spacing w:after="275" w:line="271" w:lineRule="atLeast"/>
        <w:ind w:right="370"/>
        <w:rPr>
          <w:sz w:val="23"/>
          <w:szCs w:val="23"/>
        </w:rPr>
      </w:pPr>
      <w:r>
        <w:rPr>
          <w:sz w:val="23"/>
          <w:szCs w:val="23"/>
        </w:rPr>
        <w:t xml:space="preserve">An additional 32 credits are required, which may be filled with electives, dissertation credits, Advanced Research </w:t>
      </w:r>
      <w:r>
        <w:rPr>
          <w:rFonts w:ascii="Arial" w:hAnsi="Arial" w:cs="Arial"/>
          <w:sz w:val="23"/>
          <w:szCs w:val="23"/>
        </w:rPr>
        <w:t xml:space="preserve">in </w:t>
      </w:r>
      <w:r>
        <w:rPr>
          <w:sz w:val="23"/>
          <w:szCs w:val="23"/>
        </w:rPr>
        <w:t xml:space="preserve">Psychology (pSY7978), and Directed Independent Study (EXP 6908). </w:t>
      </w:r>
    </w:p>
    <w:p w:rsidR="00CF15F8" w:rsidRDefault="00CF15F8" w:rsidP="00CF15F8">
      <w:pPr>
        <w:pStyle w:val="CM13"/>
        <w:spacing w:after="275" w:line="278" w:lineRule="atLeast"/>
        <w:rPr>
          <w:sz w:val="23"/>
          <w:szCs w:val="23"/>
        </w:rPr>
      </w:pPr>
      <w:r>
        <w:rPr>
          <w:sz w:val="23"/>
          <w:szCs w:val="23"/>
        </w:rPr>
        <w:t xml:space="preserve">Taken together, doctoral students must complete a minimum </w:t>
      </w:r>
      <w:proofErr w:type="gramStart"/>
      <w:r>
        <w:rPr>
          <w:sz w:val="23"/>
          <w:szCs w:val="23"/>
        </w:rPr>
        <w:t>of  10</w:t>
      </w:r>
      <w:proofErr w:type="gramEnd"/>
      <w:r>
        <w:rPr>
          <w:sz w:val="23"/>
          <w:szCs w:val="23"/>
        </w:rPr>
        <w:t xml:space="preserve"> graduate courses (30 credits) in the Department of Psychology (excluding thesis and dissertation credits, advanced research in psychology, and directed independent study). </w:t>
      </w:r>
    </w:p>
    <w:p w:rsidR="00CF15F8" w:rsidRDefault="00CF15F8" w:rsidP="00CF15F8">
      <w:pPr>
        <w:pStyle w:val="CM13"/>
        <w:spacing w:after="275" w:line="278" w:lineRule="atLeast"/>
        <w:ind w:right="582"/>
        <w:rPr>
          <w:sz w:val="23"/>
          <w:szCs w:val="23"/>
        </w:rPr>
      </w:pPr>
      <w:r>
        <w:rPr>
          <w:sz w:val="23"/>
          <w:szCs w:val="23"/>
        </w:rPr>
        <w:t xml:space="preserve">Students are required to maintain a grade point average </w:t>
      </w:r>
      <w:proofErr w:type="gramStart"/>
      <w:r>
        <w:rPr>
          <w:sz w:val="23"/>
          <w:szCs w:val="23"/>
        </w:rPr>
        <w:t>of  "</w:t>
      </w:r>
      <w:proofErr w:type="gramEnd"/>
      <w:r>
        <w:rPr>
          <w:sz w:val="23"/>
          <w:szCs w:val="23"/>
        </w:rPr>
        <w:t xml:space="preserve">B" (3.0) or better. Courses with grades </w:t>
      </w:r>
      <w:proofErr w:type="gramStart"/>
      <w:r>
        <w:rPr>
          <w:sz w:val="23"/>
          <w:szCs w:val="23"/>
        </w:rPr>
        <w:t>of  "</w:t>
      </w:r>
      <w:proofErr w:type="gramEnd"/>
      <w:r>
        <w:rPr>
          <w:sz w:val="23"/>
          <w:szCs w:val="23"/>
        </w:rPr>
        <w:t xml:space="preserve">C+" or lower will not satisfy program requirements. </w:t>
      </w:r>
    </w:p>
    <w:p w:rsidR="00CF15F8" w:rsidRDefault="00CF15F8" w:rsidP="00CF15F8">
      <w:pPr>
        <w:pStyle w:val="CM3"/>
        <w:rPr>
          <w:sz w:val="23"/>
          <w:szCs w:val="23"/>
        </w:rPr>
      </w:pPr>
      <w:r>
        <w:rPr>
          <w:sz w:val="23"/>
          <w:szCs w:val="23"/>
        </w:rPr>
        <w:t xml:space="preserve">Transfer Students </w:t>
      </w:r>
    </w:p>
    <w:p w:rsidR="00CF15F8" w:rsidRDefault="00CF15F8" w:rsidP="00CF15F8">
      <w:pPr>
        <w:pStyle w:val="CM3"/>
        <w:rPr>
          <w:sz w:val="23"/>
          <w:szCs w:val="23"/>
        </w:rPr>
      </w:pPr>
      <w:r>
        <w:rPr>
          <w:sz w:val="23"/>
          <w:szCs w:val="23"/>
        </w:rPr>
        <w:t xml:space="preserve">Students admitted to the Ph.D. program may transfer up to 30 graduate credits taken at other </w:t>
      </w:r>
    </w:p>
    <w:p w:rsidR="00CF15F8" w:rsidRDefault="00CF15F8" w:rsidP="00CF15F8">
      <w:pPr>
        <w:pStyle w:val="CM3"/>
        <w:rPr>
          <w:sz w:val="23"/>
          <w:szCs w:val="23"/>
        </w:rPr>
      </w:pPr>
      <w:proofErr w:type="gramStart"/>
      <w:r>
        <w:rPr>
          <w:sz w:val="23"/>
          <w:szCs w:val="23"/>
        </w:rPr>
        <w:t>institutions</w:t>
      </w:r>
      <w:proofErr w:type="gramEnd"/>
      <w:r>
        <w:rPr>
          <w:sz w:val="23"/>
          <w:szCs w:val="23"/>
        </w:rPr>
        <w:t xml:space="preserve">. Transfer courses must be relevant to the student's program of study and must be </w:t>
      </w:r>
    </w:p>
    <w:p w:rsidR="00CF15F8" w:rsidRDefault="00CF15F8" w:rsidP="00CF15F8">
      <w:pPr>
        <w:pStyle w:val="CM3"/>
        <w:rPr>
          <w:sz w:val="23"/>
          <w:szCs w:val="23"/>
        </w:rPr>
      </w:pPr>
      <w:proofErr w:type="gramStart"/>
      <w:r>
        <w:rPr>
          <w:sz w:val="23"/>
          <w:szCs w:val="23"/>
        </w:rPr>
        <w:t>approved</w:t>
      </w:r>
      <w:proofErr w:type="gramEnd"/>
      <w:r>
        <w:rPr>
          <w:sz w:val="23"/>
          <w:szCs w:val="23"/>
        </w:rPr>
        <w:t xml:space="preserve"> by the student's advisor and the Department of  Psychology Director of  Graduate </w:t>
      </w:r>
    </w:p>
    <w:p w:rsidR="00CF15F8" w:rsidRDefault="00CF15F8" w:rsidP="00CF15F8">
      <w:pPr>
        <w:pStyle w:val="CM13"/>
        <w:spacing w:after="275" w:line="278" w:lineRule="atLeast"/>
        <w:ind w:right="515"/>
        <w:rPr>
          <w:sz w:val="23"/>
          <w:szCs w:val="23"/>
        </w:rPr>
      </w:pPr>
      <w:proofErr w:type="gramStart"/>
      <w:r>
        <w:rPr>
          <w:sz w:val="23"/>
          <w:szCs w:val="23"/>
        </w:rPr>
        <w:t>Studies.</w:t>
      </w:r>
      <w:proofErr w:type="gramEnd"/>
      <w:r>
        <w:rPr>
          <w:sz w:val="23"/>
          <w:szCs w:val="23"/>
        </w:rPr>
        <w:t xml:space="preserve"> Requests to transfer credits into the student's area of concentration are not typically approved. </w:t>
      </w:r>
    </w:p>
    <w:p w:rsidR="00CF15F8" w:rsidRDefault="00CF15F8" w:rsidP="00CF15F8">
      <w:pPr>
        <w:pStyle w:val="CM3"/>
        <w:rPr>
          <w:sz w:val="23"/>
          <w:szCs w:val="23"/>
        </w:rPr>
      </w:pPr>
      <w:r>
        <w:rPr>
          <w:sz w:val="23"/>
          <w:szCs w:val="23"/>
        </w:rPr>
        <w:t xml:space="preserve">Doctoral students who have completed an M.A. thesis at another university or in another </w:t>
      </w:r>
    </w:p>
    <w:p w:rsidR="00CF15F8" w:rsidRDefault="00CF15F8" w:rsidP="00CF15F8">
      <w:pPr>
        <w:pStyle w:val="CM3"/>
        <w:rPr>
          <w:sz w:val="23"/>
          <w:szCs w:val="23"/>
        </w:rPr>
      </w:pPr>
      <w:proofErr w:type="gramStart"/>
      <w:r>
        <w:rPr>
          <w:sz w:val="23"/>
          <w:szCs w:val="23"/>
        </w:rPr>
        <w:lastRenderedPageBreak/>
        <w:t>department</w:t>
      </w:r>
      <w:proofErr w:type="gramEnd"/>
      <w:r>
        <w:rPr>
          <w:sz w:val="23"/>
          <w:szCs w:val="23"/>
        </w:rPr>
        <w:t xml:space="preserve"> at FA U may substitute this thesis for the M.A. thesis as part of  the requirement for </w:t>
      </w:r>
    </w:p>
    <w:p w:rsidR="00CF15F8" w:rsidRDefault="00CF15F8" w:rsidP="00CF15F8">
      <w:pPr>
        <w:pStyle w:val="CM3"/>
        <w:rPr>
          <w:sz w:val="23"/>
          <w:szCs w:val="23"/>
        </w:rPr>
      </w:pPr>
      <w:proofErr w:type="gramStart"/>
      <w:r>
        <w:rPr>
          <w:sz w:val="23"/>
          <w:szCs w:val="23"/>
        </w:rPr>
        <w:t>admission</w:t>
      </w:r>
      <w:proofErr w:type="gramEnd"/>
      <w:r>
        <w:rPr>
          <w:sz w:val="23"/>
          <w:szCs w:val="23"/>
        </w:rPr>
        <w:t xml:space="preserve"> to doctoral candidacy if it is approved by the student's advisor and the Chair of the </w:t>
      </w:r>
    </w:p>
    <w:p w:rsidR="00CF15F8" w:rsidRDefault="00CF15F8" w:rsidP="00CF15F8">
      <w:pPr>
        <w:pStyle w:val="CM13"/>
        <w:spacing w:after="275" w:line="278" w:lineRule="atLeast"/>
        <w:rPr>
          <w:sz w:val="23"/>
          <w:szCs w:val="23"/>
        </w:rPr>
      </w:pPr>
      <w:proofErr w:type="gramStart"/>
      <w:r>
        <w:rPr>
          <w:sz w:val="23"/>
          <w:szCs w:val="23"/>
        </w:rPr>
        <w:t>Department of Psychology Graduate Committee.</w:t>
      </w:r>
      <w:proofErr w:type="gramEnd"/>
      <w:r>
        <w:rPr>
          <w:sz w:val="23"/>
          <w:szCs w:val="23"/>
        </w:rPr>
        <w:t xml:space="preserve"> </w:t>
      </w:r>
    </w:p>
    <w:p w:rsidR="00CF15F8" w:rsidRPr="00CF15F8" w:rsidRDefault="00CF15F8" w:rsidP="00CF15F8">
      <w:pPr>
        <w:pStyle w:val="CM3"/>
        <w:rPr>
          <w:b/>
          <w:sz w:val="23"/>
          <w:szCs w:val="23"/>
        </w:rPr>
      </w:pPr>
      <w:r w:rsidRPr="00CF15F8">
        <w:rPr>
          <w:b/>
          <w:sz w:val="23"/>
          <w:szCs w:val="23"/>
        </w:rPr>
        <w:t xml:space="preserve">Admission to Doctoral Status </w:t>
      </w:r>
    </w:p>
    <w:p w:rsidR="00CF15F8" w:rsidRDefault="00CF15F8" w:rsidP="00CF15F8">
      <w:pPr>
        <w:pStyle w:val="CM13"/>
        <w:pageBreakBefore/>
        <w:spacing w:after="275" w:line="271" w:lineRule="atLeast"/>
        <w:ind w:right="370"/>
        <w:rPr>
          <w:sz w:val="23"/>
          <w:szCs w:val="23"/>
        </w:rPr>
      </w:pPr>
    </w:p>
    <w:p w:rsidR="00CF15F8" w:rsidRDefault="00CF15F8" w:rsidP="00CF15F8">
      <w:pPr>
        <w:pStyle w:val="CM13"/>
        <w:pageBreakBefore/>
        <w:spacing w:after="275" w:line="271" w:lineRule="atLeast"/>
        <w:ind w:right="370"/>
        <w:rPr>
          <w:sz w:val="23"/>
          <w:szCs w:val="23"/>
        </w:rPr>
      </w:pPr>
      <w:r>
        <w:rPr>
          <w:sz w:val="23"/>
          <w:szCs w:val="23"/>
        </w:rPr>
        <w:lastRenderedPageBreak/>
        <w:t xml:space="preserve">Admission to doctoral status requires successful completion of Ph.D. coursework, successful completion and approval of a written M.A. thesis, the formation of a doctoral dissertation supervisory committee, and approval of a written dissertation proposal by the doctoral dissertation committee. </w:t>
      </w:r>
    </w:p>
    <w:p w:rsidR="00CF15F8" w:rsidRDefault="00CF15F8" w:rsidP="00CF15F8">
      <w:pPr>
        <w:pStyle w:val="CM13"/>
        <w:spacing w:after="275" w:line="278" w:lineRule="atLeast"/>
        <w:rPr>
          <w:sz w:val="23"/>
          <w:szCs w:val="23"/>
        </w:rPr>
      </w:pPr>
      <w:r>
        <w:rPr>
          <w:sz w:val="23"/>
          <w:szCs w:val="23"/>
        </w:rPr>
        <w:t xml:space="preserve">In addition, comprehensive exams must be completed before a doctoral student is admitted to candidacy. Comprehensive exams are designed to demonstrate a breadth </w:t>
      </w:r>
      <w:proofErr w:type="gramStart"/>
      <w:r>
        <w:rPr>
          <w:sz w:val="23"/>
          <w:szCs w:val="23"/>
        </w:rPr>
        <w:t>of  knowledge</w:t>
      </w:r>
      <w:proofErr w:type="gramEnd"/>
      <w:r>
        <w:rPr>
          <w:sz w:val="23"/>
          <w:szCs w:val="23"/>
        </w:rPr>
        <w:t xml:space="preserve"> in the student's area. A student's comprehensive exam committee must include at least three members of the graduate faculty in the FAD Department </w:t>
      </w:r>
      <w:proofErr w:type="gramStart"/>
      <w:r>
        <w:rPr>
          <w:sz w:val="23"/>
          <w:szCs w:val="23"/>
        </w:rPr>
        <w:t>of  Psychology</w:t>
      </w:r>
      <w:proofErr w:type="gramEnd"/>
      <w:r>
        <w:rPr>
          <w:sz w:val="23"/>
          <w:szCs w:val="23"/>
        </w:rPr>
        <w:t xml:space="preserve">. The comprehensive exam committee is chaired by the student's advisor. The minimum comprehensive exam includes an eight-hour, closed-book essay exam, which may be spread across two separate days. The student must complete at least two written essays for each member of the committee. Additional evaluation material (e.g., more essays, short answer questions, oral questions) may be requested by the comprehensive exam committee. Exams are graded as follows: pass, fail or conditional pass (a pass grade contingent on successful demonstration of competence not evident in the initial exam). A unanimous pass vote from the committee is required to complete the comprehensive exam degree requirement. </w:t>
      </w:r>
    </w:p>
    <w:p w:rsidR="00CF15F8" w:rsidRDefault="00CF15F8" w:rsidP="00CF15F8">
      <w:pPr>
        <w:pStyle w:val="CM13"/>
        <w:spacing w:after="275" w:line="278" w:lineRule="atLeast"/>
        <w:rPr>
          <w:sz w:val="23"/>
          <w:szCs w:val="23"/>
        </w:rPr>
      </w:pPr>
      <w:r>
        <w:rPr>
          <w:sz w:val="23"/>
          <w:szCs w:val="23"/>
        </w:rPr>
        <w:t xml:space="preserve">Dissertation Advisor and Dissertation Committee The doctoral dissertation supervisory committee must consist </w:t>
      </w:r>
      <w:proofErr w:type="gramStart"/>
      <w:r>
        <w:rPr>
          <w:sz w:val="23"/>
          <w:szCs w:val="23"/>
        </w:rPr>
        <w:t>of  at</w:t>
      </w:r>
      <w:proofErr w:type="gramEnd"/>
      <w:r>
        <w:rPr>
          <w:sz w:val="23"/>
          <w:szCs w:val="23"/>
        </w:rPr>
        <w:t xml:space="preserve"> least five members. At least half of the committee must be graduate faculty in the Department </w:t>
      </w:r>
      <w:proofErr w:type="gramStart"/>
      <w:r>
        <w:rPr>
          <w:sz w:val="23"/>
          <w:szCs w:val="23"/>
        </w:rPr>
        <w:t>of  Psychology</w:t>
      </w:r>
      <w:proofErr w:type="gramEnd"/>
      <w:r>
        <w:rPr>
          <w:sz w:val="23"/>
          <w:szCs w:val="23"/>
        </w:rPr>
        <w:t xml:space="preserve">, including the committee chair. At least one member of the doctoral committee must be a faculty member from outside of the Department of Psychology. Committee composition must be approved by the Chair of the Department </w:t>
      </w:r>
      <w:proofErr w:type="gramStart"/>
      <w:r>
        <w:rPr>
          <w:sz w:val="23"/>
          <w:szCs w:val="23"/>
        </w:rPr>
        <w:t>of  Psychology</w:t>
      </w:r>
      <w:proofErr w:type="gramEnd"/>
      <w:r>
        <w:rPr>
          <w:sz w:val="23"/>
          <w:szCs w:val="23"/>
        </w:rPr>
        <w:t xml:space="preserve"> Graduate Committee. </w:t>
      </w:r>
    </w:p>
    <w:p w:rsidR="00CF15F8" w:rsidRDefault="00CF15F8" w:rsidP="00CF15F8">
      <w:pPr>
        <w:pStyle w:val="CM13"/>
        <w:spacing w:after="275" w:line="268" w:lineRule="atLeast"/>
        <w:ind w:right="90"/>
        <w:rPr>
          <w:sz w:val="23"/>
          <w:szCs w:val="23"/>
        </w:rPr>
      </w:pPr>
      <w:r>
        <w:rPr>
          <w:sz w:val="23"/>
          <w:szCs w:val="23"/>
        </w:rPr>
        <w:t xml:space="preserve">A central requirement for the Ph.D. degree is submission and defense of a dissertation based on original work in an area </w:t>
      </w:r>
      <w:proofErr w:type="gramStart"/>
      <w:r>
        <w:rPr>
          <w:sz w:val="23"/>
          <w:szCs w:val="23"/>
        </w:rPr>
        <w:t>of  specialization</w:t>
      </w:r>
      <w:proofErr w:type="gramEnd"/>
      <w:r>
        <w:rPr>
          <w:sz w:val="23"/>
          <w:szCs w:val="23"/>
        </w:rPr>
        <w:t xml:space="preserve"> acceptable to the student's doctoral dissertation supervisory committee. The dissertation must be approved by the doctoral dissertation supervisory committee, the department chair and the Graduate College. </w:t>
      </w:r>
    </w:p>
    <w:p w:rsidR="00CF15F8" w:rsidRDefault="00CF15F8" w:rsidP="00CF15F8">
      <w:pPr>
        <w:pStyle w:val="CM13"/>
        <w:spacing w:after="275" w:line="276" w:lineRule="atLeast"/>
        <w:ind w:right="302"/>
        <w:rPr>
          <w:sz w:val="23"/>
          <w:szCs w:val="23"/>
        </w:rPr>
      </w:pPr>
      <w:r>
        <w:rPr>
          <w:sz w:val="23"/>
          <w:szCs w:val="23"/>
        </w:rPr>
        <w:t xml:space="preserve">Doctoral dissertation supervisory committee approval of a written dissertation proposal must precede the experimental work required for the dissertation. Approval of the dissertation proposal must be obtained during a meeting of the full doctoral dissertation supervisory committee. Additional meetings of the doctoral dissertation supervisory committee should be held at least once a year to review the student's progress toward the degree. </w:t>
      </w:r>
    </w:p>
    <w:p w:rsidR="00CF15F8" w:rsidRDefault="00CF15F8" w:rsidP="00CF15F8">
      <w:pPr>
        <w:pStyle w:val="CM13"/>
        <w:spacing w:after="275" w:line="271" w:lineRule="atLeast"/>
        <w:ind w:right="137"/>
        <w:rPr>
          <w:sz w:val="23"/>
          <w:szCs w:val="23"/>
        </w:rPr>
      </w:pPr>
      <w:r>
        <w:rPr>
          <w:sz w:val="23"/>
          <w:szCs w:val="23"/>
        </w:rPr>
        <w:t xml:space="preserve">Approval </w:t>
      </w:r>
      <w:proofErr w:type="gramStart"/>
      <w:r>
        <w:rPr>
          <w:sz w:val="23"/>
          <w:szCs w:val="23"/>
        </w:rPr>
        <w:t>of  a</w:t>
      </w:r>
      <w:proofErr w:type="gramEnd"/>
      <w:r>
        <w:rPr>
          <w:sz w:val="23"/>
          <w:szCs w:val="23"/>
        </w:rPr>
        <w:t xml:space="preserve"> written dissertation during a full meeting of the doctoral dissertation supervisory committee is required. A publicly announced departmental lecture summarizing the Ph.D. dissertation research is expected upon successful defense of the dissertation. </w:t>
      </w:r>
    </w:p>
    <w:p w:rsidR="00CF15F8" w:rsidRDefault="00CF15F8" w:rsidP="00CF15F8">
      <w:pPr>
        <w:pStyle w:val="CM3"/>
        <w:rPr>
          <w:sz w:val="23"/>
          <w:szCs w:val="23"/>
        </w:rPr>
      </w:pPr>
      <w:r>
        <w:rPr>
          <w:sz w:val="23"/>
          <w:szCs w:val="23"/>
        </w:rPr>
        <w:t xml:space="preserve">Annual Review All Ph.D. students will be evaluated by the entire graduate faculty during an annual meeting. </w:t>
      </w:r>
    </w:p>
    <w:p w:rsidR="00CF15F8" w:rsidRDefault="00CF15F8" w:rsidP="00CF15F8">
      <w:pPr>
        <w:pStyle w:val="CM3"/>
        <w:rPr>
          <w:sz w:val="23"/>
          <w:szCs w:val="23"/>
        </w:rPr>
      </w:pPr>
      <w:r>
        <w:rPr>
          <w:sz w:val="23"/>
          <w:szCs w:val="23"/>
        </w:rPr>
        <w:t xml:space="preserve">Students who receive two consecutive unsatisfactory evaluations will be subject to dismissal </w:t>
      </w:r>
    </w:p>
    <w:p w:rsidR="00CF15F8" w:rsidRDefault="00CF15F8" w:rsidP="00CF15F8">
      <w:pPr>
        <w:pStyle w:val="CM13"/>
        <w:pageBreakBefore/>
        <w:spacing w:after="275" w:line="278" w:lineRule="atLeast"/>
        <w:rPr>
          <w:sz w:val="23"/>
          <w:szCs w:val="23"/>
        </w:rPr>
      </w:pPr>
      <w:r>
        <w:rPr>
          <w:sz w:val="23"/>
          <w:szCs w:val="23"/>
        </w:rPr>
        <w:lastRenderedPageBreak/>
        <w:t xml:space="preserve">Current Experimental Psychology Ph.D. catalog description </w:t>
      </w:r>
    </w:p>
    <w:p w:rsidR="00CF15F8" w:rsidRDefault="00CF15F8" w:rsidP="00CF15F8">
      <w:pPr>
        <w:pStyle w:val="CM13"/>
        <w:spacing w:after="275" w:line="278" w:lineRule="atLeast"/>
        <w:rPr>
          <w:sz w:val="23"/>
          <w:szCs w:val="23"/>
        </w:rPr>
      </w:pPr>
      <w:r>
        <w:rPr>
          <w:sz w:val="23"/>
          <w:szCs w:val="23"/>
        </w:rPr>
        <w:t xml:space="preserve">The Department of Psychology offers graduate study leading to a Doctor of Philosophy </w:t>
      </w:r>
      <w:r>
        <w:rPr>
          <w:sz w:val="25"/>
          <w:szCs w:val="25"/>
        </w:rPr>
        <w:t xml:space="preserve">in </w:t>
      </w:r>
      <w:r>
        <w:rPr>
          <w:sz w:val="23"/>
          <w:szCs w:val="23"/>
        </w:rPr>
        <w:t xml:space="preserve">Experimental Psychology. Students may select major and minor areas </w:t>
      </w:r>
      <w:proofErr w:type="gramStart"/>
      <w:r>
        <w:rPr>
          <w:sz w:val="23"/>
          <w:szCs w:val="23"/>
        </w:rPr>
        <w:t>of  study</w:t>
      </w:r>
      <w:proofErr w:type="gramEnd"/>
      <w:r>
        <w:rPr>
          <w:sz w:val="23"/>
          <w:szCs w:val="23"/>
        </w:rPr>
        <w:t xml:space="preserve"> from five areas of  psychology: behavioral neuroscience, cognition, developmental psychology, evolutionary psychology and social/personality. </w:t>
      </w:r>
    </w:p>
    <w:p w:rsidR="00CF15F8" w:rsidRDefault="00CF15F8" w:rsidP="00CF15F8">
      <w:pPr>
        <w:pStyle w:val="CM13"/>
        <w:spacing w:after="275" w:line="278" w:lineRule="atLeast"/>
        <w:rPr>
          <w:sz w:val="23"/>
          <w:szCs w:val="23"/>
        </w:rPr>
      </w:pPr>
      <w:r>
        <w:rPr>
          <w:sz w:val="23"/>
          <w:szCs w:val="23"/>
        </w:rPr>
        <w:t xml:space="preserve">Admission to Doctoral Study Minimum requirements for admission to the Ph.D. program are the same as for the M.A. program. However, an admitted applicant will usually have a strong record of achievement that is higher </w:t>
      </w:r>
      <w:r>
        <w:rPr>
          <w:rFonts w:ascii="Arial" w:hAnsi="Arial" w:cs="Arial"/>
          <w:sz w:val="23"/>
          <w:szCs w:val="23"/>
        </w:rPr>
        <w:t xml:space="preserve">than </w:t>
      </w:r>
      <w:r>
        <w:rPr>
          <w:sz w:val="23"/>
          <w:szCs w:val="23"/>
        </w:rPr>
        <w:t xml:space="preserve">the minimum requirements. In considering applications for admission to the Ph.D. program, the decision of the graduate admissions committee will be based on an evaluation of a student's record and the likelihood of success in the program. The committee will consider a number of factors that include, but are not limited to: </w:t>
      </w:r>
    </w:p>
    <w:p w:rsidR="00CF15F8" w:rsidRDefault="00CF15F8" w:rsidP="00CF15F8">
      <w:pPr>
        <w:pStyle w:val="Default"/>
        <w:numPr>
          <w:ilvl w:val="0"/>
          <w:numId w:val="19"/>
        </w:numPr>
        <w:spacing w:after="263"/>
        <w:ind w:left="360" w:hanging="360"/>
        <w:rPr>
          <w:color w:val="auto"/>
          <w:sz w:val="23"/>
          <w:szCs w:val="23"/>
        </w:rPr>
      </w:pPr>
      <w:r>
        <w:rPr>
          <w:color w:val="auto"/>
          <w:sz w:val="23"/>
          <w:szCs w:val="23"/>
        </w:rPr>
        <w:t xml:space="preserve">The applicant's record of achievement based on OPA, ORE scores and letters of  recommendation; </w:t>
      </w:r>
    </w:p>
    <w:p w:rsidR="00CF15F8" w:rsidRDefault="00CF15F8" w:rsidP="00CF15F8">
      <w:pPr>
        <w:pStyle w:val="Default"/>
        <w:numPr>
          <w:ilvl w:val="0"/>
          <w:numId w:val="19"/>
        </w:numPr>
        <w:spacing w:after="263"/>
        <w:ind w:left="360" w:hanging="360"/>
        <w:rPr>
          <w:color w:val="auto"/>
          <w:sz w:val="23"/>
          <w:szCs w:val="23"/>
        </w:rPr>
      </w:pPr>
      <w:r>
        <w:rPr>
          <w:color w:val="auto"/>
          <w:sz w:val="23"/>
          <w:szCs w:val="23"/>
        </w:rPr>
        <w:t xml:space="preserve">The applicant's promise for research productivity while in graduate school; and </w:t>
      </w:r>
    </w:p>
    <w:p w:rsidR="00CF15F8" w:rsidRDefault="00CF15F8" w:rsidP="00CF15F8">
      <w:pPr>
        <w:pStyle w:val="Default"/>
        <w:numPr>
          <w:ilvl w:val="0"/>
          <w:numId w:val="19"/>
        </w:numPr>
        <w:ind w:left="360" w:hanging="360"/>
        <w:rPr>
          <w:color w:val="auto"/>
          <w:sz w:val="23"/>
          <w:szCs w:val="23"/>
        </w:rPr>
      </w:pPr>
      <w:r>
        <w:rPr>
          <w:color w:val="auto"/>
          <w:sz w:val="23"/>
          <w:szCs w:val="23"/>
        </w:rPr>
        <w:t xml:space="preserve">The availability and willingness </w:t>
      </w:r>
      <w:proofErr w:type="gramStart"/>
      <w:r>
        <w:rPr>
          <w:color w:val="auto"/>
          <w:sz w:val="23"/>
          <w:szCs w:val="23"/>
        </w:rPr>
        <w:t>of  a</w:t>
      </w:r>
      <w:proofErr w:type="gramEnd"/>
      <w:r>
        <w:rPr>
          <w:color w:val="auto"/>
          <w:sz w:val="23"/>
          <w:szCs w:val="23"/>
        </w:rPr>
        <w:t xml:space="preserve"> faculty member to serve as a mentor for the student. </w:t>
      </w:r>
    </w:p>
    <w:p w:rsidR="00CF15F8" w:rsidRDefault="00CF15F8" w:rsidP="00CF15F8">
      <w:pPr>
        <w:pStyle w:val="Default"/>
        <w:rPr>
          <w:color w:val="auto"/>
          <w:sz w:val="23"/>
          <w:szCs w:val="23"/>
        </w:rPr>
      </w:pPr>
    </w:p>
    <w:p w:rsidR="00CF15F8" w:rsidRDefault="00CF15F8" w:rsidP="00CF15F8">
      <w:pPr>
        <w:pStyle w:val="CM13"/>
        <w:spacing w:after="275" w:line="276" w:lineRule="atLeast"/>
        <w:ind w:right="302"/>
        <w:rPr>
          <w:sz w:val="23"/>
          <w:szCs w:val="23"/>
        </w:rPr>
      </w:pPr>
      <w:r>
        <w:rPr>
          <w:sz w:val="23"/>
          <w:szCs w:val="23"/>
        </w:rPr>
        <w:t xml:space="preserve">Students admitted to the Ph.D. program will be assigned an advisor by the graduate affairs committee who will supervise their research and chair their M.A. thesis and Ph.D. dissertation committees. Considerable effort is devoted to matching students with advisors. As a consequence, few students change advisors. Changing advisors is not generally recommended because it slows progress toward graduation. The best time to change advisors is after completion of the M.A. degree but before admission to doctoral status. Students who change advisors must do so in consultation with the graduate coordinator. Students without an advisor cannot continue in the program. </w:t>
      </w:r>
    </w:p>
    <w:p w:rsidR="00CF15F8" w:rsidRDefault="00CF15F8" w:rsidP="00CF15F8">
      <w:pPr>
        <w:pStyle w:val="CM13"/>
        <w:spacing w:after="275" w:line="278" w:lineRule="atLeast"/>
        <w:rPr>
          <w:sz w:val="23"/>
          <w:szCs w:val="23"/>
        </w:rPr>
      </w:pPr>
      <w:r>
        <w:rPr>
          <w:sz w:val="23"/>
          <w:szCs w:val="23"/>
        </w:rPr>
        <w:t xml:space="preserve">Admission to Doctoral Status Admission to doctoral status requires successful completion of Ph.D. coursework, successful completion </w:t>
      </w:r>
      <w:proofErr w:type="gramStart"/>
      <w:r>
        <w:rPr>
          <w:sz w:val="23"/>
          <w:szCs w:val="23"/>
        </w:rPr>
        <w:t>of  a</w:t>
      </w:r>
      <w:proofErr w:type="gramEnd"/>
      <w:r>
        <w:rPr>
          <w:sz w:val="23"/>
          <w:szCs w:val="23"/>
        </w:rPr>
        <w:t xml:space="preserve"> comprehensive exam, successful completion and approval of an M.A. thesis, the formation of  a doctoral dissertation committee and approval of  a written dissertation proposal by the doctoral dissertation committee. </w:t>
      </w:r>
    </w:p>
    <w:p w:rsidR="00CF15F8" w:rsidRDefault="00CF15F8" w:rsidP="00CF15F8">
      <w:pPr>
        <w:pStyle w:val="CM13"/>
        <w:spacing w:after="275" w:line="278" w:lineRule="atLeast"/>
        <w:rPr>
          <w:sz w:val="23"/>
          <w:szCs w:val="23"/>
        </w:rPr>
      </w:pPr>
      <w:r>
        <w:rPr>
          <w:sz w:val="23"/>
          <w:szCs w:val="23"/>
        </w:rPr>
        <w:t xml:space="preserve">Comprehensive exams must be completed before a doctoral student is admitted to candidacy. Comprehensive exams are designed to demonstrate a breadth of knowledge in the student's area. A student's comprehensive exam committee must include at least three members of the graduate faculty in the F AU Department of Psychology. The comprehensive exam committee is chaired by the student's advisor. The minimum comprehensive exam includes an eight-hour, closed-book essay exam, which may be spread across two separate days. The student must complete at least two written essays for each member of the committee. Additional evaluation material (e.g., more essays, short answer questions, oral questions) may be requested by the comprehensive exam committee. Exams are graded as follows: pass, fail or conditional pass (a pass grade contingent on successful </w:t>
      </w:r>
      <w:r>
        <w:rPr>
          <w:sz w:val="23"/>
          <w:szCs w:val="23"/>
        </w:rPr>
        <w:lastRenderedPageBreak/>
        <w:t xml:space="preserve">demonstration of competence not evident in the initial exam). A unanimous pass vote from the committee is required to complete the comprehensive exam degree requirement. </w:t>
      </w:r>
    </w:p>
    <w:p w:rsidR="00CF15F8" w:rsidRDefault="00CF15F8" w:rsidP="00CF15F8">
      <w:pPr>
        <w:pStyle w:val="CM10"/>
        <w:spacing w:after="557" w:line="273" w:lineRule="atLeast"/>
        <w:ind w:right="197"/>
        <w:rPr>
          <w:sz w:val="23"/>
          <w:szCs w:val="23"/>
        </w:rPr>
      </w:pPr>
      <w:r>
        <w:rPr>
          <w:sz w:val="23"/>
          <w:szCs w:val="23"/>
        </w:rPr>
        <w:t xml:space="preserve">The doctoral dissertation committee must consist of at least five members. At least half of the committee must be faculty in the Department of Psychology, including the committee chair. At </w:t>
      </w:r>
    </w:p>
    <w:p w:rsidR="00CF15F8" w:rsidRDefault="00CF15F8" w:rsidP="00CF15F8">
      <w:pPr>
        <w:pStyle w:val="CM10"/>
        <w:pageBreakBefore/>
        <w:spacing w:after="557" w:line="273" w:lineRule="atLeast"/>
        <w:ind w:right="197"/>
        <w:rPr>
          <w:sz w:val="23"/>
          <w:szCs w:val="23"/>
        </w:rPr>
      </w:pPr>
      <w:proofErr w:type="gramStart"/>
      <w:r>
        <w:rPr>
          <w:sz w:val="23"/>
          <w:szCs w:val="23"/>
        </w:rPr>
        <w:lastRenderedPageBreak/>
        <w:t>least</w:t>
      </w:r>
      <w:proofErr w:type="gramEnd"/>
      <w:r>
        <w:rPr>
          <w:sz w:val="23"/>
          <w:szCs w:val="23"/>
        </w:rPr>
        <w:t xml:space="preserve"> one member of the doctoral committee must be a faculty member from outside of the Department of Psychology. Committee composition must be approved by the graduate affairs committee. </w:t>
      </w:r>
    </w:p>
    <w:p w:rsidR="00CF15F8" w:rsidRDefault="00CF15F8" w:rsidP="00CF15F8">
      <w:pPr>
        <w:pStyle w:val="CM13"/>
        <w:spacing w:after="275" w:line="278" w:lineRule="atLeast"/>
        <w:rPr>
          <w:sz w:val="23"/>
          <w:szCs w:val="23"/>
        </w:rPr>
      </w:pPr>
      <w:r>
        <w:rPr>
          <w:sz w:val="23"/>
          <w:szCs w:val="23"/>
        </w:rPr>
        <w:t xml:space="preserve">Course Requirements Ph.D. students must satisfactorily complete a minimum </w:t>
      </w:r>
      <w:proofErr w:type="gramStart"/>
      <w:r>
        <w:rPr>
          <w:sz w:val="23"/>
          <w:szCs w:val="23"/>
        </w:rPr>
        <w:t>of  80</w:t>
      </w:r>
      <w:proofErr w:type="gramEnd"/>
      <w:r>
        <w:rPr>
          <w:sz w:val="23"/>
          <w:szCs w:val="23"/>
        </w:rPr>
        <w:t xml:space="preserve"> credits. Students must complete a minimum </w:t>
      </w:r>
      <w:proofErr w:type="gramStart"/>
      <w:r>
        <w:rPr>
          <w:sz w:val="23"/>
          <w:szCs w:val="23"/>
        </w:rPr>
        <w:t>of  10</w:t>
      </w:r>
      <w:proofErr w:type="gramEnd"/>
      <w:r>
        <w:rPr>
          <w:sz w:val="23"/>
          <w:szCs w:val="23"/>
        </w:rPr>
        <w:t xml:space="preserve">, 3-credit graduate courses in psychology, maintaining a GPA of "B" (3.0) or better. Courses with grades </w:t>
      </w:r>
      <w:proofErr w:type="gramStart"/>
      <w:r>
        <w:rPr>
          <w:sz w:val="23"/>
          <w:szCs w:val="23"/>
        </w:rPr>
        <w:t>of  "</w:t>
      </w:r>
      <w:proofErr w:type="gramEnd"/>
      <w:r>
        <w:rPr>
          <w:sz w:val="23"/>
          <w:szCs w:val="23"/>
        </w:rPr>
        <w:t xml:space="preserve">C+" or lower will not satisfy program requirements. Students must complete three quantitative courses plus a statistics lab. The statistics lab may be waived with the written approval of the advisor. All doctoral students must take Experimental Design </w:t>
      </w:r>
      <w:proofErr w:type="gramStart"/>
      <w:r>
        <w:rPr>
          <w:sz w:val="23"/>
          <w:szCs w:val="23"/>
        </w:rPr>
        <w:t>I</w:t>
      </w:r>
      <w:proofErr w:type="gramEnd"/>
      <w:r>
        <w:rPr>
          <w:sz w:val="23"/>
          <w:szCs w:val="23"/>
        </w:rPr>
        <w:t xml:space="preserve"> or Experimental Design 2, but they need not take both. All quantitative courses outside of the Experimental Design sequence must be approved by the graduate affairs committee. Students who take both Experimental Design 1 and Experimental Design 2 must take their third 3-credit quantitative course from the Department of Psychology (or other units in the College </w:t>
      </w:r>
      <w:proofErr w:type="gramStart"/>
      <w:r>
        <w:rPr>
          <w:sz w:val="23"/>
          <w:szCs w:val="23"/>
        </w:rPr>
        <w:t>of  Science</w:t>
      </w:r>
      <w:proofErr w:type="gramEnd"/>
      <w:r>
        <w:rPr>
          <w:sz w:val="23"/>
          <w:szCs w:val="23"/>
        </w:rPr>
        <w:t xml:space="preserve">). Students must also complete five courses in their major area (i.e., behavioral neuroscience, cognition, developmental psychology, evolutionary psychology or social/personality) and one course in each of the other areas of concentration, excluding evolutionary psychology. The remaining credits may be obtained through dissertation credits, master's thesis credits, directed independent study in psychology and elective courses, which may include non-psychology courses approved by the student's advisor and the graduate affairs committee. Students must register for PSY 7980 (Dissertation) during the semester they are admitted to doctoral candidacy and during each subsequent regular academic semester (fall and spring) of attendance. </w:t>
      </w:r>
    </w:p>
    <w:p w:rsidR="00CF15F8" w:rsidRDefault="00CF15F8" w:rsidP="00CF15F8">
      <w:pPr>
        <w:pStyle w:val="CM13"/>
        <w:spacing w:after="275" w:line="278" w:lineRule="atLeast"/>
        <w:rPr>
          <w:sz w:val="23"/>
          <w:szCs w:val="23"/>
        </w:rPr>
      </w:pPr>
      <w:r>
        <w:rPr>
          <w:sz w:val="23"/>
          <w:szCs w:val="23"/>
        </w:rPr>
        <w:t xml:space="preserve">Students admitted to the Ph.D. program may transfer up to 30 graduate credits taken at other institutions. Transfer courses must be relevant to the student's program of study and must be approved by the student's advisor and the graduate coordinator. Requests to transfer credits in the student's area of concentration are not typically approved. </w:t>
      </w:r>
    </w:p>
    <w:p w:rsidR="00CF15F8" w:rsidRDefault="00CF15F8" w:rsidP="00CF15F8">
      <w:pPr>
        <w:pStyle w:val="CM13"/>
        <w:spacing w:after="275" w:line="276" w:lineRule="atLeast"/>
        <w:ind w:right="685"/>
        <w:rPr>
          <w:sz w:val="23"/>
          <w:szCs w:val="23"/>
        </w:rPr>
      </w:pPr>
      <w:r>
        <w:rPr>
          <w:sz w:val="23"/>
          <w:szCs w:val="23"/>
        </w:rPr>
        <w:t xml:space="preserve">Doctoral students who have completed an M.A. thesis at another university or in another department at FAU may substitute this thesis for the M.A. thesis required for admission to candidacy </w:t>
      </w:r>
      <w:proofErr w:type="spellStart"/>
      <w:r>
        <w:rPr>
          <w:sz w:val="23"/>
          <w:szCs w:val="23"/>
        </w:rPr>
        <w:t>ifit</w:t>
      </w:r>
      <w:proofErr w:type="spellEnd"/>
      <w:r>
        <w:rPr>
          <w:sz w:val="23"/>
          <w:szCs w:val="23"/>
        </w:rPr>
        <w:t xml:space="preserve"> is approved by the student's advisor and the graduate coordinator. </w:t>
      </w:r>
    </w:p>
    <w:p w:rsidR="00CF15F8" w:rsidRDefault="00CF15F8" w:rsidP="00CF15F8">
      <w:pPr>
        <w:pStyle w:val="CM10"/>
        <w:spacing w:after="557" w:line="278" w:lineRule="atLeast"/>
        <w:rPr>
          <w:sz w:val="23"/>
          <w:szCs w:val="23"/>
        </w:rPr>
      </w:pPr>
      <w:r>
        <w:rPr>
          <w:sz w:val="23"/>
          <w:szCs w:val="23"/>
        </w:rPr>
        <w:t xml:space="preserve">Dissertation Requirements A central requirement for the Ph.D. degree is submission and defense of a dissertation based on original work in an area </w:t>
      </w:r>
      <w:proofErr w:type="gramStart"/>
      <w:r>
        <w:rPr>
          <w:sz w:val="23"/>
          <w:szCs w:val="23"/>
        </w:rPr>
        <w:t>of  specialization</w:t>
      </w:r>
      <w:proofErr w:type="gramEnd"/>
      <w:r>
        <w:rPr>
          <w:sz w:val="23"/>
          <w:szCs w:val="23"/>
        </w:rPr>
        <w:t xml:space="preserve"> acceptable to the student's doctoral committee. The dissertation must be approved by the doctoral committee, the department chair and the Graduate College. </w:t>
      </w:r>
    </w:p>
    <w:p w:rsidR="00CF15F8" w:rsidRDefault="00CF15F8" w:rsidP="00CF15F8">
      <w:pPr>
        <w:pStyle w:val="CM13"/>
        <w:spacing w:after="275" w:line="278" w:lineRule="atLeast"/>
        <w:rPr>
          <w:sz w:val="23"/>
          <w:szCs w:val="23"/>
        </w:rPr>
      </w:pPr>
      <w:r>
        <w:rPr>
          <w:sz w:val="23"/>
          <w:szCs w:val="23"/>
        </w:rPr>
        <w:t xml:space="preserve">Supervisory committee approval of a written dissertation proposal must precede the experimental work required for the dissertation. Approval of the dissertation proposal must be obtained during a meeting of the full doctoral dissertation committee. Additional meetings of the doctoral dissertation committees should be held at least once a year to review the student's progress toward the degree. </w:t>
      </w:r>
    </w:p>
    <w:p w:rsidR="00CF15F8" w:rsidRDefault="00CF15F8" w:rsidP="00CF15F8">
      <w:pPr>
        <w:pStyle w:val="CM9"/>
        <w:ind w:right="685"/>
        <w:rPr>
          <w:sz w:val="23"/>
          <w:szCs w:val="23"/>
        </w:rPr>
      </w:pPr>
      <w:r>
        <w:rPr>
          <w:sz w:val="23"/>
          <w:szCs w:val="23"/>
        </w:rPr>
        <w:t xml:space="preserve">A publicly announced departmental lecture summarizing the Ph.D. dissertation research is required. </w:t>
      </w:r>
    </w:p>
    <w:p w:rsidR="00CF15F8" w:rsidRDefault="00CF15F8" w:rsidP="00CF15F8">
      <w:pPr>
        <w:jc w:val="both"/>
        <w:rPr>
          <w:b/>
        </w:rPr>
      </w:pPr>
      <w:r>
        <w:rPr>
          <w:sz w:val="23"/>
          <w:szCs w:val="23"/>
        </w:rPr>
        <w:lastRenderedPageBreak/>
        <w:t>All Ph.D. students will be evaluated by the entire graduate faculty during an annual meeting. Students who receive two consecutive unsatisfactory evaluations will be automatically discontinued from the program.</w:t>
      </w:r>
    </w:p>
    <w:sectPr w:rsidR="00CF15F8" w:rsidSect="004C3CF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7D" w:rsidRDefault="00EC6F7D" w:rsidP="000808F6">
      <w:r>
        <w:separator/>
      </w:r>
    </w:p>
  </w:endnote>
  <w:endnote w:type="continuationSeparator" w:id="0">
    <w:p w:rsidR="00EC6F7D" w:rsidRDefault="00EC6F7D" w:rsidP="0008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876997"/>
      <w:docPartObj>
        <w:docPartGallery w:val="Page Numbers (Bottom of Page)"/>
        <w:docPartUnique/>
      </w:docPartObj>
    </w:sdtPr>
    <w:sdtEndPr>
      <w:rPr>
        <w:noProof/>
      </w:rPr>
    </w:sdtEndPr>
    <w:sdtContent>
      <w:p w:rsidR="00D317B5" w:rsidRDefault="0037063E">
        <w:pPr>
          <w:pStyle w:val="Footer"/>
          <w:jc w:val="center"/>
        </w:pPr>
        <w:r>
          <w:fldChar w:fldCharType="begin"/>
        </w:r>
        <w:r>
          <w:instrText xml:space="preserve"> PAGE   \* MERGEFORMAT </w:instrText>
        </w:r>
        <w:r>
          <w:fldChar w:fldCharType="separate"/>
        </w:r>
        <w:r w:rsidR="002E21E0">
          <w:rPr>
            <w:noProof/>
          </w:rPr>
          <w:t>8</w:t>
        </w:r>
        <w:r>
          <w:rPr>
            <w:noProof/>
          </w:rPr>
          <w:fldChar w:fldCharType="end"/>
        </w:r>
      </w:p>
    </w:sdtContent>
  </w:sdt>
  <w:p w:rsidR="00D317B5" w:rsidRDefault="00D31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7D" w:rsidRDefault="00EC6F7D" w:rsidP="000808F6">
      <w:r>
        <w:separator/>
      </w:r>
    </w:p>
  </w:footnote>
  <w:footnote w:type="continuationSeparator" w:id="0">
    <w:p w:rsidR="00EC6F7D" w:rsidRDefault="00EC6F7D" w:rsidP="00080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B5" w:rsidRDefault="00D317B5" w:rsidP="000808F6">
    <w:pPr>
      <w:jc w:val="center"/>
      <w:rPr>
        <w:b/>
        <w:bCs/>
      </w:rPr>
    </w:pPr>
    <w:r>
      <w:rPr>
        <w:b/>
        <w:bCs/>
      </w:rPr>
      <w:t>University Faculty Senate Meeting</w:t>
    </w:r>
  </w:p>
  <w:p w:rsidR="00D317B5" w:rsidRDefault="00D317B5" w:rsidP="000808F6">
    <w:pPr>
      <w:jc w:val="center"/>
      <w:rPr>
        <w:b/>
        <w:bCs/>
      </w:rPr>
    </w:pPr>
    <w:r>
      <w:rPr>
        <w:b/>
        <w:bCs/>
      </w:rPr>
      <w:t>Minutes</w:t>
    </w:r>
  </w:p>
  <w:p w:rsidR="00D317B5" w:rsidRDefault="00D317B5" w:rsidP="000808F6">
    <w:pPr>
      <w:jc w:val="center"/>
      <w:rPr>
        <w:b/>
        <w:bCs/>
      </w:rPr>
    </w:pPr>
    <w:r>
      <w:rPr>
        <w:b/>
        <w:bCs/>
      </w:rPr>
      <w:t>Friday January 18, 2013</w:t>
    </w:r>
  </w:p>
  <w:p w:rsidR="00D317B5" w:rsidRDefault="00D317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CD14AC"/>
    <w:multiLevelType w:val="hybridMultilevel"/>
    <w:tmpl w:val="417288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3E54BB"/>
    <w:multiLevelType w:val="hybridMultilevel"/>
    <w:tmpl w:val="EC4A6F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9706B8"/>
    <w:multiLevelType w:val="hybridMultilevel"/>
    <w:tmpl w:val="E0E6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931F5"/>
    <w:multiLevelType w:val="hybridMultilevel"/>
    <w:tmpl w:val="93547AEE"/>
    <w:lvl w:ilvl="0" w:tplc="7D44F9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75078"/>
    <w:multiLevelType w:val="hybridMultilevel"/>
    <w:tmpl w:val="A504FF58"/>
    <w:lvl w:ilvl="0" w:tplc="60BA47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01119"/>
    <w:multiLevelType w:val="hybridMultilevel"/>
    <w:tmpl w:val="234F8D0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15A4015"/>
    <w:multiLevelType w:val="hybridMultilevel"/>
    <w:tmpl w:val="72E2B7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50116"/>
    <w:multiLevelType w:val="hybridMultilevel"/>
    <w:tmpl w:val="D8864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610D5"/>
    <w:multiLevelType w:val="hybridMultilevel"/>
    <w:tmpl w:val="79E82A4C"/>
    <w:lvl w:ilvl="0" w:tplc="9976CE94">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239F563F"/>
    <w:multiLevelType w:val="hybridMultilevel"/>
    <w:tmpl w:val="07A2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394008"/>
    <w:multiLevelType w:val="hybridMultilevel"/>
    <w:tmpl w:val="D2161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8A6526A"/>
    <w:multiLevelType w:val="hybridMultilevel"/>
    <w:tmpl w:val="2ED2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2C705F"/>
    <w:multiLevelType w:val="hybridMultilevel"/>
    <w:tmpl w:val="642C70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083A3F"/>
    <w:multiLevelType w:val="hybridMultilevel"/>
    <w:tmpl w:val="D2161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66BA3BE3"/>
    <w:multiLevelType w:val="hybridMultilevel"/>
    <w:tmpl w:val="645E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885451"/>
    <w:multiLevelType w:val="hybridMultilevel"/>
    <w:tmpl w:val="DFE8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6C74DC"/>
    <w:multiLevelType w:val="hybridMultilevel"/>
    <w:tmpl w:val="F27034B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CA072A"/>
    <w:multiLevelType w:val="hybridMultilevel"/>
    <w:tmpl w:val="93547AEE"/>
    <w:lvl w:ilvl="0" w:tplc="7D44F9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B06D2F"/>
    <w:multiLevelType w:val="hybridMultilevel"/>
    <w:tmpl w:val="FAF8BC9C"/>
    <w:lvl w:ilvl="0" w:tplc="5CE05C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5"/>
  </w:num>
  <w:num w:numId="4">
    <w:abstractNumId w:val="16"/>
  </w:num>
  <w:num w:numId="5">
    <w:abstractNumId w:val="4"/>
  </w:num>
  <w:num w:numId="6">
    <w:abstractNumId w:val="1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9"/>
  </w:num>
  <w:num w:numId="11">
    <w:abstractNumId w:val="2"/>
  </w:num>
  <w:num w:numId="12">
    <w:abstractNumId w:val="11"/>
  </w:num>
  <w:num w:numId="13">
    <w:abstractNumId w:val="12"/>
  </w:num>
  <w:num w:numId="14">
    <w:abstractNumId w:val="3"/>
  </w:num>
  <w:num w:numId="15">
    <w:abstractNumId w:val="18"/>
  </w:num>
  <w:num w:numId="16">
    <w:abstractNumId w:val="8"/>
  </w:num>
  <w:num w:numId="17">
    <w:abstractNumId w:val="5"/>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8F6"/>
    <w:rsid w:val="0003342D"/>
    <w:rsid w:val="00062AAD"/>
    <w:rsid w:val="000808F6"/>
    <w:rsid w:val="00091B04"/>
    <w:rsid w:val="00153455"/>
    <w:rsid w:val="00156898"/>
    <w:rsid w:val="00184611"/>
    <w:rsid w:val="001C33C5"/>
    <w:rsid w:val="00206D07"/>
    <w:rsid w:val="00210201"/>
    <w:rsid w:val="00214CCC"/>
    <w:rsid w:val="00231447"/>
    <w:rsid w:val="0024292F"/>
    <w:rsid w:val="00291A65"/>
    <w:rsid w:val="002C4854"/>
    <w:rsid w:val="002E1164"/>
    <w:rsid w:val="002E21E0"/>
    <w:rsid w:val="002E41B3"/>
    <w:rsid w:val="00305452"/>
    <w:rsid w:val="00312186"/>
    <w:rsid w:val="003518A5"/>
    <w:rsid w:val="0037063E"/>
    <w:rsid w:val="0038438B"/>
    <w:rsid w:val="00386588"/>
    <w:rsid w:val="0038699C"/>
    <w:rsid w:val="00392448"/>
    <w:rsid w:val="004060C6"/>
    <w:rsid w:val="0043445D"/>
    <w:rsid w:val="00441C44"/>
    <w:rsid w:val="00451C76"/>
    <w:rsid w:val="004865F4"/>
    <w:rsid w:val="00487103"/>
    <w:rsid w:val="004C3CFD"/>
    <w:rsid w:val="004F6AAF"/>
    <w:rsid w:val="00527BDA"/>
    <w:rsid w:val="00532681"/>
    <w:rsid w:val="0054641D"/>
    <w:rsid w:val="005540E8"/>
    <w:rsid w:val="00567AD4"/>
    <w:rsid w:val="00572D09"/>
    <w:rsid w:val="005817A9"/>
    <w:rsid w:val="00593034"/>
    <w:rsid w:val="005E1D14"/>
    <w:rsid w:val="006041A6"/>
    <w:rsid w:val="00616C72"/>
    <w:rsid w:val="00647FCD"/>
    <w:rsid w:val="006562D2"/>
    <w:rsid w:val="006A6333"/>
    <w:rsid w:val="006B614B"/>
    <w:rsid w:val="006E50B4"/>
    <w:rsid w:val="007442EE"/>
    <w:rsid w:val="00756F81"/>
    <w:rsid w:val="00776BAE"/>
    <w:rsid w:val="007D1D9C"/>
    <w:rsid w:val="0082447E"/>
    <w:rsid w:val="00860A90"/>
    <w:rsid w:val="00884C16"/>
    <w:rsid w:val="008A7388"/>
    <w:rsid w:val="008B5CC5"/>
    <w:rsid w:val="008E200A"/>
    <w:rsid w:val="00925C2F"/>
    <w:rsid w:val="00947116"/>
    <w:rsid w:val="009C4E2D"/>
    <w:rsid w:val="00A06309"/>
    <w:rsid w:val="00A85822"/>
    <w:rsid w:val="00AA0B53"/>
    <w:rsid w:val="00AA29CA"/>
    <w:rsid w:val="00AF0589"/>
    <w:rsid w:val="00B077AD"/>
    <w:rsid w:val="00B1226F"/>
    <w:rsid w:val="00B2176A"/>
    <w:rsid w:val="00B705AD"/>
    <w:rsid w:val="00BB4D49"/>
    <w:rsid w:val="00BD5E02"/>
    <w:rsid w:val="00C2192B"/>
    <w:rsid w:val="00C61303"/>
    <w:rsid w:val="00C94CFF"/>
    <w:rsid w:val="00CC43E9"/>
    <w:rsid w:val="00CE0335"/>
    <w:rsid w:val="00CF15F8"/>
    <w:rsid w:val="00CF634C"/>
    <w:rsid w:val="00D14B8C"/>
    <w:rsid w:val="00D317B5"/>
    <w:rsid w:val="00D33B78"/>
    <w:rsid w:val="00D3759D"/>
    <w:rsid w:val="00D42470"/>
    <w:rsid w:val="00D45D3F"/>
    <w:rsid w:val="00D73F20"/>
    <w:rsid w:val="00D842D4"/>
    <w:rsid w:val="00D95938"/>
    <w:rsid w:val="00DB554F"/>
    <w:rsid w:val="00DB6A79"/>
    <w:rsid w:val="00DF2886"/>
    <w:rsid w:val="00E4252C"/>
    <w:rsid w:val="00E47B3F"/>
    <w:rsid w:val="00E56E1D"/>
    <w:rsid w:val="00E65DF8"/>
    <w:rsid w:val="00EC64C4"/>
    <w:rsid w:val="00EC6F7D"/>
    <w:rsid w:val="00ED5B07"/>
    <w:rsid w:val="00F23CE3"/>
    <w:rsid w:val="00F52C55"/>
    <w:rsid w:val="00F66821"/>
    <w:rsid w:val="00F87E4B"/>
    <w:rsid w:val="00F96584"/>
    <w:rsid w:val="00FA0F88"/>
    <w:rsid w:val="00FC0F83"/>
    <w:rsid w:val="00FD02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00A"/>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8F6"/>
    <w:pPr>
      <w:tabs>
        <w:tab w:val="center" w:pos="4680"/>
        <w:tab w:val="right" w:pos="9360"/>
      </w:tabs>
    </w:pPr>
  </w:style>
  <w:style w:type="character" w:customStyle="1" w:styleId="HeaderChar">
    <w:name w:val="Header Char"/>
    <w:basedOn w:val="DefaultParagraphFont"/>
    <w:link w:val="Header"/>
    <w:uiPriority w:val="99"/>
    <w:rsid w:val="000808F6"/>
    <w:rPr>
      <w:rFonts w:ascii="Times New Roman" w:eastAsia="Times New Roman" w:hAnsi="Times New Roman" w:cs="Times New Roman"/>
      <w:kern w:val="28"/>
      <w:sz w:val="24"/>
      <w:szCs w:val="24"/>
    </w:rPr>
  </w:style>
  <w:style w:type="paragraph" w:styleId="Footer">
    <w:name w:val="footer"/>
    <w:basedOn w:val="Normal"/>
    <w:link w:val="FooterChar"/>
    <w:uiPriority w:val="99"/>
    <w:unhideWhenUsed/>
    <w:rsid w:val="000808F6"/>
    <w:pPr>
      <w:tabs>
        <w:tab w:val="center" w:pos="4680"/>
        <w:tab w:val="right" w:pos="9360"/>
      </w:tabs>
    </w:pPr>
  </w:style>
  <w:style w:type="character" w:customStyle="1" w:styleId="FooterChar">
    <w:name w:val="Footer Char"/>
    <w:basedOn w:val="DefaultParagraphFont"/>
    <w:link w:val="Footer"/>
    <w:uiPriority w:val="99"/>
    <w:rsid w:val="000808F6"/>
    <w:rPr>
      <w:rFonts w:ascii="Times New Roman" w:eastAsia="Times New Roman" w:hAnsi="Times New Roman" w:cs="Times New Roman"/>
      <w:kern w:val="28"/>
      <w:sz w:val="24"/>
      <w:szCs w:val="24"/>
    </w:rPr>
  </w:style>
  <w:style w:type="paragraph" w:styleId="ListParagraph">
    <w:name w:val="List Paragraph"/>
    <w:basedOn w:val="Normal"/>
    <w:uiPriority w:val="34"/>
    <w:qFormat/>
    <w:rsid w:val="000808F6"/>
    <w:pPr>
      <w:ind w:left="720"/>
      <w:contextualSpacing/>
    </w:pPr>
  </w:style>
  <w:style w:type="table" w:styleId="TableGrid">
    <w:name w:val="Table Grid"/>
    <w:basedOn w:val="TableNormal"/>
    <w:uiPriority w:val="59"/>
    <w:rsid w:val="00486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6821"/>
    <w:rPr>
      <w:rFonts w:ascii="Tahoma" w:hAnsi="Tahoma" w:cs="Tahoma"/>
      <w:sz w:val="16"/>
      <w:szCs w:val="16"/>
    </w:rPr>
  </w:style>
  <w:style w:type="character" w:customStyle="1" w:styleId="BalloonTextChar">
    <w:name w:val="Balloon Text Char"/>
    <w:basedOn w:val="DefaultParagraphFont"/>
    <w:link w:val="BalloonText"/>
    <w:uiPriority w:val="99"/>
    <w:semiHidden/>
    <w:rsid w:val="00F66821"/>
    <w:rPr>
      <w:rFonts w:ascii="Tahoma" w:eastAsia="Times New Roman" w:hAnsi="Tahoma" w:cs="Tahoma"/>
      <w:kern w:val="28"/>
      <w:sz w:val="16"/>
      <w:szCs w:val="16"/>
    </w:rPr>
  </w:style>
  <w:style w:type="paragraph" w:styleId="NormalWeb">
    <w:name w:val="Normal (Web)"/>
    <w:basedOn w:val="Normal"/>
    <w:uiPriority w:val="99"/>
    <w:unhideWhenUsed/>
    <w:rsid w:val="00F66821"/>
    <w:pPr>
      <w:widowControl/>
      <w:overflowPunct/>
      <w:adjustRightInd/>
      <w:spacing w:before="100" w:beforeAutospacing="1" w:after="100" w:afterAutospacing="1"/>
    </w:pPr>
    <w:rPr>
      <w:kern w:val="0"/>
    </w:rPr>
  </w:style>
  <w:style w:type="character" w:styleId="Hyperlink">
    <w:name w:val="Hyperlink"/>
    <w:basedOn w:val="DefaultParagraphFont"/>
    <w:uiPriority w:val="99"/>
    <w:unhideWhenUsed/>
    <w:rsid w:val="00F66821"/>
    <w:rPr>
      <w:color w:val="0000FF"/>
      <w:u w:val="single"/>
    </w:rPr>
  </w:style>
  <w:style w:type="paragraph" w:styleId="Title">
    <w:name w:val="Title"/>
    <w:basedOn w:val="Normal"/>
    <w:next w:val="Normal"/>
    <w:link w:val="TitleChar"/>
    <w:uiPriority w:val="10"/>
    <w:qFormat/>
    <w:rsid w:val="00451C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451C76"/>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AA0B53"/>
    <w:rPr>
      <w:sz w:val="20"/>
      <w:szCs w:val="20"/>
    </w:rPr>
  </w:style>
  <w:style w:type="character" w:customStyle="1" w:styleId="FootnoteTextChar">
    <w:name w:val="Footnote Text Char"/>
    <w:basedOn w:val="DefaultParagraphFont"/>
    <w:link w:val="FootnoteText"/>
    <w:uiPriority w:val="99"/>
    <w:semiHidden/>
    <w:rsid w:val="00AA0B53"/>
    <w:rPr>
      <w:rFonts w:ascii="Times New Roman" w:eastAsia="Times New Roman" w:hAnsi="Times New Roman" w:cs="Times New Roman"/>
      <w:kern w:val="28"/>
      <w:sz w:val="20"/>
      <w:szCs w:val="20"/>
    </w:rPr>
  </w:style>
  <w:style w:type="character" w:styleId="FootnoteReference">
    <w:name w:val="footnote reference"/>
    <w:basedOn w:val="DefaultParagraphFont"/>
    <w:uiPriority w:val="99"/>
    <w:semiHidden/>
    <w:unhideWhenUsed/>
    <w:rsid w:val="00AA0B53"/>
    <w:rPr>
      <w:vertAlign w:val="superscript"/>
    </w:rPr>
  </w:style>
  <w:style w:type="character" w:customStyle="1" w:styleId="text121">
    <w:name w:val="text121"/>
    <w:basedOn w:val="DefaultParagraphFont"/>
    <w:rsid w:val="00D317B5"/>
    <w:rPr>
      <w:rFonts w:ascii="Verdana" w:hAnsi="Verdana" w:hint="default"/>
      <w:color w:val="000000"/>
      <w:sz w:val="19"/>
      <w:szCs w:val="19"/>
    </w:rPr>
  </w:style>
  <w:style w:type="character" w:customStyle="1" w:styleId="collegetextred1">
    <w:name w:val="collegetext_red1"/>
    <w:basedOn w:val="DefaultParagraphFont"/>
    <w:rsid w:val="00E4252C"/>
    <w:rPr>
      <w:rFonts w:ascii="Arial" w:hAnsi="Arial" w:cs="Arial" w:hint="default"/>
      <w:color w:val="FF0000"/>
      <w:sz w:val="18"/>
      <w:szCs w:val="18"/>
    </w:rPr>
  </w:style>
  <w:style w:type="paragraph" w:customStyle="1" w:styleId="Default">
    <w:name w:val="Default"/>
    <w:rsid w:val="00CF15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CF15F8"/>
    <w:pPr>
      <w:spacing w:line="278" w:lineRule="atLeast"/>
    </w:pPr>
    <w:rPr>
      <w:color w:val="auto"/>
    </w:rPr>
  </w:style>
  <w:style w:type="paragraph" w:customStyle="1" w:styleId="CM13">
    <w:name w:val="CM13"/>
    <w:basedOn w:val="Default"/>
    <w:next w:val="Default"/>
    <w:uiPriority w:val="99"/>
    <w:rsid w:val="00CF15F8"/>
    <w:rPr>
      <w:color w:val="auto"/>
    </w:rPr>
  </w:style>
  <w:style w:type="paragraph" w:customStyle="1" w:styleId="CM10">
    <w:name w:val="CM10"/>
    <w:basedOn w:val="Default"/>
    <w:next w:val="Default"/>
    <w:uiPriority w:val="99"/>
    <w:rsid w:val="00CF15F8"/>
    <w:rPr>
      <w:color w:val="auto"/>
    </w:rPr>
  </w:style>
  <w:style w:type="paragraph" w:customStyle="1" w:styleId="CM4">
    <w:name w:val="CM4"/>
    <w:basedOn w:val="Default"/>
    <w:next w:val="Default"/>
    <w:uiPriority w:val="99"/>
    <w:rsid w:val="00CF15F8"/>
    <w:pPr>
      <w:spacing w:line="271" w:lineRule="atLeast"/>
    </w:pPr>
    <w:rPr>
      <w:color w:val="auto"/>
    </w:rPr>
  </w:style>
  <w:style w:type="paragraph" w:customStyle="1" w:styleId="CM6">
    <w:name w:val="CM6"/>
    <w:basedOn w:val="Default"/>
    <w:next w:val="Default"/>
    <w:uiPriority w:val="99"/>
    <w:rsid w:val="00CF15F8"/>
    <w:pPr>
      <w:spacing w:line="273" w:lineRule="atLeast"/>
    </w:pPr>
    <w:rPr>
      <w:color w:val="auto"/>
    </w:rPr>
  </w:style>
  <w:style w:type="paragraph" w:customStyle="1" w:styleId="CM9">
    <w:name w:val="CM9"/>
    <w:basedOn w:val="Default"/>
    <w:next w:val="Default"/>
    <w:uiPriority w:val="99"/>
    <w:rsid w:val="00CF15F8"/>
    <w:pPr>
      <w:spacing w:line="276"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00A"/>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8F6"/>
    <w:pPr>
      <w:tabs>
        <w:tab w:val="center" w:pos="4680"/>
        <w:tab w:val="right" w:pos="9360"/>
      </w:tabs>
    </w:pPr>
  </w:style>
  <w:style w:type="character" w:customStyle="1" w:styleId="HeaderChar">
    <w:name w:val="Header Char"/>
    <w:basedOn w:val="DefaultParagraphFont"/>
    <w:link w:val="Header"/>
    <w:uiPriority w:val="99"/>
    <w:rsid w:val="000808F6"/>
    <w:rPr>
      <w:rFonts w:ascii="Times New Roman" w:eastAsia="Times New Roman" w:hAnsi="Times New Roman" w:cs="Times New Roman"/>
      <w:kern w:val="28"/>
      <w:sz w:val="24"/>
      <w:szCs w:val="24"/>
    </w:rPr>
  </w:style>
  <w:style w:type="paragraph" w:styleId="Footer">
    <w:name w:val="footer"/>
    <w:basedOn w:val="Normal"/>
    <w:link w:val="FooterChar"/>
    <w:uiPriority w:val="99"/>
    <w:unhideWhenUsed/>
    <w:rsid w:val="000808F6"/>
    <w:pPr>
      <w:tabs>
        <w:tab w:val="center" w:pos="4680"/>
        <w:tab w:val="right" w:pos="9360"/>
      </w:tabs>
    </w:pPr>
  </w:style>
  <w:style w:type="character" w:customStyle="1" w:styleId="FooterChar">
    <w:name w:val="Footer Char"/>
    <w:basedOn w:val="DefaultParagraphFont"/>
    <w:link w:val="Footer"/>
    <w:uiPriority w:val="99"/>
    <w:rsid w:val="000808F6"/>
    <w:rPr>
      <w:rFonts w:ascii="Times New Roman" w:eastAsia="Times New Roman" w:hAnsi="Times New Roman" w:cs="Times New Roman"/>
      <w:kern w:val="28"/>
      <w:sz w:val="24"/>
      <w:szCs w:val="24"/>
    </w:rPr>
  </w:style>
  <w:style w:type="paragraph" w:styleId="ListParagraph">
    <w:name w:val="List Paragraph"/>
    <w:basedOn w:val="Normal"/>
    <w:uiPriority w:val="34"/>
    <w:qFormat/>
    <w:rsid w:val="000808F6"/>
    <w:pPr>
      <w:ind w:left="720"/>
      <w:contextualSpacing/>
    </w:pPr>
  </w:style>
  <w:style w:type="table" w:styleId="TableGrid">
    <w:name w:val="Table Grid"/>
    <w:basedOn w:val="TableNormal"/>
    <w:uiPriority w:val="59"/>
    <w:rsid w:val="00486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6821"/>
    <w:rPr>
      <w:rFonts w:ascii="Tahoma" w:hAnsi="Tahoma" w:cs="Tahoma"/>
      <w:sz w:val="16"/>
      <w:szCs w:val="16"/>
    </w:rPr>
  </w:style>
  <w:style w:type="character" w:customStyle="1" w:styleId="BalloonTextChar">
    <w:name w:val="Balloon Text Char"/>
    <w:basedOn w:val="DefaultParagraphFont"/>
    <w:link w:val="BalloonText"/>
    <w:uiPriority w:val="99"/>
    <w:semiHidden/>
    <w:rsid w:val="00F66821"/>
    <w:rPr>
      <w:rFonts w:ascii="Tahoma" w:eastAsia="Times New Roman" w:hAnsi="Tahoma" w:cs="Tahoma"/>
      <w:kern w:val="28"/>
      <w:sz w:val="16"/>
      <w:szCs w:val="16"/>
    </w:rPr>
  </w:style>
  <w:style w:type="paragraph" w:styleId="NormalWeb">
    <w:name w:val="Normal (Web)"/>
    <w:basedOn w:val="Normal"/>
    <w:uiPriority w:val="99"/>
    <w:unhideWhenUsed/>
    <w:rsid w:val="00F66821"/>
    <w:pPr>
      <w:widowControl/>
      <w:overflowPunct/>
      <w:adjustRightInd/>
      <w:spacing w:before="100" w:beforeAutospacing="1" w:after="100" w:afterAutospacing="1"/>
    </w:pPr>
    <w:rPr>
      <w:kern w:val="0"/>
    </w:rPr>
  </w:style>
  <w:style w:type="character" w:styleId="Hyperlink">
    <w:name w:val="Hyperlink"/>
    <w:basedOn w:val="DefaultParagraphFont"/>
    <w:uiPriority w:val="99"/>
    <w:unhideWhenUsed/>
    <w:rsid w:val="00F66821"/>
    <w:rPr>
      <w:color w:val="0000FF"/>
      <w:u w:val="single"/>
    </w:rPr>
  </w:style>
  <w:style w:type="paragraph" w:styleId="Title">
    <w:name w:val="Title"/>
    <w:basedOn w:val="Normal"/>
    <w:next w:val="Normal"/>
    <w:link w:val="TitleChar"/>
    <w:uiPriority w:val="10"/>
    <w:qFormat/>
    <w:rsid w:val="00451C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451C76"/>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AA0B53"/>
    <w:rPr>
      <w:sz w:val="20"/>
      <w:szCs w:val="20"/>
    </w:rPr>
  </w:style>
  <w:style w:type="character" w:customStyle="1" w:styleId="FootnoteTextChar">
    <w:name w:val="Footnote Text Char"/>
    <w:basedOn w:val="DefaultParagraphFont"/>
    <w:link w:val="FootnoteText"/>
    <w:uiPriority w:val="99"/>
    <w:semiHidden/>
    <w:rsid w:val="00AA0B53"/>
    <w:rPr>
      <w:rFonts w:ascii="Times New Roman" w:eastAsia="Times New Roman" w:hAnsi="Times New Roman" w:cs="Times New Roman"/>
      <w:kern w:val="28"/>
      <w:sz w:val="20"/>
      <w:szCs w:val="20"/>
    </w:rPr>
  </w:style>
  <w:style w:type="character" w:styleId="FootnoteReference">
    <w:name w:val="footnote reference"/>
    <w:basedOn w:val="DefaultParagraphFont"/>
    <w:uiPriority w:val="99"/>
    <w:semiHidden/>
    <w:unhideWhenUsed/>
    <w:rsid w:val="00AA0B53"/>
    <w:rPr>
      <w:vertAlign w:val="superscript"/>
    </w:rPr>
  </w:style>
  <w:style w:type="character" w:customStyle="1" w:styleId="text121">
    <w:name w:val="text121"/>
    <w:basedOn w:val="DefaultParagraphFont"/>
    <w:rsid w:val="00D317B5"/>
    <w:rPr>
      <w:rFonts w:ascii="Verdana" w:hAnsi="Verdana" w:hint="default"/>
      <w:color w:val="000000"/>
      <w:sz w:val="19"/>
      <w:szCs w:val="19"/>
    </w:rPr>
  </w:style>
  <w:style w:type="character" w:customStyle="1" w:styleId="collegetextred1">
    <w:name w:val="collegetext_red1"/>
    <w:basedOn w:val="DefaultParagraphFont"/>
    <w:rsid w:val="00E4252C"/>
    <w:rPr>
      <w:rFonts w:ascii="Arial" w:hAnsi="Arial" w:cs="Arial" w:hint="default"/>
      <w:color w:val="FF0000"/>
      <w:sz w:val="18"/>
      <w:szCs w:val="18"/>
    </w:rPr>
  </w:style>
  <w:style w:type="paragraph" w:customStyle="1" w:styleId="Default">
    <w:name w:val="Default"/>
    <w:rsid w:val="00CF15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CF15F8"/>
    <w:pPr>
      <w:spacing w:line="278" w:lineRule="atLeast"/>
    </w:pPr>
    <w:rPr>
      <w:color w:val="auto"/>
    </w:rPr>
  </w:style>
  <w:style w:type="paragraph" w:customStyle="1" w:styleId="CM13">
    <w:name w:val="CM13"/>
    <w:basedOn w:val="Default"/>
    <w:next w:val="Default"/>
    <w:uiPriority w:val="99"/>
    <w:rsid w:val="00CF15F8"/>
    <w:rPr>
      <w:color w:val="auto"/>
    </w:rPr>
  </w:style>
  <w:style w:type="paragraph" w:customStyle="1" w:styleId="CM10">
    <w:name w:val="CM10"/>
    <w:basedOn w:val="Default"/>
    <w:next w:val="Default"/>
    <w:uiPriority w:val="99"/>
    <w:rsid w:val="00CF15F8"/>
    <w:rPr>
      <w:color w:val="auto"/>
    </w:rPr>
  </w:style>
  <w:style w:type="paragraph" w:customStyle="1" w:styleId="CM4">
    <w:name w:val="CM4"/>
    <w:basedOn w:val="Default"/>
    <w:next w:val="Default"/>
    <w:uiPriority w:val="99"/>
    <w:rsid w:val="00CF15F8"/>
    <w:pPr>
      <w:spacing w:line="271" w:lineRule="atLeast"/>
    </w:pPr>
    <w:rPr>
      <w:color w:val="auto"/>
    </w:rPr>
  </w:style>
  <w:style w:type="paragraph" w:customStyle="1" w:styleId="CM6">
    <w:name w:val="CM6"/>
    <w:basedOn w:val="Default"/>
    <w:next w:val="Default"/>
    <w:uiPriority w:val="99"/>
    <w:rsid w:val="00CF15F8"/>
    <w:pPr>
      <w:spacing w:line="273" w:lineRule="atLeast"/>
    </w:pPr>
    <w:rPr>
      <w:color w:val="auto"/>
    </w:rPr>
  </w:style>
  <w:style w:type="paragraph" w:customStyle="1" w:styleId="CM9">
    <w:name w:val="CM9"/>
    <w:basedOn w:val="Default"/>
    <w:next w:val="Default"/>
    <w:uiPriority w:val="99"/>
    <w:rsid w:val="00CF15F8"/>
    <w:pPr>
      <w:spacing w:line="27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9016">
      <w:bodyDiv w:val="1"/>
      <w:marLeft w:val="0"/>
      <w:marRight w:val="0"/>
      <w:marTop w:val="0"/>
      <w:marBottom w:val="0"/>
      <w:divBdr>
        <w:top w:val="none" w:sz="0" w:space="0" w:color="auto"/>
        <w:left w:val="none" w:sz="0" w:space="0" w:color="auto"/>
        <w:bottom w:val="none" w:sz="0" w:space="0" w:color="auto"/>
        <w:right w:val="none" w:sz="0" w:space="0" w:color="auto"/>
      </w:divBdr>
    </w:div>
    <w:div w:id="412317997">
      <w:bodyDiv w:val="1"/>
      <w:marLeft w:val="0"/>
      <w:marRight w:val="0"/>
      <w:marTop w:val="0"/>
      <w:marBottom w:val="0"/>
      <w:divBdr>
        <w:top w:val="none" w:sz="0" w:space="0" w:color="auto"/>
        <w:left w:val="none" w:sz="0" w:space="0" w:color="auto"/>
        <w:bottom w:val="none" w:sz="0" w:space="0" w:color="auto"/>
        <w:right w:val="none" w:sz="0" w:space="0" w:color="auto"/>
      </w:divBdr>
    </w:div>
    <w:div w:id="540287004">
      <w:bodyDiv w:val="1"/>
      <w:marLeft w:val="0"/>
      <w:marRight w:val="0"/>
      <w:marTop w:val="0"/>
      <w:marBottom w:val="0"/>
      <w:divBdr>
        <w:top w:val="none" w:sz="0" w:space="0" w:color="auto"/>
        <w:left w:val="none" w:sz="0" w:space="0" w:color="auto"/>
        <w:bottom w:val="none" w:sz="0" w:space="0" w:color="auto"/>
        <w:right w:val="none" w:sz="0" w:space="0" w:color="auto"/>
      </w:divBdr>
    </w:div>
    <w:div w:id="759566833">
      <w:bodyDiv w:val="1"/>
      <w:marLeft w:val="0"/>
      <w:marRight w:val="0"/>
      <w:marTop w:val="0"/>
      <w:marBottom w:val="0"/>
      <w:divBdr>
        <w:top w:val="none" w:sz="0" w:space="0" w:color="auto"/>
        <w:left w:val="none" w:sz="0" w:space="0" w:color="auto"/>
        <w:bottom w:val="none" w:sz="0" w:space="0" w:color="auto"/>
        <w:right w:val="none" w:sz="0" w:space="0" w:color="auto"/>
      </w:divBdr>
    </w:div>
    <w:div w:id="815337433">
      <w:bodyDiv w:val="1"/>
      <w:marLeft w:val="0"/>
      <w:marRight w:val="0"/>
      <w:marTop w:val="0"/>
      <w:marBottom w:val="0"/>
      <w:divBdr>
        <w:top w:val="none" w:sz="0" w:space="0" w:color="auto"/>
        <w:left w:val="none" w:sz="0" w:space="0" w:color="auto"/>
        <w:bottom w:val="none" w:sz="0" w:space="0" w:color="auto"/>
        <w:right w:val="none" w:sz="0" w:space="0" w:color="auto"/>
      </w:divBdr>
    </w:div>
    <w:div w:id="1043212557">
      <w:bodyDiv w:val="1"/>
      <w:marLeft w:val="0"/>
      <w:marRight w:val="0"/>
      <w:marTop w:val="0"/>
      <w:marBottom w:val="0"/>
      <w:divBdr>
        <w:top w:val="none" w:sz="0" w:space="0" w:color="auto"/>
        <w:left w:val="none" w:sz="0" w:space="0" w:color="auto"/>
        <w:bottom w:val="none" w:sz="0" w:space="0" w:color="auto"/>
        <w:right w:val="none" w:sz="0" w:space="0" w:color="auto"/>
      </w:divBdr>
      <w:divsChild>
        <w:div w:id="1041787544">
          <w:marLeft w:val="0"/>
          <w:marRight w:val="0"/>
          <w:marTop w:val="0"/>
          <w:marBottom w:val="0"/>
          <w:divBdr>
            <w:top w:val="none" w:sz="0" w:space="0" w:color="auto"/>
            <w:left w:val="none" w:sz="0" w:space="0" w:color="auto"/>
            <w:bottom w:val="none" w:sz="0" w:space="0" w:color="auto"/>
            <w:right w:val="none" w:sz="0" w:space="0" w:color="auto"/>
          </w:divBdr>
        </w:div>
        <w:div w:id="1840996162">
          <w:marLeft w:val="0"/>
          <w:marRight w:val="0"/>
          <w:marTop w:val="0"/>
          <w:marBottom w:val="0"/>
          <w:divBdr>
            <w:top w:val="none" w:sz="0" w:space="0" w:color="auto"/>
            <w:left w:val="none" w:sz="0" w:space="0" w:color="auto"/>
            <w:bottom w:val="none" w:sz="0" w:space="0" w:color="auto"/>
            <w:right w:val="none" w:sz="0" w:space="0" w:color="auto"/>
          </w:divBdr>
        </w:div>
        <w:div w:id="162862511">
          <w:marLeft w:val="0"/>
          <w:marRight w:val="0"/>
          <w:marTop w:val="0"/>
          <w:marBottom w:val="0"/>
          <w:divBdr>
            <w:top w:val="none" w:sz="0" w:space="0" w:color="auto"/>
            <w:left w:val="none" w:sz="0" w:space="0" w:color="auto"/>
            <w:bottom w:val="none" w:sz="0" w:space="0" w:color="auto"/>
            <w:right w:val="none" w:sz="0" w:space="0" w:color="auto"/>
          </w:divBdr>
        </w:div>
        <w:div w:id="1697803720">
          <w:marLeft w:val="0"/>
          <w:marRight w:val="0"/>
          <w:marTop w:val="0"/>
          <w:marBottom w:val="0"/>
          <w:divBdr>
            <w:top w:val="none" w:sz="0" w:space="0" w:color="auto"/>
            <w:left w:val="none" w:sz="0" w:space="0" w:color="auto"/>
            <w:bottom w:val="none" w:sz="0" w:space="0" w:color="auto"/>
            <w:right w:val="none" w:sz="0" w:space="0" w:color="auto"/>
          </w:divBdr>
        </w:div>
        <w:div w:id="1103305526">
          <w:marLeft w:val="0"/>
          <w:marRight w:val="0"/>
          <w:marTop w:val="0"/>
          <w:marBottom w:val="0"/>
          <w:divBdr>
            <w:top w:val="none" w:sz="0" w:space="0" w:color="auto"/>
            <w:left w:val="none" w:sz="0" w:space="0" w:color="auto"/>
            <w:bottom w:val="none" w:sz="0" w:space="0" w:color="auto"/>
            <w:right w:val="none" w:sz="0" w:space="0" w:color="auto"/>
          </w:divBdr>
        </w:div>
        <w:div w:id="1753507555">
          <w:marLeft w:val="0"/>
          <w:marRight w:val="0"/>
          <w:marTop w:val="0"/>
          <w:marBottom w:val="0"/>
          <w:divBdr>
            <w:top w:val="none" w:sz="0" w:space="0" w:color="auto"/>
            <w:left w:val="none" w:sz="0" w:space="0" w:color="auto"/>
            <w:bottom w:val="none" w:sz="0" w:space="0" w:color="auto"/>
            <w:right w:val="none" w:sz="0" w:space="0" w:color="auto"/>
          </w:divBdr>
        </w:div>
        <w:div w:id="1070887985">
          <w:marLeft w:val="0"/>
          <w:marRight w:val="0"/>
          <w:marTop w:val="0"/>
          <w:marBottom w:val="0"/>
          <w:divBdr>
            <w:top w:val="none" w:sz="0" w:space="0" w:color="auto"/>
            <w:left w:val="none" w:sz="0" w:space="0" w:color="auto"/>
            <w:bottom w:val="none" w:sz="0" w:space="0" w:color="auto"/>
            <w:right w:val="none" w:sz="0" w:space="0" w:color="auto"/>
          </w:divBdr>
        </w:div>
        <w:div w:id="744768602">
          <w:marLeft w:val="0"/>
          <w:marRight w:val="0"/>
          <w:marTop w:val="0"/>
          <w:marBottom w:val="0"/>
          <w:divBdr>
            <w:top w:val="none" w:sz="0" w:space="0" w:color="auto"/>
            <w:left w:val="none" w:sz="0" w:space="0" w:color="auto"/>
            <w:bottom w:val="none" w:sz="0" w:space="0" w:color="auto"/>
            <w:right w:val="none" w:sz="0" w:space="0" w:color="auto"/>
          </w:divBdr>
        </w:div>
      </w:divsChild>
    </w:div>
    <w:div w:id="1496072047">
      <w:bodyDiv w:val="1"/>
      <w:marLeft w:val="0"/>
      <w:marRight w:val="0"/>
      <w:marTop w:val="0"/>
      <w:marBottom w:val="0"/>
      <w:divBdr>
        <w:top w:val="none" w:sz="0" w:space="0" w:color="auto"/>
        <w:left w:val="none" w:sz="0" w:space="0" w:color="auto"/>
        <w:bottom w:val="none" w:sz="0" w:space="0" w:color="auto"/>
        <w:right w:val="none" w:sz="0" w:space="0" w:color="auto"/>
      </w:divBdr>
    </w:div>
    <w:div w:id="1634022534">
      <w:bodyDiv w:val="1"/>
      <w:marLeft w:val="0"/>
      <w:marRight w:val="0"/>
      <w:marTop w:val="0"/>
      <w:marBottom w:val="0"/>
      <w:divBdr>
        <w:top w:val="none" w:sz="0" w:space="0" w:color="auto"/>
        <w:left w:val="none" w:sz="0" w:space="0" w:color="auto"/>
        <w:bottom w:val="none" w:sz="0" w:space="0" w:color="auto"/>
        <w:right w:val="none" w:sz="0" w:space="0" w:color="auto"/>
      </w:divBdr>
    </w:div>
    <w:div w:id="169708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AF9BE-26D7-45DC-A16A-62D3C58F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Jennifer Govender</cp:lastModifiedBy>
  <cp:revision>4</cp:revision>
  <dcterms:created xsi:type="dcterms:W3CDTF">2013-01-22T14:33:00Z</dcterms:created>
  <dcterms:modified xsi:type="dcterms:W3CDTF">2013-01-22T14:34:00Z</dcterms:modified>
</cp:coreProperties>
</file>