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5EA82" w14:textId="4406B69E" w:rsidR="00000000" w:rsidRDefault="00EF1532">
      <w:pPr>
        <w:pStyle w:val="BodyText"/>
      </w:pPr>
      <w:r>
        <w:rPr>
          <w:rStyle w:val="Strong"/>
        </w:rPr>
        <w:t>Learning Log</w:t>
      </w:r>
      <w:r>
        <w:br/>
      </w:r>
      <w:r>
        <w:rPr>
          <w:rStyle w:val="Strong"/>
        </w:rPr>
        <w:t>Include below one or two examples of each type of concerns</w:t>
      </w:r>
      <w:r>
        <w:rPr>
          <w:rStyle w:val="Strong"/>
        </w:rPr>
        <w:t xml:space="preserve"> that you want to address</w:t>
      </w:r>
      <w:r>
        <w:rPr>
          <w:rStyle w:val="Strong"/>
        </w:rPr>
        <w:t xml:space="preserve"> in your papers. (If you make five different types of comma mistakes</w:t>
      </w:r>
      <w:r>
        <w:rPr>
          <w:rStyle w:val="Strong"/>
        </w:rPr>
        <w:t>, make sure to identify each type separately.) For every paper you write, add new errors to this list. Highl</w:t>
      </w:r>
      <w:r>
        <w:rPr>
          <w:rStyle w:val="Strong"/>
        </w:rPr>
        <w:t xml:space="preserve">ight the correction you have made so that you can see the correction easily. After several papers or drafts, you should have recorded the majority of </w:t>
      </w:r>
      <w:r>
        <w:rPr>
          <w:rStyle w:val="Strong"/>
        </w:rPr>
        <w:t xml:space="preserve">patterns </w:t>
      </w:r>
      <w:r>
        <w:rPr>
          <w:rStyle w:val="Strong"/>
        </w:rPr>
        <w:t>of writing concerns</w:t>
      </w:r>
      <w:bookmarkStart w:id="0" w:name="_GoBack"/>
      <w:bookmarkEnd w:id="0"/>
      <w:r>
        <w:rPr>
          <w:rStyle w:val="Strong"/>
        </w:rPr>
        <w:t xml:space="preserve"> </w:t>
      </w:r>
      <w:r>
        <w:rPr>
          <w:rStyle w:val="Strong"/>
        </w:rPr>
        <w:t>in your writing. Use this log to proofread your papers before you submit them for a grade.</w:t>
      </w:r>
      <w:r>
        <w:br/>
      </w:r>
      <w:r>
        <w:br/>
      </w:r>
      <w:r>
        <w:rPr>
          <w:rStyle w:val="Strong"/>
        </w:rPr>
        <w:t>1. Date</w:t>
      </w:r>
      <w:r>
        <w:t>12/18/11</w:t>
      </w:r>
      <w:r>
        <w:br/>
        <w:t xml:space="preserve">12/15 /11 </w:t>
      </w:r>
      <w:r>
        <w:rPr>
          <w:rStyle w:val="Strong"/>
        </w:rPr>
        <w:t>(Sample)</w:t>
      </w:r>
      <w:r>
        <w:br/>
      </w:r>
      <w:r>
        <w:rPr>
          <w:rStyle w:val="Strong"/>
        </w:rPr>
        <w:t>Initial Wording:</w:t>
      </w:r>
      <w:r>
        <w:rPr>
          <w:rStyle w:val="Strong"/>
        </w:rPr>
        <w:t xml:space="preserve"> </w:t>
      </w:r>
      <w:r>
        <w:t>That must be taken seriously and it must also be taken into account...</w:t>
      </w:r>
      <w:r>
        <w:br/>
      </w:r>
      <w:r>
        <w:rPr>
          <w:rStyle w:val="Strong"/>
        </w:rPr>
        <w:t xml:space="preserve">Revised Wording: </w:t>
      </w:r>
      <w:r>
        <w:t>That must be taken seriously</w:t>
      </w:r>
      <w:r w:rsidRPr="00EF1532">
        <w:rPr>
          <w:highlight w:val="yellow"/>
        </w:rPr>
        <w:t>,</w:t>
      </w:r>
      <w:r>
        <w:t xml:space="preserve"> and it must also be taken into account...</w:t>
      </w:r>
      <w:r>
        <w:br/>
      </w:r>
      <w:r>
        <w:rPr>
          <w:rStyle w:val="Strong"/>
        </w:rPr>
        <w:t>Rule Followed:</w:t>
      </w:r>
      <w:r w:rsidR="00783915">
        <w:rPr>
          <w:rStyle w:val="Strong"/>
        </w:rPr>
        <w:t xml:space="preserve"> </w:t>
      </w:r>
      <w:r>
        <w:t>Comma required to join two indepe</w:t>
      </w:r>
      <w:r>
        <w:t>ndent clauses with a coordinating conjunction</w:t>
      </w:r>
      <w:r>
        <w:br/>
      </w:r>
      <w:r>
        <w:rPr>
          <w:rStyle w:val="Strong"/>
        </w:rPr>
        <w:t>Strategy Followed:</w:t>
      </w:r>
      <w:r w:rsidR="00783915">
        <w:rPr>
          <w:rStyle w:val="Strong"/>
        </w:rPr>
        <w:t xml:space="preserve"> </w:t>
      </w:r>
      <w:r>
        <w:t>Search for “and” and figure out if it is used to separate two independent clauses or not.</w:t>
      </w:r>
      <w:r>
        <w:br/>
      </w:r>
      <w:r>
        <w:br/>
      </w:r>
      <w:r>
        <w:rPr>
          <w:rStyle w:val="Strong"/>
        </w:rPr>
        <w:t xml:space="preserve">2. Date: </w:t>
      </w:r>
      <w:r>
        <w:t>12/25/11</w:t>
      </w:r>
      <w:r>
        <w:br/>
      </w:r>
      <w:r>
        <w:rPr>
          <w:rStyle w:val="Strong"/>
        </w:rPr>
        <w:t xml:space="preserve">Initial Wording: </w:t>
      </w:r>
      <w:r>
        <w:t xml:space="preserve">We took </w:t>
      </w:r>
      <w:proofErr w:type="spellStart"/>
      <w:r>
        <w:t>there</w:t>
      </w:r>
      <w:proofErr w:type="spellEnd"/>
      <w:r>
        <w:t xml:space="preserve"> money and ran.</w:t>
      </w:r>
      <w:r>
        <w:br/>
      </w:r>
      <w:r>
        <w:rPr>
          <w:rStyle w:val="Strong"/>
        </w:rPr>
        <w:t xml:space="preserve">Revised Wording: </w:t>
      </w:r>
      <w:r>
        <w:t xml:space="preserve">We took </w:t>
      </w:r>
      <w:r w:rsidRPr="00EF1532">
        <w:rPr>
          <w:highlight w:val="yellow"/>
        </w:rPr>
        <w:t>their</w:t>
      </w:r>
      <w:r>
        <w:t xml:space="preserve"> money and ran.</w:t>
      </w:r>
      <w:r>
        <w:br/>
      </w:r>
      <w:r>
        <w:rPr>
          <w:rStyle w:val="Strong"/>
        </w:rPr>
        <w:t xml:space="preserve">Rule Followed: </w:t>
      </w:r>
      <w:r>
        <w:t>Proper use of possessive pronoun</w:t>
      </w:r>
      <w:r>
        <w:br/>
      </w:r>
      <w:r>
        <w:rPr>
          <w:rStyle w:val="Strong"/>
        </w:rPr>
        <w:t xml:space="preserve">Strategy Followed: </w:t>
      </w:r>
      <w:r>
        <w:t>Search for “there” and make sure it is not referring to people.</w:t>
      </w:r>
      <w:r>
        <w:br/>
      </w:r>
      <w:r>
        <w:br/>
      </w:r>
      <w:r>
        <w:rPr>
          <w:rStyle w:val="Strong"/>
        </w:rPr>
        <w:t xml:space="preserve">3. Date: </w:t>
      </w:r>
      <w:r w:rsidRPr="00EF1532">
        <w:rPr>
          <w:rStyle w:val="Strong"/>
          <w:b w:val="0"/>
          <w:bCs w:val="0"/>
        </w:rPr>
        <w:t>12/28-2011</w:t>
      </w:r>
      <w:r>
        <w:br/>
      </w:r>
      <w:r>
        <w:rPr>
          <w:rStyle w:val="Strong"/>
        </w:rPr>
        <w:t xml:space="preserve">Initial Wording: </w:t>
      </w:r>
      <w:r>
        <w:t xml:space="preserve">When he left </w:t>
      </w:r>
      <w:proofErr w:type="gramStart"/>
      <w:r>
        <w:t>town</w:t>
      </w:r>
      <w:proofErr w:type="gramEnd"/>
      <w:r>
        <w:t xml:space="preserve"> he forgot his wallet.</w:t>
      </w:r>
      <w:r>
        <w:br/>
      </w:r>
      <w:r>
        <w:rPr>
          <w:rStyle w:val="Strong"/>
        </w:rPr>
        <w:t xml:space="preserve">Revised Wording: </w:t>
      </w:r>
      <w:r>
        <w:t>When he left town</w:t>
      </w:r>
      <w:r w:rsidRPr="00EF1532">
        <w:rPr>
          <w:highlight w:val="yellow"/>
        </w:rPr>
        <w:t>,</w:t>
      </w:r>
      <w:r>
        <w:t xml:space="preserve"> he forgot his wallet.</w:t>
      </w:r>
      <w:r>
        <w:br/>
      </w:r>
      <w:r>
        <w:rPr>
          <w:rStyle w:val="Strong"/>
        </w:rPr>
        <w:t xml:space="preserve">Rule Followed: </w:t>
      </w:r>
      <w:r>
        <w:t>A sentence with an introductory element requires a comma. In this case, there is a prepositi</w:t>
      </w:r>
      <w:r>
        <w:t>onal clause. </w:t>
      </w:r>
      <w:r>
        <w:br/>
      </w:r>
      <w:r>
        <w:rPr>
          <w:rStyle w:val="Strong"/>
        </w:rPr>
        <w:t xml:space="preserve">Strategy Followed: </w:t>
      </w:r>
      <w:r>
        <w:t>Read paper one sentence at a time from the back of the paper to the front to find every sentence that starts with an add-on phrase or clause.</w:t>
      </w:r>
    </w:p>
    <w:p w14:paraId="25BC6332" w14:textId="5362E695" w:rsidR="00EF1532" w:rsidRDefault="00EF1532">
      <w:pPr>
        <w:pStyle w:val="BodyText"/>
        <w:rPr>
          <w:rStyle w:val="Strong"/>
        </w:rPr>
      </w:pPr>
      <w:r>
        <w:rPr>
          <w:rStyle w:val="Strong"/>
        </w:rPr>
        <w:t>4</w:t>
      </w:r>
      <w:r>
        <w:rPr>
          <w:rStyle w:val="Strong"/>
        </w:rPr>
        <w:t xml:space="preserve">. Date: </w:t>
      </w:r>
      <w:r>
        <w:br/>
      </w:r>
      <w:r>
        <w:rPr>
          <w:rStyle w:val="Strong"/>
        </w:rPr>
        <w:t xml:space="preserve">Initial Wording: </w:t>
      </w:r>
      <w:r>
        <w:br/>
      </w:r>
      <w:r>
        <w:rPr>
          <w:rStyle w:val="Strong"/>
        </w:rPr>
        <w:t xml:space="preserve">Revised Wording: </w:t>
      </w:r>
      <w:r>
        <w:br/>
      </w:r>
      <w:r>
        <w:rPr>
          <w:rStyle w:val="Strong"/>
        </w:rPr>
        <w:t xml:space="preserve">Rule Followed: </w:t>
      </w:r>
      <w:r>
        <w:br/>
      </w:r>
      <w:r>
        <w:rPr>
          <w:rStyle w:val="Strong"/>
        </w:rPr>
        <w:t>Strategy Followed:</w:t>
      </w:r>
    </w:p>
    <w:p w14:paraId="1478094C" w14:textId="47B6F846" w:rsidR="00EF1532" w:rsidRDefault="00EF1532" w:rsidP="00EF1532">
      <w:pPr>
        <w:pStyle w:val="BodyText"/>
      </w:pPr>
      <w:r>
        <w:rPr>
          <w:rStyle w:val="Strong"/>
        </w:rPr>
        <w:t>5</w:t>
      </w:r>
      <w:r>
        <w:rPr>
          <w:rStyle w:val="Strong"/>
        </w:rPr>
        <w:t xml:space="preserve">. Date: </w:t>
      </w:r>
      <w:r>
        <w:br/>
      </w:r>
      <w:r>
        <w:rPr>
          <w:rStyle w:val="Strong"/>
        </w:rPr>
        <w:t xml:space="preserve">Initial Wording: </w:t>
      </w:r>
      <w:r>
        <w:br/>
      </w:r>
      <w:r>
        <w:rPr>
          <w:rStyle w:val="Strong"/>
        </w:rPr>
        <w:t xml:space="preserve">Revised Wording: </w:t>
      </w:r>
      <w:r>
        <w:br/>
      </w:r>
      <w:r>
        <w:rPr>
          <w:rStyle w:val="Strong"/>
        </w:rPr>
        <w:t xml:space="preserve">Rule Followed: </w:t>
      </w:r>
      <w:r>
        <w:br/>
      </w:r>
      <w:r>
        <w:rPr>
          <w:rStyle w:val="Strong"/>
        </w:rPr>
        <w:t>Strategy Followed:</w:t>
      </w:r>
    </w:p>
    <w:p w14:paraId="5C0971AA" w14:textId="45DAD9EF" w:rsidR="00EF1532" w:rsidRDefault="00EF1532" w:rsidP="00EF1532">
      <w:pPr>
        <w:pStyle w:val="BodyText"/>
        <w:rPr>
          <w:rStyle w:val="Strong"/>
        </w:rPr>
      </w:pPr>
      <w:r>
        <w:rPr>
          <w:rStyle w:val="Strong"/>
        </w:rPr>
        <w:t>6</w:t>
      </w:r>
      <w:r>
        <w:rPr>
          <w:rStyle w:val="Strong"/>
        </w:rPr>
        <w:t xml:space="preserve">. Date: </w:t>
      </w:r>
      <w:r>
        <w:br/>
      </w:r>
      <w:r>
        <w:rPr>
          <w:rStyle w:val="Strong"/>
        </w:rPr>
        <w:t xml:space="preserve">Initial Wording: </w:t>
      </w:r>
      <w:r>
        <w:br/>
      </w:r>
      <w:r>
        <w:rPr>
          <w:rStyle w:val="Strong"/>
        </w:rPr>
        <w:t xml:space="preserve">Revised Wording: </w:t>
      </w:r>
      <w:r>
        <w:br/>
      </w:r>
      <w:r>
        <w:rPr>
          <w:rStyle w:val="Strong"/>
        </w:rPr>
        <w:t xml:space="preserve">Rule Followed: </w:t>
      </w:r>
      <w:r>
        <w:br/>
      </w:r>
      <w:r>
        <w:rPr>
          <w:rStyle w:val="Strong"/>
        </w:rPr>
        <w:t>Strategy Followed:</w:t>
      </w:r>
    </w:p>
    <w:p w14:paraId="77E77937" w14:textId="48A4915C" w:rsidR="00EF1532" w:rsidRDefault="00EF1532" w:rsidP="00EF1532">
      <w:pPr>
        <w:pStyle w:val="BodyText"/>
      </w:pPr>
      <w:r>
        <w:rPr>
          <w:rStyle w:val="Strong"/>
        </w:rPr>
        <w:t>[add more as needed by copying and pasting the five lines of one of the empty entries above]</w:t>
      </w:r>
    </w:p>
    <w:sectPr w:rsidR="00EF1532">
      <w:pgSz w:w="12240" w:h="15840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15"/>
    <w:rsid w:val="00783915"/>
    <w:rsid w:val="00E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86BCAD"/>
  <w15:chartTrackingRefBased/>
  <w15:docId w15:val="{A281F101-68A5-4532-AB47-255C0D42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fau80.sc5ebac9473b470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fau80.sc5ebac9473b470</dc:title>
  <dc:subject/>
  <dc:creator>Etherpad</dc:creator>
  <cp:keywords/>
  <cp:lastModifiedBy>Jeffrey R. Galin</cp:lastModifiedBy>
  <cp:revision>2</cp:revision>
  <cp:lastPrinted>1995-11-21T22:41:00Z</cp:lastPrinted>
  <dcterms:created xsi:type="dcterms:W3CDTF">2020-05-12T18:31:00Z</dcterms:created>
  <dcterms:modified xsi:type="dcterms:W3CDTF">2020-05-12T18:31:00Z</dcterms:modified>
</cp:coreProperties>
</file>