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11118" w14:textId="77777777" w:rsidR="00CB79D7" w:rsidRDefault="00CB79D7" w:rsidP="00CB79D7">
      <w:pPr>
        <w:jc w:val="center"/>
        <w:rPr>
          <w:i/>
          <w:iCs/>
        </w:rPr>
      </w:pPr>
      <w:r w:rsidRPr="00A8121B">
        <w:rPr>
          <w:i/>
          <w:iCs/>
        </w:rPr>
        <w:t>Note: If you do not see a header or footer on this document, go to View&gt; Print Layout.</w:t>
      </w:r>
    </w:p>
    <w:p w14:paraId="77039F2E" w14:textId="77777777" w:rsidR="00CB79D7" w:rsidRPr="00A8121B" w:rsidRDefault="00CB79D7" w:rsidP="00CB79D7">
      <w:pPr>
        <w:jc w:val="center"/>
        <w:rPr>
          <w:i/>
          <w:iCs/>
        </w:rPr>
      </w:pPr>
    </w:p>
    <w:p w14:paraId="6BD6DF4A" w14:textId="62910877" w:rsidR="00CB79D7" w:rsidRDefault="00CB79D7" w:rsidP="00387F3A">
      <w:pPr>
        <w:widowControl w:val="0"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*** THIS IS A SAMPLE OF AN EVENT FLYER ***</w:t>
      </w:r>
    </w:p>
    <w:p w14:paraId="2320BD7B" w14:textId="77777777" w:rsidR="00CB79D7" w:rsidRDefault="00CB79D7" w:rsidP="00387F3A">
      <w:pPr>
        <w:widowControl w:val="0"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Arial" w:hAnsi="Arial" w:cs="Arial"/>
          <w:b/>
          <w:color w:val="002060"/>
        </w:rPr>
      </w:pPr>
    </w:p>
    <w:p w14:paraId="3D9E1C5C" w14:textId="790910CF" w:rsidR="00387F3A" w:rsidRPr="00387F3A" w:rsidRDefault="00387F3A" w:rsidP="00387F3A">
      <w:pPr>
        <w:widowControl w:val="0"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Arial" w:hAnsi="Arial" w:cs="Arial"/>
          <w:b/>
          <w:color w:val="002060"/>
        </w:rPr>
      </w:pPr>
      <w:r w:rsidRPr="00387F3A">
        <w:rPr>
          <w:rFonts w:ascii="Arial" w:hAnsi="Arial" w:cs="Arial"/>
          <w:b/>
          <w:color w:val="002060"/>
        </w:rPr>
        <w:t>The Office of Technology Development</w:t>
      </w:r>
    </w:p>
    <w:p w14:paraId="7D6AD7FC" w14:textId="77777777" w:rsidR="00387F3A" w:rsidRPr="00387F3A" w:rsidRDefault="00387F3A" w:rsidP="00387F3A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color w:val="000798"/>
        </w:rPr>
      </w:pPr>
    </w:p>
    <w:p w14:paraId="06ECC7D3" w14:textId="0BCC6231" w:rsidR="00387F3A" w:rsidRPr="00CB3C73" w:rsidRDefault="00387F3A" w:rsidP="00387F3A">
      <w:pPr>
        <w:widowControl w:val="0"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Arial" w:hAnsi="Arial" w:cs="Arial"/>
          <w:b/>
          <w:color w:val="002060"/>
          <w:sz w:val="48"/>
          <w:szCs w:val="48"/>
        </w:rPr>
      </w:pPr>
      <w:r w:rsidRPr="00CB3C73">
        <w:rPr>
          <w:rFonts w:ascii="Arial" w:hAnsi="Arial" w:cs="Arial"/>
          <w:b/>
          <w:color w:val="002060"/>
          <w:sz w:val="48"/>
          <w:szCs w:val="48"/>
        </w:rPr>
        <w:t>Commercializing University Research</w:t>
      </w:r>
    </w:p>
    <w:p w14:paraId="3ADFB2B1" w14:textId="6E3C9393" w:rsidR="00387F3A" w:rsidRPr="00387F3A" w:rsidRDefault="00387F3A" w:rsidP="00387F3A">
      <w:pPr>
        <w:widowControl w:val="0"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Arial" w:hAnsi="Arial" w:cs="Arial"/>
          <w:color w:val="002060"/>
          <w:sz w:val="28"/>
          <w:szCs w:val="28"/>
        </w:rPr>
      </w:pPr>
      <w:r w:rsidRPr="00387F3A">
        <w:rPr>
          <w:rFonts w:ascii="Arial" w:hAnsi="Arial" w:cs="Arial"/>
          <w:b/>
          <w:color w:val="002060"/>
          <w:sz w:val="28"/>
          <w:szCs w:val="28"/>
        </w:rPr>
        <w:t>Bringing FAU Innovations to Market</w:t>
      </w:r>
    </w:p>
    <w:p w14:paraId="44BAA512" w14:textId="77777777" w:rsidR="00387F3A" w:rsidRPr="00387F3A" w:rsidRDefault="00387F3A" w:rsidP="00387F3A">
      <w:pPr>
        <w:widowControl w:val="0"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Arial" w:hAnsi="Arial" w:cs="Arial"/>
          <w:color w:val="002060"/>
        </w:rPr>
      </w:pPr>
    </w:p>
    <w:p w14:paraId="475B7EF4" w14:textId="19B26F9A" w:rsidR="00387F3A" w:rsidRPr="00387F3A" w:rsidRDefault="00387F3A" w:rsidP="00387F3A">
      <w:pPr>
        <w:widowControl w:val="0"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Arial" w:hAnsi="Arial" w:cs="Arial"/>
          <w:b/>
          <w:color w:val="002060"/>
          <w:sz w:val="28"/>
          <w:szCs w:val="28"/>
        </w:rPr>
      </w:pPr>
      <w:r w:rsidRPr="00387F3A">
        <w:rPr>
          <w:rFonts w:ascii="Arial" w:hAnsi="Arial" w:cs="Arial"/>
          <w:b/>
          <w:color w:val="002060"/>
          <w:sz w:val="28"/>
          <w:szCs w:val="28"/>
        </w:rPr>
        <w:t>Feb. 5, 2020</w:t>
      </w:r>
    </w:p>
    <w:p w14:paraId="31495CA4" w14:textId="251EA4D1" w:rsidR="00387F3A" w:rsidRPr="00387F3A" w:rsidRDefault="00387F3A" w:rsidP="00387F3A">
      <w:pPr>
        <w:widowControl w:val="0"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Arial" w:hAnsi="Arial" w:cs="Arial"/>
          <w:b/>
          <w:color w:val="002060"/>
          <w:sz w:val="28"/>
          <w:szCs w:val="28"/>
        </w:rPr>
      </w:pPr>
      <w:r w:rsidRPr="00387F3A">
        <w:rPr>
          <w:rFonts w:ascii="Arial" w:hAnsi="Arial" w:cs="Arial"/>
          <w:b/>
          <w:color w:val="002060"/>
          <w:sz w:val="28"/>
          <w:szCs w:val="28"/>
        </w:rPr>
        <w:t>11 a.m. to noon</w:t>
      </w:r>
    </w:p>
    <w:p w14:paraId="23A5BEA5" w14:textId="77777777" w:rsidR="00387F3A" w:rsidRPr="00387F3A" w:rsidRDefault="00387F3A" w:rsidP="00387F3A">
      <w:pPr>
        <w:widowControl w:val="0"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Arial" w:hAnsi="Arial" w:cs="Arial"/>
          <w:b/>
          <w:color w:val="002060"/>
          <w:sz w:val="28"/>
          <w:szCs w:val="28"/>
        </w:rPr>
      </w:pPr>
    </w:p>
    <w:p w14:paraId="2B951230" w14:textId="288F75D1" w:rsidR="00387F3A" w:rsidRPr="00387F3A" w:rsidRDefault="00387F3A" w:rsidP="00387F3A">
      <w:pPr>
        <w:widowControl w:val="0"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Arial" w:hAnsi="Arial" w:cs="Arial"/>
          <w:b/>
          <w:color w:val="002060"/>
        </w:rPr>
      </w:pPr>
      <w:r w:rsidRPr="00387F3A">
        <w:rPr>
          <w:rFonts w:ascii="Arial" w:hAnsi="Arial" w:cs="Arial"/>
          <w:b/>
          <w:color w:val="002060"/>
        </w:rPr>
        <w:t>Location:</w:t>
      </w:r>
    </w:p>
    <w:p w14:paraId="22A79D68" w14:textId="495212CE" w:rsidR="00387F3A" w:rsidRPr="00387F3A" w:rsidRDefault="00387F3A" w:rsidP="00387F3A">
      <w:pPr>
        <w:widowControl w:val="0"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Arial" w:hAnsi="Arial" w:cs="Arial"/>
          <w:b/>
          <w:color w:val="002060"/>
          <w:sz w:val="28"/>
          <w:szCs w:val="28"/>
        </w:rPr>
      </w:pPr>
      <w:r w:rsidRPr="00387F3A">
        <w:rPr>
          <w:rFonts w:ascii="Arial" w:hAnsi="Arial" w:cs="Arial"/>
          <w:b/>
          <w:color w:val="002060"/>
          <w:sz w:val="28"/>
          <w:szCs w:val="28"/>
        </w:rPr>
        <w:t>AD-10, Room 305, Boca Campus</w:t>
      </w:r>
    </w:p>
    <w:p w14:paraId="16343EFD" w14:textId="6D6138E3" w:rsidR="00387F3A" w:rsidRDefault="00387F3A" w:rsidP="00CB79D7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b/>
          <w:color w:val="002060"/>
          <w:sz w:val="28"/>
          <w:szCs w:val="28"/>
        </w:rPr>
      </w:pPr>
    </w:p>
    <w:p w14:paraId="45D05985" w14:textId="77777777" w:rsidR="00387F3A" w:rsidRPr="00387F3A" w:rsidRDefault="00387F3A" w:rsidP="00387F3A">
      <w:pPr>
        <w:widowControl w:val="0"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Arial" w:hAnsi="Arial" w:cs="Arial"/>
          <w:b/>
          <w:color w:val="002060"/>
          <w:sz w:val="28"/>
          <w:szCs w:val="28"/>
        </w:rPr>
      </w:pPr>
    </w:p>
    <w:p w14:paraId="123BFD78" w14:textId="1D40BF92" w:rsidR="00387F3A" w:rsidRPr="00387F3A" w:rsidRDefault="00387F3A" w:rsidP="00387F3A">
      <w:pPr>
        <w:autoSpaceDE w:val="0"/>
        <w:autoSpaceDN w:val="0"/>
        <w:adjustRightInd w:val="0"/>
        <w:rPr>
          <w:rFonts w:ascii="Arial" w:eastAsiaTheme="minorHAnsi" w:hAnsi="Arial" w:cs="Arial"/>
          <w:color w:val="002060"/>
        </w:rPr>
      </w:pPr>
      <w:r w:rsidRPr="00387F3A">
        <w:rPr>
          <w:rFonts w:ascii="Arial" w:eastAsiaTheme="minorHAnsi" w:hAnsi="Arial" w:cs="Arial"/>
          <w:color w:val="002060"/>
        </w:rPr>
        <w:t xml:space="preserve">Join the Office of Technology Development for an informative presentation by </w:t>
      </w:r>
      <w:proofErr w:type="spellStart"/>
      <w:r w:rsidRPr="00387F3A">
        <w:rPr>
          <w:rFonts w:ascii="Arial" w:eastAsiaTheme="minorHAnsi" w:hAnsi="Arial" w:cs="Arial"/>
          <w:color w:val="002060"/>
        </w:rPr>
        <w:t>TreMonti</w:t>
      </w:r>
      <w:proofErr w:type="spellEnd"/>
      <w:r w:rsidRPr="00387F3A">
        <w:rPr>
          <w:rFonts w:ascii="Arial" w:eastAsiaTheme="minorHAnsi" w:hAnsi="Arial" w:cs="Arial"/>
          <w:color w:val="002060"/>
        </w:rPr>
        <w:t xml:space="preserve"> Consulting, technology marketing consultant for Florida Atlantic University. Learn about emerging issues in technology commercialization that affect university research, such as:</w:t>
      </w:r>
    </w:p>
    <w:p w14:paraId="7D1202CC" w14:textId="37024BA3" w:rsidR="00387F3A" w:rsidRPr="00387F3A" w:rsidRDefault="00387F3A" w:rsidP="00387F3A">
      <w:pPr>
        <w:autoSpaceDE w:val="0"/>
        <w:autoSpaceDN w:val="0"/>
        <w:adjustRightInd w:val="0"/>
        <w:rPr>
          <w:rFonts w:ascii="Arial" w:eastAsiaTheme="minorHAnsi" w:hAnsi="Arial" w:cs="Arial"/>
          <w:color w:val="002060"/>
        </w:rPr>
      </w:pPr>
    </w:p>
    <w:p w14:paraId="689E781B" w14:textId="7B59EEFC" w:rsidR="00387F3A" w:rsidRPr="00CB79D7" w:rsidRDefault="00387F3A" w:rsidP="00CB79D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eastAsiaTheme="minorHAnsi" w:hAnsi="Arial" w:cs="Arial"/>
          <w:color w:val="002060"/>
        </w:rPr>
      </w:pPr>
      <w:r w:rsidRPr="00CB79D7">
        <w:rPr>
          <w:rFonts w:ascii="Arial" w:eastAsiaTheme="minorHAnsi" w:hAnsi="Arial" w:cs="Arial"/>
          <w:color w:val="002060"/>
        </w:rPr>
        <w:t>How university researchers can work with companies</w:t>
      </w:r>
    </w:p>
    <w:p w14:paraId="1E2E30C3" w14:textId="2A52E2B7" w:rsidR="00387F3A" w:rsidRPr="00CB79D7" w:rsidRDefault="00387F3A" w:rsidP="00CB79D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eastAsiaTheme="minorHAnsi" w:hAnsi="Arial" w:cs="Arial"/>
          <w:color w:val="002060"/>
        </w:rPr>
      </w:pPr>
      <w:r w:rsidRPr="00CB79D7">
        <w:rPr>
          <w:rFonts w:ascii="Arial" w:eastAsiaTheme="minorHAnsi" w:hAnsi="Arial" w:cs="Arial"/>
          <w:color w:val="002060"/>
        </w:rPr>
        <w:t>Differences between industry-sponsored research and federally funded research</w:t>
      </w:r>
    </w:p>
    <w:p w14:paraId="6E1C8C0C" w14:textId="7E130B88" w:rsidR="00387F3A" w:rsidRPr="00CB79D7" w:rsidRDefault="00387F3A" w:rsidP="00CB79D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eastAsiaTheme="minorHAnsi" w:hAnsi="Arial" w:cs="Arial"/>
          <w:color w:val="002060"/>
        </w:rPr>
      </w:pPr>
      <w:r w:rsidRPr="00CB79D7">
        <w:rPr>
          <w:rFonts w:ascii="Arial" w:eastAsiaTheme="minorHAnsi" w:hAnsi="Arial" w:cs="Arial"/>
          <w:color w:val="002060"/>
        </w:rPr>
        <w:t>Tips for faculty start-up companies</w:t>
      </w:r>
    </w:p>
    <w:p w14:paraId="13C004F0" w14:textId="488A3418" w:rsidR="00387F3A" w:rsidRDefault="00387F3A" w:rsidP="00387F3A">
      <w:pPr>
        <w:autoSpaceDE w:val="0"/>
        <w:autoSpaceDN w:val="0"/>
        <w:adjustRightInd w:val="0"/>
        <w:rPr>
          <w:rFonts w:eastAsiaTheme="minorHAnsi"/>
          <w:color w:val="002060"/>
          <w:sz w:val="22"/>
          <w:szCs w:val="22"/>
        </w:rPr>
      </w:pPr>
    </w:p>
    <w:p w14:paraId="78FD4C70" w14:textId="77777777" w:rsidR="00387F3A" w:rsidRPr="00387F3A" w:rsidRDefault="00387F3A" w:rsidP="00387F3A">
      <w:pPr>
        <w:autoSpaceDE w:val="0"/>
        <w:autoSpaceDN w:val="0"/>
        <w:adjustRightInd w:val="0"/>
        <w:rPr>
          <w:rFonts w:eastAsiaTheme="minorHAnsi"/>
          <w:color w:val="002060"/>
          <w:sz w:val="22"/>
          <w:szCs w:val="22"/>
        </w:rPr>
      </w:pPr>
    </w:p>
    <w:p w14:paraId="2277A7A8" w14:textId="0B6A925A" w:rsidR="00387F3A" w:rsidRPr="00387F3A" w:rsidRDefault="00387F3A" w:rsidP="00387F3A">
      <w:pPr>
        <w:widowControl w:val="0"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Arial" w:hAnsi="Arial" w:cs="Arial"/>
          <w:color w:val="002060"/>
        </w:rPr>
      </w:pPr>
      <w:r w:rsidRPr="00387F3A">
        <w:rPr>
          <w:rFonts w:ascii="Arial" w:hAnsi="Arial" w:cs="Arial"/>
          <w:color w:val="002060"/>
        </w:rPr>
        <w:t xml:space="preserve">Register at </w:t>
      </w:r>
      <w:r w:rsidRPr="00CB3C73">
        <w:rPr>
          <w:rFonts w:ascii="Arial" w:hAnsi="Arial" w:cs="Arial"/>
          <w:b/>
          <w:bCs/>
          <w:iCs/>
          <w:u w:val="single"/>
        </w:rPr>
        <w:t>www.waterweb.org/wis9</w:t>
      </w:r>
    </w:p>
    <w:p w14:paraId="19A44644" w14:textId="77777777" w:rsidR="00387F3A" w:rsidRDefault="00387F3A" w:rsidP="00CB79D7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color w:val="002060"/>
        </w:rPr>
      </w:pPr>
    </w:p>
    <w:p w14:paraId="076C1951" w14:textId="77777777" w:rsidR="00CB79D7" w:rsidRPr="00387F3A" w:rsidRDefault="00CB79D7" w:rsidP="00CB79D7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color w:val="002060"/>
        </w:rPr>
      </w:pPr>
    </w:p>
    <w:p w14:paraId="4E286E20" w14:textId="127D4BEF" w:rsidR="00387F3A" w:rsidRPr="00387F3A" w:rsidRDefault="00387F3A" w:rsidP="00CB79D7">
      <w:pPr>
        <w:widowControl w:val="0"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Arial" w:hAnsi="Arial" w:cs="Arial"/>
          <w:color w:val="002060"/>
        </w:rPr>
      </w:pPr>
      <w:r w:rsidRPr="00387F3A">
        <w:rPr>
          <w:rFonts w:ascii="Arial" w:hAnsi="Arial" w:cs="Arial"/>
          <w:color w:val="002060"/>
        </w:rPr>
        <w:t>For additional information please contact:</w:t>
      </w:r>
    </w:p>
    <w:p w14:paraId="7C057BC8" w14:textId="289BEE66" w:rsidR="00CB79D7" w:rsidRPr="00CB3C73" w:rsidRDefault="00CB79D7" w:rsidP="00CB79D7">
      <w:pPr>
        <w:ind w:left="1620" w:right="1170" w:hanging="1170"/>
        <w:jc w:val="center"/>
        <w:rPr>
          <w:rFonts w:ascii="Arial" w:hAnsi="Arial" w:cs="Arial"/>
          <w:b/>
          <w:bCs/>
          <w:u w:val="single"/>
        </w:rPr>
      </w:pPr>
      <w:hyperlink r:id="rId7" w:history="1">
        <w:r w:rsidRPr="00FC38F9">
          <w:rPr>
            <w:rStyle w:val="Hyperlink"/>
            <w:rFonts w:ascii="Arial" w:hAnsi="Arial" w:cs="Arial"/>
            <w:b/>
            <w:bCs/>
          </w:rPr>
          <w:t>emailaddresshere@fau.edu</w:t>
        </w:r>
      </w:hyperlink>
      <w:r>
        <w:rPr>
          <w:rFonts w:ascii="Arial" w:hAnsi="Arial" w:cs="Arial"/>
          <w:b/>
          <w:bCs/>
          <w:color w:val="00B0F0"/>
          <w:u w:val="single"/>
        </w:rPr>
        <w:t xml:space="preserve"> </w:t>
      </w:r>
      <w:r w:rsidR="00387F3A" w:rsidRPr="00387F3A">
        <w:rPr>
          <w:rFonts w:ascii="Arial" w:hAnsi="Arial" w:cs="Arial"/>
          <w:color w:val="002060"/>
        </w:rPr>
        <w:t>or</w:t>
      </w:r>
      <w:r w:rsidR="00387F3A" w:rsidRPr="00387F3A">
        <w:rPr>
          <w:rFonts w:ascii="Arial" w:hAnsi="Arial" w:cs="Arial"/>
          <w:color w:val="000798"/>
        </w:rPr>
        <w:t xml:space="preserve"> </w:t>
      </w:r>
      <w:r w:rsidR="00387F3A" w:rsidRPr="00CB3C73">
        <w:rPr>
          <w:rFonts w:ascii="Arial" w:hAnsi="Arial" w:cs="Arial"/>
          <w:b/>
          <w:bCs/>
        </w:rPr>
        <w:t>(561) 297-8573</w:t>
      </w:r>
    </w:p>
    <w:sectPr w:rsidR="00CB79D7" w:rsidRPr="00CB3C7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C3BBA" w14:textId="77777777" w:rsidR="00703C8C" w:rsidRDefault="00703C8C" w:rsidP="00450408">
      <w:r>
        <w:separator/>
      </w:r>
    </w:p>
  </w:endnote>
  <w:endnote w:type="continuationSeparator" w:id="0">
    <w:p w14:paraId="46582361" w14:textId="77777777" w:rsidR="00703C8C" w:rsidRDefault="00703C8C" w:rsidP="00450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T Std">
    <w:altName w:val="Segoe UI Historic"/>
    <w:charset w:val="00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5F103" w14:textId="1FCE20B2" w:rsidR="00450408" w:rsidRPr="00450408" w:rsidRDefault="00450408" w:rsidP="00450408">
    <w:pPr>
      <w:jc w:val="center"/>
      <w:rPr>
        <w:rFonts w:ascii="Palatino LT Std" w:hAnsi="Palatino LT Std"/>
        <w:i/>
        <w:iCs/>
        <w:color w:val="323E4F" w:themeColor="text2" w:themeShade="B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BCF06" w14:textId="77777777" w:rsidR="00703C8C" w:rsidRDefault="00703C8C" w:rsidP="00450408">
      <w:r>
        <w:separator/>
      </w:r>
    </w:p>
  </w:footnote>
  <w:footnote w:type="continuationSeparator" w:id="0">
    <w:p w14:paraId="6A06C5C0" w14:textId="77777777" w:rsidR="00703C8C" w:rsidRDefault="00703C8C" w:rsidP="00450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DF18E" w14:textId="6FE7BB9A" w:rsidR="00450408" w:rsidRDefault="00387F3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814F13E" wp14:editId="74CABF5F">
          <wp:simplePos x="0" y="0"/>
          <wp:positionH relativeFrom="column">
            <wp:posOffset>-914400</wp:posOffset>
          </wp:positionH>
          <wp:positionV relativeFrom="paragraph">
            <wp:posOffset>-680720</wp:posOffset>
          </wp:positionV>
          <wp:extent cx="7764780" cy="2363470"/>
          <wp:effectExtent l="0" t="0" r="0" b="0"/>
          <wp:wrapTopAndBottom/>
          <wp:docPr id="3" name="Picture 3" descr="red and blue gradient background with FAU owlhea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red and blue gradient background with FAU owlhead logo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6322"/>
                  <a:stretch/>
                </pic:blipFill>
                <pic:spPr bwMode="auto">
                  <a:xfrm>
                    <a:off x="0" y="0"/>
                    <a:ext cx="7764780" cy="23634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CCBC9D" w14:textId="2E5049A9" w:rsidR="00450408" w:rsidRDefault="004504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993EF8"/>
    <w:multiLevelType w:val="hybridMultilevel"/>
    <w:tmpl w:val="CCC66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084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408"/>
    <w:rsid w:val="00020E2C"/>
    <w:rsid w:val="001D29CA"/>
    <w:rsid w:val="00387F3A"/>
    <w:rsid w:val="00450408"/>
    <w:rsid w:val="0063007A"/>
    <w:rsid w:val="00703C8C"/>
    <w:rsid w:val="00713B5F"/>
    <w:rsid w:val="007737E5"/>
    <w:rsid w:val="009E1D10"/>
    <w:rsid w:val="00AA15E8"/>
    <w:rsid w:val="00CB3C73"/>
    <w:rsid w:val="00CB79D7"/>
    <w:rsid w:val="00EF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7B9127"/>
  <w15:chartTrackingRefBased/>
  <w15:docId w15:val="{3011B8AD-CFE4-4846-B28B-0B30889B2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F3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040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50408"/>
  </w:style>
  <w:style w:type="paragraph" w:styleId="Footer">
    <w:name w:val="footer"/>
    <w:basedOn w:val="Normal"/>
    <w:link w:val="FooterChar"/>
    <w:uiPriority w:val="99"/>
    <w:unhideWhenUsed/>
    <w:rsid w:val="0045040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50408"/>
  </w:style>
  <w:style w:type="character" w:styleId="Hyperlink">
    <w:name w:val="Hyperlink"/>
    <w:basedOn w:val="DefaultParagraphFont"/>
    <w:uiPriority w:val="99"/>
    <w:unhideWhenUsed/>
    <w:rsid w:val="00CB79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79D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B79D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B79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mailaddresshere@fa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Russo</dc:creator>
  <cp:keywords/>
  <dc:description/>
  <cp:lastModifiedBy>Lillian Cozart</cp:lastModifiedBy>
  <cp:revision>5</cp:revision>
  <dcterms:created xsi:type="dcterms:W3CDTF">2021-12-02T14:31:00Z</dcterms:created>
  <dcterms:modified xsi:type="dcterms:W3CDTF">2025-05-29T12:51:00Z</dcterms:modified>
</cp:coreProperties>
</file>