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3A42" w14:textId="3D2848B3" w:rsidR="000D1864" w:rsidRPr="0068385B" w:rsidRDefault="00E05668" w:rsidP="004C13C8">
      <w:pPr>
        <w:spacing w:after="0" w:line="240" w:lineRule="auto"/>
        <w:jc w:val="center"/>
        <w:rPr>
          <w:rFonts w:cstheme="minorHAnsi"/>
          <w:b/>
          <w:bCs/>
        </w:rPr>
      </w:pPr>
      <w:r w:rsidRPr="0068385B">
        <w:rPr>
          <w:rFonts w:cstheme="minorHAnsi"/>
          <w:b/>
          <w:bCs/>
        </w:rPr>
        <w:t>TEMPLATE</w:t>
      </w:r>
      <w:r w:rsidRPr="0068385B">
        <w:rPr>
          <w:rFonts w:cstheme="minorHAnsi"/>
          <w:b/>
          <w:bCs/>
        </w:rPr>
        <w:br/>
        <w:t>Postdoct</w:t>
      </w:r>
      <w:r w:rsidR="000D1864" w:rsidRPr="0068385B">
        <w:rPr>
          <w:rFonts w:cstheme="minorHAnsi"/>
          <w:b/>
          <w:bCs/>
        </w:rPr>
        <w:t>oral Fellow Appointment</w:t>
      </w:r>
      <w:r w:rsidR="00A966EF">
        <w:rPr>
          <w:rFonts w:cstheme="minorHAnsi"/>
          <w:b/>
          <w:bCs/>
        </w:rPr>
        <w:t>s</w:t>
      </w:r>
      <w:r w:rsidR="0038512F">
        <w:rPr>
          <w:rFonts w:cstheme="minorHAnsi"/>
          <w:b/>
          <w:bCs/>
        </w:rPr>
        <w:t xml:space="preserve"> </w:t>
      </w:r>
    </w:p>
    <w:p w14:paraId="5FE4A542" w14:textId="56456BFD" w:rsidR="005D30EC" w:rsidRPr="0042446A" w:rsidRDefault="000D1864" w:rsidP="004C13C8">
      <w:pPr>
        <w:spacing w:after="0" w:line="240" w:lineRule="auto"/>
        <w:jc w:val="center"/>
        <w:rPr>
          <w:rFonts w:cstheme="minorHAnsi"/>
          <w:i/>
          <w:iCs/>
          <w:sz w:val="18"/>
          <w:szCs w:val="18"/>
        </w:rPr>
      </w:pPr>
      <w:r w:rsidRPr="0042446A">
        <w:rPr>
          <w:rFonts w:cstheme="minorHAnsi"/>
          <w:i/>
          <w:iCs/>
          <w:sz w:val="18"/>
          <w:szCs w:val="18"/>
        </w:rPr>
        <w:t xml:space="preserve">Updated </w:t>
      </w:r>
      <w:r w:rsidR="00B2211D">
        <w:rPr>
          <w:rFonts w:cstheme="minorHAnsi"/>
          <w:i/>
          <w:iCs/>
          <w:sz w:val="18"/>
          <w:szCs w:val="18"/>
        </w:rPr>
        <w:t xml:space="preserve">Jan </w:t>
      </w:r>
      <w:r w:rsidR="003D5DBF">
        <w:rPr>
          <w:rFonts w:cstheme="minorHAnsi"/>
          <w:i/>
          <w:iCs/>
          <w:sz w:val="18"/>
          <w:szCs w:val="18"/>
        </w:rPr>
        <w:t>7</w:t>
      </w:r>
      <w:r w:rsidR="00B2211D">
        <w:rPr>
          <w:rFonts w:cstheme="minorHAnsi"/>
          <w:i/>
          <w:iCs/>
          <w:sz w:val="18"/>
          <w:szCs w:val="18"/>
        </w:rPr>
        <w:t>, 2025</w:t>
      </w:r>
    </w:p>
    <w:p w14:paraId="356A8C51" w14:textId="77777777" w:rsidR="00D422CD" w:rsidRDefault="00D422CD" w:rsidP="004C13C8">
      <w:pPr>
        <w:spacing w:after="0" w:line="240" w:lineRule="auto"/>
        <w:rPr>
          <w:rFonts w:cstheme="minorHAnsi"/>
        </w:rPr>
      </w:pPr>
    </w:p>
    <w:p w14:paraId="70947090" w14:textId="72DF978A" w:rsidR="00BD1717" w:rsidRPr="006928DA" w:rsidRDefault="00ED6E61" w:rsidP="004C13C8">
      <w:pPr>
        <w:spacing w:after="0" w:line="240" w:lineRule="auto"/>
        <w:rPr>
          <w:rFonts w:cstheme="minorHAnsi"/>
        </w:rPr>
      </w:pPr>
      <w:r>
        <w:rPr>
          <w:rFonts w:cstheme="minorHAnsi"/>
        </w:rPr>
        <w:t>[</w:t>
      </w:r>
      <w:r w:rsidR="00367995" w:rsidRPr="006928DA">
        <w:rPr>
          <w:rFonts w:cstheme="minorHAnsi"/>
        </w:rPr>
        <w:t>Date</w:t>
      </w:r>
      <w:r>
        <w:rPr>
          <w:rFonts w:cstheme="minorHAnsi"/>
        </w:rPr>
        <w:t>]</w:t>
      </w:r>
    </w:p>
    <w:p w14:paraId="3014263F" w14:textId="77777777" w:rsidR="00367995" w:rsidRDefault="00367995" w:rsidP="004C13C8">
      <w:pPr>
        <w:spacing w:after="0" w:line="240" w:lineRule="auto"/>
        <w:rPr>
          <w:rFonts w:cstheme="minorHAnsi"/>
        </w:rPr>
      </w:pPr>
    </w:p>
    <w:p w14:paraId="35A603EC" w14:textId="77777777" w:rsidR="00D422CD" w:rsidRDefault="00D422CD" w:rsidP="004C13C8">
      <w:pPr>
        <w:spacing w:after="0" w:line="240" w:lineRule="auto"/>
        <w:rPr>
          <w:rFonts w:cstheme="minorHAnsi"/>
        </w:rPr>
      </w:pPr>
    </w:p>
    <w:p w14:paraId="0CF93643" w14:textId="77777777" w:rsidR="00D422CD" w:rsidRPr="006928DA" w:rsidRDefault="00D422CD" w:rsidP="004C13C8">
      <w:pPr>
        <w:spacing w:after="0" w:line="240" w:lineRule="auto"/>
        <w:rPr>
          <w:rFonts w:cstheme="minorHAnsi"/>
        </w:rPr>
      </w:pPr>
    </w:p>
    <w:p w14:paraId="551185E1" w14:textId="12DE35B4" w:rsidR="00D33BF5" w:rsidRDefault="00D33BF5" w:rsidP="004C13C8">
      <w:pPr>
        <w:spacing w:after="0" w:line="240" w:lineRule="auto"/>
        <w:rPr>
          <w:rFonts w:cstheme="minorHAnsi"/>
        </w:rPr>
      </w:pPr>
      <w:r>
        <w:rPr>
          <w:rFonts w:cstheme="minorHAnsi"/>
        </w:rPr>
        <w:t>[Postdo</w:t>
      </w:r>
      <w:r w:rsidR="00062DAA">
        <w:rPr>
          <w:rFonts w:cstheme="minorHAnsi"/>
        </w:rPr>
        <w:t>ctoral Fellow Candidate</w:t>
      </w:r>
      <w:r>
        <w:rPr>
          <w:rFonts w:cstheme="minorHAnsi"/>
        </w:rPr>
        <w:t xml:space="preserve"> Name]</w:t>
      </w:r>
    </w:p>
    <w:p w14:paraId="04D988B3" w14:textId="77777777" w:rsidR="00D33BF5" w:rsidRDefault="00D33BF5" w:rsidP="004C13C8">
      <w:pPr>
        <w:spacing w:after="0" w:line="240" w:lineRule="auto"/>
        <w:rPr>
          <w:rFonts w:cstheme="minorHAnsi"/>
        </w:rPr>
      </w:pPr>
      <w:r>
        <w:rPr>
          <w:rFonts w:cstheme="minorHAnsi"/>
        </w:rPr>
        <w:t>[Address]</w:t>
      </w:r>
    </w:p>
    <w:p w14:paraId="1E8BB29E" w14:textId="1C19FFF1" w:rsidR="00367995" w:rsidRPr="006928DA" w:rsidRDefault="00D33BF5" w:rsidP="004C13C8">
      <w:pPr>
        <w:spacing w:after="0" w:line="240" w:lineRule="auto"/>
        <w:rPr>
          <w:rFonts w:cstheme="minorHAnsi"/>
        </w:rPr>
      </w:pPr>
      <w:r>
        <w:rPr>
          <w:rFonts w:cstheme="minorHAnsi"/>
        </w:rPr>
        <w:t>[City, State, Zip]</w:t>
      </w:r>
    </w:p>
    <w:p w14:paraId="1F23A66F" w14:textId="5B8FF697" w:rsidR="00BD1717" w:rsidRPr="006928DA" w:rsidRDefault="00BD1717" w:rsidP="004C13C8">
      <w:pPr>
        <w:spacing w:after="0" w:line="240" w:lineRule="auto"/>
        <w:rPr>
          <w:rFonts w:cstheme="minorHAnsi"/>
        </w:rPr>
      </w:pPr>
      <w:r w:rsidRPr="006928DA">
        <w:rPr>
          <w:rFonts w:cstheme="minorHAnsi"/>
        </w:rPr>
        <w:tab/>
      </w:r>
      <w:r w:rsidRPr="006928DA">
        <w:rPr>
          <w:rFonts w:cstheme="minorHAnsi"/>
        </w:rPr>
        <w:tab/>
      </w:r>
      <w:r w:rsidRPr="006928DA">
        <w:rPr>
          <w:rFonts w:cstheme="minorHAnsi"/>
        </w:rPr>
        <w:tab/>
      </w:r>
      <w:r w:rsidRPr="006928DA">
        <w:rPr>
          <w:rFonts w:cstheme="minorHAnsi"/>
        </w:rPr>
        <w:tab/>
      </w:r>
      <w:r w:rsidRPr="006928DA">
        <w:rPr>
          <w:rFonts w:cstheme="minorHAnsi"/>
        </w:rPr>
        <w:tab/>
      </w:r>
      <w:r w:rsidRPr="006928DA">
        <w:rPr>
          <w:rFonts w:cstheme="minorHAnsi"/>
        </w:rPr>
        <w:tab/>
      </w:r>
      <w:r w:rsidRPr="006928DA">
        <w:rPr>
          <w:rFonts w:cstheme="minorHAnsi"/>
        </w:rPr>
        <w:tab/>
      </w:r>
      <w:r w:rsidRPr="006928DA">
        <w:rPr>
          <w:rFonts w:cstheme="minorHAnsi"/>
        </w:rPr>
        <w:tab/>
      </w:r>
      <w:r w:rsidRPr="006928DA">
        <w:rPr>
          <w:rFonts w:cstheme="minorHAnsi"/>
        </w:rPr>
        <w:tab/>
      </w:r>
    </w:p>
    <w:p w14:paraId="1097C8DE" w14:textId="1B87FF26" w:rsidR="00367995" w:rsidRDefault="00367995" w:rsidP="004C13C8">
      <w:pPr>
        <w:widowControl w:val="0"/>
        <w:spacing w:after="0" w:line="240" w:lineRule="auto"/>
        <w:rPr>
          <w:rFonts w:cstheme="minorHAnsi"/>
        </w:rPr>
      </w:pPr>
      <w:r w:rsidRPr="006928DA">
        <w:rPr>
          <w:rFonts w:cstheme="minorHAnsi"/>
        </w:rPr>
        <w:t xml:space="preserve">Dear </w:t>
      </w:r>
      <w:r w:rsidR="00965A12">
        <w:rPr>
          <w:rFonts w:cstheme="minorHAnsi"/>
        </w:rPr>
        <w:t>[</w:t>
      </w:r>
      <w:r w:rsidR="00D422CD">
        <w:rPr>
          <w:rFonts w:cstheme="minorHAnsi"/>
        </w:rPr>
        <w:t>Name</w:t>
      </w:r>
      <w:r w:rsidR="00ED6E61">
        <w:rPr>
          <w:rFonts w:cstheme="minorHAnsi"/>
        </w:rPr>
        <w:t>]</w:t>
      </w:r>
      <w:r w:rsidRPr="006928DA">
        <w:rPr>
          <w:rFonts w:cstheme="minorHAnsi"/>
        </w:rPr>
        <w:t>,</w:t>
      </w:r>
    </w:p>
    <w:p w14:paraId="7D683475" w14:textId="77777777" w:rsidR="00EB5D40" w:rsidRDefault="00EB5D40" w:rsidP="004C13C8">
      <w:pPr>
        <w:widowControl w:val="0"/>
        <w:spacing w:after="0" w:line="240" w:lineRule="auto"/>
        <w:rPr>
          <w:rFonts w:cstheme="minorHAnsi"/>
        </w:rPr>
      </w:pPr>
    </w:p>
    <w:p w14:paraId="4209EE14" w14:textId="129ADE3B" w:rsidR="00EB5D40" w:rsidRPr="004E4373" w:rsidRDefault="00EB5D40" w:rsidP="00EB5D40">
      <w:pPr>
        <w:widowControl w:val="0"/>
        <w:spacing w:after="0" w:line="240" w:lineRule="auto"/>
        <w:rPr>
          <w:rFonts w:cstheme="minorHAnsi"/>
          <w:color w:val="FF0000"/>
        </w:rPr>
      </w:pPr>
      <w:r w:rsidRPr="004E4373">
        <w:rPr>
          <w:rFonts w:cstheme="minorHAnsi"/>
          <w:color w:val="FF0000"/>
        </w:rPr>
        <w:t xml:space="preserve">[NOTE TO </w:t>
      </w:r>
      <w:r>
        <w:rPr>
          <w:rFonts w:cstheme="minorHAnsi"/>
          <w:color w:val="FF0000"/>
        </w:rPr>
        <w:t>DEPARTMENT</w:t>
      </w:r>
      <w:r w:rsidRPr="004E4373">
        <w:rPr>
          <w:rFonts w:cstheme="minorHAnsi"/>
          <w:color w:val="FF0000"/>
        </w:rPr>
        <w:t xml:space="preserve"> – Delete this </w:t>
      </w:r>
      <w:r w:rsidR="0093563A">
        <w:rPr>
          <w:rFonts w:cstheme="minorHAnsi"/>
          <w:color w:val="FF0000"/>
        </w:rPr>
        <w:t xml:space="preserve">paragraph </w:t>
      </w:r>
      <w:r w:rsidRPr="004E4373">
        <w:rPr>
          <w:rFonts w:cstheme="minorHAnsi"/>
          <w:color w:val="FF0000"/>
        </w:rPr>
        <w:t xml:space="preserve">before </w:t>
      </w:r>
      <w:r>
        <w:rPr>
          <w:rFonts w:cstheme="minorHAnsi"/>
          <w:color w:val="FF0000"/>
        </w:rPr>
        <w:t xml:space="preserve">presenting to the Postdoctoral Fellow:  </w:t>
      </w:r>
      <w:r w:rsidRPr="004E4373">
        <w:rPr>
          <w:rFonts w:cstheme="minorHAnsi"/>
          <w:color w:val="FF0000"/>
        </w:rPr>
        <w:t xml:space="preserve">If this is a 9-month </w:t>
      </w:r>
      <w:r w:rsidR="007467DA">
        <w:rPr>
          <w:rFonts w:cstheme="minorHAnsi"/>
          <w:color w:val="FF0000"/>
        </w:rPr>
        <w:t xml:space="preserve">position assignment </w:t>
      </w:r>
      <w:r w:rsidRPr="004E4373">
        <w:rPr>
          <w:rFonts w:cstheme="minorHAnsi"/>
          <w:color w:val="FF0000"/>
        </w:rPr>
        <w:t xml:space="preserve">type, please </w:t>
      </w:r>
      <w:r>
        <w:rPr>
          <w:rFonts w:cstheme="minorHAnsi"/>
          <w:color w:val="FF0000"/>
        </w:rPr>
        <w:t xml:space="preserve">stop and </w:t>
      </w:r>
      <w:r w:rsidRPr="004E4373">
        <w:rPr>
          <w:rFonts w:cstheme="minorHAnsi"/>
          <w:color w:val="FF0000"/>
        </w:rPr>
        <w:t>use the 9</w:t>
      </w:r>
      <w:r>
        <w:rPr>
          <w:rFonts w:cstheme="minorHAnsi"/>
          <w:color w:val="FF0000"/>
        </w:rPr>
        <w:t>-</w:t>
      </w:r>
      <w:r w:rsidR="00967D39">
        <w:rPr>
          <w:rFonts w:cstheme="minorHAnsi"/>
          <w:color w:val="FF0000"/>
        </w:rPr>
        <w:t xml:space="preserve">month </w:t>
      </w:r>
      <w:r w:rsidRPr="004E4373">
        <w:rPr>
          <w:rFonts w:cstheme="minorHAnsi"/>
          <w:color w:val="FF0000"/>
        </w:rPr>
        <w:t>new hire template</w:t>
      </w:r>
      <w:r w:rsidR="00AD364D">
        <w:rPr>
          <w:rFonts w:cstheme="minorHAnsi"/>
          <w:color w:val="FF0000"/>
        </w:rPr>
        <w:t>.</w:t>
      </w:r>
      <w:r w:rsidRPr="004E4373">
        <w:rPr>
          <w:rFonts w:cstheme="minorHAnsi"/>
          <w:color w:val="FF0000"/>
        </w:rPr>
        <w:t>]</w:t>
      </w:r>
    </w:p>
    <w:p w14:paraId="1EC71680" w14:textId="77777777" w:rsidR="00367995" w:rsidRPr="006928DA" w:rsidRDefault="00367995" w:rsidP="004C13C8">
      <w:pPr>
        <w:widowControl w:val="0"/>
        <w:spacing w:after="0" w:line="240" w:lineRule="auto"/>
        <w:rPr>
          <w:rFonts w:cstheme="minorHAnsi"/>
        </w:rPr>
      </w:pPr>
    </w:p>
    <w:p w14:paraId="7A0F8EE3" w14:textId="3BE4D29E" w:rsidR="0035421E" w:rsidRDefault="00BD1717" w:rsidP="004C13C8">
      <w:pPr>
        <w:widowControl w:val="0"/>
        <w:spacing w:after="0" w:line="240" w:lineRule="auto"/>
        <w:rPr>
          <w:rFonts w:cstheme="minorHAnsi"/>
        </w:rPr>
      </w:pPr>
      <w:r w:rsidRPr="006928DA">
        <w:rPr>
          <w:rFonts w:cstheme="minorHAnsi"/>
        </w:rPr>
        <w:t xml:space="preserve">On behalf of (name of faculty supervisor), I am pleased to offer you </w:t>
      </w:r>
      <w:r w:rsidR="00DE02E0">
        <w:rPr>
          <w:rFonts w:cstheme="minorHAnsi"/>
        </w:rPr>
        <w:t>a</w:t>
      </w:r>
      <w:r w:rsidR="002E0301">
        <w:rPr>
          <w:rFonts w:cstheme="minorHAnsi"/>
        </w:rPr>
        <w:t xml:space="preserve">n </w:t>
      </w:r>
      <w:r w:rsidRPr="006928DA">
        <w:rPr>
          <w:rFonts w:cstheme="minorHAnsi"/>
        </w:rPr>
        <w:t>appointment as a Postdoctoral Fellow</w:t>
      </w:r>
      <w:r w:rsidR="00AD2833" w:rsidRPr="006928DA">
        <w:rPr>
          <w:rFonts w:cstheme="minorHAnsi"/>
        </w:rPr>
        <w:t xml:space="preserve"> </w:t>
      </w:r>
      <w:r w:rsidRPr="006928DA">
        <w:rPr>
          <w:rFonts w:cstheme="minorHAnsi"/>
        </w:rPr>
        <w:t>in the (Department/School/Center/Institute) at Florida Atlantic University</w:t>
      </w:r>
      <w:r w:rsidR="0035421E" w:rsidRPr="006928DA">
        <w:rPr>
          <w:rFonts w:cstheme="minorHAnsi"/>
        </w:rPr>
        <w:t xml:space="preserve"> </w:t>
      </w:r>
      <w:r w:rsidR="00261DE0">
        <w:rPr>
          <w:rFonts w:cstheme="minorHAnsi"/>
        </w:rPr>
        <w:t xml:space="preserve">from </w:t>
      </w:r>
      <w:r w:rsidR="00D33BF5">
        <w:rPr>
          <w:rFonts w:cstheme="minorHAnsi"/>
        </w:rPr>
        <w:t>[S</w:t>
      </w:r>
      <w:r w:rsidR="00261DE0">
        <w:rPr>
          <w:rFonts w:cstheme="minorHAnsi"/>
        </w:rPr>
        <w:t>tart date</w:t>
      </w:r>
      <w:r w:rsidR="00D33BF5">
        <w:rPr>
          <w:rFonts w:cstheme="minorHAnsi"/>
        </w:rPr>
        <w:t>]</w:t>
      </w:r>
      <w:r w:rsidR="00261DE0">
        <w:rPr>
          <w:rFonts w:cstheme="minorHAnsi"/>
        </w:rPr>
        <w:t xml:space="preserve"> to </w:t>
      </w:r>
      <w:r w:rsidR="0098468D">
        <w:rPr>
          <w:rFonts w:cstheme="minorHAnsi"/>
        </w:rPr>
        <w:t>[E</w:t>
      </w:r>
      <w:r w:rsidR="00261DE0">
        <w:rPr>
          <w:rFonts w:cstheme="minorHAnsi"/>
        </w:rPr>
        <w:t>nd date</w:t>
      </w:r>
      <w:r w:rsidR="0098468D">
        <w:rPr>
          <w:rFonts w:cstheme="minorHAnsi"/>
        </w:rPr>
        <w:t xml:space="preserve">] </w:t>
      </w:r>
      <w:r w:rsidR="0035421E" w:rsidRPr="006928DA">
        <w:rPr>
          <w:rFonts w:cstheme="minorHAnsi"/>
        </w:rPr>
        <w:t>at $</w:t>
      </w:r>
      <w:proofErr w:type="spellStart"/>
      <w:proofErr w:type="gramStart"/>
      <w:r w:rsidR="0028015D">
        <w:rPr>
          <w:rFonts w:cstheme="minorHAnsi"/>
        </w:rPr>
        <w:t>x</w:t>
      </w:r>
      <w:r w:rsidR="0098468D">
        <w:rPr>
          <w:rFonts w:cstheme="minorHAnsi"/>
        </w:rPr>
        <w:t>x,x</w:t>
      </w:r>
      <w:r w:rsidR="0028015D">
        <w:rPr>
          <w:rFonts w:cstheme="minorHAnsi"/>
        </w:rPr>
        <w:t>x</w:t>
      </w:r>
      <w:r w:rsidR="0035421E" w:rsidRPr="006928DA">
        <w:rPr>
          <w:rFonts w:cstheme="minorHAnsi"/>
        </w:rPr>
        <w:t>x</w:t>
      </w:r>
      <w:proofErr w:type="spellEnd"/>
      <w:proofErr w:type="gramEnd"/>
      <w:r w:rsidR="0035421E" w:rsidRPr="006928DA">
        <w:rPr>
          <w:rFonts w:cstheme="minorHAnsi"/>
        </w:rPr>
        <w:t>/year</w:t>
      </w:r>
      <w:r w:rsidR="00F43FB5" w:rsidRPr="006928DA">
        <w:rPr>
          <w:rFonts w:cstheme="minorHAnsi"/>
        </w:rPr>
        <w:t>.</w:t>
      </w:r>
    </w:p>
    <w:p w14:paraId="431EB04F" w14:textId="77777777" w:rsidR="00A47FDE" w:rsidRDefault="00A47FDE" w:rsidP="004C13C8">
      <w:pPr>
        <w:widowControl w:val="0"/>
        <w:spacing w:after="0" w:line="240" w:lineRule="auto"/>
        <w:rPr>
          <w:rFonts w:cstheme="minorHAnsi"/>
        </w:rPr>
      </w:pPr>
    </w:p>
    <w:p w14:paraId="4BB4EC26" w14:textId="1ED42BE9" w:rsidR="00D44AC8" w:rsidRPr="006928DA" w:rsidRDefault="00F43FB5" w:rsidP="004C13C8">
      <w:pPr>
        <w:widowControl w:val="0"/>
        <w:spacing w:after="0" w:line="240" w:lineRule="auto"/>
        <w:rPr>
          <w:rFonts w:cstheme="minorHAnsi"/>
        </w:rPr>
      </w:pPr>
      <w:r w:rsidRPr="006928DA">
        <w:rPr>
          <w:rFonts w:cstheme="minorHAnsi"/>
        </w:rPr>
        <w:t xml:space="preserve">This offer is contingent upon the successful completion </w:t>
      </w:r>
      <w:r w:rsidR="0035421E" w:rsidRPr="006928DA">
        <w:rPr>
          <w:rFonts w:cstheme="minorHAnsi"/>
        </w:rPr>
        <w:t xml:space="preserve">and/or verification </w:t>
      </w:r>
      <w:r w:rsidR="0035421E" w:rsidRPr="0098468D">
        <w:rPr>
          <w:rFonts w:cstheme="minorHAnsi"/>
        </w:rPr>
        <w:t xml:space="preserve">of all required academic, </w:t>
      </w:r>
      <w:r w:rsidR="004241D3" w:rsidRPr="0098468D">
        <w:rPr>
          <w:rFonts w:cstheme="minorHAnsi"/>
        </w:rPr>
        <w:t>medical,</w:t>
      </w:r>
      <w:r w:rsidR="008313FE" w:rsidRPr="0098468D">
        <w:rPr>
          <w:rFonts w:cstheme="minorHAnsi"/>
        </w:rPr>
        <w:t xml:space="preserve"> </w:t>
      </w:r>
      <w:r w:rsidR="0035421E" w:rsidRPr="0098468D">
        <w:rPr>
          <w:rFonts w:cstheme="minorHAnsi"/>
        </w:rPr>
        <w:t>and criminal reports/records/degrees/licenses/certifications and verified employment eligibility as required by the Immigration Reform and Compliance Act of 1986 (IRCA).</w:t>
      </w:r>
      <w:bookmarkStart w:id="0" w:name="_Hlk29995663"/>
    </w:p>
    <w:p w14:paraId="47718643" w14:textId="77777777" w:rsidR="00D44AC8" w:rsidRPr="006928DA" w:rsidRDefault="00D44AC8" w:rsidP="004C13C8">
      <w:pPr>
        <w:widowControl w:val="0"/>
        <w:spacing w:after="0" w:line="240" w:lineRule="auto"/>
        <w:rPr>
          <w:rFonts w:cstheme="minorHAnsi"/>
        </w:rPr>
      </w:pPr>
    </w:p>
    <w:p w14:paraId="618A626A" w14:textId="37374D42" w:rsidR="008F3EBC" w:rsidRPr="006928DA" w:rsidRDefault="0035421E" w:rsidP="004C13C8">
      <w:pPr>
        <w:widowControl w:val="0"/>
        <w:spacing w:after="0" w:line="240" w:lineRule="auto"/>
        <w:rPr>
          <w:rFonts w:cstheme="minorHAnsi"/>
        </w:rPr>
      </w:pPr>
      <w:r w:rsidRPr="006928DA">
        <w:rPr>
          <w:rFonts w:cstheme="minorHAnsi"/>
        </w:rPr>
        <w:t>This Postdoctoral Fellow is a 1.0</w:t>
      </w:r>
      <w:r w:rsidR="00DC7207">
        <w:rPr>
          <w:rFonts w:cstheme="minorHAnsi"/>
        </w:rPr>
        <w:t xml:space="preserve"> </w:t>
      </w:r>
      <w:r w:rsidRPr="006928DA">
        <w:rPr>
          <w:rFonts w:cstheme="minorHAnsi"/>
        </w:rPr>
        <w:t xml:space="preserve">FTE, full-time, FLSA exempt position. All exempt employees are paid on the University’s bi-weekly </w:t>
      </w:r>
      <w:hyperlink r:id="rId10" w:history="1">
        <w:r w:rsidRPr="006928DA">
          <w:rPr>
            <w:rStyle w:val="Hyperlink"/>
            <w:rFonts w:cstheme="minorHAnsi"/>
          </w:rPr>
          <w:t>payroll schedule</w:t>
        </w:r>
      </w:hyperlink>
      <w:r w:rsidRPr="006928DA">
        <w:rPr>
          <w:rFonts w:cstheme="minorHAnsi"/>
        </w:rPr>
        <w:t xml:space="preserve">.  </w:t>
      </w:r>
      <w:r w:rsidR="00CB7C53" w:rsidRPr="006928DA">
        <w:rPr>
          <w:rFonts w:cstheme="minorHAnsi"/>
        </w:rPr>
        <w:t xml:space="preserve">While </w:t>
      </w:r>
      <w:r w:rsidR="00495173" w:rsidRPr="006928DA">
        <w:rPr>
          <w:rFonts w:cstheme="minorHAnsi"/>
        </w:rPr>
        <w:t xml:space="preserve">your immediate employment is </w:t>
      </w:r>
      <w:r w:rsidR="000A2B74" w:rsidRPr="006928DA">
        <w:rPr>
          <w:rFonts w:cstheme="minorHAnsi"/>
        </w:rPr>
        <w:t xml:space="preserve">within the (Department/School/Center/Institute), </w:t>
      </w:r>
      <w:r w:rsidRPr="006928DA">
        <w:rPr>
          <w:rFonts w:cstheme="minorHAnsi"/>
        </w:rPr>
        <w:t xml:space="preserve">administration and support of your Postdoctoral Fellow appointment is provided by </w:t>
      </w:r>
      <w:r w:rsidR="00183DE8" w:rsidRPr="006928DA">
        <w:rPr>
          <w:rFonts w:cstheme="minorHAnsi"/>
        </w:rPr>
        <w:t xml:space="preserve">FAU’s </w:t>
      </w:r>
      <w:r w:rsidR="008F3EBC" w:rsidRPr="006928DA">
        <w:rPr>
          <w:rFonts w:cstheme="minorHAnsi"/>
        </w:rPr>
        <w:t>Office of Postdoctoral Affairs</w:t>
      </w:r>
      <w:r w:rsidR="009A3EC2" w:rsidRPr="006928DA">
        <w:rPr>
          <w:rFonts w:cstheme="minorHAnsi"/>
        </w:rPr>
        <w:t xml:space="preserve">.  </w:t>
      </w:r>
      <w:r w:rsidRPr="006928DA">
        <w:rPr>
          <w:rFonts w:cstheme="minorHAnsi"/>
        </w:rPr>
        <w:t xml:space="preserve">As such, please visit FAU’s </w:t>
      </w:r>
      <w:hyperlink r:id="rId11">
        <w:r w:rsidRPr="006928DA">
          <w:rPr>
            <w:rStyle w:val="Hyperlink"/>
            <w:rFonts w:cstheme="minorHAnsi"/>
          </w:rPr>
          <w:t>Office of Postdoctoral Affairs</w:t>
        </w:r>
      </w:hyperlink>
      <w:r w:rsidRPr="006928DA">
        <w:rPr>
          <w:rFonts w:cstheme="minorHAnsi"/>
        </w:rPr>
        <w:t xml:space="preserve"> website </w:t>
      </w:r>
      <w:r w:rsidR="005F3E20" w:rsidRPr="006928DA">
        <w:rPr>
          <w:rFonts w:cstheme="minorHAnsi"/>
        </w:rPr>
        <w:t>for additional resources from</w:t>
      </w:r>
      <w:r w:rsidR="008F3EBC" w:rsidRPr="006928DA">
        <w:rPr>
          <w:rFonts w:cstheme="minorHAnsi"/>
        </w:rPr>
        <w:t xml:space="preserve"> career development</w:t>
      </w:r>
      <w:r w:rsidR="00367995" w:rsidRPr="006928DA">
        <w:rPr>
          <w:rFonts w:cstheme="minorHAnsi"/>
        </w:rPr>
        <w:t xml:space="preserve"> to </w:t>
      </w:r>
      <w:r w:rsidR="008F3EBC" w:rsidRPr="006928DA">
        <w:rPr>
          <w:rFonts w:cstheme="minorHAnsi"/>
        </w:rPr>
        <w:t>mentoring, and more.</w:t>
      </w:r>
    </w:p>
    <w:p w14:paraId="1222912C" w14:textId="77777777" w:rsidR="00367995" w:rsidRPr="006928DA" w:rsidRDefault="00367995" w:rsidP="004C13C8">
      <w:pPr>
        <w:spacing w:after="0" w:line="240" w:lineRule="auto"/>
        <w:rPr>
          <w:rFonts w:cstheme="minorHAnsi"/>
        </w:rPr>
      </w:pPr>
    </w:p>
    <w:p w14:paraId="030103B0" w14:textId="5C87C844" w:rsidR="005F3E20" w:rsidRPr="006928DA" w:rsidRDefault="005F3E20" w:rsidP="004C13C8">
      <w:pPr>
        <w:spacing w:after="0" w:line="240" w:lineRule="auto"/>
        <w:rPr>
          <w:rFonts w:cstheme="minorHAnsi"/>
        </w:rPr>
      </w:pPr>
      <w:r w:rsidRPr="006928DA">
        <w:rPr>
          <w:rFonts w:cstheme="minorHAnsi"/>
        </w:rPr>
        <w:t xml:space="preserve">Throughout your employment with Florida Atlantic </w:t>
      </w:r>
      <w:r w:rsidR="00367995" w:rsidRPr="006928DA">
        <w:rPr>
          <w:rFonts w:cstheme="minorHAnsi"/>
        </w:rPr>
        <w:t>U</w:t>
      </w:r>
      <w:r w:rsidRPr="006928DA">
        <w:rPr>
          <w:rFonts w:cstheme="minorHAnsi"/>
        </w:rPr>
        <w:t xml:space="preserve">niversity, </w:t>
      </w:r>
      <w:proofErr w:type="gramStart"/>
      <w:r w:rsidRPr="006928DA">
        <w:rPr>
          <w:rFonts w:cstheme="minorHAnsi"/>
        </w:rPr>
        <w:t>all of</w:t>
      </w:r>
      <w:proofErr w:type="gramEnd"/>
      <w:r w:rsidRPr="006928DA">
        <w:rPr>
          <w:rFonts w:cstheme="minorHAnsi"/>
        </w:rPr>
        <w:t xml:space="preserve"> the following </w:t>
      </w:r>
      <w:r w:rsidR="00495173" w:rsidRPr="006928DA">
        <w:rPr>
          <w:rFonts w:cstheme="minorHAnsi"/>
        </w:rPr>
        <w:t>are</w:t>
      </w:r>
      <w:r w:rsidRPr="006928DA">
        <w:rPr>
          <w:rFonts w:cstheme="minorHAnsi"/>
        </w:rPr>
        <w:t xml:space="preserve"> applicable to you:</w:t>
      </w:r>
    </w:p>
    <w:bookmarkEnd w:id="0"/>
    <w:p w14:paraId="352BC817" w14:textId="77777777" w:rsidR="00495173" w:rsidRPr="006928DA" w:rsidRDefault="00495173" w:rsidP="004C13C8">
      <w:pPr>
        <w:spacing w:after="0" w:line="240" w:lineRule="auto"/>
        <w:rPr>
          <w:rFonts w:cstheme="minorHAnsi"/>
          <w:b/>
          <w:bCs/>
          <w:u w:val="single"/>
        </w:rPr>
      </w:pPr>
    </w:p>
    <w:p w14:paraId="702F9678" w14:textId="30678ABD" w:rsidR="007E7320" w:rsidRPr="006928DA" w:rsidRDefault="007E7320" w:rsidP="004C13C8">
      <w:pPr>
        <w:pStyle w:val="ListParagraph"/>
        <w:numPr>
          <w:ilvl w:val="0"/>
          <w:numId w:val="5"/>
        </w:numPr>
        <w:ind w:left="360"/>
        <w:rPr>
          <w:rFonts w:asciiTheme="minorHAnsi" w:hAnsiTheme="minorHAnsi" w:cstheme="minorHAnsi"/>
          <w:sz w:val="22"/>
          <w:szCs w:val="22"/>
        </w:rPr>
      </w:pPr>
      <w:r w:rsidRPr="006928DA">
        <w:rPr>
          <w:rFonts w:asciiTheme="minorHAnsi" w:hAnsiTheme="minorHAnsi" w:cstheme="minorHAnsi"/>
          <w:b/>
          <w:bCs/>
          <w:sz w:val="22"/>
          <w:szCs w:val="22"/>
        </w:rPr>
        <w:t xml:space="preserve">PROGRAM ACTIVITIES AND EXPECTATIONS - </w:t>
      </w:r>
      <w:r w:rsidRPr="006928DA">
        <w:rPr>
          <w:rFonts w:asciiTheme="minorHAnsi" w:hAnsiTheme="minorHAnsi" w:cstheme="minorHAnsi"/>
          <w:sz w:val="22"/>
          <w:szCs w:val="22"/>
        </w:rPr>
        <w:t xml:space="preserve">Your duties and responsibilities for this </w:t>
      </w:r>
      <w:r w:rsidR="00A276E3">
        <w:rPr>
          <w:rFonts w:asciiTheme="minorHAnsi" w:hAnsiTheme="minorHAnsi" w:cstheme="minorHAnsi"/>
          <w:sz w:val="22"/>
          <w:szCs w:val="22"/>
        </w:rPr>
        <w:t>Postdoc</w:t>
      </w:r>
      <w:r w:rsidR="008844C5">
        <w:rPr>
          <w:rFonts w:asciiTheme="minorHAnsi" w:hAnsiTheme="minorHAnsi" w:cstheme="minorHAnsi"/>
          <w:sz w:val="22"/>
          <w:szCs w:val="22"/>
        </w:rPr>
        <w:t>toral</w:t>
      </w:r>
      <w:r w:rsidR="00A276E3">
        <w:rPr>
          <w:rFonts w:asciiTheme="minorHAnsi" w:hAnsiTheme="minorHAnsi" w:cstheme="minorHAnsi"/>
          <w:sz w:val="22"/>
          <w:szCs w:val="22"/>
        </w:rPr>
        <w:t xml:space="preserve"> Fellowship </w:t>
      </w:r>
      <w:r w:rsidRPr="006928DA">
        <w:rPr>
          <w:rFonts w:asciiTheme="minorHAnsi" w:hAnsiTheme="minorHAnsi" w:cstheme="minorHAnsi"/>
          <w:sz w:val="22"/>
          <w:szCs w:val="22"/>
        </w:rPr>
        <w:t>will involve working for the (Department/School/Center/ Institute) under the direction of (name of faculty supervisor), who will be responsible for your assignments and evaluation.</w:t>
      </w:r>
    </w:p>
    <w:p w14:paraId="2EBB2504" w14:textId="77777777" w:rsidR="007E7320" w:rsidRPr="006928DA" w:rsidRDefault="007E7320" w:rsidP="004C13C8">
      <w:pPr>
        <w:spacing w:after="0" w:line="240" w:lineRule="auto"/>
        <w:ind w:left="360" w:hanging="360"/>
        <w:rPr>
          <w:rFonts w:cstheme="minorHAnsi"/>
        </w:rPr>
      </w:pPr>
    </w:p>
    <w:p w14:paraId="3D5E099E" w14:textId="7836DCB3" w:rsidR="005F3E20" w:rsidRPr="006928DA" w:rsidRDefault="00AF5FB8" w:rsidP="004C13C8">
      <w:pPr>
        <w:pStyle w:val="ListParagraph"/>
        <w:numPr>
          <w:ilvl w:val="0"/>
          <w:numId w:val="5"/>
        </w:numPr>
        <w:ind w:left="360"/>
        <w:rPr>
          <w:rFonts w:asciiTheme="minorHAnsi" w:hAnsiTheme="minorHAnsi" w:cstheme="minorHAnsi"/>
          <w:sz w:val="22"/>
          <w:szCs w:val="22"/>
        </w:rPr>
      </w:pPr>
      <w:r w:rsidRPr="006928DA">
        <w:rPr>
          <w:rFonts w:asciiTheme="minorHAnsi" w:hAnsiTheme="minorHAnsi" w:cstheme="minorHAnsi"/>
          <w:b/>
          <w:bCs/>
          <w:sz w:val="22"/>
          <w:szCs w:val="22"/>
        </w:rPr>
        <w:t>UNIVERSITY POLICIES</w:t>
      </w:r>
      <w:r w:rsidR="00495173" w:rsidRPr="006928DA">
        <w:rPr>
          <w:rFonts w:asciiTheme="minorHAnsi" w:hAnsiTheme="minorHAnsi" w:cstheme="minorHAnsi"/>
          <w:sz w:val="22"/>
          <w:szCs w:val="22"/>
        </w:rPr>
        <w:t xml:space="preserve"> – E</w:t>
      </w:r>
      <w:r w:rsidR="005F3E20" w:rsidRPr="006928DA">
        <w:rPr>
          <w:rFonts w:asciiTheme="minorHAnsi" w:hAnsiTheme="minorHAnsi" w:cstheme="minorHAnsi"/>
          <w:sz w:val="22"/>
          <w:szCs w:val="22"/>
        </w:rPr>
        <w:t xml:space="preserve">mployees of the University are expected to follow all </w:t>
      </w:r>
      <w:hyperlink r:id="rId12" w:history="1">
        <w:r w:rsidR="00D44AC8" w:rsidRPr="006928DA">
          <w:rPr>
            <w:rStyle w:val="Hyperlink"/>
            <w:rFonts w:asciiTheme="minorHAnsi" w:hAnsiTheme="minorHAnsi" w:cstheme="minorHAnsi"/>
            <w:sz w:val="22"/>
            <w:szCs w:val="22"/>
          </w:rPr>
          <w:t>University Regulations</w:t>
        </w:r>
      </w:hyperlink>
      <w:r w:rsidR="00D44AC8" w:rsidRPr="006928DA">
        <w:rPr>
          <w:rFonts w:asciiTheme="minorHAnsi" w:hAnsiTheme="minorHAnsi" w:cstheme="minorHAnsi"/>
          <w:sz w:val="22"/>
          <w:szCs w:val="22"/>
        </w:rPr>
        <w:t xml:space="preserve"> </w:t>
      </w:r>
      <w:r w:rsidR="005F3E20" w:rsidRPr="006928DA">
        <w:rPr>
          <w:rFonts w:asciiTheme="minorHAnsi" w:hAnsiTheme="minorHAnsi" w:cstheme="minorHAnsi"/>
          <w:sz w:val="22"/>
          <w:szCs w:val="22"/>
        </w:rPr>
        <w:t xml:space="preserve">and </w:t>
      </w:r>
      <w:hyperlink r:id="rId13" w:history="1">
        <w:r w:rsidR="007E7320" w:rsidRPr="006928DA">
          <w:rPr>
            <w:rStyle w:val="Hyperlink"/>
            <w:rFonts w:asciiTheme="minorHAnsi" w:hAnsiTheme="minorHAnsi" w:cstheme="minorHAnsi"/>
            <w:sz w:val="22"/>
            <w:szCs w:val="22"/>
          </w:rPr>
          <w:t>University Policies and Procedures</w:t>
        </w:r>
      </w:hyperlink>
      <w:hyperlink r:id="rId14" w:history="1"/>
      <w:r w:rsidR="005F3E20" w:rsidRPr="006928DA">
        <w:rPr>
          <w:rFonts w:asciiTheme="minorHAnsi" w:hAnsiTheme="minorHAnsi" w:cstheme="minorHAnsi"/>
          <w:sz w:val="22"/>
          <w:szCs w:val="22"/>
        </w:rPr>
        <w:t xml:space="preserve">, including school, </w:t>
      </w:r>
      <w:hyperlink r:id="rId15" w:history="1">
        <w:r w:rsidR="005F3E20" w:rsidRPr="006928DA">
          <w:rPr>
            <w:rFonts w:asciiTheme="minorHAnsi" w:hAnsiTheme="minorHAnsi" w:cstheme="minorHAnsi"/>
            <w:sz w:val="22"/>
            <w:szCs w:val="22"/>
          </w:rPr>
          <w:t>college</w:t>
        </w:r>
      </w:hyperlink>
      <w:r w:rsidR="005F3E20" w:rsidRPr="006928DA">
        <w:rPr>
          <w:rFonts w:asciiTheme="minorHAnsi" w:hAnsiTheme="minorHAnsi" w:cstheme="minorHAnsi"/>
          <w:sz w:val="22"/>
          <w:szCs w:val="22"/>
        </w:rPr>
        <w:t xml:space="preserve">, or department-specific policies and procedures.  These policies are not intended to and do not create any contractual rights under state law; nor do they alter your “At-Will” status. All employees of the University are also expected to follow the policies of any external organization, such as accrediting bodies and </w:t>
      </w:r>
      <w:r w:rsidR="00367995" w:rsidRPr="006928DA">
        <w:rPr>
          <w:rFonts w:asciiTheme="minorHAnsi" w:hAnsiTheme="minorHAnsi" w:cstheme="minorHAnsi"/>
          <w:sz w:val="22"/>
          <w:szCs w:val="22"/>
        </w:rPr>
        <w:t xml:space="preserve">school/department/area or </w:t>
      </w:r>
      <w:r w:rsidR="005F3E20" w:rsidRPr="006928DA">
        <w:rPr>
          <w:rFonts w:asciiTheme="minorHAnsi" w:hAnsiTheme="minorHAnsi" w:cstheme="minorHAnsi"/>
          <w:sz w:val="22"/>
          <w:szCs w:val="22"/>
        </w:rPr>
        <w:t xml:space="preserve">athletic associations, </w:t>
      </w:r>
      <w:r w:rsidR="001B6003">
        <w:rPr>
          <w:rFonts w:asciiTheme="minorHAnsi" w:hAnsiTheme="minorHAnsi" w:cstheme="minorHAnsi"/>
          <w:sz w:val="22"/>
          <w:szCs w:val="22"/>
        </w:rPr>
        <w:t xml:space="preserve">with </w:t>
      </w:r>
      <w:r w:rsidR="005F3E20" w:rsidRPr="006928DA">
        <w:rPr>
          <w:rFonts w:asciiTheme="minorHAnsi" w:hAnsiTheme="minorHAnsi" w:cstheme="minorHAnsi"/>
          <w:sz w:val="22"/>
          <w:szCs w:val="22"/>
        </w:rPr>
        <w:t>which the University maintains voluntary membership and whose policies do not conflict with the policies of the University.</w:t>
      </w:r>
    </w:p>
    <w:p w14:paraId="3C33FF87" w14:textId="77777777" w:rsidR="00367995" w:rsidRPr="006928DA" w:rsidRDefault="00367995" w:rsidP="004C13C8">
      <w:pPr>
        <w:spacing w:after="0" w:line="240" w:lineRule="auto"/>
        <w:ind w:left="360" w:hanging="360"/>
        <w:rPr>
          <w:rFonts w:cstheme="minorHAnsi"/>
        </w:rPr>
      </w:pPr>
    </w:p>
    <w:p w14:paraId="721640F2" w14:textId="740D475C" w:rsidR="00367995" w:rsidRPr="006928DA" w:rsidRDefault="00837D8A" w:rsidP="004C13C8">
      <w:pPr>
        <w:pStyle w:val="ListParagraph"/>
        <w:ind w:left="360"/>
        <w:rPr>
          <w:rFonts w:asciiTheme="minorHAnsi" w:hAnsiTheme="minorHAnsi" w:cstheme="minorHAnsi"/>
          <w:sz w:val="22"/>
          <w:szCs w:val="22"/>
        </w:rPr>
      </w:pPr>
      <w:r w:rsidRPr="006928DA">
        <w:rPr>
          <w:rFonts w:asciiTheme="minorHAnsi" w:hAnsiTheme="minorHAnsi" w:cstheme="minorHAnsi"/>
          <w:sz w:val="22"/>
          <w:szCs w:val="22"/>
        </w:rPr>
        <w:t>As a Postdoc</w:t>
      </w:r>
      <w:r w:rsidR="00116C7E">
        <w:rPr>
          <w:rFonts w:asciiTheme="minorHAnsi" w:hAnsiTheme="minorHAnsi" w:cstheme="minorHAnsi"/>
          <w:sz w:val="22"/>
          <w:szCs w:val="22"/>
        </w:rPr>
        <w:t>toral</w:t>
      </w:r>
      <w:r w:rsidRPr="006928DA">
        <w:rPr>
          <w:rFonts w:asciiTheme="minorHAnsi" w:hAnsiTheme="minorHAnsi" w:cstheme="minorHAnsi"/>
          <w:sz w:val="22"/>
          <w:szCs w:val="22"/>
        </w:rPr>
        <w:t xml:space="preserve"> Fellow, </w:t>
      </w:r>
      <w:r w:rsidR="005F3E20" w:rsidRPr="006928DA">
        <w:rPr>
          <w:rFonts w:asciiTheme="minorHAnsi" w:hAnsiTheme="minorHAnsi" w:cstheme="minorHAnsi"/>
          <w:sz w:val="22"/>
          <w:szCs w:val="22"/>
        </w:rPr>
        <w:t xml:space="preserve">please </w:t>
      </w:r>
      <w:r w:rsidR="00495173" w:rsidRPr="006928DA">
        <w:rPr>
          <w:rFonts w:asciiTheme="minorHAnsi" w:hAnsiTheme="minorHAnsi" w:cstheme="minorHAnsi"/>
          <w:sz w:val="22"/>
          <w:szCs w:val="22"/>
        </w:rPr>
        <w:t xml:space="preserve">take note of </w:t>
      </w:r>
      <w:r w:rsidRPr="006928DA">
        <w:rPr>
          <w:rFonts w:asciiTheme="minorHAnsi" w:hAnsiTheme="minorHAnsi" w:cstheme="minorHAnsi"/>
          <w:sz w:val="22"/>
          <w:szCs w:val="22"/>
        </w:rPr>
        <w:t xml:space="preserve">the following specific policies: </w:t>
      </w:r>
      <w:r w:rsidR="00495173" w:rsidRPr="006928DA">
        <w:rPr>
          <w:rFonts w:asciiTheme="minorHAnsi" w:hAnsiTheme="minorHAnsi" w:cstheme="minorHAnsi"/>
          <w:sz w:val="22"/>
          <w:szCs w:val="22"/>
        </w:rPr>
        <w:t xml:space="preserve">University Intellectual Property Policy, Policy on Conflicts of Commitment, Conflicts of Interest and Outside Activities, Policy on Research Misconduct, Research Data Policy, Policy on Employment of Relatives, and Policy </w:t>
      </w:r>
      <w:r w:rsidR="00495173" w:rsidRPr="006928DA">
        <w:rPr>
          <w:rFonts w:asciiTheme="minorHAnsi" w:hAnsiTheme="minorHAnsi" w:cstheme="minorHAnsi"/>
          <w:sz w:val="22"/>
          <w:szCs w:val="22"/>
        </w:rPr>
        <w:lastRenderedPageBreak/>
        <w:t>on Personnel. Postdoctoral research appointees must also comply with the recommendations and requirements of the University’s compliance committees (IRB, IACUC, Institutional Biosafety, etc.).</w:t>
      </w:r>
    </w:p>
    <w:p w14:paraId="0CAA85F1" w14:textId="77777777" w:rsidR="00367995" w:rsidRPr="006928DA" w:rsidRDefault="00367995" w:rsidP="004C13C8">
      <w:pPr>
        <w:spacing w:after="0" w:line="240" w:lineRule="auto"/>
        <w:ind w:left="360" w:hanging="360"/>
        <w:rPr>
          <w:rFonts w:cstheme="minorHAnsi"/>
        </w:rPr>
      </w:pPr>
    </w:p>
    <w:p w14:paraId="238C103F" w14:textId="4B40F4E7" w:rsidR="00495173" w:rsidRPr="006928DA" w:rsidRDefault="00A33096" w:rsidP="004C13C8">
      <w:pPr>
        <w:pStyle w:val="ListParagraph"/>
        <w:numPr>
          <w:ilvl w:val="0"/>
          <w:numId w:val="5"/>
        </w:numPr>
        <w:ind w:left="360"/>
        <w:rPr>
          <w:rFonts w:asciiTheme="minorHAnsi" w:hAnsiTheme="minorHAnsi" w:cstheme="minorHAnsi"/>
          <w:sz w:val="22"/>
          <w:szCs w:val="22"/>
        </w:rPr>
      </w:pPr>
      <w:r w:rsidRPr="006928DA">
        <w:rPr>
          <w:rFonts w:asciiTheme="minorHAnsi" w:hAnsiTheme="minorHAnsi" w:cstheme="minorHAnsi"/>
          <w:b/>
          <w:bCs/>
          <w:sz w:val="22"/>
          <w:szCs w:val="22"/>
        </w:rPr>
        <w:t>EMPLOYMENT ELIGIBILITY</w:t>
      </w:r>
      <w:r w:rsidR="00495173" w:rsidRPr="006928DA">
        <w:rPr>
          <w:rFonts w:asciiTheme="minorHAnsi" w:hAnsiTheme="minorHAnsi" w:cstheme="minorHAnsi"/>
          <w:sz w:val="22"/>
          <w:szCs w:val="22"/>
        </w:rPr>
        <w:t xml:space="preserve"> – As a condition of your employment, you are required to present eligible document(s) for initial review to determine employment eligibility </w:t>
      </w:r>
      <w:r w:rsidR="00495173" w:rsidRPr="00E46215">
        <w:rPr>
          <w:rFonts w:asciiTheme="minorHAnsi" w:hAnsiTheme="minorHAnsi" w:cstheme="minorHAnsi"/>
          <w:b/>
          <w:bCs/>
          <w:sz w:val="22"/>
          <w:szCs w:val="22"/>
          <w:u w:val="single"/>
        </w:rPr>
        <w:t xml:space="preserve">within the first </w:t>
      </w:r>
      <w:proofErr w:type="gramStart"/>
      <w:r w:rsidR="00495173" w:rsidRPr="00E46215">
        <w:rPr>
          <w:rFonts w:asciiTheme="minorHAnsi" w:hAnsiTheme="minorHAnsi" w:cstheme="minorHAnsi"/>
          <w:b/>
          <w:bCs/>
          <w:sz w:val="22"/>
          <w:szCs w:val="22"/>
          <w:u w:val="single"/>
        </w:rPr>
        <w:t>three(</w:t>
      </w:r>
      <w:proofErr w:type="gramEnd"/>
      <w:r w:rsidR="00495173" w:rsidRPr="00E46215">
        <w:rPr>
          <w:rFonts w:asciiTheme="minorHAnsi" w:hAnsiTheme="minorHAnsi" w:cstheme="minorHAnsi"/>
          <w:b/>
          <w:bCs/>
          <w:sz w:val="22"/>
          <w:szCs w:val="22"/>
          <w:u w:val="single"/>
        </w:rPr>
        <w:t>3) days of the official start of your employment</w:t>
      </w:r>
      <w:r w:rsidR="00495173" w:rsidRPr="006928DA">
        <w:rPr>
          <w:rFonts w:asciiTheme="minorHAnsi" w:hAnsiTheme="minorHAnsi" w:cstheme="minorHAnsi"/>
          <w:sz w:val="22"/>
          <w:szCs w:val="22"/>
        </w:rPr>
        <w:t xml:space="preserve">. A list of those eligible documents can be found on page 2 of the current </w:t>
      </w:r>
      <w:hyperlink r:id="rId16" w:history="1">
        <w:r w:rsidR="007E7320" w:rsidRPr="006928DA">
          <w:rPr>
            <w:rStyle w:val="Hyperlink"/>
            <w:rFonts w:asciiTheme="minorHAnsi" w:hAnsiTheme="minorHAnsi" w:cstheme="minorHAnsi"/>
            <w:sz w:val="22"/>
            <w:szCs w:val="22"/>
          </w:rPr>
          <w:t>Form I-9</w:t>
        </w:r>
      </w:hyperlink>
      <w:r w:rsidR="00495173" w:rsidRPr="006928DA">
        <w:rPr>
          <w:rFonts w:asciiTheme="minorHAnsi" w:hAnsiTheme="minorHAnsi" w:cstheme="minorHAnsi"/>
          <w:sz w:val="22"/>
          <w:szCs w:val="22"/>
        </w:rPr>
        <w:t xml:space="preserve">.  In situations where </w:t>
      </w:r>
      <w:hyperlink r:id="rId17" w:history="1">
        <w:r w:rsidR="006B5F1D" w:rsidRPr="006B5F1D">
          <w:rPr>
            <w:rStyle w:val="Hyperlink"/>
            <w:rFonts w:asciiTheme="minorHAnsi" w:hAnsiTheme="minorHAnsi" w:cstheme="minorHAnsi"/>
          </w:rPr>
          <w:t>work visa/authorization</w:t>
        </w:r>
      </w:hyperlink>
      <w:r w:rsidR="006B5F1D">
        <w:t xml:space="preserve"> </w:t>
      </w:r>
      <w:r w:rsidR="00495173" w:rsidRPr="006928DA">
        <w:rPr>
          <w:rFonts w:asciiTheme="minorHAnsi" w:hAnsiTheme="minorHAnsi" w:cstheme="minorHAnsi"/>
          <w:sz w:val="22"/>
          <w:szCs w:val="22"/>
        </w:rPr>
        <w:t xml:space="preserve">expires </w:t>
      </w:r>
      <w:r w:rsidR="006B5F1D">
        <w:rPr>
          <w:rFonts w:asciiTheme="minorHAnsi" w:hAnsiTheme="minorHAnsi" w:cstheme="minorHAnsi"/>
          <w:sz w:val="22"/>
          <w:szCs w:val="22"/>
        </w:rPr>
        <w:t>and/</w:t>
      </w:r>
      <w:r w:rsidR="00495173" w:rsidRPr="006928DA">
        <w:rPr>
          <w:rFonts w:asciiTheme="minorHAnsi" w:hAnsiTheme="minorHAnsi" w:cstheme="minorHAnsi"/>
          <w:sz w:val="22"/>
          <w:szCs w:val="22"/>
        </w:rPr>
        <w:t xml:space="preserve">or work authorization extension is required, you are expected to coordinate with the </w:t>
      </w:r>
      <w:r w:rsidR="006B5F1D">
        <w:rPr>
          <w:rFonts w:asciiTheme="minorHAnsi" w:hAnsiTheme="minorHAnsi" w:cstheme="minorHAnsi"/>
          <w:sz w:val="22"/>
          <w:szCs w:val="22"/>
        </w:rPr>
        <w:t xml:space="preserve">administrating office </w:t>
      </w:r>
      <w:r w:rsidR="006B5F1D" w:rsidRPr="006B5F1D">
        <w:rPr>
          <w:rFonts w:asciiTheme="minorHAnsi" w:hAnsiTheme="minorHAnsi" w:cstheme="minorHAnsi"/>
          <w:sz w:val="22"/>
          <w:szCs w:val="22"/>
        </w:rPr>
        <w:t>(</w:t>
      </w:r>
      <w:hyperlink r:id="rId18" w:history="1">
        <w:r w:rsidR="006B5F1D" w:rsidRPr="006B5F1D">
          <w:rPr>
            <w:rStyle w:val="Hyperlink"/>
            <w:rFonts w:asciiTheme="minorHAnsi" w:hAnsiTheme="minorHAnsi" w:cstheme="minorHAnsi"/>
          </w:rPr>
          <w:t>Center for Global Engagement</w:t>
        </w:r>
      </w:hyperlink>
      <w:r w:rsidR="006B5F1D" w:rsidRPr="006B5F1D">
        <w:rPr>
          <w:rFonts w:asciiTheme="minorHAnsi" w:hAnsiTheme="minorHAnsi" w:cstheme="minorHAnsi"/>
        </w:rPr>
        <w:t xml:space="preserve"> or the </w:t>
      </w:r>
      <w:hyperlink r:id="rId19" w:history="1">
        <w:r w:rsidR="006B5F1D" w:rsidRPr="006B5F1D">
          <w:rPr>
            <w:rStyle w:val="Hyperlink"/>
            <w:rFonts w:asciiTheme="minorHAnsi" w:hAnsiTheme="minorHAnsi" w:cstheme="minorHAnsi"/>
          </w:rPr>
          <w:t>Office of Human Resources</w:t>
        </w:r>
      </w:hyperlink>
      <w:r w:rsidR="006B5F1D" w:rsidRPr="006B5F1D">
        <w:rPr>
          <w:rFonts w:asciiTheme="minorHAnsi" w:hAnsiTheme="minorHAnsi" w:cstheme="minorHAnsi"/>
          <w:sz w:val="22"/>
          <w:szCs w:val="22"/>
        </w:rPr>
        <w:t xml:space="preserve">) </w:t>
      </w:r>
      <w:r w:rsidR="00495173" w:rsidRPr="006B5F1D">
        <w:rPr>
          <w:rFonts w:asciiTheme="minorHAnsi" w:hAnsiTheme="minorHAnsi" w:cstheme="minorHAnsi"/>
          <w:sz w:val="22"/>
          <w:szCs w:val="22"/>
        </w:rPr>
        <w:t>and provide</w:t>
      </w:r>
      <w:r w:rsidR="00495173" w:rsidRPr="006928DA">
        <w:rPr>
          <w:rFonts w:asciiTheme="minorHAnsi" w:hAnsiTheme="minorHAnsi" w:cstheme="minorHAnsi"/>
          <w:sz w:val="22"/>
          <w:szCs w:val="22"/>
        </w:rPr>
        <w:t xml:space="preserve"> any and all required documents to evidence valid work authorization or obtain continued work authorization to maintain your employment with FAU.</w:t>
      </w:r>
      <w:r w:rsidR="006B5F1D">
        <w:rPr>
          <w:rFonts w:asciiTheme="minorHAnsi" w:hAnsiTheme="minorHAnsi" w:cstheme="minorHAnsi"/>
          <w:sz w:val="22"/>
          <w:szCs w:val="22"/>
        </w:rPr>
        <w:t xml:space="preserve">  </w:t>
      </w:r>
    </w:p>
    <w:p w14:paraId="4A1964BC" w14:textId="77777777" w:rsidR="00A33096" w:rsidRPr="00495173" w:rsidRDefault="00A33096" w:rsidP="004C13C8">
      <w:pPr>
        <w:spacing w:after="0" w:line="240" w:lineRule="auto"/>
        <w:ind w:left="360" w:hanging="360"/>
        <w:rPr>
          <w:rFonts w:cstheme="minorHAnsi"/>
        </w:rPr>
      </w:pPr>
    </w:p>
    <w:p w14:paraId="4F57F51D" w14:textId="7FDD66B7" w:rsidR="00495173" w:rsidRPr="006928DA" w:rsidRDefault="00A33096" w:rsidP="004C13C8">
      <w:pPr>
        <w:pStyle w:val="ListParagraph"/>
        <w:numPr>
          <w:ilvl w:val="0"/>
          <w:numId w:val="5"/>
        </w:numPr>
        <w:ind w:left="360"/>
        <w:rPr>
          <w:rFonts w:asciiTheme="minorHAnsi" w:hAnsiTheme="minorHAnsi" w:cstheme="minorHAnsi"/>
          <w:sz w:val="22"/>
          <w:szCs w:val="22"/>
        </w:rPr>
      </w:pPr>
      <w:r w:rsidRPr="006928DA">
        <w:rPr>
          <w:rFonts w:asciiTheme="minorHAnsi" w:hAnsiTheme="minorHAnsi" w:cstheme="minorHAnsi"/>
          <w:b/>
          <w:bCs/>
          <w:sz w:val="22"/>
          <w:szCs w:val="22"/>
        </w:rPr>
        <w:t>ADDITIONAL BACKGROUND CHECKS</w:t>
      </w:r>
      <w:r w:rsidR="00495173" w:rsidRPr="006928DA">
        <w:rPr>
          <w:rFonts w:asciiTheme="minorHAnsi" w:hAnsiTheme="minorHAnsi" w:cstheme="minorHAnsi"/>
          <w:sz w:val="22"/>
          <w:szCs w:val="22"/>
        </w:rPr>
        <w:t xml:space="preserve"> – In compliance with specific University programs or contingent upon the position you have been appointed to (even on an interim basis) or job expectations assigned, a successful background check may be required for participation, appointment, or performance (at that time). Additionally, if you change positions, that change and/or qualification to perform that new role may require a new and/or additional successful (higher level) background check completed.</w:t>
      </w:r>
    </w:p>
    <w:p w14:paraId="12D053DC" w14:textId="77777777" w:rsidR="00A33096" w:rsidRPr="00495173" w:rsidRDefault="00A33096" w:rsidP="004C13C8">
      <w:pPr>
        <w:spacing w:after="0" w:line="240" w:lineRule="auto"/>
        <w:ind w:left="360" w:hanging="360"/>
        <w:rPr>
          <w:rFonts w:cstheme="minorHAnsi"/>
        </w:rPr>
      </w:pPr>
    </w:p>
    <w:p w14:paraId="7E3F3167" w14:textId="092DFF0F" w:rsidR="00367995" w:rsidRPr="006928DA" w:rsidRDefault="00A33096" w:rsidP="004C13C8">
      <w:pPr>
        <w:pStyle w:val="ListParagraph"/>
        <w:numPr>
          <w:ilvl w:val="0"/>
          <w:numId w:val="5"/>
        </w:numPr>
        <w:ind w:left="360"/>
        <w:rPr>
          <w:rFonts w:asciiTheme="minorHAnsi" w:hAnsiTheme="minorHAnsi" w:cstheme="minorHAnsi"/>
          <w:sz w:val="22"/>
          <w:szCs w:val="22"/>
        </w:rPr>
      </w:pPr>
      <w:r w:rsidRPr="006928DA">
        <w:rPr>
          <w:rFonts w:asciiTheme="minorHAnsi" w:hAnsiTheme="minorHAnsi" w:cstheme="minorHAnsi"/>
          <w:b/>
          <w:bCs/>
          <w:sz w:val="22"/>
          <w:szCs w:val="22"/>
        </w:rPr>
        <w:t>REQUIRED ANNUAL OR ONGOING TRAINING</w:t>
      </w:r>
      <w:r w:rsidR="00367995" w:rsidRPr="006928DA">
        <w:rPr>
          <w:rFonts w:asciiTheme="minorHAnsi" w:hAnsiTheme="minorHAnsi" w:cstheme="minorHAnsi"/>
          <w:sz w:val="22"/>
          <w:szCs w:val="22"/>
        </w:rPr>
        <w:t xml:space="preserve"> – As a condition of your employment and contingent upon the position you have been appointed to, you will be required to complete Title IX Sexual Misconduct Training (annually) and other department and/or position-specific related training (i.e., Technology Use, Emergency Management, FERPA, etc.) as required.  Within 30 days from your start date, each area or department will contact you via email to inform and initiate the training, and completion by you within the allotted time is expected.</w:t>
      </w:r>
    </w:p>
    <w:p w14:paraId="12A579E0" w14:textId="77777777" w:rsidR="00A33096" w:rsidRPr="006928DA" w:rsidRDefault="00A33096" w:rsidP="004C13C8">
      <w:pPr>
        <w:spacing w:after="0" w:line="240" w:lineRule="auto"/>
        <w:ind w:left="360" w:hanging="360"/>
        <w:rPr>
          <w:rFonts w:cstheme="minorHAnsi"/>
        </w:rPr>
      </w:pPr>
    </w:p>
    <w:p w14:paraId="1A234A7E" w14:textId="26D1B100" w:rsidR="007E7320" w:rsidRPr="006928DA" w:rsidRDefault="007E7320" w:rsidP="004C13C8">
      <w:pPr>
        <w:pStyle w:val="ListParagraph"/>
        <w:numPr>
          <w:ilvl w:val="0"/>
          <w:numId w:val="5"/>
        </w:numPr>
        <w:ind w:left="360"/>
        <w:rPr>
          <w:rFonts w:asciiTheme="minorHAnsi" w:hAnsiTheme="minorHAnsi" w:cstheme="minorHAnsi"/>
          <w:sz w:val="22"/>
          <w:szCs w:val="22"/>
        </w:rPr>
      </w:pPr>
      <w:hyperlink r:id="rId20" w:history="1">
        <w:r w:rsidRPr="006928DA">
          <w:rPr>
            <w:rStyle w:val="Hyperlink"/>
            <w:rFonts w:asciiTheme="minorHAnsi" w:hAnsiTheme="minorHAnsi" w:cstheme="minorHAnsi"/>
            <w:b/>
            <w:bCs/>
            <w:sz w:val="22"/>
            <w:szCs w:val="22"/>
          </w:rPr>
          <w:t>OUTSIDE ACTIVITY REPORTING</w:t>
        </w:r>
      </w:hyperlink>
      <w:r w:rsidRPr="006928DA">
        <w:rPr>
          <w:rFonts w:asciiTheme="minorHAnsi" w:hAnsiTheme="minorHAnsi" w:cstheme="minorHAnsi"/>
          <w:sz w:val="22"/>
          <w:szCs w:val="22"/>
        </w:rPr>
        <w:t>– University approval is required for all outside activit</w:t>
      </w:r>
      <w:r w:rsidR="004C13C8">
        <w:rPr>
          <w:rFonts w:asciiTheme="minorHAnsi" w:hAnsiTheme="minorHAnsi" w:cstheme="minorHAnsi"/>
          <w:sz w:val="22"/>
          <w:szCs w:val="22"/>
        </w:rPr>
        <w:t>ies (whether related o</w:t>
      </w:r>
      <w:r w:rsidR="008260B9">
        <w:rPr>
          <w:rFonts w:asciiTheme="minorHAnsi" w:hAnsiTheme="minorHAnsi" w:cstheme="minorHAnsi"/>
          <w:sz w:val="22"/>
          <w:szCs w:val="22"/>
        </w:rPr>
        <w:t>r</w:t>
      </w:r>
      <w:r w:rsidR="004C13C8">
        <w:rPr>
          <w:rFonts w:asciiTheme="minorHAnsi" w:hAnsiTheme="minorHAnsi" w:cstheme="minorHAnsi"/>
          <w:sz w:val="22"/>
          <w:szCs w:val="22"/>
        </w:rPr>
        <w:t xml:space="preserve"> not related to your appointment here at Florida Atlantic University) </w:t>
      </w:r>
      <w:r w:rsidRPr="006928DA">
        <w:rPr>
          <w:rFonts w:asciiTheme="minorHAnsi" w:hAnsiTheme="minorHAnsi" w:cstheme="minorHAnsi"/>
          <w:sz w:val="22"/>
          <w:szCs w:val="22"/>
        </w:rPr>
        <w:t>to avoid conflicts of interest. Disclosure is a continuing requirement by the State of Florida, which you will have to update on an ongoing basis.</w:t>
      </w:r>
    </w:p>
    <w:p w14:paraId="158493B5" w14:textId="77777777" w:rsidR="007E7320" w:rsidRPr="006928DA" w:rsidRDefault="007E7320" w:rsidP="004C13C8">
      <w:pPr>
        <w:spacing w:after="0" w:line="240" w:lineRule="auto"/>
        <w:ind w:left="360" w:hanging="360"/>
        <w:rPr>
          <w:rFonts w:cstheme="minorHAnsi"/>
        </w:rPr>
      </w:pPr>
    </w:p>
    <w:p w14:paraId="1D7DAB23" w14:textId="69D9F905" w:rsidR="00367995" w:rsidRPr="006928DA" w:rsidRDefault="00A33096" w:rsidP="004C13C8">
      <w:pPr>
        <w:pStyle w:val="ListParagraph"/>
        <w:numPr>
          <w:ilvl w:val="0"/>
          <w:numId w:val="5"/>
        </w:numPr>
        <w:ind w:left="360"/>
        <w:rPr>
          <w:rFonts w:asciiTheme="minorHAnsi" w:hAnsiTheme="minorHAnsi" w:cstheme="minorHAnsi"/>
          <w:b/>
          <w:bCs/>
          <w:sz w:val="22"/>
          <w:szCs w:val="22"/>
        </w:rPr>
      </w:pPr>
      <w:r w:rsidRPr="006928DA">
        <w:rPr>
          <w:rFonts w:asciiTheme="minorHAnsi" w:hAnsiTheme="minorHAnsi" w:cstheme="minorHAnsi"/>
          <w:b/>
          <w:bCs/>
          <w:sz w:val="22"/>
          <w:szCs w:val="22"/>
        </w:rPr>
        <w:t>FUNDING OF YOUR POSTDOCTORAL FELLOWSHIP</w:t>
      </w:r>
    </w:p>
    <w:p w14:paraId="50106955" w14:textId="2DF930F2" w:rsidR="00F43FB5" w:rsidRPr="006928DA" w:rsidRDefault="00F43FB5" w:rsidP="004C13C8">
      <w:pPr>
        <w:pStyle w:val="ListParagraph"/>
        <w:ind w:left="360"/>
        <w:rPr>
          <w:rFonts w:asciiTheme="minorHAnsi" w:hAnsiTheme="minorHAnsi" w:cstheme="minorHAnsi"/>
          <w:sz w:val="22"/>
          <w:szCs w:val="22"/>
        </w:rPr>
      </w:pPr>
      <w:r w:rsidRPr="006928DA">
        <w:rPr>
          <w:rFonts w:asciiTheme="minorHAnsi" w:hAnsiTheme="minorHAnsi" w:cstheme="minorHAnsi"/>
          <w:sz w:val="22"/>
          <w:szCs w:val="22"/>
          <w:highlight w:val="yellow"/>
        </w:rPr>
        <w:t>(OPTION #1 – To be used for Time Limited or Grant Funded position with firm end date)</w:t>
      </w:r>
    </w:p>
    <w:p w14:paraId="20A5C9E2" w14:textId="0B8BB3D0" w:rsidR="00F43FB5" w:rsidRPr="006928DA" w:rsidRDefault="00F43FB5" w:rsidP="004C13C8">
      <w:pPr>
        <w:pStyle w:val="ListParagraph"/>
        <w:ind w:left="360"/>
        <w:rPr>
          <w:rFonts w:asciiTheme="minorHAnsi" w:hAnsiTheme="minorHAnsi" w:cstheme="minorHAnsi"/>
          <w:sz w:val="22"/>
          <w:szCs w:val="22"/>
        </w:rPr>
      </w:pPr>
      <w:r w:rsidRPr="006928DA">
        <w:rPr>
          <w:rFonts w:asciiTheme="minorHAnsi" w:hAnsiTheme="minorHAnsi" w:cstheme="minorHAnsi"/>
          <w:sz w:val="22"/>
          <w:szCs w:val="22"/>
        </w:rPr>
        <w:t xml:space="preserve">Your position with Florida Atlantic University is designated as (TIME LIMITED/GRANT FUNDED) and will end on (date).  No further notice of cessation of employment is required.  Your employment will terminate on the date indicated, unless you are terminated for cause, or you are separated for any other reason pursuant to </w:t>
      </w:r>
      <w:proofErr w:type="gramStart"/>
      <w:r w:rsidRPr="006928DA">
        <w:rPr>
          <w:rFonts w:asciiTheme="minorHAnsi" w:hAnsiTheme="minorHAnsi" w:cstheme="minorHAnsi"/>
          <w:sz w:val="22"/>
          <w:szCs w:val="22"/>
        </w:rPr>
        <w:t>University</w:t>
      </w:r>
      <w:proofErr w:type="gramEnd"/>
      <w:r w:rsidRPr="006928DA">
        <w:rPr>
          <w:rFonts w:asciiTheme="minorHAnsi" w:hAnsiTheme="minorHAnsi" w:cstheme="minorHAnsi"/>
          <w:sz w:val="22"/>
          <w:szCs w:val="22"/>
        </w:rPr>
        <w:t xml:space="preserve"> regulation, </w:t>
      </w:r>
      <w:r w:rsidR="00D422CD" w:rsidRPr="006928DA">
        <w:rPr>
          <w:rFonts w:asciiTheme="minorHAnsi" w:hAnsiTheme="minorHAnsi" w:cstheme="minorHAnsi"/>
          <w:sz w:val="22"/>
          <w:szCs w:val="22"/>
        </w:rPr>
        <w:t>policy,</w:t>
      </w:r>
      <w:r w:rsidRPr="006928DA">
        <w:rPr>
          <w:rFonts w:asciiTheme="minorHAnsi" w:hAnsiTheme="minorHAnsi" w:cstheme="minorHAnsi"/>
          <w:sz w:val="22"/>
          <w:szCs w:val="22"/>
        </w:rPr>
        <w:t xml:space="preserve"> or applicable collective bargaining agreement. </w:t>
      </w:r>
      <w:bookmarkStart w:id="1" w:name="_Int_mwTdBHLV"/>
      <w:r w:rsidR="00C730F1" w:rsidRPr="006928DA">
        <w:rPr>
          <w:rFonts w:asciiTheme="minorHAnsi" w:hAnsiTheme="minorHAnsi" w:cstheme="minorHAnsi"/>
          <w:sz w:val="22"/>
          <w:szCs w:val="22"/>
        </w:rPr>
        <w:t>E</w:t>
      </w:r>
      <w:r w:rsidRPr="006928DA">
        <w:rPr>
          <w:rFonts w:asciiTheme="minorHAnsi" w:hAnsiTheme="minorHAnsi" w:cstheme="minorHAnsi"/>
          <w:sz w:val="22"/>
          <w:szCs w:val="22"/>
        </w:rPr>
        <w:t xml:space="preserve">mployment </w:t>
      </w:r>
      <w:r w:rsidR="00C730F1" w:rsidRPr="006928DA">
        <w:rPr>
          <w:rFonts w:asciiTheme="minorHAnsi" w:hAnsiTheme="minorHAnsi" w:cstheme="minorHAnsi"/>
          <w:sz w:val="22"/>
          <w:szCs w:val="22"/>
        </w:rPr>
        <w:t xml:space="preserve">for the duration of </w:t>
      </w:r>
      <w:r w:rsidR="00121EAA" w:rsidRPr="006928DA">
        <w:rPr>
          <w:rFonts w:asciiTheme="minorHAnsi" w:hAnsiTheme="minorHAnsi" w:cstheme="minorHAnsi"/>
          <w:sz w:val="22"/>
          <w:szCs w:val="22"/>
        </w:rPr>
        <w:t>y</w:t>
      </w:r>
      <w:r w:rsidR="00C730F1" w:rsidRPr="006928DA">
        <w:rPr>
          <w:rFonts w:asciiTheme="minorHAnsi" w:hAnsiTheme="minorHAnsi" w:cstheme="minorHAnsi"/>
          <w:sz w:val="22"/>
          <w:szCs w:val="22"/>
        </w:rPr>
        <w:t xml:space="preserve">our appointment </w:t>
      </w:r>
      <w:r w:rsidRPr="006928DA">
        <w:rPr>
          <w:rFonts w:asciiTheme="minorHAnsi" w:hAnsiTheme="minorHAnsi" w:cstheme="minorHAnsi"/>
          <w:sz w:val="22"/>
          <w:szCs w:val="22"/>
        </w:rPr>
        <w:t>will require satisfactory job performance and compliance with existing and future University and department regulations and policies.</w:t>
      </w:r>
      <w:bookmarkEnd w:id="1"/>
      <w:r w:rsidRPr="006928DA">
        <w:rPr>
          <w:rFonts w:asciiTheme="minorHAnsi" w:hAnsiTheme="minorHAnsi" w:cstheme="minorHAnsi"/>
          <w:sz w:val="22"/>
          <w:szCs w:val="22"/>
        </w:rPr>
        <w:t xml:space="preserve"> The specific details of your position, and all future positions with the University, will be detailed in your employee record. </w:t>
      </w:r>
    </w:p>
    <w:p w14:paraId="473B6CDF" w14:textId="77777777" w:rsidR="00A33096" w:rsidRPr="006928DA" w:rsidRDefault="00A33096" w:rsidP="004C13C8">
      <w:pPr>
        <w:spacing w:after="0" w:line="240" w:lineRule="auto"/>
        <w:ind w:left="360" w:hanging="360"/>
        <w:rPr>
          <w:rFonts w:cstheme="minorHAnsi"/>
        </w:rPr>
      </w:pPr>
    </w:p>
    <w:p w14:paraId="63CFF5AD" w14:textId="6A3325BB" w:rsidR="00F43FB5" w:rsidRPr="006928DA" w:rsidRDefault="00F43FB5" w:rsidP="004C13C8">
      <w:pPr>
        <w:pStyle w:val="ListParagraph"/>
        <w:numPr>
          <w:ilvl w:val="0"/>
          <w:numId w:val="5"/>
        </w:numPr>
        <w:ind w:left="360"/>
        <w:rPr>
          <w:rFonts w:asciiTheme="minorHAnsi" w:hAnsiTheme="minorHAnsi" w:cstheme="minorHAnsi"/>
          <w:sz w:val="22"/>
          <w:szCs w:val="22"/>
        </w:rPr>
      </w:pPr>
      <w:r w:rsidRPr="006928DA">
        <w:rPr>
          <w:rFonts w:asciiTheme="minorHAnsi" w:hAnsiTheme="minorHAnsi" w:cstheme="minorHAnsi"/>
          <w:sz w:val="22"/>
          <w:szCs w:val="22"/>
          <w:highlight w:val="yellow"/>
        </w:rPr>
        <w:t xml:space="preserve">(OPTION #2 – To be used for </w:t>
      </w:r>
      <w:proofErr w:type="gramStart"/>
      <w:r w:rsidRPr="006928DA">
        <w:rPr>
          <w:rFonts w:asciiTheme="minorHAnsi" w:hAnsiTheme="minorHAnsi" w:cstheme="minorHAnsi"/>
          <w:sz w:val="22"/>
          <w:szCs w:val="22"/>
          <w:highlight w:val="yellow"/>
        </w:rPr>
        <w:t>grant</w:t>
      </w:r>
      <w:proofErr w:type="gramEnd"/>
      <w:r w:rsidRPr="006928DA">
        <w:rPr>
          <w:rFonts w:asciiTheme="minorHAnsi" w:hAnsiTheme="minorHAnsi" w:cstheme="minorHAnsi"/>
          <w:sz w:val="22"/>
          <w:szCs w:val="22"/>
          <w:highlight w:val="yellow"/>
        </w:rPr>
        <w:t xml:space="preserve"> funded positions with anticipated recurring funding)</w:t>
      </w:r>
    </w:p>
    <w:p w14:paraId="3C10DC84" w14:textId="470D331E" w:rsidR="00F43FB5" w:rsidRPr="006928DA" w:rsidRDefault="00F43FB5" w:rsidP="004C13C8">
      <w:pPr>
        <w:pStyle w:val="ListParagraph"/>
        <w:ind w:left="360"/>
        <w:rPr>
          <w:rFonts w:asciiTheme="minorHAnsi" w:hAnsiTheme="minorHAnsi" w:cstheme="minorHAnsi"/>
          <w:sz w:val="22"/>
          <w:szCs w:val="22"/>
        </w:rPr>
      </w:pPr>
      <w:r w:rsidRPr="006928DA">
        <w:rPr>
          <w:rFonts w:asciiTheme="minorHAnsi" w:hAnsiTheme="minorHAnsi" w:cstheme="minorHAnsi"/>
          <w:sz w:val="22"/>
          <w:szCs w:val="22"/>
        </w:rPr>
        <w:t xml:space="preserve">Your position with Florida Atlantic University is designated as Grant Funded. This position is funded with recurring (FOUNDATION/GRANT) funds with an end date of (DATE).  Renewal of funding is anticipated, </w:t>
      </w:r>
      <w:r w:rsidR="00C730F1" w:rsidRPr="006928DA">
        <w:rPr>
          <w:rFonts w:asciiTheme="minorHAnsi" w:hAnsiTheme="minorHAnsi" w:cstheme="minorHAnsi"/>
          <w:sz w:val="22"/>
          <w:szCs w:val="22"/>
        </w:rPr>
        <w:t xml:space="preserve">but </w:t>
      </w:r>
      <w:r w:rsidRPr="006928DA">
        <w:rPr>
          <w:rFonts w:asciiTheme="minorHAnsi" w:hAnsiTheme="minorHAnsi" w:cstheme="minorHAnsi"/>
          <w:sz w:val="22"/>
          <w:szCs w:val="22"/>
        </w:rPr>
        <w:t xml:space="preserve">not guaranteed. No further notice of cessation of employment is required.  Your employment will terminate on the date indicated, unless the grant is not renewed or loses funding, you are terminated for cause, or you are separated for any other reason pursuant to </w:t>
      </w:r>
      <w:proofErr w:type="gramStart"/>
      <w:r w:rsidRPr="006928DA">
        <w:rPr>
          <w:rFonts w:asciiTheme="minorHAnsi" w:hAnsiTheme="minorHAnsi" w:cstheme="minorHAnsi"/>
          <w:sz w:val="22"/>
          <w:szCs w:val="22"/>
        </w:rPr>
        <w:t>University</w:t>
      </w:r>
      <w:proofErr w:type="gramEnd"/>
      <w:r w:rsidRPr="006928DA">
        <w:rPr>
          <w:rFonts w:asciiTheme="minorHAnsi" w:hAnsiTheme="minorHAnsi" w:cstheme="minorHAnsi"/>
          <w:sz w:val="22"/>
          <w:szCs w:val="22"/>
        </w:rPr>
        <w:t xml:space="preserve"> </w:t>
      </w:r>
      <w:r w:rsidRPr="006928DA">
        <w:rPr>
          <w:rFonts w:asciiTheme="minorHAnsi" w:hAnsiTheme="minorHAnsi" w:cstheme="minorHAnsi"/>
          <w:sz w:val="22"/>
          <w:szCs w:val="22"/>
        </w:rPr>
        <w:lastRenderedPageBreak/>
        <w:t xml:space="preserve">regulation, </w:t>
      </w:r>
      <w:r w:rsidR="00D422CD" w:rsidRPr="006928DA">
        <w:rPr>
          <w:rFonts w:asciiTheme="minorHAnsi" w:hAnsiTheme="minorHAnsi" w:cstheme="minorHAnsi"/>
          <w:sz w:val="22"/>
          <w:szCs w:val="22"/>
        </w:rPr>
        <w:t>policy,</w:t>
      </w:r>
      <w:r w:rsidRPr="006928DA">
        <w:rPr>
          <w:rFonts w:asciiTheme="minorHAnsi" w:hAnsiTheme="minorHAnsi" w:cstheme="minorHAnsi"/>
          <w:sz w:val="22"/>
          <w:szCs w:val="22"/>
        </w:rPr>
        <w:t xml:space="preserve"> or applicable collective bargaining agreement. </w:t>
      </w:r>
      <w:bookmarkStart w:id="2" w:name="_Int_tbNHn73T"/>
      <w:r w:rsidR="00121EAA" w:rsidRPr="006928DA">
        <w:rPr>
          <w:rFonts w:asciiTheme="minorHAnsi" w:hAnsiTheme="minorHAnsi" w:cstheme="minorHAnsi"/>
          <w:sz w:val="22"/>
          <w:szCs w:val="22"/>
        </w:rPr>
        <w:t>E</w:t>
      </w:r>
      <w:r w:rsidRPr="006928DA">
        <w:rPr>
          <w:rFonts w:asciiTheme="minorHAnsi" w:hAnsiTheme="minorHAnsi" w:cstheme="minorHAnsi"/>
          <w:sz w:val="22"/>
          <w:szCs w:val="22"/>
        </w:rPr>
        <w:t xml:space="preserve">mployment </w:t>
      </w:r>
      <w:r w:rsidR="00121EAA" w:rsidRPr="006928DA">
        <w:rPr>
          <w:rFonts w:asciiTheme="minorHAnsi" w:hAnsiTheme="minorHAnsi" w:cstheme="minorHAnsi"/>
          <w:sz w:val="22"/>
          <w:szCs w:val="22"/>
        </w:rPr>
        <w:t xml:space="preserve">for the duration of your appointment </w:t>
      </w:r>
      <w:r w:rsidRPr="006928DA">
        <w:rPr>
          <w:rFonts w:asciiTheme="minorHAnsi" w:hAnsiTheme="minorHAnsi" w:cstheme="minorHAnsi"/>
          <w:sz w:val="22"/>
          <w:szCs w:val="22"/>
        </w:rPr>
        <w:t>will require satisfactory job performance and compliance with existing and future University and department regulations and policies.</w:t>
      </w:r>
      <w:bookmarkEnd w:id="2"/>
      <w:r w:rsidRPr="006928DA">
        <w:rPr>
          <w:rFonts w:asciiTheme="minorHAnsi" w:hAnsiTheme="minorHAnsi" w:cstheme="minorHAnsi"/>
          <w:sz w:val="22"/>
          <w:szCs w:val="22"/>
        </w:rPr>
        <w:t xml:space="preserve"> The specific details of your position, and all future positions with the University, will be detailed in your employee record.</w:t>
      </w:r>
    </w:p>
    <w:p w14:paraId="360F5B52" w14:textId="77777777" w:rsidR="00A33096" w:rsidRPr="006928DA" w:rsidRDefault="00A33096" w:rsidP="004C13C8">
      <w:pPr>
        <w:spacing w:after="0" w:line="240" w:lineRule="auto"/>
        <w:ind w:left="360" w:hanging="360"/>
        <w:rPr>
          <w:rFonts w:cstheme="minorHAnsi"/>
        </w:rPr>
      </w:pPr>
    </w:p>
    <w:p w14:paraId="58AE1765" w14:textId="147214C2" w:rsidR="008963BA" w:rsidRDefault="008963BA" w:rsidP="008963BA">
      <w:pPr>
        <w:pStyle w:val="ListParagraph"/>
        <w:numPr>
          <w:ilvl w:val="0"/>
          <w:numId w:val="6"/>
        </w:numPr>
        <w:ind w:left="360"/>
        <w:rPr>
          <w:rFonts w:ascii="Calibri" w:hAnsi="Calibri" w:cs="Calibri"/>
          <w:b/>
          <w:bCs/>
          <w:sz w:val="22"/>
          <w:szCs w:val="22"/>
          <w:u w:val="single"/>
        </w:rPr>
      </w:pPr>
      <w:r>
        <w:rPr>
          <w:rFonts w:ascii="Calibri" w:hAnsi="Calibri" w:cs="Calibri"/>
          <w:b/>
          <w:bCs/>
          <w:sz w:val="22"/>
          <w:szCs w:val="22"/>
        </w:rPr>
        <w:t>EXTENSION AND/OR REAPPOINTMENT</w:t>
      </w:r>
      <w:r>
        <w:rPr>
          <w:rFonts w:ascii="Calibri" w:hAnsi="Calibri" w:cs="Calibri"/>
          <w:sz w:val="22"/>
          <w:szCs w:val="22"/>
        </w:rPr>
        <w:t xml:space="preserve"> –</w:t>
      </w:r>
      <w:r w:rsidR="000969FC">
        <w:rPr>
          <w:rFonts w:ascii="Calibri" w:hAnsi="Calibri" w:cs="Calibri"/>
          <w:sz w:val="22"/>
          <w:szCs w:val="22"/>
        </w:rPr>
        <w:t xml:space="preserve"> An e</w:t>
      </w:r>
      <w:r>
        <w:rPr>
          <w:rFonts w:ascii="Calibri" w:hAnsi="Calibri" w:cs="Calibri"/>
          <w:sz w:val="22"/>
          <w:szCs w:val="22"/>
        </w:rPr>
        <w:t xml:space="preserve">xtension of the original appointment (up to a maximum of </w:t>
      </w:r>
      <w:r w:rsidR="00E45832">
        <w:rPr>
          <w:rFonts w:ascii="Calibri" w:hAnsi="Calibri" w:cs="Calibri"/>
          <w:sz w:val="22"/>
          <w:szCs w:val="22"/>
        </w:rPr>
        <w:t>6 years</w:t>
      </w:r>
      <w:r>
        <w:rPr>
          <w:rFonts w:ascii="Calibri" w:hAnsi="Calibri" w:cs="Calibri"/>
          <w:sz w:val="22"/>
          <w:szCs w:val="22"/>
        </w:rPr>
        <w:t xml:space="preserve">) may be permissible, </w:t>
      </w:r>
      <w:r>
        <w:rPr>
          <w:rFonts w:ascii="Calibri" w:hAnsi="Calibri" w:cs="Calibri"/>
          <w:b/>
          <w:bCs/>
          <w:sz w:val="22"/>
          <w:szCs w:val="22"/>
          <w:u w:val="single"/>
        </w:rPr>
        <w:t>contingent</w:t>
      </w:r>
      <w:r>
        <w:rPr>
          <w:rFonts w:ascii="Calibri" w:hAnsi="Calibri" w:cs="Calibri"/>
          <w:sz w:val="22"/>
          <w:szCs w:val="22"/>
        </w:rPr>
        <w:t xml:space="preserve"> upon </w:t>
      </w:r>
      <w:r>
        <w:rPr>
          <w:rFonts w:ascii="Calibri" w:hAnsi="Calibri" w:cs="Calibri"/>
          <w:b/>
          <w:bCs/>
          <w:sz w:val="22"/>
          <w:szCs w:val="22"/>
          <w:u w:val="single"/>
        </w:rPr>
        <w:t>all</w:t>
      </w:r>
      <w:r>
        <w:rPr>
          <w:rFonts w:ascii="Calibri" w:hAnsi="Calibri" w:cs="Calibri"/>
          <w:sz w:val="22"/>
          <w:szCs w:val="22"/>
        </w:rPr>
        <w:t xml:space="preserve"> the following: (1) continued availability or confirmed receipt of funding, (2) need for the position, and (3) satisfactory performance (as determined/evaluated by the appointing authority and/or immediate delegated supervisor).  Extension and/or reappointment is assessed after your annual evaluation and is not guaranteed.</w:t>
      </w:r>
    </w:p>
    <w:p w14:paraId="3E1305E2" w14:textId="77777777" w:rsidR="00FD2DB2" w:rsidRPr="006928DA" w:rsidRDefault="00FD2DB2" w:rsidP="004C13C8">
      <w:pPr>
        <w:widowControl w:val="0"/>
        <w:spacing w:after="0" w:line="240" w:lineRule="auto"/>
        <w:ind w:left="360"/>
        <w:rPr>
          <w:rFonts w:cstheme="minorHAnsi"/>
          <w:b/>
          <w:bCs/>
          <w:u w:val="single"/>
        </w:rPr>
      </w:pPr>
    </w:p>
    <w:p w14:paraId="24CCDBA2" w14:textId="0C5FEC8E" w:rsidR="00903C6C" w:rsidRPr="006928DA" w:rsidRDefault="003D42F3" w:rsidP="004C13C8">
      <w:pPr>
        <w:spacing w:after="0" w:line="240" w:lineRule="auto"/>
        <w:rPr>
          <w:rFonts w:cstheme="minorHAnsi"/>
        </w:rPr>
      </w:pPr>
      <w:r w:rsidRPr="006928DA">
        <w:rPr>
          <w:rFonts w:cstheme="minorHAnsi"/>
        </w:rPr>
        <w:t xml:space="preserve">With your acceptance, </w:t>
      </w:r>
      <w:r w:rsidR="00903C6C" w:rsidRPr="007A4913">
        <w:rPr>
          <w:rFonts w:cstheme="minorHAnsi"/>
          <w:b/>
          <w:bCs/>
          <w:u w:val="single"/>
        </w:rPr>
        <w:t>all</w:t>
      </w:r>
      <w:r w:rsidR="00903C6C" w:rsidRPr="006928DA">
        <w:rPr>
          <w:rFonts w:cstheme="minorHAnsi"/>
        </w:rPr>
        <w:t xml:space="preserve"> the following items are </w:t>
      </w:r>
      <w:r w:rsidR="00903C6C" w:rsidRPr="007A4913">
        <w:rPr>
          <w:rFonts w:cstheme="minorHAnsi"/>
          <w:b/>
          <w:bCs/>
          <w:u w:val="single"/>
        </w:rPr>
        <w:t>required</w:t>
      </w:r>
      <w:r w:rsidR="00903C6C" w:rsidRPr="006928DA">
        <w:rPr>
          <w:rFonts w:cstheme="minorHAnsi"/>
        </w:rPr>
        <w:t>:</w:t>
      </w:r>
    </w:p>
    <w:p w14:paraId="1D10AD7D" w14:textId="41539CE2" w:rsidR="00DB0BD6" w:rsidRPr="003C68AF" w:rsidRDefault="00973627" w:rsidP="00CC4352">
      <w:pPr>
        <w:pStyle w:val="ListParagraph"/>
        <w:numPr>
          <w:ilvl w:val="0"/>
          <w:numId w:val="2"/>
        </w:numPr>
        <w:ind w:left="360" w:hanging="360"/>
        <w:rPr>
          <w:rFonts w:asciiTheme="minorHAnsi" w:hAnsiTheme="minorHAnsi" w:cstheme="minorHAnsi"/>
          <w:sz w:val="22"/>
          <w:szCs w:val="22"/>
        </w:rPr>
      </w:pPr>
      <w:r w:rsidRPr="003C68AF">
        <w:rPr>
          <w:rFonts w:asciiTheme="minorHAnsi" w:hAnsiTheme="minorHAnsi" w:cstheme="minorHAnsi"/>
          <w:b/>
          <w:bCs/>
          <w:sz w:val="22"/>
          <w:szCs w:val="22"/>
        </w:rPr>
        <w:t xml:space="preserve">ONBOARDING </w:t>
      </w:r>
      <w:r w:rsidR="003C68AF" w:rsidRPr="00A276E3">
        <w:rPr>
          <w:rFonts w:asciiTheme="minorHAnsi" w:hAnsiTheme="minorHAnsi" w:cstheme="minorHAnsi"/>
          <w:sz w:val="22"/>
          <w:szCs w:val="22"/>
        </w:rPr>
        <w:t>–</w:t>
      </w:r>
      <w:r w:rsidR="00DB0BD6" w:rsidRPr="003C68AF">
        <w:rPr>
          <w:rFonts w:asciiTheme="minorHAnsi" w:hAnsiTheme="minorHAnsi" w:cstheme="minorHAnsi"/>
          <w:sz w:val="22"/>
          <w:szCs w:val="22"/>
        </w:rPr>
        <w:t>Prior to your first day of employment, you will need to complete the “onboarding process” in Workday, Florida Atlantic University's Human Capital Management (HCM) System. Please monitor your email for directions on the onboarding process.</w:t>
      </w:r>
      <w:r w:rsidR="009C61EF" w:rsidRPr="003C68AF">
        <w:rPr>
          <w:rFonts w:asciiTheme="minorHAnsi" w:hAnsiTheme="minorHAnsi" w:cstheme="minorHAnsi"/>
          <w:sz w:val="22"/>
          <w:szCs w:val="22"/>
        </w:rPr>
        <w:t xml:space="preserve"> </w:t>
      </w:r>
      <w:r w:rsidR="00DB0BD6" w:rsidRPr="003C68AF">
        <w:rPr>
          <w:rFonts w:asciiTheme="minorHAnsi" w:hAnsiTheme="minorHAnsi" w:cstheme="minorHAnsi"/>
          <w:sz w:val="22"/>
          <w:szCs w:val="22"/>
        </w:rPr>
        <w:t xml:space="preserve">The onboarding process includes but is not limited to: completion of Section I of the I-9, entering government ID’s, </w:t>
      </w:r>
      <w:proofErr w:type="gramStart"/>
      <w:r w:rsidR="00DB0BD6" w:rsidRPr="003C68AF">
        <w:rPr>
          <w:rFonts w:asciiTheme="minorHAnsi" w:hAnsiTheme="minorHAnsi" w:cstheme="minorHAnsi"/>
          <w:sz w:val="22"/>
          <w:szCs w:val="22"/>
        </w:rPr>
        <w:t xml:space="preserve">contact </w:t>
      </w:r>
      <w:r w:rsidR="003C68AF">
        <w:rPr>
          <w:rFonts w:asciiTheme="minorHAnsi" w:hAnsiTheme="minorHAnsi" w:cstheme="minorHAnsi"/>
          <w:sz w:val="22"/>
          <w:szCs w:val="22"/>
        </w:rPr>
        <w:t xml:space="preserve"> </w:t>
      </w:r>
      <w:r w:rsidR="00DB0BD6" w:rsidRPr="003C68AF">
        <w:rPr>
          <w:rFonts w:asciiTheme="minorHAnsi" w:hAnsiTheme="minorHAnsi" w:cstheme="minorHAnsi"/>
          <w:sz w:val="22"/>
          <w:szCs w:val="22"/>
        </w:rPr>
        <w:t>and</w:t>
      </w:r>
      <w:proofErr w:type="gramEnd"/>
      <w:r w:rsidR="00DB0BD6" w:rsidRPr="003C68AF">
        <w:rPr>
          <w:rFonts w:asciiTheme="minorHAnsi" w:hAnsiTheme="minorHAnsi" w:cstheme="minorHAnsi"/>
          <w:sz w:val="22"/>
          <w:szCs w:val="22"/>
        </w:rPr>
        <w:t xml:space="preserve">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(Human Resources will e-notarize your Loyalty Oath Form after you e-sign).</w:t>
      </w:r>
      <w:r w:rsidR="003C68AF" w:rsidRPr="003C68AF">
        <w:rPr>
          <w:rFonts w:asciiTheme="minorHAnsi" w:hAnsiTheme="minorHAnsi" w:cstheme="minorHAnsi"/>
          <w:sz w:val="22"/>
          <w:szCs w:val="22"/>
        </w:rPr>
        <w:t xml:space="preserve"> </w:t>
      </w:r>
      <w:r w:rsidR="00DB0BD6" w:rsidRPr="003C68AF">
        <w:rPr>
          <w:rFonts w:asciiTheme="minorHAnsi" w:hAnsiTheme="minorHAnsi" w:cstheme="minorHAnsi"/>
          <w:sz w:val="22"/>
          <w:szCs w:val="22"/>
        </w:rPr>
        <w:t>Federal law requires that all employees complete an electronic I-9 verifying their eligibility to work in the United States. Our Workforce Administration and Records Control Office will need to photocopy original documents in compliance with the Immigration and Naturalization Act. A list of acceptable documents for I-9 verification is available by visiting our website at (</w:t>
      </w:r>
      <w:hyperlink r:id="rId21" w:tooltip="http://www.fau.edu/hr/files/i9_list_of_acceptable_documents.pdf" w:history="1">
        <w:r w:rsidR="00DB0BD6" w:rsidRPr="00CF5422">
          <w:rPr>
            <w:rFonts w:asciiTheme="minorHAnsi" w:hAnsiTheme="minorHAnsi"/>
            <w:color w:val="5B9BD5" w:themeColor="accent1"/>
            <w:sz w:val="22"/>
            <w:szCs w:val="22"/>
            <w:u w:val="single"/>
          </w:rPr>
          <w:t>http://www.fau.edu/hr/files/I9_List_of_Acceptable_Documents.pdf</w:t>
        </w:r>
      </w:hyperlink>
      <w:r w:rsidR="00DB0BD6" w:rsidRPr="003C68AF">
        <w:rPr>
          <w:rFonts w:asciiTheme="minorHAnsi" w:hAnsiTheme="minorHAnsi" w:cstheme="minorHAnsi"/>
          <w:sz w:val="22"/>
          <w:szCs w:val="22"/>
        </w:rPr>
        <w:t>).  Please be prepared to present appropriate documentation on or before your first day of employment. </w:t>
      </w:r>
    </w:p>
    <w:p w14:paraId="05EC57DE" w14:textId="77777777" w:rsidR="00D422CD" w:rsidRDefault="00D422CD" w:rsidP="004C13C8">
      <w:pPr>
        <w:pStyle w:val="ListParagraph"/>
        <w:ind w:left="360"/>
        <w:rPr>
          <w:rFonts w:asciiTheme="minorHAnsi" w:hAnsiTheme="minorHAnsi" w:cstheme="minorHAnsi"/>
          <w:b/>
          <w:bCs/>
          <w:sz w:val="22"/>
          <w:szCs w:val="22"/>
        </w:rPr>
      </w:pPr>
    </w:p>
    <w:p w14:paraId="21022D6E" w14:textId="13932937" w:rsidR="00A276E3" w:rsidRPr="00D422CD" w:rsidRDefault="00973627" w:rsidP="004C13C8">
      <w:pPr>
        <w:pStyle w:val="ListParagraph"/>
        <w:numPr>
          <w:ilvl w:val="0"/>
          <w:numId w:val="2"/>
        </w:numPr>
        <w:ind w:left="360" w:hanging="360"/>
        <w:rPr>
          <w:rStyle w:val="Hyperlink"/>
          <w:rFonts w:asciiTheme="minorHAnsi" w:hAnsiTheme="minorHAnsi" w:cstheme="minorHAnsi"/>
          <w:b/>
          <w:bCs/>
          <w:color w:val="auto"/>
          <w:sz w:val="22"/>
          <w:szCs w:val="22"/>
          <w:u w:val="none"/>
        </w:rPr>
      </w:pPr>
      <w:r w:rsidRPr="00973627">
        <w:rPr>
          <w:rFonts w:asciiTheme="minorHAnsi" w:hAnsiTheme="minorHAnsi" w:cstheme="minorHAnsi"/>
          <w:b/>
          <w:bCs/>
          <w:sz w:val="22"/>
          <w:szCs w:val="22"/>
        </w:rPr>
        <w:t>PROOF OF QUALIFICATION</w:t>
      </w:r>
      <w:r w:rsidR="00A276E3" w:rsidRPr="00A276E3">
        <w:rPr>
          <w:rFonts w:asciiTheme="minorHAnsi" w:hAnsiTheme="minorHAnsi" w:cstheme="minorHAnsi"/>
          <w:sz w:val="22"/>
          <w:szCs w:val="22"/>
        </w:rPr>
        <w:t xml:space="preserve"> (Degrees, Certifications, etc.) – </w:t>
      </w:r>
      <w:r w:rsidR="0058373D">
        <w:rPr>
          <w:rFonts w:asciiTheme="minorHAnsi" w:hAnsiTheme="minorHAnsi" w:cstheme="minorHAnsi"/>
          <w:sz w:val="22"/>
          <w:szCs w:val="22"/>
        </w:rPr>
        <w:t>As a condition of your employment, you are required to provide proof of your terminal degree(s) or qualifying degree(s) and</w:t>
      </w:r>
      <w:r w:rsidR="006B5F1D">
        <w:rPr>
          <w:rFonts w:asciiTheme="minorHAnsi" w:hAnsiTheme="minorHAnsi" w:cstheme="minorHAnsi"/>
          <w:sz w:val="22"/>
          <w:szCs w:val="22"/>
        </w:rPr>
        <w:t>/or</w:t>
      </w:r>
      <w:r w:rsidR="0058373D">
        <w:rPr>
          <w:rFonts w:asciiTheme="minorHAnsi" w:hAnsiTheme="minorHAnsi" w:cstheme="minorHAnsi"/>
          <w:sz w:val="22"/>
          <w:szCs w:val="22"/>
        </w:rPr>
        <w:t xml:space="preserve"> educational certifications for your appointment, here at FAU.  </w:t>
      </w:r>
      <w:r w:rsidR="00A276E3">
        <w:rPr>
          <w:rFonts w:asciiTheme="minorHAnsi" w:hAnsiTheme="minorHAnsi" w:cstheme="minorHAnsi"/>
          <w:sz w:val="22"/>
          <w:szCs w:val="22"/>
        </w:rPr>
        <w:t xml:space="preserve">Please reach out to </w:t>
      </w:r>
      <w:r w:rsidR="008260B9">
        <w:rPr>
          <w:rFonts w:asciiTheme="minorHAnsi" w:hAnsiTheme="minorHAnsi" w:cstheme="minorHAnsi"/>
          <w:sz w:val="22"/>
          <w:szCs w:val="22"/>
        </w:rPr>
        <w:t xml:space="preserve">the </w:t>
      </w:r>
      <w:r w:rsidR="00A276E3" w:rsidRPr="006928DA">
        <w:rPr>
          <w:rFonts w:asciiTheme="minorHAnsi" w:hAnsiTheme="minorHAnsi" w:cstheme="minorHAnsi"/>
          <w:sz w:val="22"/>
          <w:szCs w:val="22"/>
        </w:rPr>
        <w:t>Registrar of your degree granting institution</w:t>
      </w:r>
      <w:r w:rsidR="00A276E3">
        <w:rPr>
          <w:rFonts w:asciiTheme="minorHAnsi" w:hAnsiTheme="minorHAnsi" w:cstheme="minorHAnsi"/>
          <w:sz w:val="22"/>
          <w:szCs w:val="22"/>
        </w:rPr>
        <w:t xml:space="preserve"> to </w:t>
      </w:r>
      <w:r w:rsidR="00A276E3" w:rsidRPr="006928DA">
        <w:rPr>
          <w:rFonts w:asciiTheme="minorHAnsi" w:hAnsiTheme="minorHAnsi" w:cstheme="minorHAnsi"/>
          <w:sz w:val="22"/>
          <w:szCs w:val="22"/>
        </w:rPr>
        <w:t xml:space="preserve">transmit an official copy of your transcript directly to the Office of Postdoctoral Affairs </w:t>
      </w:r>
      <w:r w:rsidR="0058373D">
        <w:rPr>
          <w:rFonts w:asciiTheme="minorHAnsi" w:hAnsiTheme="minorHAnsi" w:cstheme="minorHAnsi"/>
          <w:sz w:val="22"/>
          <w:szCs w:val="22"/>
        </w:rPr>
        <w:t>(</w:t>
      </w:r>
      <w:hyperlink r:id="rId22">
        <w:r w:rsidR="00A276E3" w:rsidRPr="00A276E3">
          <w:rPr>
            <w:rStyle w:val="Hyperlink"/>
            <w:rFonts w:asciiTheme="minorHAnsi" w:hAnsiTheme="minorHAnsi" w:cstheme="minorHAnsi"/>
            <w:sz w:val="22"/>
            <w:szCs w:val="22"/>
          </w:rPr>
          <w:t>postdoc-verify-educ@fau.edu</w:t>
        </w:r>
      </w:hyperlink>
      <w:r w:rsidR="0058373D">
        <w:rPr>
          <w:rFonts w:asciiTheme="minorHAnsi" w:hAnsiTheme="minorHAnsi" w:cstheme="minorHAnsi"/>
          <w:sz w:val="22"/>
          <w:szCs w:val="22"/>
        </w:rPr>
        <w:t xml:space="preserve">). </w:t>
      </w:r>
      <w:r w:rsidR="00A276E3">
        <w:rPr>
          <w:rFonts w:asciiTheme="minorHAnsi" w:hAnsiTheme="minorHAnsi" w:cstheme="minorHAnsi"/>
          <w:sz w:val="22"/>
          <w:szCs w:val="22"/>
        </w:rPr>
        <w:t xml:space="preserve"> </w:t>
      </w:r>
      <w:r>
        <w:rPr>
          <w:rFonts w:asciiTheme="minorHAnsi" w:hAnsiTheme="minorHAnsi" w:cstheme="minorHAnsi"/>
          <w:sz w:val="22"/>
          <w:szCs w:val="22"/>
        </w:rPr>
        <w:t>You may also</w:t>
      </w:r>
      <w:r w:rsidR="00776FEC">
        <w:rPr>
          <w:rFonts w:asciiTheme="minorHAnsi" w:hAnsiTheme="minorHAnsi" w:cstheme="minorHAnsi"/>
          <w:sz w:val="22"/>
          <w:szCs w:val="22"/>
        </w:rPr>
        <w:t xml:space="preserve"> utilize</w:t>
      </w:r>
      <w:r>
        <w:rPr>
          <w:rFonts w:asciiTheme="minorHAnsi" w:hAnsiTheme="minorHAnsi" w:cstheme="minorHAnsi"/>
          <w:sz w:val="22"/>
          <w:szCs w:val="22"/>
        </w:rPr>
        <w:t xml:space="preserve"> </w:t>
      </w:r>
      <w:hyperlink r:id="rId23" w:history="1">
        <w:r w:rsidR="00776FEC" w:rsidRPr="00776FEC">
          <w:rPr>
            <w:rStyle w:val="Hyperlink"/>
            <w:rFonts w:asciiTheme="minorHAnsi" w:hAnsiTheme="minorHAnsi" w:cstheme="minorHAnsi"/>
            <w:sz w:val="22"/>
            <w:szCs w:val="22"/>
          </w:rPr>
          <w:t>Parchment</w:t>
        </w:r>
      </w:hyperlink>
      <w:r w:rsidR="00776FEC">
        <w:rPr>
          <w:rFonts w:asciiTheme="minorHAnsi" w:hAnsiTheme="minorHAnsi" w:cstheme="minorHAnsi"/>
          <w:sz w:val="22"/>
          <w:szCs w:val="22"/>
        </w:rPr>
        <w:t xml:space="preserve"> to request an official transcript </w:t>
      </w:r>
      <w:r w:rsidR="004C13C8">
        <w:rPr>
          <w:rFonts w:asciiTheme="minorHAnsi" w:hAnsiTheme="minorHAnsi" w:cstheme="minorHAnsi"/>
          <w:sz w:val="22"/>
          <w:szCs w:val="22"/>
        </w:rPr>
        <w:t xml:space="preserve">to be </w:t>
      </w:r>
      <w:r w:rsidR="00776FEC">
        <w:rPr>
          <w:rFonts w:asciiTheme="minorHAnsi" w:hAnsiTheme="minorHAnsi" w:cstheme="minorHAnsi"/>
          <w:sz w:val="22"/>
          <w:szCs w:val="22"/>
        </w:rPr>
        <w:t>sen</w:t>
      </w:r>
      <w:r w:rsidR="004C13C8">
        <w:rPr>
          <w:rFonts w:asciiTheme="minorHAnsi" w:hAnsiTheme="minorHAnsi" w:cstheme="minorHAnsi"/>
          <w:sz w:val="22"/>
          <w:szCs w:val="22"/>
        </w:rPr>
        <w:t>t</w:t>
      </w:r>
      <w:r w:rsidR="00776FEC">
        <w:rPr>
          <w:rFonts w:asciiTheme="minorHAnsi" w:hAnsiTheme="minorHAnsi" w:cstheme="minorHAnsi"/>
          <w:sz w:val="22"/>
          <w:szCs w:val="22"/>
        </w:rPr>
        <w:t xml:space="preserve"> directly to </w:t>
      </w:r>
      <w:hyperlink r:id="rId24" w:history="1">
        <w:r w:rsidR="00776FEC" w:rsidRPr="00495B66">
          <w:rPr>
            <w:rStyle w:val="Hyperlink"/>
            <w:rFonts w:asciiTheme="minorHAnsi" w:hAnsiTheme="minorHAnsi" w:cstheme="minorHAnsi"/>
            <w:sz w:val="22"/>
            <w:szCs w:val="22"/>
          </w:rPr>
          <w:t>postdoc-verify-educ@fau.edu</w:t>
        </w:r>
      </w:hyperlink>
      <w:r w:rsidR="00776FEC">
        <w:rPr>
          <w:rFonts w:asciiTheme="minorHAnsi" w:hAnsiTheme="minorHAnsi" w:cstheme="minorHAnsi"/>
          <w:sz w:val="22"/>
          <w:szCs w:val="22"/>
        </w:rPr>
        <w:t xml:space="preserve"> .  If your terminal or </w:t>
      </w:r>
      <w:r w:rsidR="00A276E3">
        <w:rPr>
          <w:rFonts w:asciiTheme="minorHAnsi" w:hAnsiTheme="minorHAnsi" w:cstheme="minorHAnsi"/>
          <w:sz w:val="22"/>
          <w:szCs w:val="22"/>
        </w:rPr>
        <w:t>qualifying degree</w:t>
      </w:r>
      <w:r w:rsidR="00776FEC">
        <w:rPr>
          <w:rFonts w:asciiTheme="minorHAnsi" w:hAnsiTheme="minorHAnsi" w:cstheme="minorHAnsi"/>
          <w:sz w:val="22"/>
          <w:szCs w:val="22"/>
        </w:rPr>
        <w:t xml:space="preserve">(s) or certification(s) </w:t>
      </w:r>
      <w:r w:rsidR="00A276E3">
        <w:rPr>
          <w:rFonts w:asciiTheme="minorHAnsi" w:hAnsiTheme="minorHAnsi" w:cstheme="minorHAnsi"/>
          <w:sz w:val="22"/>
          <w:szCs w:val="22"/>
        </w:rPr>
        <w:t>was awarded by an institution outside of the United States, an official educational evaluation</w:t>
      </w:r>
      <w:r w:rsidR="0058373D">
        <w:rPr>
          <w:rFonts w:asciiTheme="minorHAnsi" w:hAnsiTheme="minorHAnsi" w:cstheme="minorHAnsi"/>
          <w:sz w:val="22"/>
          <w:szCs w:val="22"/>
        </w:rPr>
        <w:t xml:space="preserve"> (</w:t>
      </w:r>
      <w:r w:rsidR="00776FEC">
        <w:rPr>
          <w:rFonts w:asciiTheme="minorHAnsi" w:hAnsiTheme="minorHAnsi" w:cstheme="minorHAnsi"/>
          <w:sz w:val="22"/>
          <w:szCs w:val="22"/>
        </w:rPr>
        <w:t xml:space="preserve">completed in </w:t>
      </w:r>
      <w:r w:rsidR="007A4913">
        <w:rPr>
          <w:rFonts w:asciiTheme="minorHAnsi" w:hAnsiTheme="minorHAnsi" w:cstheme="minorHAnsi"/>
          <w:sz w:val="22"/>
          <w:szCs w:val="22"/>
        </w:rPr>
        <w:t>English</w:t>
      </w:r>
      <w:r w:rsidR="0058373D">
        <w:rPr>
          <w:rFonts w:asciiTheme="minorHAnsi" w:hAnsiTheme="minorHAnsi" w:cstheme="minorHAnsi"/>
          <w:sz w:val="22"/>
          <w:szCs w:val="22"/>
        </w:rPr>
        <w:t>)</w:t>
      </w:r>
      <w:r w:rsidR="00A276E3">
        <w:rPr>
          <w:rFonts w:asciiTheme="minorHAnsi" w:hAnsiTheme="minorHAnsi" w:cstheme="minorHAnsi"/>
          <w:sz w:val="22"/>
          <w:szCs w:val="22"/>
        </w:rPr>
        <w:t xml:space="preserve"> is required </w:t>
      </w:r>
      <w:r>
        <w:rPr>
          <w:rFonts w:asciiTheme="minorHAnsi" w:hAnsiTheme="minorHAnsi" w:cstheme="minorHAnsi"/>
          <w:sz w:val="22"/>
          <w:szCs w:val="22"/>
        </w:rPr>
        <w:t xml:space="preserve">and must accompany the copy of your terminal and/or qualifying degree or educational certification(s).  The educational evaluation </w:t>
      </w:r>
      <w:r w:rsidR="00A276E3" w:rsidRPr="00973627">
        <w:rPr>
          <w:rFonts w:asciiTheme="minorHAnsi" w:hAnsiTheme="minorHAnsi" w:cstheme="minorHAnsi"/>
          <w:b/>
          <w:bCs/>
          <w:sz w:val="22"/>
          <w:szCs w:val="22"/>
          <w:u w:val="single"/>
        </w:rPr>
        <w:t>must</w:t>
      </w:r>
      <w:r w:rsidR="00A276E3">
        <w:rPr>
          <w:rFonts w:asciiTheme="minorHAnsi" w:hAnsiTheme="minorHAnsi" w:cstheme="minorHAnsi"/>
          <w:sz w:val="22"/>
          <w:szCs w:val="22"/>
        </w:rPr>
        <w:t xml:space="preserve"> be completed by </w:t>
      </w:r>
      <w:r w:rsidR="007A4913">
        <w:rPr>
          <w:rFonts w:asciiTheme="minorHAnsi" w:hAnsiTheme="minorHAnsi" w:cstheme="minorHAnsi"/>
          <w:sz w:val="22"/>
          <w:szCs w:val="22"/>
        </w:rPr>
        <w:t>a current qualifying member of the</w:t>
      </w:r>
      <w:r w:rsidR="00A276E3" w:rsidRPr="006928DA">
        <w:rPr>
          <w:rFonts w:asciiTheme="minorHAnsi" w:hAnsiTheme="minorHAnsi" w:cstheme="minorHAnsi"/>
          <w:sz w:val="22"/>
          <w:szCs w:val="22"/>
        </w:rPr>
        <w:t xml:space="preserve"> </w:t>
      </w:r>
      <w:hyperlink r:id="rId25">
        <w:r w:rsidR="00A276E3" w:rsidRPr="006928DA">
          <w:rPr>
            <w:rStyle w:val="Hyperlink"/>
            <w:rFonts w:asciiTheme="minorHAnsi" w:hAnsiTheme="minorHAnsi" w:cstheme="minorHAnsi"/>
            <w:sz w:val="22"/>
            <w:szCs w:val="22"/>
          </w:rPr>
          <w:t>National Association of Credential Evaluation Services</w:t>
        </w:r>
      </w:hyperlink>
      <w:r w:rsidR="00A276E3" w:rsidRPr="006928DA">
        <w:rPr>
          <w:rFonts w:asciiTheme="minorHAnsi" w:hAnsiTheme="minorHAnsi" w:cstheme="minorHAnsi"/>
          <w:sz w:val="22"/>
          <w:szCs w:val="22"/>
        </w:rPr>
        <w:t xml:space="preserve"> (NACES)</w:t>
      </w:r>
      <w:r w:rsidR="007A4913">
        <w:rPr>
          <w:rFonts w:asciiTheme="minorHAnsi" w:hAnsiTheme="minorHAnsi" w:cstheme="minorHAnsi"/>
          <w:sz w:val="22"/>
          <w:szCs w:val="22"/>
        </w:rPr>
        <w:t>.  A colored copy of the original degree</w:t>
      </w:r>
      <w:r>
        <w:rPr>
          <w:rFonts w:asciiTheme="minorHAnsi" w:hAnsiTheme="minorHAnsi" w:cstheme="minorHAnsi"/>
          <w:sz w:val="22"/>
          <w:szCs w:val="22"/>
        </w:rPr>
        <w:t xml:space="preserve"> </w:t>
      </w:r>
      <w:r w:rsidR="007A4913">
        <w:rPr>
          <w:rFonts w:asciiTheme="minorHAnsi" w:hAnsiTheme="minorHAnsi" w:cstheme="minorHAnsi"/>
          <w:sz w:val="22"/>
          <w:szCs w:val="22"/>
        </w:rPr>
        <w:t xml:space="preserve">accompanied with the official NACES evaluation is to be sent to </w:t>
      </w:r>
      <w:hyperlink r:id="rId26">
        <w:r w:rsidR="007A4913" w:rsidRPr="00973627">
          <w:rPr>
            <w:rStyle w:val="Hyperlink"/>
            <w:rFonts w:asciiTheme="minorHAnsi" w:hAnsiTheme="minorHAnsi" w:cstheme="minorHAnsi"/>
            <w:sz w:val="22"/>
            <w:szCs w:val="22"/>
            <w:u w:val="none"/>
          </w:rPr>
          <w:t>postdoc-verify-educ@fau.edu</w:t>
        </w:r>
      </w:hyperlink>
      <w:r w:rsidRPr="00973627">
        <w:rPr>
          <w:rStyle w:val="Hyperlink"/>
          <w:rFonts w:asciiTheme="minorHAnsi" w:hAnsiTheme="minorHAnsi" w:cstheme="minorHAnsi"/>
          <w:b/>
          <w:bCs/>
          <w:color w:val="auto"/>
          <w:sz w:val="22"/>
          <w:szCs w:val="22"/>
          <w:u w:val="none"/>
        </w:rPr>
        <w:t xml:space="preserve">.  </w:t>
      </w:r>
      <w:r w:rsidRPr="00973627">
        <w:rPr>
          <w:rStyle w:val="Hyperlink"/>
          <w:rFonts w:asciiTheme="minorHAnsi" w:hAnsiTheme="minorHAnsi" w:cstheme="minorHAnsi"/>
          <w:b/>
          <w:bCs/>
          <w:color w:val="auto"/>
          <w:sz w:val="22"/>
          <w:szCs w:val="22"/>
        </w:rPr>
        <w:t>Failure to</w:t>
      </w:r>
      <w:r w:rsidR="007A4913" w:rsidRPr="00973627">
        <w:rPr>
          <w:rStyle w:val="Hyperlink"/>
          <w:rFonts w:asciiTheme="minorHAnsi" w:hAnsiTheme="minorHAnsi" w:cstheme="minorHAnsi"/>
          <w:b/>
          <w:bCs/>
          <w:color w:val="auto"/>
          <w:sz w:val="22"/>
          <w:szCs w:val="22"/>
        </w:rPr>
        <w:t xml:space="preserve"> provide your “proof of qualification” document(s) within 60-days from the start of your employment can result </w:t>
      </w:r>
      <w:r w:rsidR="008260B9">
        <w:rPr>
          <w:rStyle w:val="Hyperlink"/>
          <w:rFonts w:asciiTheme="minorHAnsi" w:hAnsiTheme="minorHAnsi" w:cstheme="minorHAnsi"/>
          <w:b/>
          <w:bCs/>
          <w:color w:val="auto"/>
          <w:sz w:val="22"/>
          <w:szCs w:val="22"/>
        </w:rPr>
        <w:t>in</w:t>
      </w:r>
      <w:r w:rsidR="007A4913" w:rsidRPr="00973627">
        <w:rPr>
          <w:rStyle w:val="Hyperlink"/>
          <w:rFonts w:asciiTheme="minorHAnsi" w:hAnsiTheme="minorHAnsi" w:cstheme="minorHAnsi"/>
          <w:b/>
          <w:bCs/>
          <w:color w:val="auto"/>
          <w:sz w:val="22"/>
          <w:szCs w:val="22"/>
        </w:rPr>
        <w:t xml:space="preserve"> Florida Atlantic University withdrawing this offer</w:t>
      </w:r>
      <w:r w:rsidRPr="00973627">
        <w:rPr>
          <w:rStyle w:val="Hyperlink"/>
          <w:rFonts w:asciiTheme="minorHAnsi" w:hAnsiTheme="minorHAnsi" w:cstheme="minorHAnsi"/>
          <w:b/>
          <w:bCs/>
          <w:color w:val="auto"/>
          <w:sz w:val="22"/>
          <w:szCs w:val="22"/>
        </w:rPr>
        <w:t xml:space="preserve"> or terminating your employment</w:t>
      </w:r>
      <w:r w:rsidR="007A4913" w:rsidRPr="00973627">
        <w:rPr>
          <w:rStyle w:val="Hyperlink"/>
          <w:rFonts w:asciiTheme="minorHAnsi" w:hAnsiTheme="minorHAnsi" w:cstheme="minorHAnsi"/>
          <w:b/>
          <w:bCs/>
          <w:color w:val="auto"/>
          <w:sz w:val="22"/>
          <w:szCs w:val="22"/>
        </w:rPr>
        <w:t>.</w:t>
      </w:r>
    </w:p>
    <w:p w14:paraId="56F3203B" w14:textId="77777777" w:rsidR="00D422CD" w:rsidRPr="00973627" w:rsidRDefault="00D422CD" w:rsidP="004C13C8">
      <w:pPr>
        <w:pStyle w:val="ListParagraph"/>
        <w:ind w:left="360"/>
        <w:rPr>
          <w:rFonts w:asciiTheme="minorHAnsi" w:hAnsiTheme="minorHAnsi" w:cstheme="minorHAnsi"/>
          <w:b/>
          <w:bCs/>
          <w:sz w:val="22"/>
          <w:szCs w:val="22"/>
        </w:rPr>
      </w:pPr>
    </w:p>
    <w:p w14:paraId="0014F803" w14:textId="1CF48914" w:rsidR="00023C15" w:rsidRDefault="00776FEC" w:rsidP="004C13C8">
      <w:pPr>
        <w:pStyle w:val="ListParagraph"/>
        <w:numPr>
          <w:ilvl w:val="0"/>
          <w:numId w:val="2"/>
        </w:numPr>
        <w:ind w:left="360" w:hanging="360"/>
        <w:rPr>
          <w:rFonts w:asciiTheme="minorHAnsi" w:hAnsiTheme="minorHAnsi" w:cstheme="minorHAnsi"/>
          <w:b/>
          <w:bCs/>
          <w:sz w:val="22"/>
          <w:szCs w:val="22"/>
          <w:u w:val="single"/>
        </w:rPr>
      </w:pPr>
      <w:r w:rsidRPr="00776FEC">
        <w:rPr>
          <w:rFonts w:asciiTheme="minorHAnsi" w:hAnsiTheme="minorHAnsi" w:cstheme="minorHAnsi"/>
          <w:b/>
          <w:bCs/>
          <w:sz w:val="22"/>
          <w:szCs w:val="22"/>
        </w:rPr>
        <w:t>BENEFITS ENROLLMENT</w:t>
      </w:r>
      <w:r w:rsidR="00023C15" w:rsidRPr="006928DA">
        <w:rPr>
          <w:rFonts w:asciiTheme="minorHAnsi" w:hAnsiTheme="minorHAnsi" w:cstheme="minorHAnsi"/>
          <w:sz w:val="22"/>
          <w:szCs w:val="22"/>
        </w:rPr>
        <w:t xml:space="preserve"> – Please review the </w:t>
      </w:r>
      <w:hyperlink r:id="rId27" w:history="1">
        <w:r w:rsidR="00023C15" w:rsidRPr="006928DA">
          <w:rPr>
            <w:rStyle w:val="Hyperlink"/>
            <w:rFonts w:asciiTheme="minorHAnsi" w:hAnsiTheme="minorHAnsi" w:cstheme="minorHAnsi"/>
            <w:sz w:val="22"/>
            <w:szCs w:val="22"/>
          </w:rPr>
          <w:t>Online Benefits Presentation</w:t>
        </w:r>
      </w:hyperlink>
      <w:r w:rsidR="00023C15" w:rsidRPr="006928DA">
        <w:rPr>
          <w:rFonts w:asciiTheme="minorHAnsi" w:hAnsiTheme="minorHAnsi" w:cstheme="minorHAnsi"/>
          <w:sz w:val="22"/>
          <w:szCs w:val="22"/>
        </w:rPr>
        <w:t xml:space="preserve"> to learn of your benefit and retirement </w:t>
      </w:r>
      <w:r w:rsidR="004C13C8">
        <w:rPr>
          <w:rFonts w:asciiTheme="minorHAnsi" w:hAnsiTheme="minorHAnsi" w:cstheme="minorHAnsi"/>
          <w:sz w:val="22"/>
          <w:szCs w:val="22"/>
        </w:rPr>
        <w:t xml:space="preserve">plan </w:t>
      </w:r>
      <w:r w:rsidR="00023C15" w:rsidRPr="006928DA">
        <w:rPr>
          <w:rFonts w:asciiTheme="minorHAnsi" w:hAnsiTheme="minorHAnsi" w:cstheme="minorHAnsi"/>
          <w:sz w:val="22"/>
          <w:szCs w:val="22"/>
        </w:rPr>
        <w:t xml:space="preserve">options.  </w:t>
      </w:r>
      <w:r w:rsidR="00427B99" w:rsidRPr="006928DA">
        <w:rPr>
          <w:rFonts w:asciiTheme="minorHAnsi" w:hAnsiTheme="minorHAnsi" w:cstheme="minorHAnsi"/>
          <w:sz w:val="22"/>
          <w:szCs w:val="22"/>
        </w:rPr>
        <w:t xml:space="preserve">To schedule a personal benefits meeting with a Benefits </w:t>
      </w:r>
      <w:r>
        <w:rPr>
          <w:rFonts w:asciiTheme="minorHAnsi" w:hAnsiTheme="minorHAnsi" w:cstheme="minorHAnsi"/>
          <w:sz w:val="22"/>
          <w:szCs w:val="22"/>
        </w:rPr>
        <w:t>Specialist</w:t>
      </w:r>
      <w:r w:rsidR="00427B99" w:rsidRPr="006928DA">
        <w:rPr>
          <w:rFonts w:asciiTheme="minorHAnsi" w:hAnsiTheme="minorHAnsi" w:cstheme="minorHAnsi"/>
          <w:sz w:val="22"/>
          <w:szCs w:val="22"/>
        </w:rPr>
        <w:t xml:space="preserve">, please email </w:t>
      </w:r>
      <w:hyperlink r:id="rId28" w:history="1">
        <w:r w:rsidR="00427B99" w:rsidRPr="006928DA">
          <w:rPr>
            <w:rStyle w:val="Hyperlink"/>
            <w:rFonts w:asciiTheme="minorHAnsi" w:hAnsiTheme="minorHAnsi" w:cstheme="minorHAnsi"/>
            <w:sz w:val="22"/>
            <w:szCs w:val="22"/>
          </w:rPr>
          <w:t>benefits@fau.edu</w:t>
        </w:r>
      </w:hyperlink>
      <w:r w:rsidR="00427B99" w:rsidRPr="006928DA">
        <w:rPr>
          <w:rFonts w:asciiTheme="minorHAnsi" w:hAnsiTheme="minorHAnsi" w:cstheme="minorHAnsi"/>
          <w:sz w:val="22"/>
          <w:szCs w:val="22"/>
        </w:rPr>
        <w:t xml:space="preserve"> .  </w:t>
      </w:r>
      <w:r w:rsidR="00427B99" w:rsidRPr="006B5F1D">
        <w:rPr>
          <w:rFonts w:asciiTheme="minorHAnsi" w:hAnsiTheme="minorHAnsi" w:cstheme="minorHAnsi"/>
          <w:b/>
          <w:bCs/>
          <w:sz w:val="22"/>
          <w:szCs w:val="22"/>
          <w:u w:val="single"/>
        </w:rPr>
        <w:t>A</w:t>
      </w:r>
      <w:r w:rsidR="00023C15" w:rsidRPr="006B5F1D">
        <w:rPr>
          <w:rFonts w:asciiTheme="minorHAnsi" w:hAnsiTheme="minorHAnsi" w:cstheme="minorHAnsi"/>
          <w:b/>
          <w:bCs/>
          <w:sz w:val="22"/>
          <w:szCs w:val="22"/>
          <w:u w:val="single"/>
        </w:rPr>
        <w:t>ll benefit plan enrollments must be</w:t>
      </w:r>
      <w:r w:rsidR="006B5F1D" w:rsidRPr="006B5F1D">
        <w:rPr>
          <w:rFonts w:asciiTheme="minorHAnsi" w:hAnsiTheme="minorHAnsi" w:cstheme="minorHAnsi"/>
          <w:b/>
          <w:bCs/>
          <w:sz w:val="22"/>
          <w:szCs w:val="22"/>
          <w:u w:val="single"/>
        </w:rPr>
        <w:t xml:space="preserve"> completed</w:t>
      </w:r>
      <w:r w:rsidR="00023C15" w:rsidRPr="006B5F1D">
        <w:rPr>
          <w:rFonts w:asciiTheme="minorHAnsi" w:hAnsiTheme="minorHAnsi" w:cstheme="minorHAnsi"/>
          <w:b/>
          <w:bCs/>
          <w:sz w:val="22"/>
          <w:szCs w:val="22"/>
          <w:u w:val="single"/>
        </w:rPr>
        <w:t xml:space="preserve"> no later than 60-days from your official start date.</w:t>
      </w:r>
      <w:r w:rsidR="00023C15" w:rsidRPr="006B5F1D">
        <w:rPr>
          <w:rFonts w:asciiTheme="minorHAnsi" w:hAnsiTheme="minorHAnsi" w:cstheme="minorHAnsi"/>
          <w:sz w:val="22"/>
          <w:szCs w:val="22"/>
          <w:u w:val="single"/>
        </w:rPr>
        <w:t xml:space="preserve">  </w:t>
      </w:r>
      <w:r w:rsidR="00023C15" w:rsidRPr="006B5F1D">
        <w:rPr>
          <w:rFonts w:asciiTheme="minorHAnsi" w:hAnsiTheme="minorHAnsi" w:cstheme="minorHAnsi"/>
          <w:b/>
          <w:bCs/>
          <w:sz w:val="22"/>
          <w:szCs w:val="22"/>
          <w:u w:val="single"/>
        </w:rPr>
        <w:t>Failure</w:t>
      </w:r>
      <w:r w:rsidR="00023C15" w:rsidRPr="006928DA">
        <w:rPr>
          <w:rFonts w:asciiTheme="minorHAnsi" w:hAnsiTheme="minorHAnsi" w:cstheme="minorHAnsi"/>
          <w:b/>
          <w:bCs/>
          <w:sz w:val="22"/>
          <w:szCs w:val="22"/>
          <w:u w:val="single"/>
        </w:rPr>
        <w:t xml:space="preserve"> to enroll within your 60-day open enrollment period will </w:t>
      </w:r>
      <w:r w:rsidR="00023C15" w:rsidRPr="006928DA">
        <w:rPr>
          <w:rFonts w:asciiTheme="minorHAnsi" w:hAnsiTheme="minorHAnsi" w:cstheme="minorHAnsi"/>
          <w:b/>
          <w:bCs/>
          <w:sz w:val="22"/>
          <w:szCs w:val="22"/>
          <w:u w:val="single"/>
        </w:rPr>
        <w:lastRenderedPageBreak/>
        <w:t>result in a loss, reduction, or waiver of benefits or benefit programs that you otherwise would have been eligible for.</w:t>
      </w:r>
      <w:r w:rsidR="006B5F1D">
        <w:rPr>
          <w:rFonts w:asciiTheme="minorHAnsi" w:hAnsiTheme="minorHAnsi" w:cstheme="minorHAnsi"/>
          <w:sz w:val="22"/>
          <w:szCs w:val="22"/>
        </w:rPr>
        <w:t xml:space="preserve"> The earliest any benefit can be </w:t>
      </w:r>
      <w:r w:rsidR="004C13C8">
        <w:rPr>
          <w:rFonts w:asciiTheme="minorHAnsi" w:hAnsiTheme="minorHAnsi" w:cstheme="minorHAnsi"/>
          <w:sz w:val="22"/>
          <w:szCs w:val="22"/>
        </w:rPr>
        <w:t>instated</w:t>
      </w:r>
      <w:r w:rsidR="006B5F1D">
        <w:rPr>
          <w:rFonts w:asciiTheme="minorHAnsi" w:hAnsiTheme="minorHAnsi" w:cstheme="minorHAnsi"/>
          <w:sz w:val="22"/>
          <w:szCs w:val="22"/>
        </w:rPr>
        <w:t xml:space="preserve"> is the first of the month following your offici</w:t>
      </w:r>
      <w:r w:rsidR="008350CD">
        <w:rPr>
          <w:rFonts w:asciiTheme="minorHAnsi" w:hAnsiTheme="minorHAnsi" w:cstheme="minorHAnsi"/>
          <w:sz w:val="22"/>
          <w:szCs w:val="22"/>
        </w:rPr>
        <w:t xml:space="preserve">al start date, assuming </w:t>
      </w:r>
      <w:proofErr w:type="gramStart"/>
      <w:r w:rsidR="008350CD">
        <w:rPr>
          <w:rFonts w:asciiTheme="minorHAnsi" w:hAnsiTheme="minorHAnsi" w:cstheme="minorHAnsi"/>
          <w:sz w:val="22"/>
          <w:szCs w:val="22"/>
        </w:rPr>
        <w:t>you</w:t>
      </w:r>
      <w:proofErr w:type="gramEnd"/>
      <w:r w:rsidR="008350CD">
        <w:rPr>
          <w:rFonts w:asciiTheme="minorHAnsi" w:hAnsiTheme="minorHAnsi" w:cstheme="minorHAnsi"/>
          <w:sz w:val="22"/>
          <w:szCs w:val="22"/>
        </w:rPr>
        <w:t xml:space="preserve"> complete enrollment and elect coverage timely.</w:t>
      </w:r>
    </w:p>
    <w:p w14:paraId="27444529" w14:textId="77777777" w:rsidR="00D422CD" w:rsidRPr="006928DA" w:rsidRDefault="00D422CD" w:rsidP="004C13C8">
      <w:pPr>
        <w:pStyle w:val="ListParagraph"/>
        <w:ind w:left="360"/>
        <w:rPr>
          <w:rFonts w:asciiTheme="minorHAnsi" w:hAnsiTheme="minorHAnsi" w:cstheme="minorHAnsi"/>
          <w:b/>
          <w:bCs/>
          <w:sz w:val="22"/>
          <w:szCs w:val="22"/>
          <w:u w:val="single"/>
        </w:rPr>
      </w:pPr>
    </w:p>
    <w:p w14:paraId="3AF38E0B" w14:textId="0CA9974E" w:rsidR="00427B99" w:rsidRDefault="00776FEC" w:rsidP="004C13C8">
      <w:pPr>
        <w:pStyle w:val="ListParagraph"/>
        <w:numPr>
          <w:ilvl w:val="0"/>
          <w:numId w:val="2"/>
        </w:numPr>
        <w:ind w:left="360" w:hanging="360"/>
        <w:rPr>
          <w:rFonts w:asciiTheme="minorHAnsi" w:hAnsiTheme="minorHAnsi" w:cstheme="minorHAnsi"/>
          <w:sz w:val="22"/>
          <w:szCs w:val="22"/>
        </w:rPr>
      </w:pPr>
      <w:r w:rsidRPr="00776FEC">
        <w:rPr>
          <w:rFonts w:asciiTheme="minorHAnsi" w:hAnsiTheme="minorHAnsi" w:cstheme="minorHAnsi"/>
          <w:b/>
          <w:bCs/>
          <w:sz w:val="22"/>
          <w:szCs w:val="22"/>
        </w:rPr>
        <w:t>NEW EMPLOYEE ORIENTATION</w:t>
      </w:r>
      <w:r w:rsidR="00903C6C" w:rsidRPr="006928DA">
        <w:rPr>
          <w:rFonts w:asciiTheme="minorHAnsi" w:hAnsiTheme="minorHAnsi" w:cstheme="minorHAnsi"/>
          <w:sz w:val="22"/>
          <w:szCs w:val="22"/>
        </w:rPr>
        <w:t xml:space="preserve"> – The Office of Employee Relations (ER) in Human Resources will send you an email to access an online, “New Employee Orientation” </w:t>
      </w:r>
      <w:r w:rsidR="00023C15" w:rsidRPr="006928DA">
        <w:rPr>
          <w:rFonts w:asciiTheme="minorHAnsi" w:hAnsiTheme="minorHAnsi" w:cstheme="minorHAnsi"/>
          <w:sz w:val="22"/>
          <w:szCs w:val="22"/>
        </w:rPr>
        <w:t>during your first week of employment.</w:t>
      </w:r>
    </w:p>
    <w:p w14:paraId="75A83AFF" w14:textId="77777777" w:rsidR="00D422CD" w:rsidRPr="00D422CD" w:rsidRDefault="00D422CD" w:rsidP="004C13C8">
      <w:pPr>
        <w:spacing w:after="0" w:line="240" w:lineRule="auto"/>
        <w:rPr>
          <w:rFonts w:cstheme="minorHAnsi"/>
        </w:rPr>
      </w:pPr>
    </w:p>
    <w:p w14:paraId="4191000B" w14:textId="291B0CD8" w:rsidR="00701619" w:rsidRPr="006928DA" w:rsidRDefault="00776FEC" w:rsidP="004C13C8">
      <w:pPr>
        <w:pStyle w:val="ListParagraph"/>
        <w:numPr>
          <w:ilvl w:val="0"/>
          <w:numId w:val="2"/>
        </w:numPr>
        <w:ind w:left="360" w:hanging="360"/>
        <w:rPr>
          <w:rFonts w:asciiTheme="minorHAnsi" w:hAnsiTheme="minorHAnsi" w:cstheme="minorHAnsi"/>
          <w:sz w:val="22"/>
          <w:szCs w:val="22"/>
        </w:rPr>
      </w:pPr>
      <w:r w:rsidRPr="00776FEC">
        <w:rPr>
          <w:rFonts w:asciiTheme="minorHAnsi" w:hAnsiTheme="minorHAnsi" w:cstheme="minorHAnsi"/>
          <w:b/>
          <w:bCs/>
          <w:sz w:val="22"/>
          <w:szCs w:val="22"/>
        </w:rPr>
        <w:t>NEW POSTDOC ORIENTATION</w:t>
      </w:r>
      <w:r w:rsidR="00427B99" w:rsidRPr="006928DA">
        <w:rPr>
          <w:rFonts w:asciiTheme="minorHAnsi" w:hAnsiTheme="minorHAnsi" w:cstheme="minorHAnsi"/>
          <w:sz w:val="22"/>
          <w:szCs w:val="22"/>
        </w:rPr>
        <w:t xml:space="preserve"> –</w:t>
      </w:r>
      <w:r w:rsidR="004C13C8">
        <w:rPr>
          <w:rFonts w:asciiTheme="minorHAnsi" w:hAnsiTheme="minorHAnsi" w:cstheme="minorHAnsi"/>
          <w:sz w:val="22"/>
          <w:szCs w:val="22"/>
        </w:rPr>
        <w:t>T</w:t>
      </w:r>
      <w:r w:rsidR="047FBB28" w:rsidRPr="006928DA">
        <w:rPr>
          <w:rFonts w:asciiTheme="minorHAnsi" w:hAnsiTheme="minorHAnsi" w:cstheme="minorHAnsi"/>
          <w:sz w:val="22"/>
          <w:szCs w:val="22"/>
        </w:rPr>
        <w:t>he Office of Postdoctoral Affairs</w:t>
      </w:r>
      <w:r w:rsidR="004C13C8">
        <w:rPr>
          <w:rFonts w:asciiTheme="minorHAnsi" w:hAnsiTheme="minorHAnsi" w:cstheme="minorHAnsi"/>
          <w:sz w:val="22"/>
          <w:szCs w:val="22"/>
        </w:rPr>
        <w:t xml:space="preserve"> will send you an email</w:t>
      </w:r>
      <w:r w:rsidR="047FBB28" w:rsidRPr="006928DA">
        <w:rPr>
          <w:rFonts w:asciiTheme="minorHAnsi" w:hAnsiTheme="minorHAnsi" w:cstheme="minorHAnsi"/>
          <w:sz w:val="22"/>
          <w:szCs w:val="22"/>
        </w:rPr>
        <w:t xml:space="preserve"> within the first </w:t>
      </w:r>
      <w:bookmarkStart w:id="3" w:name="_Int_15hsF7Ah"/>
      <w:r w:rsidR="047FBB28" w:rsidRPr="006928DA">
        <w:rPr>
          <w:rFonts w:asciiTheme="minorHAnsi" w:hAnsiTheme="minorHAnsi" w:cstheme="minorHAnsi"/>
          <w:sz w:val="22"/>
          <w:szCs w:val="22"/>
        </w:rPr>
        <w:t>30 days</w:t>
      </w:r>
      <w:bookmarkEnd w:id="3"/>
      <w:r w:rsidR="047FBB28" w:rsidRPr="006928DA">
        <w:rPr>
          <w:rFonts w:asciiTheme="minorHAnsi" w:hAnsiTheme="minorHAnsi" w:cstheme="minorHAnsi"/>
          <w:sz w:val="22"/>
          <w:szCs w:val="22"/>
        </w:rPr>
        <w:t xml:space="preserve"> of employment to participate in a virtual orientation session to learn about </w:t>
      </w:r>
      <w:r w:rsidR="57134660" w:rsidRPr="006928DA">
        <w:rPr>
          <w:rFonts w:asciiTheme="minorHAnsi" w:hAnsiTheme="minorHAnsi" w:cstheme="minorHAnsi"/>
          <w:sz w:val="22"/>
          <w:szCs w:val="22"/>
        </w:rPr>
        <w:t xml:space="preserve">various </w:t>
      </w:r>
      <w:r w:rsidR="047FBB28" w:rsidRPr="006928DA">
        <w:rPr>
          <w:rFonts w:asciiTheme="minorHAnsi" w:hAnsiTheme="minorHAnsi" w:cstheme="minorHAnsi"/>
          <w:sz w:val="22"/>
          <w:szCs w:val="22"/>
        </w:rPr>
        <w:t>resources</w:t>
      </w:r>
      <w:r w:rsidR="02CE7E38" w:rsidRPr="006928DA">
        <w:rPr>
          <w:rFonts w:asciiTheme="minorHAnsi" w:hAnsiTheme="minorHAnsi" w:cstheme="minorHAnsi"/>
          <w:sz w:val="22"/>
          <w:szCs w:val="22"/>
        </w:rPr>
        <w:t xml:space="preserve"> at FAU, </w:t>
      </w:r>
      <w:r w:rsidR="047FBB28" w:rsidRPr="006928DA">
        <w:rPr>
          <w:rFonts w:asciiTheme="minorHAnsi" w:hAnsiTheme="minorHAnsi" w:cstheme="minorHAnsi"/>
          <w:sz w:val="22"/>
          <w:szCs w:val="22"/>
        </w:rPr>
        <w:t>meet members of the</w:t>
      </w:r>
      <w:r w:rsidR="22ADC485" w:rsidRPr="006928DA">
        <w:rPr>
          <w:rFonts w:asciiTheme="minorHAnsi" w:hAnsiTheme="minorHAnsi" w:cstheme="minorHAnsi"/>
          <w:sz w:val="22"/>
          <w:szCs w:val="22"/>
        </w:rPr>
        <w:t xml:space="preserve"> Office of Postdoctoral Affairs</w:t>
      </w:r>
      <w:r w:rsidR="64062CB8" w:rsidRPr="006928DA">
        <w:rPr>
          <w:rFonts w:asciiTheme="minorHAnsi" w:hAnsiTheme="minorHAnsi" w:cstheme="minorHAnsi"/>
          <w:sz w:val="22"/>
          <w:szCs w:val="22"/>
        </w:rPr>
        <w:t>,</w:t>
      </w:r>
      <w:r w:rsidR="22ADC485" w:rsidRPr="006928DA">
        <w:rPr>
          <w:rFonts w:asciiTheme="minorHAnsi" w:hAnsiTheme="minorHAnsi" w:cstheme="minorHAnsi"/>
          <w:sz w:val="22"/>
          <w:szCs w:val="22"/>
        </w:rPr>
        <w:t xml:space="preserve"> </w:t>
      </w:r>
      <w:r w:rsidR="047FBB28" w:rsidRPr="006928DA">
        <w:rPr>
          <w:rFonts w:asciiTheme="minorHAnsi" w:hAnsiTheme="minorHAnsi" w:cstheme="minorHAnsi"/>
          <w:sz w:val="22"/>
          <w:szCs w:val="22"/>
        </w:rPr>
        <w:t>and a representative of FAU’s Postdoctoral Association.</w:t>
      </w:r>
    </w:p>
    <w:p w14:paraId="198EDB7B" w14:textId="0E855076" w:rsidR="00701619" w:rsidRPr="006928DA" w:rsidRDefault="00701619" w:rsidP="004C13C8">
      <w:pPr>
        <w:widowControl w:val="0"/>
        <w:spacing w:after="0" w:line="240" w:lineRule="auto"/>
        <w:rPr>
          <w:rFonts w:cstheme="minorHAnsi"/>
        </w:rPr>
      </w:pPr>
    </w:p>
    <w:p w14:paraId="31046E06" w14:textId="33584214" w:rsidR="00BD1717" w:rsidRPr="006928DA" w:rsidRDefault="007A4913" w:rsidP="004C13C8">
      <w:pPr>
        <w:spacing w:after="0" w:line="240" w:lineRule="auto"/>
        <w:rPr>
          <w:rFonts w:cstheme="minorHAnsi"/>
        </w:rPr>
      </w:pPr>
      <w:r>
        <w:rPr>
          <w:rFonts w:cstheme="minorHAnsi"/>
        </w:rPr>
        <w:t xml:space="preserve">Congratulations on this offer.  To </w:t>
      </w:r>
      <w:r w:rsidR="00BD1717" w:rsidRPr="006928DA">
        <w:rPr>
          <w:rFonts w:cstheme="minorHAnsi"/>
        </w:rPr>
        <w:t>accept this appointment</w:t>
      </w:r>
      <w:r>
        <w:rPr>
          <w:rFonts w:cstheme="minorHAnsi"/>
        </w:rPr>
        <w:t xml:space="preserve"> and all the </w:t>
      </w:r>
      <w:proofErr w:type="gramStart"/>
      <w:r>
        <w:rPr>
          <w:rFonts w:cstheme="minorHAnsi"/>
        </w:rPr>
        <w:t>aforementioned terms</w:t>
      </w:r>
      <w:proofErr w:type="gramEnd"/>
      <w:r>
        <w:rPr>
          <w:rFonts w:cstheme="minorHAnsi"/>
        </w:rPr>
        <w:t xml:space="preserve"> and conditions, </w:t>
      </w:r>
      <w:r w:rsidR="00BD1717" w:rsidRPr="006928DA">
        <w:rPr>
          <w:rFonts w:cstheme="minorHAnsi"/>
        </w:rPr>
        <w:t>please return a signed copy of the letter to</w:t>
      </w:r>
      <w:r w:rsidR="00A86FB7">
        <w:rPr>
          <w:rFonts w:cstheme="minorHAnsi"/>
        </w:rPr>
        <w:t xml:space="preserve"> </w:t>
      </w:r>
      <w:r w:rsidR="008350CD">
        <w:rPr>
          <w:rFonts w:cstheme="minorHAnsi"/>
        </w:rPr>
        <w:t xml:space="preserve">(insert name) at (email) </w:t>
      </w:r>
      <w:r w:rsidR="00D422CD">
        <w:rPr>
          <w:rFonts w:cstheme="minorHAnsi"/>
        </w:rPr>
        <w:t>no later than</w:t>
      </w:r>
      <w:r w:rsidR="00BD1717" w:rsidRPr="006928DA">
        <w:rPr>
          <w:rFonts w:cstheme="minorHAnsi"/>
        </w:rPr>
        <w:t xml:space="preserve"> (date), when this offer shall expire.</w:t>
      </w:r>
    </w:p>
    <w:p w14:paraId="555A5196" w14:textId="77777777" w:rsidR="007A4913" w:rsidRDefault="007A4913" w:rsidP="004C13C8">
      <w:pPr>
        <w:spacing w:after="0" w:line="240" w:lineRule="auto"/>
        <w:rPr>
          <w:rFonts w:cstheme="minorHAnsi"/>
        </w:rPr>
      </w:pPr>
    </w:p>
    <w:p w14:paraId="11FDB6C5" w14:textId="609BD57F" w:rsidR="00BD1717" w:rsidRPr="006928DA" w:rsidRDefault="00BD1717" w:rsidP="004C13C8">
      <w:pPr>
        <w:spacing w:after="0" w:line="240" w:lineRule="auto"/>
        <w:rPr>
          <w:rFonts w:cstheme="minorHAnsi"/>
        </w:rPr>
      </w:pPr>
      <w:r w:rsidRPr="006928DA">
        <w:rPr>
          <w:rFonts w:cstheme="minorHAnsi"/>
        </w:rPr>
        <w:t>Sincerely,</w:t>
      </w:r>
    </w:p>
    <w:p w14:paraId="4D596E32" w14:textId="77777777" w:rsidR="00BD1717" w:rsidRPr="006928DA" w:rsidRDefault="00BD1717" w:rsidP="004C13C8">
      <w:pPr>
        <w:spacing w:after="0" w:line="240" w:lineRule="auto"/>
        <w:rPr>
          <w:rFonts w:cstheme="minorHAnsi"/>
        </w:rPr>
      </w:pPr>
    </w:p>
    <w:p w14:paraId="574E5DD7" w14:textId="77777777" w:rsidR="007A4913" w:rsidRDefault="007A4913" w:rsidP="004C13C8">
      <w:pPr>
        <w:spacing w:after="0" w:line="240" w:lineRule="auto"/>
        <w:rPr>
          <w:rFonts w:cstheme="minorHAnsi"/>
        </w:rPr>
      </w:pPr>
    </w:p>
    <w:p w14:paraId="78BB9FC0" w14:textId="77777777" w:rsidR="007A4913" w:rsidRDefault="007A4913" w:rsidP="004C13C8">
      <w:pPr>
        <w:spacing w:after="0" w:line="240" w:lineRule="auto"/>
        <w:rPr>
          <w:rFonts w:cstheme="minorHAnsi"/>
        </w:rPr>
      </w:pPr>
    </w:p>
    <w:p w14:paraId="1CC4D099" w14:textId="77777777" w:rsidR="007A4913" w:rsidRDefault="007A4913" w:rsidP="004C13C8">
      <w:pPr>
        <w:spacing w:after="0" w:line="240" w:lineRule="auto"/>
        <w:rPr>
          <w:rFonts w:cstheme="minorHAnsi"/>
        </w:rPr>
      </w:pPr>
    </w:p>
    <w:p w14:paraId="7AE54AB4" w14:textId="0D78E392" w:rsidR="00BD1717" w:rsidRDefault="00BD1717" w:rsidP="004C13C8">
      <w:pPr>
        <w:spacing w:after="0" w:line="240" w:lineRule="auto"/>
        <w:rPr>
          <w:rFonts w:cstheme="minorHAnsi"/>
        </w:rPr>
      </w:pPr>
      <w:r w:rsidRPr="006928DA">
        <w:rPr>
          <w:rFonts w:cstheme="minorHAnsi"/>
        </w:rPr>
        <w:t>Dean</w:t>
      </w:r>
      <w:r w:rsidR="00B73F2E" w:rsidRPr="006928DA">
        <w:rPr>
          <w:rFonts w:cstheme="minorHAnsi"/>
        </w:rPr>
        <w:t>/Director</w:t>
      </w:r>
    </w:p>
    <w:p w14:paraId="1A856056" w14:textId="77777777" w:rsidR="00776FEC" w:rsidRDefault="00776FEC" w:rsidP="004C13C8">
      <w:pPr>
        <w:spacing w:after="0" w:line="240" w:lineRule="auto"/>
        <w:rPr>
          <w:rFonts w:cstheme="minorHAnsi"/>
        </w:rPr>
      </w:pPr>
    </w:p>
    <w:p w14:paraId="4FB97287" w14:textId="4F05644C" w:rsidR="00776FEC" w:rsidRPr="006928DA" w:rsidRDefault="00776FEC" w:rsidP="004C13C8">
      <w:pPr>
        <w:tabs>
          <w:tab w:val="left" w:pos="450"/>
        </w:tabs>
        <w:spacing w:after="0" w:line="240" w:lineRule="auto"/>
        <w:rPr>
          <w:rFonts w:eastAsia="Calibri" w:cstheme="minorHAnsi"/>
        </w:rPr>
      </w:pPr>
      <w:r w:rsidRPr="006928DA">
        <w:rPr>
          <w:rFonts w:cstheme="minorHAnsi"/>
        </w:rPr>
        <w:t xml:space="preserve">Cc:  </w:t>
      </w:r>
      <w:r w:rsidRPr="006928DA">
        <w:rPr>
          <w:rFonts w:eastAsia="Calibri" w:cstheme="minorHAnsi"/>
        </w:rPr>
        <w:t xml:space="preserve"> Office of Postdoctoral Affairs (</w:t>
      </w:r>
      <w:r w:rsidR="003B7099">
        <w:rPr>
          <w:rFonts w:eastAsia="Calibri" w:cstheme="minorHAnsi"/>
        </w:rPr>
        <w:t xml:space="preserve">email to: </w:t>
      </w:r>
      <w:r w:rsidRPr="006928DA">
        <w:rPr>
          <w:rFonts w:eastAsia="Calibri" w:cstheme="minorHAnsi"/>
        </w:rPr>
        <w:t>postdocaffairs@fau.edu)</w:t>
      </w:r>
      <w:r w:rsidRPr="006928DA">
        <w:rPr>
          <w:rFonts w:cstheme="minorHAnsi"/>
        </w:rPr>
        <w:t xml:space="preserve">     </w:t>
      </w:r>
    </w:p>
    <w:p w14:paraId="186B852E" w14:textId="397EC243" w:rsidR="00776FEC" w:rsidRDefault="00776FEC" w:rsidP="004C13C8">
      <w:pPr>
        <w:tabs>
          <w:tab w:val="left" w:pos="450"/>
        </w:tabs>
        <w:spacing w:after="0" w:line="240" w:lineRule="auto"/>
        <w:rPr>
          <w:rFonts w:cstheme="minorHAnsi"/>
        </w:rPr>
      </w:pPr>
      <w:r>
        <w:rPr>
          <w:rFonts w:cstheme="minorHAnsi"/>
        </w:rPr>
        <w:tab/>
      </w:r>
      <w:r w:rsidRPr="006928DA">
        <w:rPr>
          <w:rFonts w:cstheme="minorHAnsi"/>
        </w:rPr>
        <w:t>Department/School/Center/Institute Supervisor</w:t>
      </w:r>
    </w:p>
    <w:p w14:paraId="51B1C8B9" w14:textId="79C86F5E" w:rsidR="00776FEC" w:rsidRPr="006928DA" w:rsidRDefault="00776FEC" w:rsidP="004C13C8">
      <w:pPr>
        <w:tabs>
          <w:tab w:val="left" w:pos="450"/>
        </w:tabs>
        <w:spacing w:after="0" w:line="240" w:lineRule="auto"/>
        <w:rPr>
          <w:rFonts w:eastAsia="Calibri" w:cstheme="minorHAnsi"/>
        </w:rPr>
      </w:pPr>
      <w:r>
        <w:rPr>
          <w:rFonts w:cstheme="minorHAnsi"/>
        </w:rPr>
        <w:tab/>
        <w:t>Office of Human Resources</w:t>
      </w:r>
    </w:p>
    <w:p w14:paraId="09138183" w14:textId="4C5C37FC" w:rsidR="00776FEC" w:rsidRPr="00776FEC" w:rsidRDefault="00776FEC" w:rsidP="004C13C8">
      <w:pPr>
        <w:tabs>
          <w:tab w:val="left" w:pos="9360"/>
        </w:tabs>
        <w:spacing w:after="0" w:line="240" w:lineRule="auto"/>
        <w:rPr>
          <w:rFonts w:cstheme="minorHAnsi"/>
          <w:u w:val="double"/>
        </w:rPr>
      </w:pPr>
      <w:r w:rsidRPr="00776FEC">
        <w:rPr>
          <w:rFonts w:cstheme="minorHAnsi"/>
          <w:u w:val="double"/>
        </w:rPr>
        <w:tab/>
      </w:r>
    </w:p>
    <w:p w14:paraId="496FD3BA" w14:textId="77777777" w:rsidR="00BD1717" w:rsidRDefault="00BD1717" w:rsidP="004C13C8">
      <w:pPr>
        <w:spacing w:after="0" w:line="240" w:lineRule="auto"/>
        <w:rPr>
          <w:rFonts w:cstheme="minorHAnsi"/>
        </w:rPr>
      </w:pPr>
    </w:p>
    <w:p w14:paraId="6DA58D42" w14:textId="04EC75BA" w:rsidR="00776FEC" w:rsidRPr="008350CD" w:rsidRDefault="00776FEC" w:rsidP="004C13C8">
      <w:pPr>
        <w:spacing w:after="0" w:line="240" w:lineRule="auto"/>
        <w:rPr>
          <w:rFonts w:cstheme="minorHAnsi"/>
          <w:b/>
          <w:bCs/>
        </w:rPr>
      </w:pPr>
      <w:r w:rsidRPr="008350CD">
        <w:rPr>
          <w:rFonts w:cstheme="minorHAnsi"/>
          <w:b/>
          <w:bCs/>
        </w:rPr>
        <w:t>With my signature below, I accept this appointment and all the terms and conditions of this Post</w:t>
      </w:r>
      <w:r w:rsidR="003158FD">
        <w:rPr>
          <w:rFonts w:cstheme="minorHAnsi"/>
          <w:b/>
          <w:bCs/>
        </w:rPr>
        <w:t xml:space="preserve">doctoral </w:t>
      </w:r>
      <w:r w:rsidRPr="008350CD">
        <w:rPr>
          <w:rFonts w:cstheme="minorHAnsi"/>
          <w:b/>
          <w:bCs/>
        </w:rPr>
        <w:t>Fellow appointment.</w:t>
      </w:r>
    </w:p>
    <w:p w14:paraId="5F291A3D" w14:textId="77777777" w:rsidR="00776FEC" w:rsidRDefault="00776FEC" w:rsidP="004C13C8">
      <w:pPr>
        <w:spacing w:after="0" w:line="240" w:lineRule="auto"/>
        <w:rPr>
          <w:rFonts w:cstheme="minorHAnsi"/>
        </w:rPr>
      </w:pPr>
    </w:p>
    <w:p w14:paraId="2D7D076C" w14:textId="77777777" w:rsidR="00776FEC" w:rsidRDefault="00776FEC" w:rsidP="004C13C8">
      <w:pPr>
        <w:spacing w:after="0" w:line="240" w:lineRule="auto"/>
        <w:rPr>
          <w:rFonts w:cstheme="minorHAnsi"/>
        </w:rPr>
      </w:pPr>
    </w:p>
    <w:p w14:paraId="425B80AE" w14:textId="77777777" w:rsidR="008350CD" w:rsidRDefault="008350CD" w:rsidP="004C13C8">
      <w:pPr>
        <w:spacing w:after="0" w:line="240" w:lineRule="auto"/>
        <w:rPr>
          <w:rFonts w:cstheme="minorHAnsi"/>
        </w:rPr>
      </w:pPr>
    </w:p>
    <w:p w14:paraId="67FD2EC7" w14:textId="77777777" w:rsidR="008350CD" w:rsidRDefault="008350CD" w:rsidP="004C13C8">
      <w:pPr>
        <w:spacing w:after="0" w:line="240" w:lineRule="auto"/>
        <w:rPr>
          <w:rFonts w:cstheme="minorHAnsi"/>
        </w:rPr>
      </w:pPr>
    </w:p>
    <w:p w14:paraId="7D9304C2" w14:textId="77777777" w:rsidR="00776FEC" w:rsidRDefault="00776FEC" w:rsidP="004C13C8">
      <w:pPr>
        <w:spacing w:after="0" w:line="240" w:lineRule="auto"/>
        <w:rPr>
          <w:rFonts w:cstheme="minorHAnsi"/>
        </w:rPr>
      </w:pPr>
    </w:p>
    <w:p w14:paraId="567AB329" w14:textId="39119ED1" w:rsidR="00776FEC" w:rsidRPr="00776FEC" w:rsidRDefault="00776FEC" w:rsidP="004C13C8">
      <w:pPr>
        <w:tabs>
          <w:tab w:val="left" w:pos="5940"/>
          <w:tab w:val="left" w:pos="6480"/>
          <w:tab w:val="left" w:pos="9360"/>
        </w:tabs>
        <w:spacing w:after="0" w:line="240" w:lineRule="auto"/>
        <w:rPr>
          <w:rFonts w:cstheme="minorHAnsi"/>
          <w:u w:val="single"/>
        </w:rPr>
      </w:pPr>
      <w:r w:rsidRPr="00776FEC">
        <w:rPr>
          <w:rFonts w:cstheme="minorHAnsi"/>
          <w:u w:val="single"/>
        </w:rPr>
        <w:tab/>
      </w:r>
      <w:r>
        <w:rPr>
          <w:rFonts w:cstheme="minorHAnsi"/>
        </w:rPr>
        <w:tab/>
      </w:r>
      <w:r w:rsidRPr="00776FEC">
        <w:rPr>
          <w:rFonts w:cstheme="minorHAnsi"/>
          <w:u w:val="single"/>
        </w:rPr>
        <w:tab/>
      </w:r>
    </w:p>
    <w:p w14:paraId="27538071" w14:textId="7D4F52BC" w:rsidR="00BD1717" w:rsidRPr="006928DA" w:rsidRDefault="00293EBB" w:rsidP="004C13C8">
      <w:pPr>
        <w:tabs>
          <w:tab w:val="left" w:pos="6480"/>
        </w:tabs>
        <w:spacing w:after="0" w:line="240" w:lineRule="auto"/>
        <w:rPr>
          <w:rFonts w:cstheme="minorHAnsi"/>
        </w:rPr>
      </w:pPr>
      <w:r>
        <w:rPr>
          <w:rFonts w:cstheme="minorHAnsi"/>
        </w:rPr>
        <w:t>[</w:t>
      </w:r>
      <w:r w:rsidR="49154A03" w:rsidRPr="006928DA">
        <w:rPr>
          <w:rFonts w:cstheme="minorHAnsi"/>
        </w:rPr>
        <w:t>Candidate’s name printed here</w:t>
      </w:r>
      <w:r w:rsidR="00607FFE">
        <w:rPr>
          <w:rFonts w:cstheme="minorHAnsi"/>
        </w:rPr>
        <w:t>]</w:t>
      </w:r>
      <w:r w:rsidR="00776FEC">
        <w:rPr>
          <w:rFonts w:cstheme="minorHAnsi"/>
        </w:rPr>
        <w:tab/>
      </w:r>
      <w:r w:rsidR="00BD1717" w:rsidRPr="006928DA">
        <w:rPr>
          <w:rFonts w:cstheme="minorHAnsi"/>
        </w:rPr>
        <w:t>Date of Acceptance</w:t>
      </w:r>
    </w:p>
    <w:p w14:paraId="4973340F" w14:textId="77777777" w:rsidR="00BD1717" w:rsidRPr="006928DA" w:rsidRDefault="00BD1717" w:rsidP="004C13C8">
      <w:pPr>
        <w:spacing w:after="0" w:line="240" w:lineRule="auto"/>
        <w:rPr>
          <w:rFonts w:cstheme="minorHAnsi"/>
        </w:rPr>
      </w:pPr>
    </w:p>
    <w:sectPr w:rsidR="00BD1717" w:rsidRPr="006928DA" w:rsidSect="00A77B6E">
      <w:footerReference w:type="default" r:id="rId2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8B8EC" w14:textId="77777777" w:rsidR="0061707E" w:rsidRDefault="0061707E" w:rsidP="00045A73">
      <w:pPr>
        <w:spacing w:after="0" w:line="240" w:lineRule="auto"/>
      </w:pPr>
      <w:r>
        <w:separator/>
      </w:r>
    </w:p>
  </w:endnote>
  <w:endnote w:type="continuationSeparator" w:id="0">
    <w:p w14:paraId="254196CB" w14:textId="77777777" w:rsidR="0061707E" w:rsidRDefault="0061707E" w:rsidP="0004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919007"/>
      <w:docPartObj>
        <w:docPartGallery w:val="Page Numbers (Bottom of Page)"/>
        <w:docPartUnique/>
      </w:docPartObj>
    </w:sdtPr>
    <w:sdtEndPr>
      <w:rPr>
        <w:color w:val="7F7F7F" w:themeColor="background1" w:themeShade="7F"/>
        <w:spacing w:val="60"/>
      </w:rPr>
    </w:sdtEndPr>
    <w:sdtContent>
      <w:p w14:paraId="3E6E865C" w14:textId="16159B55" w:rsidR="00D422CD" w:rsidRDefault="00D422C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514DC5" w14:textId="77777777" w:rsidR="00D422CD" w:rsidRDefault="00D42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DBC14" w14:textId="77777777" w:rsidR="0061707E" w:rsidRDefault="0061707E" w:rsidP="00045A73">
      <w:pPr>
        <w:spacing w:after="0" w:line="240" w:lineRule="auto"/>
      </w:pPr>
      <w:r>
        <w:separator/>
      </w:r>
    </w:p>
  </w:footnote>
  <w:footnote w:type="continuationSeparator" w:id="0">
    <w:p w14:paraId="611A328B" w14:textId="77777777" w:rsidR="0061707E" w:rsidRDefault="0061707E" w:rsidP="00045A7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15hsF7Ah" int2:invalidationBookmarkName="" int2:hashCode="fUJ4qHWQD/1/Yh" int2:id="fstJfhgp">
      <int2:state int2:value="Rejected" int2:type="AugLoop_Text_Critique"/>
    </int2:bookmark>
    <int2:bookmark int2:bookmarkName="_Int_tbNHn73T" int2:invalidationBookmarkName="" int2:hashCode="H4rKX5EtVVqWsA" int2:id="UD9XFooq">
      <int2:state int2:value="Rejected" int2:type="AugLoop_Text_Critique"/>
    </int2:bookmark>
    <int2:bookmark int2:bookmarkName="_Int_mwTdBHLV" int2:invalidationBookmarkName="" int2:hashCode="H4rKX5EtVVqWsA" int2:id="eW3Ez40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hybridMultilevel"/>
    <w:tmpl w:val="AE625356"/>
    <w:lvl w:ilvl="0" w:tplc="0DE2D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E55F7"/>
    <w:multiLevelType w:val="hybridMultilevel"/>
    <w:tmpl w:val="48100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430F6"/>
    <w:multiLevelType w:val="hybridMultilevel"/>
    <w:tmpl w:val="1ADE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060F7"/>
    <w:multiLevelType w:val="hybridMultilevel"/>
    <w:tmpl w:val="3CE6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A5F"/>
    <w:multiLevelType w:val="hybridMultilevel"/>
    <w:tmpl w:val="38D0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05565"/>
    <w:multiLevelType w:val="hybridMultilevel"/>
    <w:tmpl w:val="DCA2AB7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2142BE"/>
    <w:multiLevelType w:val="hybridMultilevel"/>
    <w:tmpl w:val="81D4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840482">
    <w:abstractNumId w:val="2"/>
  </w:num>
  <w:num w:numId="2" w16cid:durableId="19942258">
    <w:abstractNumId w:val="0"/>
  </w:num>
  <w:num w:numId="3" w16cid:durableId="1083068846">
    <w:abstractNumId w:val="6"/>
  </w:num>
  <w:num w:numId="4" w16cid:durableId="1089347322">
    <w:abstractNumId w:val="1"/>
  </w:num>
  <w:num w:numId="5" w16cid:durableId="1448505971">
    <w:abstractNumId w:val="5"/>
  </w:num>
  <w:num w:numId="6" w16cid:durableId="1735079638">
    <w:abstractNumId w:val="5"/>
  </w:num>
  <w:num w:numId="7" w16cid:durableId="64767752">
    <w:abstractNumId w:val="3"/>
  </w:num>
  <w:num w:numId="8" w16cid:durableId="653333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wMDU2MDcxtTA1sTBV0lEKTi0uzszPAykwqwUAAc0g4ywAAAA="/>
  </w:docVars>
  <w:rsids>
    <w:rsidRoot w:val="00F900EE"/>
    <w:rsid w:val="00001689"/>
    <w:rsid w:val="000043DD"/>
    <w:rsid w:val="00014BAF"/>
    <w:rsid w:val="00023C15"/>
    <w:rsid w:val="00045A73"/>
    <w:rsid w:val="00050CE8"/>
    <w:rsid w:val="000567D5"/>
    <w:rsid w:val="00062DAA"/>
    <w:rsid w:val="00066928"/>
    <w:rsid w:val="00067BAC"/>
    <w:rsid w:val="000742F1"/>
    <w:rsid w:val="00074473"/>
    <w:rsid w:val="0007510A"/>
    <w:rsid w:val="0008000D"/>
    <w:rsid w:val="00085B9C"/>
    <w:rsid w:val="000969FC"/>
    <w:rsid w:val="00096BAE"/>
    <w:rsid w:val="000A2B74"/>
    <w:rsid w:val="000B62FD"/>
    <w:rsid w:val="000D0108"/>
    <w:rsid w:val="000D1864"/>
    <w:rsid w:val="00103E14"/>
    <w:rsid w:val="00116C7E"/>
    <w:rsid w:val="00117E62"/>
    <w:rsid w:val="00121964"/>
    <w:rsid w:val="00121EAA"/>
    <w:rsid w:val="001515F7"/>
    <w:rsid w:val="00165801"/>
    <w:rsid w:val="00183DE8"/>
    <w:rsid w:val="001A3AF4"/>
    <w:rsid w:val="001B6003"/>
    <w:rsid w:val="001D53B5"/>
    <w:rsid w:val="001F3367"/>
    <w:rsid w:val="0020164F"/>
    <w:rsid w:val="0020551B"/>
    <w:rsid w:val="00221D13"/>
    <w:rsid w:val="00261DE0"/>
    <w:rsid w:val="0028015D"/>
    <w:rsid w:val="00282895"/>
    <w:rsid w:val="00286563"/>
    <w:rsid w:val="00293EBB"/>
    <w:rsid w:val="002C2F08"/>
    <w:rsid w:val="002D6D38"/>
    <w:rsid w:val="002E0301"/>
    <w:rsid w:val="002F788A"/>
    <w:rsid w:val="00303C60"/>
    <w:rsid w:val="003158FD"/>
    <w:rsid w:val="00317771"/>
    <w:rsid w:val="00322DA9"/>
    <w:rsid w:val="0032644B"/>
    <w:rsid w:val="0033460F"/>
    <w:rsid w:val="0035421E"/>
    <w:rsid w:val="00367995"/>
    <w:rsid w:val="00372211"/>
    <w:rsid w:val="0037369E"/>
    <w:rsid w:val="0037713F"/>
    <w:rsid w:val="003810C7"/>
    <w:rsid w:val="0038512F"/>
    <w:rsid w:val="00390F11"/>
    <w:rsid w:val="003922AF"/>
    <w:rsid w:val="00394921"/>
    <w:rsid w:val="003B7099"/>
    <w:rsid w:val="003C68AF"/>
    <w:rsid w:val="003C7672"/>
    <w:rsid w:val="003D42F3"/>
    <w:rsid w:val="003D5DBF"/>
    <w:rsid w:val="003E0720"/>
    <w:rsid w:val="003F7A69"/>
    <w:rsid w:val="0040607F"/>
    <w:rsid w:val="0040623A"/>
    <w:rsid w:val="004072A6"/>
    <w:rsid w:val="004241D3"/>
    <w:rsid w:val="0042446A"/>
    <w:rsid w:val="00425F40"/>
    <w:rsid w:val="00427B99"/>
    <w:rsid w:val="00435BFA"/>
    <w:rsid w:val="00442D81"/>
    <w:rsid w:val="0045709F"/>
    <w:rsid w:val="004639F1"/>
    <w:rsid w:val="00476466"/>
    <w:rsid w:val="004826A1"/>
    <w:rsid w:val="0048665C"/>
    <w:rsid w:val="00487D0E"/>
    <w:rsid w:val="004906E5"/>
    <w:rsid w:val="00495173"/>
    <w:rsid w:val="004B6447"/>
    <w:rsid w:val="004C0AB7"/>
    <w:rsid w:val="004C13C8"/>
    <w:rsid w:val="004C5DA1"/>
    <w:rsid w:val="004D4866"/>
    <w:rsid w:val="004E4373"/>
    <w:rsid w:val="004E4B69"/>
    <w:rsid w:val="004E5090"/>
    <w:rsid w:val="004F40E2"/>
    <w:rsid w:val="004F5199"/>
    <w:rsid w:val="00513442"/>
    <w:rsid w:val="00515C7F"/>
    <w:rsid w:val="005176D9"/>
    <w:rsid w:val="00517755"/>
    <w:rsid w:val="005202DC"/>
    <w:rsid w:val="00550892"/>
    <w:rsid w:val="00552F70"/>
    <w:rsid w:val="00565309"/>
    <w:rsid w:val="0058373D"/>
    <w:rsid w:val="005A12E9"/>
    <w:rsid w:val="005C7D3C"/>
    <w:rsid w:val="005D30EC"/>
    <w:rsid w:val="005E762C"/>
    <w:rsid w:val="005F3E20"/>
    <w:rsid w:val="00607E69"/>
    <w:rsid w:val="00607FFE"/>
    <w:rsid w:val="0061247D"/>
    <w:rsid w:val="0061707E"/>
    <w:rsid w:val="006467B8"/>
    <w:rsid w:val="00661A46"/>
    <w:rsid w:val="00676BCA"/>
    <w:rsid w:val="0068385B"/>
    <w:rsid w:val="00683D0A"/>
    <w:rsid w:val="006928DA"/>
    <w:rsid w:val="006A160B"/>
    <w:rsid w:val="006B210D"/>
    <w:rsid w:val="006B5778"/>
    <w:rsid w:val="006B5F1D"/>
    <w:rsid w:val="006B7EA4"/>
    <w:rsid w:val="006D4A2C"/>
    <w:rsid w:val="006E00F1"/>
    <w:rsid w:val="006E1A2E"/>
    <w:rsid w:val="006E4100"/>
    <w:rsid w:val="006E5FF9"/>
    <w:rsid w:val="006F155D"/>
    <w:rsid w:val="006F65E4"/>
    <w:rsid w:val="00701619"/>
    <w:rsid w:val="00713D35"/>
    <w:rsid w:val="00714669"/>
    <w:rsid w:val="007249CD"/>
    <w:rsid w:val="00730511"/>
    <w:rsid w:val="007467DA"/>
    <w:rsid w:val="00746BAD"/>
    <w:rsid w:val="00761929"/>
    <w:rsid w:val="0076257B"/>
    <w:rsid w:val="00776FEC"/>
    <w:rsid w:val="007822BE"/>
    <w:rsid w:val="007A4913"/>
    <w:rsid w:val="007B2E40"/>
    <w:rsid w:val="007D5DAD"/>
    <w:rsid w:val="007E7320"/>
    <w:rsid w:val="007F2741"/>
    <w:rsid w:val="007F6425"/>
    <w:rsid w:val="008260B9"/>
    <w:rsid w:val="008313FE"/>
    <w:rsid w:val="008350CD"/>
    <w:rsid w:val="00837D8A"/>
    <w:rsid w:val="00846238"/>
    <w:rsid w:val="008531D3"/>
    <w:rsid w:val="00875709"/>
    <w:rsid w:val="0087719C"/>
    <w:rsid w:val="008805F0"/>
    <w:rsid w:val="00882573"/>
    <w:rsid w:val="00883E66"/>
    <w:rsid w:val="008844C5"/>
    <w:rsid w:val="008963BA"/>
    <w:rsid w:val="008B664D"/>
    <w:rsid w:val="008C7635"/>
    <w:rsid w:val="008D7553"/>
    <w:rsid w:val="008F3EBC"/>
    <w:rsid w:val="008F4886"/>
    <w:rsid w:val="00901183"/>
    <w:rsid w:val="00903C6C"/>
    <w:rsid w:val="009162E0"/>
    <w:rsid w:val="009278CF"/>
    <w:rsid w:val="0093563A"/>
    <w:rsid w:val="00935BA5"/>
    <w:rsid w:val="00946545"/>
    <w:rsid w:val="00950613"/>
    <w:rsid w:val="00961C01"/>
    <w:rsid w:val="00965A12"/>
    <w:rsid w:val="00967D39"/>
    <w:rsid w:val="00973627"/>
    <w:rsid w:val="0098468D"/>
    <w:rsid w:val="00993243"/>
    <w:rsid w:val="009A3EC2"/>
    <w:rsid w:val="009C61EF"/>
    <w:rsid w:val="009D43B3"/>
    <w:rsid w:val="009E083A"/>
    <w:rsid w:val="00A276E3"/>
    <w:rsid w:val="00A30ABE"/>
    <w:rsid w:val="00A33096"/>
    <w:rsid w:val="00A47849"/>
    <w:rsid w:val="00A47FDE"/>
    <w:rsid w:val="00A60C8E"/>
    <w:rsid w:val="00A77B6E"/>
    <w:rsid w:val="00A85BFE"/>
    <w:rsid w:val="00A86FB7"/>
    <w:rsid w:val="00A90B4B"/>
    <w:rsid w:val="00A966EF"/>
    <w:rsid w:val="00AC1095"/>
    <w:rsid w:val="00AC36F2"/>
    <w:rsid w:val="00AD2833"/>
    <w:rsid w:val="00AD364D"/>
    <w:rsid w:val="00AE2635"/>
    <w:rsid w:val="00AF5435"/>
    <w:rsid w:val="00AF5FB8"/>
    <w:rsid w:val="00B2211D"/>
    <w:rsid w:val="00B2565B"/>
    <w:rsid w:val="00B549BF"/>
    <w:rsid w:val="00B646B5"/>
    <w:rsid w:val="00B73F2E"/>
    <w:rsid w:val="00BA075C"/>
    <w:rsid w:val="00BA0F07"/>
    <w:rsid w:val="00BB34FF"/>
    <w:rsid w:val="00BC34C4"/>
    <w:rsid w:val="00BD1717"/>
    <w:rsid w:val="00BD4652"/>
    <w:rsid w:val="00BD4C4C"/>
    <w:rsid w:val="00BD5C7C"/>
    <w:rsid w:val="00BE3431"/>
    <w:rsid w:val="00BF282D"/>
    <w:rsid w:val="00BF291C"/>
    <w:rsid w:val="00C25C41"/>
    <w:rsid w:val="00C6185F"/>
    <w:rsid w:val="00C61B54"/>
    <w:rsid w:val="00C70BBC"/>
    <w:rsid w:val="00C71C27"/>
    <w:rsid w:val="00C730F1"/>
    <w:rsid w:val="00C94188"/>
    <w:rsid w:val="00C94C83"/>
    <w:rsid w:val="00CA0FF4"/>
    <w:rsid w:val="00CB29A2"/>
    <w:rsid w:val="00CB6E83"/>
    <w:rsid w:val="00CB7C53"/>
    <w:rsid w:val="00CC4713"/>
    <w:rsid w:val="00CC4E7A"/>
    <w:rsid w:val="00CD108B"/>
    <w:rsid w:val="00CE11FF"/>
    <w:rsid w:val="00CF1B44"/>
    <w:rsid w:val="00CF3428"/>
    <w:rsid w:val="00CF5422"/>
    <w:rsid w:val="00D06263"/>
    <w:rsid w:val="00D257A6"/>
    <w:rsid w:val="00D3036E"/>
    <w:rsid w:val="00D33BF5"/>
    <w:rsid w:val="00D41CFB"/>
    <w:rsid w:val="00D422CD"/>
    <w:rsid w:val="00D44AC8"/>
    <w:rsid w:val="00DA573D"/>
    <w:rsid w:val="00DB0BD6"/>
    <w:rsid w:val="00DB13F4"/>
    <w:rsid w:val="00DC7207"/>
    <w:rsid w:val="00DE02E0"/>
    <w:rsid w:val="00E05668"/>
    <w:rsid w:val="00E2E065"/>
    <w:rsid w:val="00E363A8"/>
    <w:rsid w:val="00E45832"/>
    <w:rsid w:val="00E46215"/>
    <w:rsid w:val="00E527F4"/>
    <w:rsid w:val="00E53C22"/>
    <w:rsid w:val="00EB117D"/>
    <w:rsid w:val="00EB5A43"/>
    <w:rsid w:val="00EB5D40"/>
    <w:rsid w:val="00EC233C"/>
    <w:rsid w:val="00EC5C4D"/>
    <w:rsid w:val="00EC5EB2"/>
    <w:rsid w:val="00ED0D08"/>
    <w:rsid w:val="00ED27DC"/>
    <w:rsid w:val="00ED6E61"/>
    <w:rsid w:val="00ED7EFB"/>
    <w:rsid w:val="00EE367A"/>
    <w:rsid w:val="00EE571C"/>
    <w:rsid w:val="00F00A68"/>
    <w:rsid w:val="00F03FCF"/>
    <w:rsid w:val="00F17713"/>
    <w:rsid w:val="00F22D7F"/>
    <w:rsid w:val="00F2622D"/>
    <w:rsid w:val="00F43DB1"/>
    <w:rsid w:val="00F43FB5"/>
    <w:rsid w:val="00F45940"/>
    <w:rsid w:val="00F56A2F"/>
    <w:rsid w:val="00F635AF"/>
    <w:rsid w:val="00F7202D"/>
    <w:rsid w:val="00F8275B"/>
    <w:rsid w:val="00F900EE"/>
    <w:rsid w:val="00FA79D7"/>
    <w:rsid w:val="00FB3291"/>
    <w:rsid w:val="00FB53C6"/>
    <w:rsid w:val="00FC348B"/>
    <w:rsid w:val="00FC7008"/>
    <w:rsid w:val="00FD2DB2"/>
    <w:rsid w:val="00FD3295"/>
    <w:rsid w:val="00FE37C8"/>
    <w:rsid w:val="00FF677B"/>
    <w:rsid w:val="0147F01D"/>
    <w:rsid w:val="018BB81C"/>
    <w:rsid w:val="01F84D9D"/>
    <w:rsid w:val="02540040"/>
    <w:rsid w:val="02CE7E38"/>
    <w:rsid w:val="031BDB31"/>
    <w:rsid w:val="03643B9D"/>
    <w:rsid w:val="047FBB28"/>
    <w:rsid w:val="04E867BA"/>
    <w:rsid w:val="06145C8F"/>
    <w:rsid w:val="076001A1"/>
    <w:rsid w:val="0866CD82"/>
    <w:rsid w:val="0891C0E4"/>
    <w:rsid w:val="0C85D550"/>
    <w:rsid w:val="0E070032"/>
    <w:rsid w:val="10EDBB8A"/>
    <w:rsid w:val="1144EB8A"/>
    <w:rsid w:val="114B435E"/>
    <w:rsid w:val="11C9298B"/>
    <w:rsid w:val="1413B13B"/>
    <w:rsid w:val="1628FFF5"/>
    <w:rsid w:val="17587A00"/>
    <w:rsid w:val="1842E049"/>
    <w:rsid w:val="1A52D02A"/>
    <w:rsid w:val="1D7B6124"/>
    <w:rsid w:val="1F4365B9"/>
    <w:rsid w:val="202F3B26"/>
    <w:rsid w:val="2103556B"/>
    <w:rsid w:val="2235A9EA"/>
    <w:rsid w:val="22ADC485"/>
    <w:rsid w:val="22FECD3B"/>
    <w:rsid w:val="24196ABC"/>
    <w:rsid w:val="25B445B9"/>
    <w:rsid w:val="26C97FD3"/>
    <w:rsid w:val="27D23E5E"/>
    <w:rsid w:val="2AA1040F"/>
    <w:rsid w:val="2B98925B"/>
    <w:rsid w:val="2C14A6E3"/>
    <w:rsid w:val="3054AEFF"/>
    <w:rsid w:val="3302207C"/>
    <w:rsid w:val="33158662"/>
    <w:rsid w:val="3377AB5A"/>
    <w:rsid w:val="3380E9F2"/>
    <w:rsid w:val="355240F4"/>
    <w:rsid w:val="358B5BFC"/>
    <w:rsid w:val="358BBE88"/>
    <w:rsid w:val="35F36AA9"/>
    <w:rsid w:val="36AF4C1C"/>
    <w:rsid w:val="38664BB4"/>
    <w:rsid w:val="3BB37967"/>
    <w:rsid w:val="3C45FD56"/>
    <w:rsid w:val="3E3CC345"/>
    <w:rsid w:val="3FC0F17D"/>
    <w:rsid w:val="4141045E"/>
    <w:rsid w:val="4212AF04"/>
    <w:rsid w:val="469542B9"/>
    <w:rsid w:val="47AD4C5A"/>
    <w:rsid w:val="49154A03"/>
    <w:rsid w:val="4B4FCBB3"/>
    <w:rsid w:val="4CD4D9DB"/>
    <w:rsid w:val="4D99C122"/>
    <w:rsid w:val="4DC659FD"/>
    <w:rsid w:val="4F376769"/>
    <w:rsid w:val="4F622A5E"/>
    <w:rsid w:val="50235F2E"/>
    <w:rsid w:val="50724679"/>
    <w:rsid w:val="51431101"/>
    <w:rsid w:val="5146ECC2"/>
    <w:rsid w:val="560259E0"/>
    <w:rsid w:val="57134660"/>
    <w:rsid w:val="585079EA"/>
    <w:rsid w:val="5921D17A"/>
    <w:rsid w:val="5A32B5C3"/>
    <w:rsid w:val="5C278509"/>
    <w:rsid w:val="5C57B989"/>
    <w:rsid w:val="5E5133C4"/>
    <w:rsid w:val="5EBB06FC"/>
    <w:rsid w:val="627D370D"/>
    <w:rsid w:val="64062CB8"/>
    <w:rsid w:val="66B0B202"/>
    <w:rsid w:val="68AE1F49"/>
    <w:rsid w:val="6ADFE157"/>
    <w:rsid w:val="6B959B65"/>
    <w:rsid w:val="6D6E774A"/>
    <w:rsid w:val="6E5B14E5"/>
    <w:rsid w:val="6F7A045A"/>
    <w:rsid w:val="70A6180C"/>
    <w:rsid w:val="7192B5A7"/>
    <w:rsid w:val="72545C3F"/>
    <w:rsid w:val="78C207AD"/>
    <w:rsid w:val="7A739EE0"/>
    <w:rsid w:val="7C0F6F41"/>
    <w:rsid w:val="7E2039CD"/>
    <w:rsid w:val="7E4F81B7"/>
    <w:rsid w:val="7EC08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BBB7F"/>
  <w15:chartTrackingRefBased/>
  <w15:docId w15:val="{A0A4B4D4-E555-4E77-8C1B-3955B953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291"/>
    <w:rPr>
      <w:color w:val="0563C1" w:themeColor="hyperlink"/>
      <w:u w:val="single"/>
    </w:rPr>
  </w:style>
  <w:style w:type="paragraph" w:styleId="BalloonText">
    <w:name w:val="Balloon Text"/>
    <w:basedOn w:val="Normal"/>
    <w:link w:val="BalloonTextChar"/>
    <w:uiPriority w:val="99"/>
    <w:semiHidden/>
    <w:unhideWhenUsed/>
    <w:rsid w:val="00F43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FB5"/>
    <w:rPr>
      <w:rFonts w:ascii="Segoe UI" w:hAnsi="Segoe UI" w:cs="Segoe UI"/>
      <w:sz w:val="18"/>
      <w:szCs w:val="18"/>
    </w:rPr>
  </w:style>
  <w:style w:type="paragraph" w:styleId="Header">
    <w:name w:val="header"/>
    <w:basedOn w:val="Normal"/>
    <w:link w:val="HeaderChar"/>
    <w:uiPriority w:val="99"/>
    <w:unhideWhenUsed/>
    <w:rsid w:val="0004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A73"/>
  </w:style>
  <w:style w:type="paragraph" w:styleId="Footer">
    <w:name w:val="footer"/>
    <w:basedOn w:val="Normal"/>
    <w:link w:val="FooterChar"/>
    <w:uiPriority w:val="99"/>
    <w:unhideWhenUsed/>
    <w:rsid w:val="0004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A73"/>
  </w:style>
  <w:style w:type="character" w:styleId="FollowedHyperlink">
    <w:name w:val="FollowedHyperlink"/>
    <w:basedOn w:val="DefaultParagraphFont"/>
    <w:uiPriority w:val="99"/>
    <w:semiHidden/>
    <w:unhideWhenUsed/>
    <w:rsid w:val="006E00F1"/>
    <w:rPr>
      <w:color w:val="954F72" w:themeColor="followedHyperlink"/>
      <w:u w:val="single"/>
    </w:rPr>
  </w:style>
  <w:style w:type="character" w:styleId="UnresolvedMention">
    <w:name w:val="Unresolved Mention"/>
    <w:basedOn w:val="DefaultParagraphFont"/>
    <w:uiPriority w:val="99"/>
    <w:semiHidden/>
    <w:unhideWhenUsed/>
    <w:rsid w:val="00BA075C"/>
    <w:rPr>
      <w:color w:val="605E5C"/>
      <w:shd w:val="clear" w:color="auto" w:fill="E1DFDD"/>
    </w:rPr>
  </w:style>
  <w:style w:type="paragraph" w:styleId="Revision">
    <w:name w:val="Revision"/>
    <w:hidden/>
    <w:uiPriority w:val="99"/>
    <w:semiHidden/>
    <w:rsid w:val="00AE2635"/>
    <w:pPr>
      <w:spacing w:after="0" w:line="240" w:lineRule="auto"/>
    </w:pPr>
  </w:style>
  <w:style w:type="character" w:styleId="CommentReference">
    <w:name w:val="annotation reference"/>
    <w:basedOn w:val="DefaultParagraphFont"/>
    <w:uiPriority w:val="99"/>
    <w:semiHidden/>
    <w:unhideWhenUsed/>
    <w:rsid w:val="00FA79D7"/>
    <w:rPr>
      <w:sz w:val="16"/>
      <w:szCs w:val="16"/>
    </w:rPr>
  </w:style>
  <w:style w:type="paragraph" w:styleId="CommentText">
    <w:name w:val="annotation text"/>
    <w:basedOn w:val="Normal"/>
    <w:link w:val="CommentTextChar"/>
    <w:uiPriority w:val="99"/>
    <w:unhideWhenUsed/>
    <w:rsid w:val="00FA79D7"/>
    <w:pPr>
      <w:spacing w:line="240" w:lineRule="auto"/>
    </w:pPr>
    <w:rPr>
      <w:sz w:val="20"/>
      <w:szCs w:val="20"/>
    </w:rPr>
  </w:style>
  <w:style w:type="character" w:customStyle="1" w:styleId="CommentTextChar">
    <w:name w:val="Comment Text Char"/>
    <w:basedOn w:val="DefaultParagraphFont"/>
    <w:link w:val="CommentText"/>
    <w:uiPriority w:val="99"/>
    <w:rsid w:val="00FA79D7"/>
    <w:rPr>
      <w:sz w:val="20"/>
      <w:szCs w:val="20"/>
    </w:rPr>
  </w:style>
  <w:style w:type="paragraph" w:styleId="CommentSubject">
    <w:name w:val="annotation subject"/>
    <w:basedOn w:val="CommentText"/>
    <w:next w:val="CommentText"/>
    <w:link w:val="CommentSubjectChar"/>
    <w:uiPriority w:val="99"/>
    <w:semiHidden/>
    <w:unhideWhenUsed/>
    <w:rsid w:val="00FA79D7"/>
    <w:rPr>
      <w:b/>
      <w:bCs/>
    </w:rPr>
  </w:style>
  <w:style w:type="character" w:customStyle="1" w:styleId="CommentSubjectChar">
    <w:name w:val="Comment Subject Char"/>
    <w:basedOn w:val="CommentTextChar"/>
    <w:link w:val="CommentSubject"/>
    <w:uiPriority w:val="99"/>
    <w:semiHidden/>
    <w:rsid w:val="00FA79D7"/>
    <w:rPr>
      <w:b/>
      <w:bCs/>
      <w:sz w:val="20"/>
      <w:szCs w:val="20"/>
    </w:rPr>
  </w:style>
  <w:style w:type="paragraph" w:styleId="ListParagraph">
    <w:name w:val="List Paragraph"/>
    <w:basedOn w:val="Normal"/>
    <w:uiPriority w:val="34"/>
    <w:qFormat/>
    <w:rsid w:val="0036799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B0B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5010">
      <w:bodyDiv w:val="1"/>
      <w:marLeft w:val="0"/>
      <w:marRight w:val="0"/>
      <w:marTop w:val="0"/>
      <w:marBottom w:val="0"/>
      <w:divBdr>
        <w:top w:val="none" w:sz="0" w:space="0" w:color="auto"/>
        <w:left w:val="none" w:sz="0" w:space="0" w:color="auto"/>
        <w:bottom w:val="none" w:sz="0" w:space="0" w:color="auto"/>
        <w:right w:val="none" w:sz="0" w:space="0" w:color="auto"/>
      </w:divBdr>
    </w:div>
    <w:div w:id="39549399">
      <w:bodyDiv w:val="1"/>
      <w:marLeft w:val="0"/>
      <w:marRight w:val="0"/>
      <w:marTop w:val="0"/>
      <w:marBottom w:val="0"/>
      <w:divBdr>
        <w:top w:val="none" w:sz="0" w:space="0" w:color="auto"/>
        <w:left w:val="none" w:sz="0" w:space="0" w:color="auto"/>
        <w:bottom w:val="none" w:sz="0" w:space="0" w:color="auto"/>
        <w:right w:val="none" w:sz="0" w:space="0" w:color="auto"/>
      </w:divBdr>
    </w:div>
    <w:div w:id="75516753">
      <w:bodyDiv w:val="1"/>
      <w:marLeft w:val="0"/>
      <w:marRight w:val="0"/>
      <w:marTop w:val="0"/>
      <w:marBottom w:val="0"/>
      <w:divBdr>
        <w:top w:val="none" w:sz="0" w:space="0" w:color="auto"/>
        <w:left w:val="none" w:sz="0" w:space="0" w:color="auto"/>
        <w:bottom w:val="none" w:sz="0" w:space="0" w:color="auto"/>
        <w:right w:val="none" w:sz="0" w:space="0" w:color="auto"/>
      </w:divBdr>
    </w:div>
    <w:div w:id="302856674">
      <w:bodyDiv w:val="1"/>
      <w:marLeft w:val="0"/>
      <w:marRight w:val="0"/>
      <w:marTop w:val="0"/>
      <w:marBottom w:val="0"/>
      <w:divBdr>
        <w:top w:val="none" w:sz="0" w:space="0" w:color="auto"/>
        <w:left w:val="none" w:sz="0" w:space="0" w:color="auto"/>
        <w:bottom w:val="none" w:sz="0" w:space="0" w:color="auto"/>
        <w:right w:val="none" w:sz="0" w:space="0" w:color="auto"/>
      </w:divBdr>
    </w:div>
    <w:div w:id="667056638">
      <w:bodyDiv w:val="1"/>
      <w:marLeft w:val="0"/>
      <w:marRight w:val="0"/>
      <w:marTop w:val="0"/>
      <w:marBottom w:val="0"/>
      <w:divBdr>
        <w:top w:val="none" w:sz="0" w:space="0" w:color="auto"/>
        <w:left w:val="none" w:sz="0" w:space="0" w:color="auto"/>
        <w:bottom w:val="none" w:sz="0" w:space="0" w:color="auto"/>
        <w:right w:val="none" w:sz="0" w:space="0" w:color="auto"/>
      </w:divBdr>
    </w:div>
    <w:div w:id="722876308">
      <w:bodyDiv w:val="1"/>
      <w:marLeft w:val="0"/>
      <w:marRight w:val="0"/>
      <w:marTop w:val="0"/>
      <w:marBottom w:val="0"/>
      <w:divBdr>
        <w:top w:val="none" w:sz="0" w:space="0" w:color="auto"/>
        <w:left w:val="none" w:sz="0" w:space="0" w:color="auto"/>
        <w:bottom w:val="none" w:sz="0" w:space="0" w:color="auto"/>
        <w:right w:val="none" w:sz="0" w:space="0" w:color="auto"/>
      </w:divBdr>
    </w:div>
    <w:div w:id="204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u.edu/policies/" TargetMode="External"/><Relationship Id="rId18" Type="http://schemas.openxmlformats.org/officeDocument/2006/relationships/hyperlink" Target="https://www.fau.edu/global/" TargetMode="External"/><Relationship Id="rId26" Type="http://schemas.openxmlformats.org/officeDocument/2006/relationships/hyperlink" Target="mailto:postdoc-verify-educ@fau.edu" TargetMode="External"/><Relationship Id="rId3" Type="http://schemas.openxmlformats.org/officeDocument/2006/relationships/customXml" Target="../customXml/item3.xml"/><Relationship Id="rId21" Type="http://schemas.openxmlformats.org/officeDocument/2006/relationships/hyperlink" Target="http://www.fau.edu/hr/files/I9_List_of_Acceptable_Documents.pdf" TargetMode="External"/><Relationship Id="rId7" Type="http://schemas.openxmlformats.org/officeDocument/2006/relationships/webSettings" Target="webSettings.xml"/><Relationship Id="rId12" Type="http://schemas.openxmlformats.org/officeDocument/2006/relationships/hyperlink" Target="https://www.fau.edu/regulations/" TargetMode="External"/><Relationship Id="rId17" Type="http://schemas.openxmlformats.org/officeDocument/2006/relationships/hyperlink" Target="https://www.fau.edu/global/academic-services/work-visa/" TargetMode="External"/><Relationship Id="rId25" Type="http://schemas.openxmlformats.org/officeDocument/2006/relationships/hyperlink" Target="https://www.naces.org/members" TargetMode="External"/><Relationship Id="rId2" Type="http://schemas.openxmlformats.org/officeDocument/2006/relationships/customXml" Target="../customXml/item2.xml"/><Relationship Id="rId16" Type="http://schemas.openxmlformats.org/officeDocument/2006/relationships/hyperlink" Target="https://www.uscis.gov/sites/default/files/document/forms/i-9.pdf" TargetMode="External"/><Relationship Id="rId20" Type="http://schemas.openxmlformats.org/officeDocument/2006/relationships/hyperlink" Target="https://www.fau.edu/compliance/conflict-of-interest/faq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u.edu/research-admin/postdoc-affairs/" TargetMode="External"/><Relationship Id="rId24" Type="http://schemas.openxmlformats.org/officeDocument/2006/relationships/hyperlink" Target="mailto:postdoc-verify-educ@fau.edu"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fau.edu/medicine/faculty-staff/policies/admin-policies/" TargetMode="External"/><Relationship Id="rId23" Type="http://schemas.openxmlformats.org/officeDocument/2006/relationships/hyperlink" Target="https://www.parchment.com/" TargetMode="External"/><Relationship Id="rId28" Type="http://schemas.openxmlformats.org/officeDocument/2006/relationships/hyperlink" Target="mailto:benefits@fau.edu" TargetMode="External"/><Relationship Id="rId10" Type="http://schemas.openxmlformats.org/officeDocument/2006/relationships/hyperlink" Target="https://www.fau.edu/controllers-office/payroll/schedule/" TargetMode="External"/><Relationship Id="rId19" Type="http://schemas.openxmlformats.org/officeDocument/2006/relationships/hyperlink" Target="https://www.fau.edu/global/academic-services/work-visa/"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u.edu/policies/" TargetMode="External"/><Relationship Id="rId22" Type="http://schemas.openxmlformats.org/officeDocument/2006/relationships/hyperlink" Target="mailto:postdoc-verify-educ@fau.edu" TargetMode="External"/><Relationship Id="rId27" Type="http://schemas.openxmlformats.org/officeDocument/2006/relationships/hyperlink" Target="https://www.fau.edu/hr/documents/new-employee-orientation-2022.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24867f-d0eb-4ec6-9fdc-7eb00465a9e9">
      <Terms xmlns="http://schemas.microsoft.com/office/infopath/2007/PartnerControls"/>
    </lcf76f155ced4ddcb4097134ff3c332f>
    <TaxCatchAll xmlns="93d8c303-aa74-4e32-80b6-34f8683494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489D89281E5409D0E15DCE74D2412" ma:contentTypeVersion="17" ma:contentTypeDescription="Create a new document." ma:contentTypeScope="" ma:versionID="1f2a64305057ca68d73220912a64595c">
  <xsd:schema xmlns:xsd="http://www.w3.org/2001/XMLSchema" xmlns:xs="http://www.w3.org/2001/XMLSchema" xmlns:p="http://schemas.microsoft.com/office/2006/metadata/properties" xmlns:ns2="4224867f-d0eb-4ec6-9fdc-7eb00465a9e9" xmlns:ns3="93d8c303-aa74-4e32-80b6-34f86834946b" targetNamespace="http://schemas.microsoft.com/office/2006/metadata/properties" ma:root="true" ma:fieldsID="60c74e77e1e628a79fad5531df6fced9" ns2:_="" ns3:_="">
    <xsd:import namespace="4224867f-d0eb-4ec6-9fdc-7eb00465a9e9"/>
    <xsd:import namespace="93d8c303-aa74-4e32-80b6-34f8683494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4867f-d0eb-4ec6-9fdc-7eb00465a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8c303-aa74-4e32-80b6-34f8683494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509bc7-d1b1-400d-8cc2-c319f544e6a4}" ma:internalName="TaxCatchAll" ma:showField="CatchAllData" ma:web="93d8c303-aa74-4e32-80b6-34f868349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6DC99-7DFB-43A3-A1C8-99BF82B17743}">
  <ds:schemaRefs>
    <ds:schemaRef ds:uri="http://schemas.microsoft.com/office/2006/metadata/properties"/>
    <ds:schemaRef ds:uri="http://schemas.microsoft.com/office/infopath/2007/PartnerControls"/>
    <ds:schemaRef ds:uri="4224867f-d0eb-4ec6-9fdc-7eb00465a9e9"/>
    <ds:schemaRef ds:uri="93d8c303-aa74-4e32-80b6-34f86834946b"/>
  </ds:schemaRefs>
</ds:datastoreItem>
</file>

<file path=customXml/itemProps2.xml><?xml version="1.0" encoding="utf-8"?>
<ds:datastoreItem xmlns:ds="http://schemas.openxmlformats.org/officeDocument/2006/customXml" ds:itemID="{3DF59CF6-B420-4559-815F-7F08B9B06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4867f-d0eb-4ec6-9fdc-7eb00465a9e9"/>
    <ds:schemaRef ds:uri="93d8c303-aa74-4e32-80b6-34f868349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E0CBF-02C0-4B00-9065-F2B1BDA88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Alperin</dc:creator>
  <cp:keywords/>
  <dc:description/>
  <cp:lastModifiedBy>Gina Niemi</cp:lastModifiedBy>
  <cp:revision>3</cp:revision>
  <cp:lastPrinted>2025-01-07T15:30:00Z</cp:lastPrinted>
  <dcterms:created xsi:type="dcterms:W3CDTF">2025-01-14T01:31:00Z</dcterms:created>
  <dcterms:modified xsi:type="dcterms:W3CDTF">2025-01-14T01:31:00Z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0x0101004EE489D89281E5409D0E15DCE74D2412</vt:lpwstr>
  </property>
  <property fmtid="{D5CDD505-2E9C-101B-9397-08002B2CF9AE}" pid="3" name="MediaServiceImageTags">
    <vt:lpwstr/>
  </property>
</Properties>
</file>