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D39" w:rsidRDefault="00A84D39" w:rsidP="00A84D39">
      <w:pPr>
        <w:pStyle w:val="Title"/>
        <w:rPr>
          <w:color w:val="0000FF"/>
        </w:rPr>
      </w:pPr>
    </w:p>
    <w:p w:rsidR="00AE0338" w:rsidRDefault="00AE0338" w:rsidP="00A84D39">
      <w:pPr>
        <w:pStyle w:val="Title"/>
        <w:rPr>
          <w:color w:val="0000FF"/>
        </w:rPr>
      </w:pPr>
    </w:p>
    <w:p w:rsidR="00AE0338" w:rsidRDefault="00AE0338" w:rsidP="00A84D39">
      <w:pPr>
        <w:pStyle w:val="Title"/>
        <w:rPr>
          <w:color w:val="0000FF"/>
        </w:rPr>
      </w:pPr>
    </w:p>
    <w:p w:rsidR="00AE0338" w:rsidRDefault="00AE0338" w:rsidP="00A84D39">
      <w:pPr>
        <w:pStyle w:val="Title"/>
        <w:rPr>
          <w:color w:val="0000FF"/>
        </w:rPr>
      </w:pPr>
    </w:p>
    <w:p w:rsidR="00AE0338" w:rsidRDefault="00AE0338" w:rsidP="00A84D39">
      <w:pPr>
        <w:pStyle w:val="Title"/>
        <w:rPr>
          <w:color w:val="0000FF"/>
        </w:rPr>
      </w:pPr>
    </w:p>
    <w:p w:rsidR="00AE0338" w:rsidRDefault="00AE0338" w:rsidP="00A84D39">
      <w:pPr>
        <w:pStyle w:val="Title"/>
        <w:rPr>
          <w:color w:val="0000FF"/>
        </w:rPr>
      </w:pPr>
    </w:p>
    <w:p w:rsidR="00AE0338" w:rsidRDefault="00AE0338" w:rsidP="00A84D39">
      <w:pPr>
        <w:pStyle w:val="Title"/>
        <w:rPr>
          <w:color w:val="0000FF"/>
        </w:rPr>
      </w:pPr>
    </w:p>
    <w:p w:rsidR="00A84D39" w:rsidRPr="003D6FCB" w:rsidRDefault="00A84D39" w:rsidP="00A84D39">
      <w:pPr>
        <w:pStyle w:val="Title"/>
      </w:pPr>
      <w:r w:rsidRPr="003D6FCB">
        <w:t>MEMORANDUM</w:t>
      </w:r>
    </w:p>
    <w:p w:rsidR="00A84D39" w:rsidRDefault="00A84D39" w:rsidP="00A84D39">
      <w:pPr>
        <w:jc w:val="center"/>
        <w:rPr>
          <w:sz w:val="28"/>
        </w:rPr>
      </w:pPr>
    </w:p>
    <w:p w:rsidR="00A84D39" w:rsidRDefault="00A84D39" w:rsidP="00A84D39">
      <w:pPr>
        <w:pStyle w:val="Subtitle"/>
      </w:pPr>
      <w:r>
        <w:t>TO:</w:t>
      </w:r>
      <w:r>
        <w:tab/>
      </w:r>
      <w:r>
        <w:tab/>
        <w:t>College Dean</w:t>
      </w:r>
      <w:r w:rsidR="008D681F">
        <w:t>s</w:t>
      </w:r>
    </w:p>
    <w:p w:rsidR="00A84D39" w:rsidRDefault="00A84D39" w:rsidP="00A84D39">
      <w:pPr>
        <w:jc w:val="both"/>
        <w:rPr>
          <w:sz w:val="24"/>
        </w:rPr>
      </w:pPr>
    </w:p>
    <w:p w:rsidR="00A84D39" w:rsidRDefault="00A84D39" w:rsidP="00A84D39">
      <w:pPr>
        <w:jc w:val="both"/>
        <w:rPr>
          <w:sz w:val="24"/>
        </w:rPr>
      </w:pPr>
      <w:r>
        <w:rPr>
          <w:sz w:val="24"/>
        </w:rPr>
        <w:t>FROM:</w:t>
      </w:r>
      <w:r>
        <w:rPr>
          <w:sz w:val="24"/>
        </w:rPr>
        <w:tab/>
      </w:r>
      <w:r w:rsidR="008976E2">
        <w:rPr>
          <w:sz w:val="24"/>
        </w:rPr>
        <w:t>Gary Perry</w:t>
      </w:r>
    </w:p>
    <w:p w:rsidR="00A84D39" w:rsidRPr="005A5639" w:rsidRDefault="00A84D39" w:rsidP="00A84D39">
      <w:pPr>
        <w:ind w:left="720" w:firstLine="720"/>
        <w:jc w:val="both"/>
        <w:rPr>
          <w:sz w:val="24"/>
        </w:rPr>
      </w:pPr>
      <w:r>
        <w:rPr>
          <w:sz w:val="24"/>
        </w:rPr>
        <w:t xml:space="preserve">Provost and </w:t>
      </w:r>
      <w:r w:rsidR="00E13C61">
        <w:rPr>
          <w:sz w:val="24"/>
        </w:rPr>
        <w:t>Vice President, Academic Affairs</w:t>
      </w:r>
    </w:p>
    <w:p w:rsidR="00A84D39" w:rsidRDefault="00A84D39" w:rsidP="00A84D39">
      <w:pPr>
        <w:ind w:left="720" w:firstLine="720"/>
        <w:jc w:val="both"/>
        <w:rPr>
          <w:sz w:val="24"/>
        </w:rPr>
      </w:pPr>
    </w:p>
    <w:p w:rsidR="00A84D39" w:rsidRDefault="00AE0338" w:rsidP="00A84D39">
      <w:pPr>
        <w:jc w:val="both"/>
        <w:rPr>
          <w:sz w:val="24"/>
        </w:rPr>
      </w:pPr>
      <w:r>
        <w:rPr>
          <w:sz w:val="24"/>
        </w:rPr>
        <w:t>DATE:</w:t>
      </w:r>
      <w:r>
        <w:rPr>
          <w:sz w:val="24"/>
        </w:rPr>
        <w:tab/>
      </w:r>
      <w:r>
        <w:rPr>
          <w:sz w:val="24"/>
        </w:rPr>
        <w:tab/>
      </w:r>
      <w:r w:rsidR="0069335B">
        <w:rPr>
          <w:sz w:val="24"/>
        </w:rPr>
        <w:t>April 2015</w:t>
      </w:r>
    </w:p>
    <w:p w:rsidR="00A84D39" w:rsidRDefault="00A84D39" w:rsidP="00A84D39">
      <w:pPr>
        <w:jc w:val="both"/>
        <w:rPr>
          <w:sz w:val="24"/>
        </w:rPr>
      </w:pPr>
    </w:p>
    <w:p w:rsidR="00A84D39" w:rsidRDefault="00A84D39" w:rsidP="00A84D39">
      <w:pPr>
        <w:jc w:val="both"/>
        <w:rPr>
          <w:color w:val="FF0000"/>
          <w:sz w:val="24"/>
        </w:rPr>
      </w:pPr>
      <w:r>
        <w:rPr>
          <w:sz w:val="24"/>
        </w:rPr>
        <w:t>SUBJECT:</w:t>
      </w:r>
      <w:r>
        <w:rPr>
          <w:sz w:val="24"/>
        </w:rPr>
        <w:tab/>
      </w:r>
      <w:r w:rsidR="007D21C0">
        <w:rPr>
          <w:sz w:val="24"/>
        </w:rPr>
        <w:t xml:space="preserve">PROMOTION AND TENURE FOR </w:t>
      </w:r>
      <w:r w:rsidR="008D681F">
        <w:rPr>
          <w:sz w:val="24"/>
        </w:rPr>
        <w:t>201</w:t>
      </w:r>
      <w:r w:rsidR="00E13C61">
        <w:rPr>
          <w:sz w:val="24"/>
        </w:rPr>
        <w:t>5</w:t>
      </w:r>
      <w:r w:rsidR="008D681F">
        <w:rPr>
          <w:sz w:val="24"/>
        </w:rPr>
        <w:t>-201</w:t>
      </w:r>
      <w:r w:rsidR="00E13C61">
        <w:rPr>
          <w:sz w:val="24"/>
        </w:rPr>
        <w:t>6</w:t>
      </w:r>
    </w:p>
    <w:p w:rsidR="00A84D39" w:rsidRDefault="00A84D39" w:rsidP="00A84D39">
      <w:pPr>
        <w:jc w:val="both"/>
        <w:rPr>
          <w:sz w:val="24"/>
        </w:rPr>
      </w:pPr>
    </w:p>
    <w:p w:rsidR="00A84D39" w:rsidRDefault="00A84D39" w:rsidP="00A84D39">
      <w:pPr>
        <w:jc w:val="both"/>
        <w:rPr>
          <w:sz w:val="24"/>
        </w:rPr>
      </w:pPr>
      <w:r>
        <w:rPr>
          <w:sz w:val="24"/>
        </w:rPr>
        <w:tab/>
        <w:t xml:space="preserve">Once again it is time to consider promotion and tenure of faculty members.  This is one of the most important deliberations that a faculty undertakes.  The decisions that are made have a very long-term impact on both the university and the individual.  Thus careful preparation is needed for portfolios and letters of recommendation, as are diligent evaluative efforts on the part of all individuals involved in the decision process.  To facilitate decisions at all levels, </w:t>
      </w:r>
      <w:r>
        <w:rPr>
          <w:sz w:val="24"/>
          <w:u w:val="single"/>
        </w:rPr>
        <w:t>the chairperson’s/director’s and dean’s letters of recommendation should be in adequate detail</w:t>
      </w:r>
      <w:r>
        <w:rPr>
          <w:sz w:val="24"/>
        </w:rPr>
        <w:t xml:space="preserve"> to insure a presentation of the relationship between the academic assignment and accomplishments.  Evaluations should be conducted in accordance with appropriate criteria.</w:t>
      </w:r>
    </w:p>
    <w:p w:rsidR="00A84D39" w:rsidRDefault="00A84D39" w:rsidP="00A84D39">
      <w:pPr>
        <w:jc w:val="both"/>
        <w:rPr>
          <w:sz w:val="24"/>
        </w:rPr>
      </w:pPr>
    </w:p>
    <w:p w:rsidR="00A84D39" w:rsidRDefault="00A84D39" w:rsidP="00A84D39">
      <w:pPr>
        <w:jc w:val="both"/>
        <w:rPr>
          <w:sz w:val="24"/>
        </w:rPr>
      </w:pPr>
      <w:r>
        <w:rPr>
          <w:sz w:val="24"/>
        </w:rPr>
        <w:tab/>
        <w:t xml:space="preserve">Portfolios for tenure, tenure and promotion, and promotion follow the same time lines and are reviewed by the appropriate committees during the same time frame. If a candidate is applying for both tenure and promotion, the applications may be considered at the same time but they require separate votes, one for tenure and one for promotion.  If a candidate is applying for both tenure and promotion to Associate Professor, the review and vote on the promotion must precede the vote on tenure, since no candidate who does not meet the relevant criteria for promotion to Associate Professor is eligible for tenure.  </w:t>
      </w:r>
    </w:p>
    <w:p w:rsidR="00A84D39" w:rsidRDefault="00A84D39" w:rsidP="00A84D39">
      <w:pPr>
        <w:jc w:val="both"/>
        <w:rPr>
          <w:sz w:val="24"/>
        </w:rPr>
      </w:pPr>
    </w:p>
    <w:p w:rsidR="00A84D39" w:rsidRDefault="00A84D39" w:rsidP="00A84D39">
      <w:pPr>
        <w:jc w:val="both"/>
        <w:rPr>
          <w:sz w:val="24"/>
        </w:rPr>
      </w:pPr>
      <w:r>
        <w:rPr>
          <w:sz w:val="24"/>
        </w:rPr>
        <w:tab/>
        <w:t xml:space="preserve">Included </w:t>
      </w:r>
      <w:r w:rsidR="00E13C61">
        <w:rPr>
          <w:sz w:val="24"/>
        </w:rPr>
        <w:t>with</w:t>
      </w:r>
      <w:r>
        <w:rPr>
          <w:sz w:val="24"/>
        </w:rPr>
        <w:t xml:space="preserve"> this document please find:</w:t>
      </w:r>
    </w:p>
    <w:p w:rsidR="00A84D39" w:rsidRDefault="00A84D39" w:rsidP="00A84D39">
      <w:pPr>
        <w:jc w:val="both"/>
        <w:rPr>
          <w:sz w:val="24"/>
        </w:rPr>
      </w:pPr>
    </w:p>
    <w:p w:rsidR="00A84D39" w:rsidRDefault="00A84D39" w:rsidP="00A84D39">
      <w:pPr>
        <w:numPr>
          <w:ilvl w:val="0"/>
          <w:numId w:val="1"/>
        </w:numPr>
        <w:jc w:val="both"/>
        <w:rPr>
          <w:sz w:val="24"/>
        </w:rPr>
      </w:pPr>
      <w:r>
        <w:rPr>
          <w:sz w:val="24"/>
        </w:rPr>
        <w:t>University Promotion and Tenure Portfolio Preparation</w:t>
      </w:r>
    </w:p>
    <w:p w:rsidR="00A84D39" w:rsidRDefault="00A84D39" w:rsidP="00A84D39">
      <w:pPr>
        <w:numPr>
          <w:ilvl w:val="0"/>
          <w:numId w:val="1"/>
        </w:numPr>
        <w:jc w:val="both"/>
        <w:rPr>
          <w:sz w:val="24"/>
        </w:rPr>
      </w:pPr>
      <w:r>
        <w:rPr>
          <w:sz w:val="24"/>
        </w:rPr>
        <w:t>Promotion and Tenure Time Lines</w:t>
      </w:r>
    </w:p>
    <w:p w:rsidR="00A84D39" w:rsidRDefault="00E13C61" w:rsidP="00A84D39">
      <w:pPr>
        <w:numPr>
          <w:ilvl w:val="0"/>
          <w:numId w:val="1"/>
        </w:numPr>
        <w:jc w:val="both"/>
        <w:rPr>
          <w:sz w:val="24"/>
        </w:rPr>
      </w:pPr>
      <w:r>
        <w:rPr>
          <w:sz w:val="24"/>
        </w:rPr>
        <w:t>Nominee Portfolio Cover Sheet</w:t>
      </w:r>
    </w:p>
    <w:p w:rsidR="00E13C61" w:rsidRDefault="00E13C61" w:rsidP="00A84D39">
      <w:pPr>
        <w:numPr>
          <w:ilvl w:val="0"/>
          <w:numId w:val="1"/>
        </w:numPr>
        <w:jc w:val="both"/>
        <w:rPr>
          <w:sz w:val="24"/>
        </w:rPr>
      </w:pPr>
      <w:r>
        <w:rPr>
          <w:sz w:val="24"/>
        </w:rPr>
        <w:t>Waiver of Right to Review Letter from External Reviewers</w:t>
      </w:r>
    </w:p>
    <w:p w:rsidR="00E13C61" w:rsidRDefault="00E13C61" w:rsidP="00A84D39">
      <w:pPr>
        <w:numPr>
          <w:ilvl w:val="0"/>
          <w:numId w:val="1"/>
        </w:numPr>
        <w:jc w:val="both"/>
        <w:rPr>
          <w:sz w:val="24"/>
        </w:rPr>
      </w:pPr>
      <w:r>
        <w:rPr>
          <w:sz w:val="24"/>
        </w:rPr>
        <w:t>Individual Cover Sheet for External Letters Requested</w:t>
      </w:r>
    </w:p>
    <w:p w:rsidR="00E13C61" w:rsidRDefault="00E13C61" w:rsidP="00A84D39">
      <w:pPr>
        <w:numPr>
          <w:ilvl w:val="0"/>
          <w:numId w:val="1"/>
        </w:numPr>
        <w:jc w:val="both"/>
        <w:rPr>
          <w:sz w:val="24"/>
        </w:rPr>
      </w:pPr>
      <w:r>
        <w:rPr>
          <w:sz w:val="24"/>
        </w:rPr>
        <w:t>Sample External Reviewer Request</w:t>
      </w:r>
    </w:p>
    <w:p w:rsidR="00E13C61" w:rsidRDefault="00E13C61" w:rsidP="00A84D39">
      <w:pPr>
        <w:numPr>
          <w:ilvl w:val="0"/>
          <w:numId w:val="1"/>
        </w:numPr>
        <w:jc w:val="both"/>
        <w:rPr>
          <w:sz w:val="24"/>
        </w:rPr>
      </w:pPr>
      <w:r>
        <w:rPr>
          <w:sz w:val="24"/>
        </w:rPr>
        <w:t>Comprehensive Curriculum Vitae</w:t>
      </w:r>
      <w:r w:rsidR="0069335B">
        <w:rPr>
          <w:sz w:val="24"/>
        </w:rPr>
        <w:t xml:space="preserve"> template</w:t>
      </w:r>
    </w:p>
    <w:p w:rsidR="00E13C61" w:rsidRDefault="00E13C61" w:rsidP="0069335B">
      <w:pPr>
        <w:ind w:left="1440"/>
        <w:jc w:val="both"/>
        <w:rPr>
          <w:sz w:val="24"/>
        </w:rPr>
      </w:pPr>
    </w:p>
    <w:p w:rsidR="00A84D39" w:rsidRPr="009B6FB0" w:rsidRDefault="00A84D39" w:rsidP="001402E9">
      <w:pPr>
        <w:ind w:left="1440"/>
        <w:jc w:val="both"/>
        <w:rPr>
          <w:sz w:val="24"/>
        </w:rPr>
      </w:pPr>
    </w:p>
    <w:p w:rsidR="00A84D39" w:rsidRDefault="00A84D39" w:rsidP="00A84D39">
      <w:pPr>
        <w:ind w:firstLine="720"/>
        <w:jc w:val="both"/>
        <w:rPr>
          <w:sz w:val="24"/>
        </w:rPr>
      </w:pPr>
      <w:r>
        <w:rPr>
          <w:sz w:val="24"/>
        </w:rPr>
        <w:t>If you have any q</w:t>
      </w:r>
      <w:r w:rsidR="001402E9">
        <w:rPr>
          <w:sz w:val="24"/>
        </w:rPr>
        <w:t>u</w:t>
      </w:r>
      <w:r>
        <w:rPr>
          <w:sz w:val="24"/>
        </w:rPr>
        <w:t xml:space="preserve">estions on any of this material or need assistance, please contact Diane Alperin at 561-297-2959 or by email </w:t>
      </w:r>
      <w:hyperlink r:id="rId8" w:history="1">
        <w:r>
          <w:rPr>
            <w:rStyle w:val="Hyperlink"/>
          </w:rPr>
          <w:t>alperind@fau.edu</w:t>
        </w:r>
      </w:hyperlink>
      <w:r>
        <w:rPr>
          <w:sz w:val="24"/>
        </w:rPr>
        <w:t>.</w:t>
      </w:r>
    </w:p>
    <w:p w:rsidR="00A84D39" w:rsidRDefault="00A84D39" w:rsidP="00A84D39">
      <w:pPr>
        <w:ind w:firstLine="720"/>
        <w:jc w:val="both"/>
        <w:rPr>
          <w:sz w:val="24"/>
        </w:rPr>
      </w:pPr>
    </w:p>
    <w:p w:rsidR="00A84D39" w:rsidRDefault="00A84D39" w:rsidP="00A84D39">
      <w:pPr>
        <w:ind w:firstLine="720"/>
        <w:jc w:val="both"/>
        <w:rPr>
          <w:sz w:val="24"/>
        </w:rPr>
      </w:pPr>
    </w:p>
    <w:p w:rsidR="00A84D39" w:rsidRDefault="00A84D39" w:rsidP="00A84D39">
      <w:pPr>
        <w:ind w:firstLine="720"/>
        <w:jc w:val="both"/>
        <w:rPr>
          <w:sz w:val="24"/>
        </w:rPr>
      </w:pPr>
    </w:p>
    <w:p w:rsidR="00A84D39" w:rsidRDefault="00A84D39" w:rsidP="00A84D39">
      <w:pPr>
        <w:ind w:firstLine="720"/>
        <w:jc w:val="both"/>
        <w:rPr>
          <w:sz w:val="24"/>
        </w:rPr>
      </w:pPr>
    </w:p>
    <w:p w:rsidR="00A84D39" w:rsidRDefault="00A84D39" w:rsidP="00A84D39">
      <w:pPr>
        <w:ind w:firstLine="720"/>
        <w:jc w:val="both"/>
        <w:rPr>
          <w:sz w:val="24"/>
        </w:rPr>
      </w:pPr>
    </w:p>
    <w:p w:rsidR="00A84D39" w:rsidRDefault="00A84D39" w:rsidP="00A84D39">
      <w:pPr>
        <w:ind w:firstLine="720"/>
        <w:jc w:val="both"/>
        <w:rPr>
          <w:sz w:val="24"/>
        </w:rPr>
      </w:pPr>
    </w:p>
    <w:p w:rsidR="009B6FB0" w:rsidRDefault="009B6FB0" w:rsidP="00A84D39">
      <w:pPr>
        <w:pStyle w:val="Heading1"/>
        <w:rPr>
          <w:rFonts w:ascii="new times roman" w:hAnsi="new times roman"/>
          <w:szCs w:val="24"/>
        </w:rPr>
      </w:pPr>
    </w:p>
    <w:p w:rsidR="00A84D39" w:rsidRPr="00A667A4" w:rsidRDefault="00A84D39" w:rsidP="00A84D39">
      <w:pPr>
        <w:pStyle w:val="Heading1"/>
        <w:rPr>
          <w:rFonts w:ascii="new times roman" w:hAnsi="new times roman"/>
          <w:szCs w:val="24"/>
        </w:rPr>
      </w:pPr>
      <w:r w:rsidRPr="00A667A4">
        <w:rPr>
          <w:rFonts w:ascii="new times roman" w:hAnsi="new times roman"/>
          <w:szCs w:val="24"/>
        </w:rPr>
        <w:t>UNIVERSITY PROMOTION AND TENURE PORTFOLIO PREPARATION</w:t>
      </w:r>
    </w:p>
    <w:p w:rsidR="00A84D39" w:rsidRPr="00A667A4" w:rsidRDefault="00A84D39" w:rsidP="00A84D39">
      <w:pPr>
        <w:jc w:val="center"/>
        <w:rPr>
          <w:rFonts w:ascii="new times roman" w:hAnsi="new times roman"/>
          <w:sz w:val="24"/>
          <w:szCs w:val="24"/>
        </w:rPr>
      </w:pPr>
    </w:p>
    <w:p w:rsidR="00A84D39" w:rsidRPr="00A667A4" w:rsidRDefault="00A84D39" w:rsidP="00A84D39">
      <w:pPr>
        <w:jc w:val="center"/>
        <w:rPr>
          <w:rFonts w:ascii="new times roman" w:hAnsi="new times roman"/>
          <w:sz w:val="24"/>
          <w:szCs w:val="24"/>
        </w:rPr>
      </w:pPr>
      <w:r>
        <w:rPr>
          <w:rFonts w:ascii="new times roman" w:hAnsi="new times roman"/>
          <w:sz w:val="24"/>
          <w:szCs w:val="24"/>
        </w:rPr>
        <w:t>April 20</w:t>
      </w:r>
      <w:r w:rsidR="008D681F">
        <w:rPr>
          <w:rFonts w:ascii="new times roman" w:hAnsi="new times roman"/>
          <w:sz w:val="24"/>
          <w:szCs w:val="24"/>
        </w:rPr>
        <w:t>1</w:t>
      </w:r>
      <w:r w:rsidR="00E13C61">
        <w:rPr>
          <w:rFonts w:ascii="new times roman" w:hAnsi="new times roman"/>
          <w:sz w:val="24"/>
          <w:szCs w:val="24"/>
        </w:rPr>
        <w:t>5</w:t>
      </w:r>
    </w:p>
    <w:p w:rsidR="00A84D39" w:rsidRPr="00A667A4" w:rsidRDefault="00A84D39" w:rsidP="00A84D39">
      <w:pPr>
        <w:pStyle w:val="Heading2"/>
        <w:rPr>
          <w:rFonts w:ascii="new times roman" w:hAnsi="new times roman"/>
          <w:szCs w:val="24"/>
        </w:rPr>
      </w:pPr>
      <w:r w:rsidRPr="00A667A4">
        <w:rPr>
          <w:rFonts w:ascii="new times roman" w:hAnsi="new times roman"/>
          <w:szCs w:val="24"/>
        </w:rPr>
        <w:t>INTRODUCTION</w:t>
      </w:r>
    </w:p>
    <w:p w:rsidR="00A84D39" w:rsidRPr="00A667A4" w:rsidRDefault="00A84D39" w:rsidP="00A84D39">
      <w:pPr>
        <w:jc w:val="both"/>
        <w:rPr>
          <w:rFonts w:ascii="new times roman" w:hAnsi="new times roman"/>
          <w:sz w:val="24"/>
          <w:szCs w:val="24"/>
        </w:rPr>
      </w:pPr>
    </w:p>
    <w:p w:rsidR="00A84D39" w:rsidRPr="00A667A4" w:rsidRDefault="00A84D39" w:rsidP="00A84D39">
      <w:pPr>
        <w:jc w:val="both"/>
        <w:rPr>
          <w:rFonts w:ascii="new times roman" w:hAnsi="new times roman"/>
          <w:sz w:val="24"/>
          <w:szCs w:val="24"/>
        </w:rPr>
      </w:pPr>
      <w:r w:rsidRPr="00A667A4">
        <w:rPr>
          <w:rFonts w:ascii="new times roman" w:hAnsi="new times roman"/>
          <w:sz w:val="24"/>
          <w:szCs w:val="24"/>
        </w:rPr>
        <w:t>The attached materials provide the outline and instructions for the preparation of promotion and tenure portfolios for 20</w:t>
      </w:r>
      <w:r w:rsidR="008D681F">
        <w:rPr>
          <w:rFonts w:ascii="new times roman" w:hAnsi="new times roman"/>
          <w:sz w:val="24"/>
          <w:szCs w:val="24"/>
        </w:rPr>
        <w:t>1</w:t>
      </w:r>
      <w:r w:rsidR="00E13C61">
        <w:rPr>
          <w:rFonts w:ascii="new times roman" w:hAnsi="new times roman"/>
          <w:sz w:val="24"/>
          <w:szCs w:val="24"/>
        </w:rPr>
        <w:t>5</w:t>
      </w:r>
      <w:r w:rsidR="008D681F">
        <w:rPr>
          <w:rFonts w:ascii="new times roman" w:hAnsi="new times roman"/>
          <w:sz w:val="24"/>
          <w:szCs w:val="24"/>
        </w:rPr>
        <w:t>-201</w:t>
      </w:r>
      <w:r w:rsidR="00E13C61">
        <w:rPr>
          <w:rFonts w:ascii="new times roman" w:hAnsi="new times roman"/>
          <w:sz w:val="24"/>
          <w:szCs w:val="24"/>
        </w:rPr>
        <w:t>6</w:t>
      </w:r>
      <w:r w:rsidRPr="00A667A4">
        <w:rPr>
          <w:rFonts w:ascii="new times roman" w:hAnsi="new times roman"/>
          <w:sz w:val="24"/>
          <w:szCs w:val="24"/>
        </w:rPr>
        <w:t xml:space="preserve">.  All participating parties are encouraged to review the </w:t>
      </w:r>
      <w:r w:rsidR="0069335B">
        <w:rPr>
          <w:rFonts w:ascii="new times roman" w:hAnsi="new times roman"/>
          <w:b/>
          <w:i/>
          <w:sz w:val="24"/>
          <w:szCs w:val="24"/>
        </w:rPr>
        <w:t>Criteria for the</w:t>
      </w:r>
      <w:bookmarkStart w:id="0" w:name="_GoBack"/>
      <w:bookmarkEnd w:id="0"/>
      <w:r w:rsidR="0069335B">
        <w:rPr>
          <w:rFonts w:ascii="new times roman" w:hAnsi="new times roman"/>
          <w:sz w:val="24"/>
          <w:szCs w:val="24"/>
        </w:rPr>
        <w:t xml:space="preserve"> </w:t>
      </w:r>
      <w:r w:rsidR="0069335B" w:rsidRPr="00A667A4">
        <w:rPr>
          <w:rFonts w:ascii="new times roman" w:hAnsi="new times roman"/>
          <w:b/>
          <w:i/>
          <w:sz w:val="24"/>
          <w:szCs w:val="24"/>
        </w:rPr>
        <w:t>Appointment</w:t>
      </w:r>
      <w:r w:rsidRPr="00A667A4">
        <w:rPr>
          <w:rFonts w:ascii="new times roman" w:hAnsi="new times roman"/>
          <w:b/>
          <w:i/>
          <w:sz w:val="24"/>
          <w:szCs w:val="24"/>
        </w:rPr>
        <w:t xml:space="preserve">, Promotion and Tenure of Faculty </w:t>
      </w:r>
      <w:r w:rsidRPr="00A667A4">
        <w:rPr>
          <w:rFonts w:ascii="new times roman" w:hAnsi="new times roman"/>
          <w:i/>
          <w:sz w:val="24"/>
          <w:szCs w:val="24"/>
        </w:rPr>
        <w:t>and the</w:t>
      </w:r>
      <w:r w:rsidRPr="00A667A4">
        <w:rPr>
          <w:rFonts w:ascii="new times roman" w:hAnsi="new times roman"/>
          <w:b/>
          <w:i/>
          <w:sz w:val="24"/>
          <w:szCs w:val="24"/>
        </w:rPr>
        <w:t xml:space="preserve"> Principles for Creating Criteria </w:t>
      </w:r>
      <w:r>
        <w:rPr>
          <w:rFonts w:ascii="new times roman" w:hAnsi="new times roman"/>
          <w:b/>
          <w:i/>
          <w:sz w:val="24"/>
          <w:szCs w:val="24"/>
        </w:rPr>
        <w:t xml:space="preserve">and Standards </w:t>
      </w:r>
      <w:r w:rsidRPr="00A667A4">
        <w:rPr>
          <w:rFonts w:ascii="new times roman" w:hAnsi="new times roman"/>
          <w:b/>
          <w:i/>
          <w:sz w:val="24"/>
          <w:szCs w:val="24"/>
        </w:rPr>
        <w:t xml:space="preserve">for Promotion and Tenure </w:t>
      </w:r>
      <w:r w:rsidRPr="00A667A4">
        <w:rPr>
          <w:rFonts w:ascii="new times roman" w:hAnsi="new times roman"/>
          <w:sz w:val="24"/>
          <w:szCs w:val="24"/>
        </w:rPr>
        <w:t>for information on the process to be used and the responsibilities of all parties.</w:t>
      </w:r>
      <w:r>
        <w:rPr>
          <w:rFonts w:ascii="new times roman" w:hAnsi="new times roman"/>
          <w:sz w:val="24"/>
          <w:szCs w:val="24"/>
        </w:rPr>
        <w:t xml:space="preserve"> Candidates should also review the promotion and or tenure documents of their own unit (i.e., college, department, school, Library, FAUS, </w:t>
      </w:r>
      <w:r w:rsidR="0069335B">
        <w:rPr>
          <w:rFonts w:ascii="new times roman" w:hAnsi="new times roman"/>
          <w:sz w:val="24"/>
          <w:szCs w:val="24"/>
        </w:rPr>
        <w:t>and HBOI</w:t>
      </w:r>
      <w:r>
        <w:rPr>
          <w:rFonts w:ascii="new times roman" w:hAnsi="new times roman"/>
          <w:sz w:val="24"/>
          <w:szCs w:val="24"/>
        </w:rPr>
        <w:t>).</w:t>
      </w:r>
    </w:p>
    <w:p w:rsidR="00A84D39" w:rsidRPr="00A667A4" w:rsidRDefault="00A84D39" w:rsidP="00A84D39">
      <w:pPr>
        <w:jc w:val="both"/>
        <w:rPr>
          <w:rFonts w:ascii="new times roman" w:hAnsi="new times roman"/>
          <w:sz w:val="24"/>
          <w:szCs w:val="24"/>
        </w:rPr>
      </w:pPr>
    </w:p>
    <w:p w:rsidR="00A84D39" w:rsidRPr="00A667A4" w:rsidRDefault="00A84D39" w:rsidP="00A84D39">
      <w:pPr>
        <w:jc w:val="both"/>
        <w:rPr>
          <w:rFonts w:ascii="new times roman" w:hAnsi="new times roman"/>
          <w:sz w:val="24"/>
          <w:szCs w:val="24"/>
        </w:rPr>
      </w:pPr>
      <w:r w:rsidRPr="00A667A4">
        <w:rPr>
          <w:rFonts w:ascii="new times roman" w:hAnsi="new times roman"/>
          <w:sz w:val="24"/>
          <w:szCs w:val="24"/>
        </w:rPr>
        <w:t>It should be noted that:</w:t>
      </w:r>
    </w:p>
    <w:p w:rsidR="00A84D39" w:rsidRPr="00A667A4" w:rsidRDefault="00A84D39" w:rsidP="00A84D39">
      <w:pPr>
        <w:pStyle w:val="BlockText"/>
        <w:ind w:left="0"/>
        <w:rPr>
          <w:rFonts w:ascii="new times roman" w:hAnsi="new times roman"/>
          <w:szCs w:val="24"/>
        </w:rPr>
      </w:pPr>
    </w:p>
    <w:p w:rsidR="00A84D39" w:rsidRDefault="00A84D39" w:rsidP="00A84D39">
      <w:pPr>
        <w:pStyle w:val="BlockText"/>
        <w:ind w:right="1152"/>
        <w:rPr>
          <w:rFonts w:ascii="new times roman" w:hAnsi="new times roman"/>
          <w:b/>
          <w:szCs w:val="24"/>
        </w:rPr>
      </w:pPr>
      <w:r w:rsidRPr="00A667A4">
        <w:rPr>
          <w:rFonts w:ascii="new times roman" w:hAnsi="new times roman"/>
          <w:szCs w:val="24"/>
        </w:rPr>
        <w:t xml:space="preserve">Prior to the consideration of the employee’s promotion (or tenure), the employee shall have the right to review the contents of the promotion (or tenure) file and may attach a brief response to any material therein.  </w:t>
      </w:r>
      <w:r w:rsidR="008D681F">
        <w:rPr>
          <w:rFonts w:ascii="new times roman" w:hAnsi="new times roman"/>
          <w:szCs w:val="24"/>
        </w:rPr>
        <w:t>The only exception is if the candidate has signed a waiver to review</w:t>
      </w:r>
      <w:r w:rsidR="00241164">
        <w:rPr>
          <w:rFonts w:ascii="new times roman" w:hAnsi="new times roman"/>
          <w:szCs w:val="24"/>
        </w:rPr>
        <w:t xml:space="preserve"> external</w:t>
      </w:r>
      <w:r w:rsidR="008D681F">
        <w:rPr>
          <w:rFonts w:ascii="new times roman" w:hAnsi="new times roman"/>
          <w:szCs w:val="24"/>
        </w:rPr>
        <w:t xml:space="preserve"> letters of evaluation. </w:t>
      </w:r>
      <w:r w:rsidRPr="00A667A4">
        <w:rPr>
          <w:rFonts w:ascii="new times roman" w:hAnsi="new times roman"/>
          <w:b/>
          <w:szCs w:val="24"/>
        </w:rPr>
        <w:t>It shall be the responsibility of the employee to see that the file is complete.</w:t>
      </w:r>
      <w:r>
        <w:rPr>
          <w:rFonts w:ascii="new times roman" w:hAnsi="new times roman"/>
          <w:b/>
          <w:szCs w:val="24"/>
        </w:rPr>
        <w:t xml:space="preserve">  Misrepresentation of the candidate</w:t>
      </w:r>
      <w:r>
        <w:rPr>
          <w:rFonts w:ascii="new times roman" w:hAnsi="new times roman" w:hint="eastAsia"/>
          <w:b/>
          <w:szCs w:val="24"/>
        </w:rPr>
        <w:t>’</w:t>
      </w:r>
      <w:r>
        <w:rPr>
          <w:rFonts w:ascii="new times roman" w:hAnsi="new times roman"/>
          <w:b/>
          <w:szCs w:val="24"/>
        </w:rPr>
        <w:t>s record in the portfolio, either by false information or omission of information, will result in disciplinary action, which might include termination.</w:t>
      </w:r>
    </w:p>
    <w:p w:rsidR="00A84D39" w:rsidRDefault="00A84D39" w:rsidP="00A84D39">
      <w:pPr>
        <w:pStyle w:val="BlockText"/>
        <w:ind w:right="1152"/>
        <w:rPr>
          <w:rFonts w:ascii="new times roman" w:hAnsi="new times roman"/>
          <w:b/>
          <w:szCs w:val="24"/>
        </w:rPr>
      </w:pPr>
    </w:p>
    <w:p w:rsidR="00A84D39" w:rsidRPr="00A667A4" w:rsidRDefault="00A84D39" w:rsidP="00A84D39">
      <w:pPr>
        <w:pStyle w:val="BlockText"/>
        <w:ind w:right="1152"/>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r w:rsidRPr="00A667A4">
        <w:rPr>
          <w:rFonts w:ascii="new times roman" w:hAnsi="new times roman"/>
          <w:szCs w:val="24"/>
        </w:rPr>
        <w:t>THE PROMOTION/TENURE PORTFOLIO</w:t>
      </w: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r w:rsidRPr="00A667A4">
        <w:rPr>
          <w:rFonts w:ascii="new times roman" w:hAnsi="new times roman"/>
          <w:szCs w:val="24"/>
        </w:rPr>
        <w:t>The candidate shall prepare two copies of the portfolio.  Each should be bound in a single loose-leaf binder.</w:t>
      </w: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r w:rsidRPr="00A667A4">
        <w:rPr>
          <w:rFonts w:ascii="new times roman" w:hAnsi="new times roman"/>
          <w:szCs w:val="24"/>
        </w:rPr>
        <w:t xml:space="preserve">Materials are to be bound (loose-leaf style) in the order listed below, with indexed separations.  If the college or department requires another kind of ordering please rearrange prior to submission to this office.  </w:t>
      </w:r>
      <w:r w:rsidRPr="00A667A4">
        <w:rPr>
          <w:rFonts w:ascii="new times roman" w:hAnsi="new times roman"/>
          <w:szCs w:val="24"/>
          <w:u w:val="single"/>
        </w:rPr>
        <w:t>Do not include material other than that requested</w:t>
      </w:r>
      <w:r w:rsidRPr="00A667A4">
        <w:rPr>
          <w:rFonts w:ascii="new times roman" w:hAnsi="new times roman"/>
          <w:szCs w:val="24"/>
        </w:rPr>
        <w:t>.  Label the spines of all binders with the applicant’s name and college; on the same label, indicate the nature of the application (e.g., tenure, promotion to Associate Professor).  Do not put pages in plastic sleeves as this makes the folders too bulky.</w:t>
      </w: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r w:rsidRPr="00A667A4">
        <w:rPr>
          <w:rFonts w:ascii="new times roman" w:hAnsi="new times roman"/>
          <w:szCs w:val="24"/>
        </w:rPr>
        <w:t xml:space="preserve">Any packets delivered to Academic Affairs that fail to meet the stated requirements </w:t>
      </w:r>
      <w:r w:rsidRPr="00A667A4">
        <w:rPr>
          <w:rFonts w:ascii="new times roman" w:hAnsi="new times roman"/>
          <w:szCs w:val="24"/>
          <w:u w:val="single"/>
        </w:rPr>
        <w:t>will NOT be accepted for consideration</w:t>
      </w:r>
      <w:r w:rsidRPr="00A667A4">
        <w:rPr>
          <w:rFonts w:ascii="new times roman" w:hAnsi="new times roman"/>
          <w:szCs w:val="24"/>
        </w:rPr>
        <w:t>.</w:t>
      </w:r>
    </w:p>
    <w:p w:rsidR="00A84D39" w:rsidRPr="00A667A4" w:rsidRDefault="00A84D39" w:rsidP="00A84D39">
      <w:pPr>
        <w:pStyle w:val="BlockText"/>
        <w:ind w:left="0" w:right="0"/>
        <w:rPr>
          <w:rFonts w:ascii="new times roman" w:hAnsi="new times roman"/>
          <w:szCs w:val="24"/>
          <w:u w:val="single"/>
        </w:rPr>
      </w:pP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r w:rsidRPr="00A667A4">
        <w:rPr>
          <w:rFonts w:ascii="new times roman" w:hAnsi="new times roman"/>
          <w:szCs w:val="24"/>
        </w:rPr>
        <w:t>SUPPLEMENTARY PORTFOLIO</w:t>
      </w: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r w:rsidRPr="00A667A4">
        <w:rPr>
          <w:rFonts w:ascii="new times roman" w:hAnsi="new times roman"/>
          <w:szCs w:val="24"/>
        </w:rPr>
        <w:t>As a supplement to the portfolio, the candidate shall prepare a packet that includes examples of his or her accomplishments in scholarship, research and/or other creative activity. The label on the spine should have:  the candidate’s name; college</w:t>
      </w:r>
      <w:r>
        <w:rPr>
          <w:rFonts w:ascii="new times roman" w:hAnsi="new times roman"/>
          <w:szCs w:val="24"/>
        </w:rPr>
        <w:t xml:space="preserve"> or unit</w:t>
      </w:r>
      <w:r w:rsidRPr="00A667A4">
        <w:rPr>
          <w:rFonts w:ascii="new times roman" w:hAnsi="new times roman"/>
          <w:szCs w:val="24"/>
        </w:rPr>
        <w:t xml:space="preserve">; the nature of the application (e.g., tenure, promotion to Associate Professor).  It should include a copy of his or her most significant books, journal articles, etc.  When appropriate, the packet may include material that requires viewing or listening.  If A/V equipment is necessary, please be sure to indicate this on the label of the spine of the supplementary portfolio.  If possible, the material shall be placed in a loose-leaf binder.  This binder may include plastic sleeves to hold material; it may also include envelopes to hold books </w:t>
      </w:r>
      <w:r w:rsidRPr="00A667A4">
        <w:rPr>
          <w:rFonts w:ascii="new times roman" w:hAnsi="new times roman"/>
          <w:szCs w:val="24"/>
        </w:rPr>
        <w:lastRenderedPageBreak/>
        <w:t xml:space="preserve">or tapes.  Candidates should make every effort to ensure that the material in this supplementary portfolio is bound securely.  Only a single copy of this supplementary portfolio is requested.  </w:t>
      </w: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r w:rsidRPr="00A667A4">
        <w:rPr>
          <w:rFonts w:ascii="new times roman" w:hAnsi="new times roman"/>
          <w:szCs w:val="24"/>
        </w:rPr>
        <w:t>.  The inclusion of selective, positive comments from students does not necessarily enhance the portfolio</w:t>
      </w:r>
      <w:r>
        <w:rPr>
          <w:rFonts w:ascii="new times roman" w:hAnsi="new times roman"/>
          <w:szCs w:val="24"/>
        </w:rPr>
        <w:t>.  Written comments from SPOT forms do not enhance the portfolio and generally should only be included if helpful to improve the candidate</w:t>
      </w:r>
      <w:r>
        <w:rPr>
          <w:rFonts w:ascii="new times roman" w:hAnsi="new times roman" w:hint="eastAsia"/>
          <w:szCs w:val="24"/>
        </w:rPr>
        <w:t>’</w:t>
      </w:r>
      <w:r>
        <w:rPr>
          <w:rFonts w:ascii="new times roman" w:hAnsi="new times roman"/>
          <w:szCs w:val="24"/>
        </w:rPr>
        <w:t xml:space="preserve">s portfolio. </w:t>
      </w:r>
      <w:r w:rsidRPr="00A667A4">
        <w:rPr>
          <w:rFonts w:ascii="new times roman" w:hAnsi="new times roman"/>
          <w:szCs w:val="24"/>
        </w:rPr>
        <w:t xml:space="preserve">If, however, a candidate wishes to include these, </w:t>
      </w:r>
      <w:r w:rsidR="003814CD">
        <w:rPr>
          <w:rFonts w:ascii="new times roman" w:hAnsi="new times roman"/>
          <w:szCs w:val="24"/>
        </w:rPr>
        <w:t xml:space="preserve">all comments from a particular class must be included and </w:t>
      </w:r>
      <w:r w:rsidRPr="00A667A4">
        <w:rPr>
          <w:rFonts w:ascii="new times roman" w:hAnsi="new times roman"/>
          <w:szCs w:val="24"/>
        </w:rPr>
        <w:t xml:space="preserve">they should be </w:t>
      </w:r>
      <w:r w:rsidR="003814CD">
        <w:rPr>
          <w:rFonts w:ascii="new times roman" w:hAnsi="new times roman"/>
          <w:szCs w:val="24"/>
        </w:rPr>
        <w:t>added to the</w:t>
      </w:r>
      <w:r w:rsidRPr="00A667A4">
        <w:rPr>
          <w:rFonts w:ascii="new times roman" w:hAnsi="new times roman"/>
          <w:szCs w:val="24"/>
        </w:rPr>
        <w:t xml:space="preserve"> Supplementary Portfolio only.</w:t>
      </w: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p>
    <w:p w:rsidR="00A84D39" w:rsidRPr="00A667A4" w:rsidRDefault="00A84D39" w:rsidP="00A84D39">
      <w:pPr>
        <w:pStyle w:val="BlockText"/>
        <w:ind w:left="0" w:right="0"/>
        <w:rPr>
          <w:rFonts w:ascii="new times roman" w:hAnsi="new times roman"/>
          <w:szCs w:val="24"/>
        </w:rPr>
      </w:pPr>
      <w:r w:rsidRPr="00A667A4">
        <w:rPr>
          <w:rFonts w:ascii="new times roman" w:hAnsi="new times roman"/>
          <w:szCs w:val="24"/>
        </w:rPr>
        <w:t>THE ORDERING OF MATERIALS IN THE PROMOTION/TENURE PORTFOLIO</w:t>
      </w:r>
    </w:p>
    <w:p w:rsidR="00A84D39" w:rsidRPr="00A667A4" w:rsidRDefault="00A84D39" w:rsidP="00A84D39">
      <w:pPr>
        <w:pStyle w:val="BlockText"/>
        <w:ind w:left="0" w:right="0"/>
        <w:rPr>
          <w:rFonts w:ascii="new times roman" w:hAnsi="new times roman"/>
          <w:b/>
          <w:szCs w:val="24"/>
        </w:rPr>
      </w:pPr>
      <w:r w:rsidRPr="00A667A4">
        <w:rPr>
          <w:rFonts w:ascii="new times roman" w:hAnsi="new times roman"/>
          <w:b/>
          <w:szCs w:val="24"/>
        </w:rPr>
        <w:t>(Refer to following pages for explanation)</w:t>
      </w:r>
    </w:p>
    <w:p w:rsidR="00A84D39" w:rsidRPr="00A667A4" w:rsidRDefault="00A84D39" w:rsidP="00A84D39">
      <w:pPr>
        <w:pStyle w:val="BlockText"/>
        <w:ind w:left="0" w:right="0"/>
        <w:rPr>
          <w:rFonts w:ascii="new times roman" w:hAnsi="new times roman"/>
          <w:b/>
          <w:szCs w:val="24"/>
        </w:rPr>
      </w:pPr>
    </w:p>
    <w:p w:rsidR="008976E2" w:rsidRDefault="008976E2" w:rsidP="00A84D39">
      <w:pPr>
        <w:pStyle w:val="BlockText"/>
        <w:numPr>
          <w:ilvl w:val="0"/>
          <w:numId w:val="2"/>
        </w:numPr>
        <w:ind w:right="0"/>
        <w:rPr>
          <w:rFonts w:ascii="new times roman" w:hAnsi="new times roman"/>
          <w:szCs w:val="24"/>
        </w:rPr>
      </w:pPr>
      <w:r>
        <w:rPr>
          <w:rFonts w:ascii="new times roman" w:hAnsi="new times roman"/>
          <w:szCs w:val="24"/>
        </w:rPr>
        <w:t>Signed Nominee Portfolio Cover Sheet</w:t>
      </w:r>
      <w:r w:rsidR="00241164">
        <w:rPr>
          <w:rFonts w:ascii="new times roman" w:hAnsi="new times roman"/>
          <w:szCs w:val="24"/>
        </w:rPr>
        <w:t xml:space="preserve"> (Certification of completeness of the portfolio on the date signed)</w:t>
      </w:r>
    </w:p>
    <w:p w:rsidR="00A84D39" w:rsidRPr="008976E2" w:rsidRDefault="008976E2" w:rsidP="00991C1D">
      <w:pPr>
        <w:pStyle w:val="BlockText"/>
        <w:numPr>
          <w:ilvl w:val="0"/>
          <w:numId w:val="2"/>
        </w:numPr>
        <w:ind w:right="0"/>
        <w:rPr>
          <w:rFonts w:ascii="new times roman" w:hAnsi="new times roman"/>
          <w:sz w:val="20"/>
        </w:rPr>
      </w:pPr>
      <w:r>
        <w:rPr>
          <w:rFonts w:ascii="new times roman" w:hAnsi="new times roman"/>
          <w:szCs w:val="24"/>
        </w:rPr>
        <w:t>Signed Waiver of Right of Review Letter from External Reviewers</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Status letter(s)</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Up-to-Date Vita</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Annual Assignments</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Instruction</w:t>
      </w:r>
      <w:r>
        <w:rPr>
          <w:rFonts w:ascii="new times roman" w:hAnsi="new times roman"/>
          <w:szCs w:val="24"/>
        </w:rPr>
        <w:t xml:space="preserve"> (Table; SPOT summary reports; Peer evaluation of teaching materials and classroom instruction)</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Scholarship, research and/or other creative activity</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Assigned service and/or administrative activity</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Self-evaluation</w:t>
      </w:r>
    </w:p>
    <w:p w:rsidR="00A84D39"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 xml:space="preserve">Letters of </w:t>
      </w:r>
      <w:r w:rsidR="008976E2">
        <w:rPr>
          <w:rFonts w:ascii="new times roman" w:hAnsi="new times roman"/>
          <w:szCs w:val="24"/>
        </w:rPr>
        <w:t>Evaluation</w:t>
      </w:r>
      <w:r>
        <w:rPr>
          <w:rFonts w:ascii="new times roman" w:hAnsi="new times roman"/>
          <w:szCs w:val="24"/>
        </w:rPr>
        <w:t xml:space="preserve"> from independent evaluators</w:t>
      </w:r>
    </w:p>
    <w:p w:rsidR="00A84D39" w:rsidRPr="00A667A4" w:rsidRDefault="00A84D39" w:rsidP="00A84D39">
      <w:pPr>
        <w:pStyle w:val="BlockText"/>
        <w:numPr>
          <w:ilvl w:val="0"/>
          <w:numId w:val="2"/>
        </w:numPr>
        <w:ind w:right="0"/>
        <w:rPr>
          <w:rFonts w:ascii="new times roman" w:hAnsi="new times roman"/>
          <w:szCs w:val="24"/>
        </w:rPr>
      </w:pPr>
      <w:r>
        <w:rPr>
          <w:rFonts w:ascii="new times roman" w:hAnsi="new times roman"/>
          <w:szCs w:val="24"/>
        </w:rPr>
        <w:t>Report of the Department/School</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Chairperson’s/Director’s letter</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Report of the College Promotion and Tenure Committee</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Dean’s letter</w:t>
      </w:r>
    </w:p>
    <w:p w:rsidR="00A84D39" w:rsidRPr="00A667A4"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Department/Unit Criteria for Promotion and Tenure</w:t>
      </w:r>
    </w:p>
    <w:p w:rsidR="00A84D39" w:rsidRDefault="00A84D39" w:rsidP="00A84D39">
      <w:pPr>
        <w:pStyle w:val="BlockText"/>
        <w:numPr>
          <w:ilvl w:val="0"/>
          <w:numId w:val="2"/>
        </w:numPr>
        <w:ind w:right="0"/>
        <w:rPr>
          <w:rFonts w:ascii="new times roman" w:hAnsi="new times roman"/>
          <w:szCs w:val="24"/>
        </w:rPr>
      </w:pPr>
      <w:r w:rsidRPr="00A667A4">
        <w:rPr>
          <w:rFonts w:ascii="new times roman" w:hAnsi="new times roman"/>
          <w:szCs w:val="24"/>
        </w:rPr>
        <w:t>Annual Employee Performance Evaluations</w:t>
      </w:r>
    </w:p>
    <w:p w:rsidR="00A84D39" w:rsidRPr="00A667A4" w:rsidRDefault="00A84D39" w:rsidP="00A84D39">
      <w:pPr>
        <w:pStyle w:val="BlockText"/>
        <w:numPr>
          <w:ilvl w:val="0"/>
          <w:numId w:val="2"/>
        </w:numPr>
        <w:ind w:right="0"/>
        <w:rPr>
          <w:rFonts w:ascii="new times roman" w:hAnsi="new times roman"/>
          <w:szCs w:val="24"/>
        </w:rPr>
      </w:pPr>
      <w:r>
        <w:rPr>
          <w:rFonts w:ascii="new times roman" w:hAnsi="new times roman"/>
          <w:szCs w:val="24"/>
        </w:rPr>
        <w:t>Third Year Review Reports</w:t>
      </w:r>
    </w:p>
    <w:p w:rsidR="00A84D39" w:rsidRPr="00A667A4" w:rsidRDefault="00A84D39" w:rsidP="00A84D39">
      <w:pPr>
        <w:pStyle w:val="BlockText"/>
        <w:numPr>
          <w:ilvl w:val="0"/>
          <w:numId w:val="2"/>
        </w:numPr>
        <w:tabs>
          <w:tab w:val="clear" w:pos="1800"/>
          <w:tab w:val="left" w:pos="1890"/>
        </w:tabs>
        <w:ind w:right="0"/>
        <w:rPr>
          <w:rFonts w:ascii="new times roman" w:hAnsi="new times roman"/>
          <w:szCs w:val="24"/>
        </w:rPr>
      </w:pPr>
      <w:r w:rsidRPr="00A667A4">
        <w:rPr>
          <w:rFonts w:ascii="new times roman" w:hAnsi="new times roman"/>
          <w:szCs w:val="24"/>
        </w:rPr>
        <w:t xml:space="preserve">Optional: </w:t>
      </w:r>
    </w:p>
    <w:p w:rsidR="00A84D39" w:rsidRPr="00A667A4" w:rsidRDefault="00A84D39" w:rsidP="00A84D39">
      <w:pPr>
        <w:pStyle w:val="BlockText"/>
        <w:numPr>
          <w:ilvl w:val="0"/>
          <w:numId w:val="3"/>
        </w:numPr>
        <w:tabs>
          <w:tab w:val="clear" w:pos="810"/>
          <w:tab w:val="clear" w:pos="1800"/>
          <w:tab w:val="left" w:pos="1890"/>
        </w:tabs>
        <w:ind w:right="0"/>
        <w:rPr>
          <w:rFonts w:ascii="new times roman" w:hAnsi="new times roman"/>
          <w:szCs w:val="24"/>
        </w:rPr>
      </w:pPr>
      <w:r w:rsidRPr="00A667A4">
        <w:rPr>
          <w:rFonts w:ascii="new times roman" w:hAnsi="new times roman"/>
          <w:szCs w:val="24"/>
        </w:rPr>
        <w:t>Tenure and/or Promotion Appraisals</w:t>
      </w:r>
    </w:p>
    <w:p w:rsidR="00A84D39" w:rsidRPr="00A667A4" w:rsidRDefault="00A84D39" w:rsidP="00A84D39">
      <w:pPr>
        <w:pStyle w:val="BlockText"/>
        <w:numPr>
          <w:ilvl w:val="0"/>
          <w:numId w:val="3"/>
        </w:numPr>
        <w:tabs>
          <w:tab w:val="clear" w:pos="810"/>
          <w:tab w:val="clear" w:pos="1800"/>
          <w:tab w:val="left" w:pos="1890"/>
        </w:tabs>
        <w:ind w:right="0"/>
        <w:rPr>
          <w:rFonts w:ascii="new times roman" w:hAnsi="new times roman"/>
          <w:szCs w:val="24"/>
        </w:rPr>
      </w:pPr>
      <w:r>
        <w:rPr>
          <w:rFonts w:ascii="new times roman" w:hAnsi="new times roman"/>
          <w:szCs w:val="24"/>
        </w:rPr>
        <w:t>Replies to any Material in the Portfolio</w:t>
      </w:r>
      <w:r w:rsidR="008D681F">
        <w:rPr>
          <w:rFonts w:ascii="new times roman" w:hAnsi="new times roman"/>
          <w:szCs w:val="24"/>
        </w:rPr>
        <w:t xml:space="preserve">. </w:t>
      </w:r>
      <w:r w:rsidR="008D681F" w:rsidRPr="00991C1D">
        <w:rPr>
          <w:rFonts w:ascii="new times roman" w:hAnsi="new times roman"/>
          <w:b/>
          <w:szCs w:val="24"/>
        </w:rPr>
        <w:t xml:space="preserve">These responses may be added </w:t>
      </w:r>
      <w:r w:rsidR="00814D0F" w:rsidRPr="00991C1D">
        <w:rPr>
          <w:rFonts w:ascii="new times roman" w:hAnsi="new times roman"/>
          <w:b/>
          <w:szCs w:val="24"/>
        </w:rPr>
        <w:t xml:space="preserve">immediately </w:t>
      </w:r>
      <w:r w:rsidR="008D681F" w:rsidRPr="00991C1D">
        <w:rPr>
          <w:rFonts w:ascii="new times roman" w:hAnsi="new times roman"/>
          <w:b/>
          <w:szCs w:val="24"/>
        </w:rPr>
        <w:t>after the memo/letter the candidate is responding to.</w:t>
      </w:r>
    </w:p>
    <w:p w:rsidR="00A84D39" w:rsidRPr="00A667A4" w:rsidRDefault="00A84D39" w:rsidP="00A84D39">
      <w:pPr>
        <w:pStyle w:val="BlockText"/>
        <w:tabs>
          <w:tab w:val="clear" w:pos="810"/>
          <w:tab w:val="clear" w:pos="1800"/>
          <w:tab w:val="left" w:pos="1890"/>
        </w:tabs>
        <w:ind w:left="0" w:right="0"/>
        <w:rPr>
          <w:rFonts w:ascii="new times roman" w:hAnsi="new times roman"/>
          <w:szCs w:val="24"/>
        </w:rPr>
      </w:pPr>
      <w:r w:rsidRPr="00A667A4">
        <w:rPr>
          <w:rFonts w:ascii="new times roman" w:hAnsi="new times roman"/>
          <w:szCs w:val="24"/>
        </w:rPr>
        <w:br w:type="page"/>
      </w:r>
      <w:r>
        <w:rPr>
          <w:rFonts w:ascii="new times roman" w:hAnsi="new times roman"/>
          <w:szCs w:val="24"/>
        </w:rPr>
        <w:lastRenderedPageBreak/>
        <w:t>EX</w:t>
      </w:r>
      <w:r w:rsidRPr="00A667A4">
        <w:rPr>
          <w:rFonts w:ascii="new times roman" w:hAnsi="new times roman"/>
          <w:szCs w:val="24"/>
        </w:rPr>
        <w:t>PLANATION OF ABOVE LISTED ITEMS</w:t>
      </w:r>
    </w:p>
    <w:p w:rsidR="00A84D39" w:rsidRPr="00A667A4" w:rsidRDefault="00A84D39" w:rsidP="00A84D39">
      <w:pPr>
        <w:pStyle w:val="BlockText"/>
        <w:tabs>
          <w:tab w:val="clear" w:pos="810"/>
          <w:tab w:val="clear" w:pos="1800"/>
          <w:tab w:val="left" w:pos="1890"/>
        </w:tabs>
        <w:ind w:left="0" w:right="0"/>
        <w:rPr>
          <w:rFonts w:ascii="new times roman" w:hAnsi="new times roman"/>
          <w:szCs w:val="24"/>
        </w:rPr>
      </w:pPr>
    </w:p>
    <w:p w:rsidR="00A84D39" w:rsidRPr="00AB168F" w:rsidRDefault="008514DE" w:rsidP="00A84D39">
      <w:pPr>
        <w:pStyle w:val="BlockText"/>
        <w:numPr>
          <w:ilvl w:val="0"/>
          <w:numId w:val="4"/>
        </w:numPr>
        <w:tabs>
          <w:tab w:val="clear" w:pos="810"/>
          <w:tab w:val="clear" w:pos="1800"/>
          <w:tab w:val="left" w:pos="1890"/>
        </w:tabs>
        <w:ind w:right="0"/>
        <w:rPr>
          <w:rFonts w:ascii="new times roman" w:hAnsi="new times roman"/>
          <w:szCs w:val="24"/>
        </w:rPr>
      </w:pPr>
      <w:r>
        <w:rPr>
          <w:rFonts w:ascii="new times roman" w:hAnsi="new times roman"/>
          <w:szCs w:val="24"/>
        </w:rPr>
        <w:t>NOMINEE PORTFOLIO COVER SHEET</w:t>
      </w:r>
    </w:p>
    <w:p w:rsidR="00A84D39" w:rsidRPr="00A667A4" w:rsidRDefault="00A84D39" w:rsidP="00A84D39">
      <w:pPr>
        <w:pStyle w:val="BlockText"/>
        <w:tabs>
          <w:tab w:val="clear" w:pos="810"/>
          <w:tab w:val="clear" w:pos="1800"/>
          <w:tab w:val="left" w:pos="1890"/>
        </w:tabs>
        <w:ind w:left="0" w:right="0"/>
        <w:rPr>
          <w:rFonts w:ascii="new times roman" w:hAnsi="new times roman"/>
          <w:szCs w:val="24"/>
        </w:rPr>
      </w:pPr>
    </w:p>
    <w:p w:rsidR="00A84D39" w:rsidRPr="00A667A4" w:rsidRDefault="008514DE" w:rsidP="00A84D39">
      <w:pPr>
        <w:pStyle w:val="BlockText"/>
        <w:tabs>
          <w:tab w:val="clear" w:pos="0"/>
          <w:tab w:val="clear" w:pos="810"/>
          <w:tab w:val="clear" w:pos="1800"/>
          <w:tab w:val="left" w:pos="720"/>
        </w:tabs>
        <w:ind w:right="0"/>
        <w:rPr>
          <w:rFonts w:ascii="new times roman" w:hAnsi="new times roman"/>
          <w:szCs w:val="24"/>
        </w:rPr>
      </w:pPr>
      <w:r>
        <w:rPr>
          <w:rFonts w:ascii="new times roman" w:hAnsi="new times roman"/>
          <w:szCs w:val="24"/>
        </w:rPr>
        <w:t>A signed Nominee Portfolio Cover Sheet that cert</w:t>
      </w:r>
      <w:r w:rsidR="00241164">
        <w:rPr>
          <w:rFonts w:ascii="new times roman" w:hAnsi="new times roman"/>
          <w:szCs w:val="24"/>
        </w:rPr>
        <w:t>ifies the portfolio is complete as of the date signed.</w:t>
      </w:r>
    </w:p>
    <w:p w:rsidR="00A84D39" w:rsidRPr="00A667A4" w:rsidRDefault="00A84D39" w:rsidP="00A84D39">
      <w:pPr>
        <w:pStyle w:val="BlockText"/>
        <w:tabs>
          <w:tab w:val="clear" w:pos="0"/>
          <w:tab w:val="clear" w:pos="810"/>
          <w:tab w:val="clear" w:pos="1800"/>
          <w:tab w:val="left" w:pos="720"/>
        </w:tabs>
        <w:ind w:left="0" w:right="0"/>
        <w:rPr>
          <w:rFonts w:ascii="new times roman" w:hAnsi="new times roman"/>
          <w:szCs w:val="24"/>
        </w:rPr>
      </w:pPr>
    </w:p>
    <w:p w:rsidR="008514DE" w:rsidRDefault="008514DE" w:rsidP="00A84D39">
      <w:pPr>
        <w:pStyle w:val="BlockText"/>
        <w:numPr>
          <w:ilvl w:val="0"/>
          <w:numId w:val="4"/>
        </w:numPr>
        <w:tabs>
          <w:tab w:val="clear" w:pos="0"/>
          <w:tab w:val="clear" w:pos="810"/>
          <w:tab w:val="clear" w:pos="1800"/>
          <w:tab w:val="left" w:pos="720"/>
        </w:tabs>
        <w:ind w:right="0"/>
        <w:rPr>
          <w:rFonts w:ascii="new times roman" w:hAnsi="new times roman"/>
          <w:szCs w:val="24"/>
        </w:rPr>
      </w:pPr>
      <w:r>
        <w:rPr>
          <w:rFonts w:ascii="new times roman" w:hAnsi="new times roman"/>
          <w:szCs w:val="24"/>
        </w:rPr>
        <w:t xml:space="preserve">WAIVER OF RIGHT TO REVIEW LETTER FROM EXTERNAL REVIEWER </w:t>
      </w:r>
    </w:p>
    <w:p w:rsidR="008514DE" w:rsidRDefault="008514DE" w:rsidP="00991C1D">
      <w:pPr>
        <w:pStyle w:val="BlockText"/>
        <w:tabs>
          <w:tab w:val="clear" w:pos="0"/>
          <w:tab w:val="clear" w:pos="810"/>
          <w:tab w:val="clear" w:pos="1800"/>
          <w:tab w:val="left" w:pos="720"/>
        </w:tabs>
        <w:ind w:left="450" w:right="0"/>
        <w:rPr>
          <w:rFonts w:ascii="new times roman" w:hAnsi="new times roman"/>
          <w:szCs w:val="24"/>
        </w:rPr>
      </w:pPr>
    </w:p>
    <w:p w:rsidR="00A84D39" w:rsidRPr="00A667A4" w:rsidRDefault="00A84D39" w:rsidP="00A84D39">
      <w:pPr>
        <w:pStyle w:val="BlockText"/>
        <w:numPr>
          <w:ilvl w:val="0"/>
          <w:numId w:val="4"/>
        </w:numPr>
        <w:tabs>
          <w:tab w:val="clear" w:pos="0"/>
          <w:tab w:val="clear" w:pos="810"/>
          <w:tab w:val="clear" w:pos="1800"/>
          <w:tab w:val="left" w:pos="720"/>
        </w:tabs>
        <w:ind w:right="0"/>
        <w:rPr>
          <w:rFonts w:ascii="new times roman" w:hAnsi="new times roman"/>
          <w:szCs w:val="24"/>
        </w:rPr>
      </w:pPr>
      <w:r w:rsidRPr="00A667A4">
        <w:rPr>
          <w:rFonts w:ascii="new times roman" w:hAnsi="new times roman"/>
          <w:szCs w:val="24"/>
        </w:rPr>
        <w:t>STATUS LETTER</w:t>
      </w:r>
    </w:p>
    <w:p w:rsidR="00A84D39" w:rsidRPr="00A667A4"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720"/>
        </w:tabs>
        <w:ind w:right="0"/>
        <w:rPr>
          <w:rFonts w:ascii="new times roman" w:hAnsi="new times roman"/>
          <w:szCs w:val="24"/>
        </w:rPr>
      </w:pPr>
      <w:r w:rsidRPr="00A667A4">
        <w:rPr>
          <w:rFonts w:ascii="new times roman" w:hAnsi="new times roman"/>
          <w:szCs w:val="24"/>
        </w:rPr>
        <w:t>The candidate’s appointment letter must be included.  If there are letters or memoranda that document promotion and tenure</w:t>
      </w:r>
      <w:r>
        <w:rPr>
          <w:rFonts w:ascii="new times roman" w:hAnsi="new times roman"/>
          <w:szCs w:val="24"/>
        </w:rPr>
        <w:t xml:space="preserve">, </w:t>
      </w:r>
      <w:r w:rsidRPr="00A667A4">
        <w:rPr>
          <w:rFonts w:ascii="new times roman" w:hAnsi="new times roman"/>
          <w:szCs w:val="24"/>
        </w:rPr>
        <w:t xml:space="preserve">years awarded toward tenure and promotion, </w:t>
      </w:r>
      <w:r>
        <w:rPr>
          <w:rFonts w:ascii="new times roman" w:hAnsi="new times roman"/>
          <w:szCs w:val="24"/>
        </w:rPr>
        <w:t xml:space="preserve">and </w:t>
      </w:r>
      <w:r w:rsidRPr="00A667A4">
        <w:rPr>
          <w:rFonts w:ascii="new times roman" w:hAnsi="new times roman"/>
          <w:szCs w:val="24"/>
        </w:rPr>
        <w:t>delay of the tenure clock, etc., these need to be included here.</w:t>
      </w:r>
    </w:p>
    <w:p w:rsidR="00A84D39" w:rsidRPr="00A667A4"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Default="00A84D39" w:rsidP="00A84D39">
      <w:pPr>
        <w:pStyle w:val="BlockText"/>
        <w:numPr>
          <w:ilvl w:val="0"/>
          <w:numId w:val="4"/>
        </w:numPr>
        <w:tabs>
          <w:tab w:val="clear" w:pos="0"/>
          <w:tab w:val="clear" w:pos="810"/>
          <w:tab w:val="clear" w:pos="1800"/>
          <w:tab w:val="num" w:pos="360"/>
          <w:tab w:val="left" w:pos="720"/>
        </w:tabs>
        <w:ind w:right="0"/>
        <w:rPr>
          <w:rFonts w:ascii="new times roman" w:hAnsi="new times roman"/>
          <w:szCs w:val="24"/>
        </w:rPr>
      </w:pPr>
      <w:r w:rsidRPr="00A667A4">
        <w:rPr>
          <w:rFonts w:ascii="new times roman" w:hAnsi="new times roman"/>
          <w:szCs w:val="24"/>
        </w:rPr>
        <w:t xml:space="preserve">UP-TO-DATE VITA, with sequentially numbered pages.  </w:t>
      </w:r>
      <w:r>
        <w:rPr>
          <w:rFonts w:ascii="new times roman" w:hAnsi="new times roman"/>
          <w:szCs w:val="24"/>
        </w:rPr>
        <w:t xml:space="preserve"> </w:t>
      </w:r>
    </w:p>
    <w:p w:rsidR="00A84D39" w:rsidRDefault="00A84D39" w:rsidP="00A84D39">
      <w:pPr>
        <w:pStyle w:val="BlockText"/>
        <w:tabs>
          <w:tab w:val="clear" w:pos="0"/>
          <w:tab w:val="clear" w:pos="810"/>
          <w:tab w:val="clear" w:pos="1800"/>
          <w:tab w:val="left" w:pos="720"/>
        </w:tabs>
        <w:ind w:left="0"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720"/>
        </w:tabs>
        <w:ind w:left="0" w:right="0"/>
        <w:rPr>
          <w:rFonts w:ascii="new times roman" w:hAnsi="new times roman"/>
          <w:szCs w:val="24"/>
        </w:rPr>
      </w:pPr>
      <w:r>
        <w:rPr>
          <w:rFonts w:ascii="new times roman" w:hAnsi="new times roman"/>
          <w:szCs w:val="24"/>
        </w:rPr>
        <w:tab/>
      </w:r>
      <w:r w:rsidR="007E25B0">
        <w:rPr>
          <w:rFonts w:ascii="new times roman" w:hAnsi="new times roman"/>
          <w:szCs w:val="24"/>
        </w:rPr>
        <w:t xml:space="preserve">See suggested Comprehensive Dossier Curriculum Vitae template attached to this memorandum. </w:t>
      </w:r>
    </w:p>
    <w:p w:rsidR="00A84D39" w:rsidRPr="00A667A4"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Default="00A84D39" w:rsidP="009B6FB0">
      <w:pPr>
        <w:pStyle w:val="BlockText"/>
        <w:tabs>
          <w:tab w:val="clear" w:pos="0"/>
          <w:tab w:val="clear" w:pos="810"/>
          <w:tab w:val="clear" w:pos="1800"/>
          <w:tab w:val="left" w:pos="720"/>
        </w:tabs>
        <w:ind w:left="450" w:right="0"/>
        <w:rPr>
          <w:rFonts w:ascii="new times roman" w:hAnsi="new times roman"/>
          <w:szCs w:val="24"/>
        </w:rPr>
      </w:pPr>
      <w:r>
        <w:rPr>
          <w:rFonts w:ascii="new times roman" w:hAnsi="new times roman"/>
          <w:szCs w:val="24"/>
        </w:rPr>
        <w:tab/>
      </w:r>
    </w:p>
    <w:p w:rsidR="00A84D39" w:rsidRPr="00A667A4" w:rsidRDefault="00A84D39" w:rsidP="00A84D39">
      <w:pPr>
        <w:pStyle w:val="BlockText"/>
        <w:numPr>
          <w:ilvl w:val="0"/>
          <w:numId w:val="4"/>
        </w:numPr>
        <w:tabs>
          <w:tab w:val="clear" w:pos="0"/>
          <w:tab w:val="clear" w:pos="810"/>
          <w:tab w:val="clear" w:pos="1800"/>
          <w:tab w:val="left" w:pos="720"/>
        </w:tabs>
        <w:ind w:right="0"/>
        <w:rPr>
          <w:rFonts w:ascii="new times roman" w:hAnsi="new times roman"/>
          <w:szCs w:val="24"/>
        </w:rPr>
      </w:pPr>
      <w:r>
        <w:rPr>
          <w:rFonts w:ascii="new times roman" w:hAnsi="new times roman"/>
          <w:szCs w:val="24"/>
        </w:rPr>
        <w:t>COPY OF ANNUAL ASSIGNMENTS:</w:t>
      </w:r>
    </w:p>
    <w:p w:rsidR="00A84D39" w:rsidRPr="00A667A4"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360"/>
        </w:tabs>
        <w:ind w:left="360" w:right="0" w:hanging="72"/>
        <w:rPr>
          <w:rFonts w:ascii="new times roman" w:hAnsi="new times roman"/>
          <w:szCs w:val="24"/>
        </w:rPr>
      </w:pPr>
      <w:r>
        <w:rPr>
          <w:rFonts w:ascii="new times roman" w:hAnsi="new times roman"/>
          <w:szCs w:val="24"/>
        </w:rPr>
        <w:t xml:space="preserve"> T</w:t>
      </w:r>
      <w:r w:rsidRPr="00A667A4">
        <w:rPr>
          <w:rFonts w:ascii="new times roman" w:hAnsi="new times roman"/>
          <w:szCs w:val="24"/>
        </w:rPr>
        <w:t>hese should be included for the period under consideration.  For promotion to Professor, they should cover the period from promotion to Associate Professor or, if appointed as Associate Professor, years at FAU.  For promotion to Associate Professor, they should cover the years as an Assistant Professor at FAU.</w:t>
      </w:r>
    </w:p>
    <w:p w:rsidR="00A84D39" w:rsidRPr="00A667A4" w:rsidRDefault="00A84D39" w:rsidP="00A84D39">
      <w:pPr>
        <w:pStyle w:val="BlockText"/>
        <w:tabs>
          <w:tab w:val="clear" w:pos="0"/>
          <w:tab w:val="clear" w:pos="810"/>
          <w:tab w:val="clear" w:pos="1800"/>
          <w:tab w:val="left" w:pos="450"/>
        </w:tabs>
        <w:ind w:left="450"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450"/>
        </w:tabs>
        <w:ind w:left="360" w:right="0"/>
        <w:rPr>
          <w:rFonts w:ascii="new times roman" w:hAnsi="new times roman"/>
          <w:szCs w:val="24"/>
        </w:rPr>
      </w:pPr>
      <w:r>
        <w:rPr>
          <w:rFonts w:ascii="new times roman" w:hAnsi="new times roman"/>
          <w:szCs w:val="24"/>
        </w:rPr>
        <w:t>T</w:t>
      </w:r>
      <w:r w:rsidRPr="00A667A4">
        <w:rPr>
          <w:rFonts w:ascii="new times roman" w:hAnsi="new times roman"/>
          <w:szCs w:val="24"/>
        </w:rPr>
        <w:t>he Chairperson has the responsibility, if requested, to assist the faculty member in obtaining copies of Annual Assignments.</w:t>
      </w:r>
    </w:p>
    <w:p w:rsidR="00A84D39" w:rsidRPr="00A667A4" w:rsidRDefault="00A84D39" w:rsidP="00A84D39">
      <w:pPr>
        <w:pStyle w:val="BlockText"/>
        <w:tabs>
          <w:tab w:val="clear" w:pos="0"/>
          <w:tab w:val="clear" w:pos="810"/>
          <w:tab w:val="clear" w:pos="1800"/>
          <w:tab w:val="left" w:pos="450"/>
        </w:tabs>
        <w:ind w:left="540" w:right="0"/>
        <w:rPr>
          <w:rFonts w:ascii="new times roman" w:hAnsi="new times roman"/>
          <w:szCs w:val="24"/>
        </w:rPr>
      </w:pPr>
    </w:p>
    <w:p w:rsidR="00A84D39" w:rsidRPr="00A667A4" w:rsidRDefault="00A84D39" w:rsidP="00A84D39">
      <w:pPr>
        <w:pStyle w:val="BlockText"/>
        <w:numPr>
          <w:ilvl w:val="0"/>
          <w:numId w:val="4"/>
        </w:numPr>
        <w:tabs>
          <w:tab w:val="clear" w:pos="0"/>
          <w:tab w:val="clear" w:pos="810"/>
          <w:tab w:val="clear" w:pos="1800"/>
          <w:tab w:val="left" w:pos="450"/>
        </w:tabs>
        <w:ind w:right="0"/>
        <w:rPr>
          <w:rFonts w:ascii="new times roman" w:hAnsi="new times roman"/>
          <w:szCs w:val="24"/>
        </w:rPr>
      </w:pPr>
      <w:r w:rsidRPr="00A667A4">
        <w:rPr>
          <w:rFonts w:ascii="new times roman" w:hAnsi="new times roman"/>
          <w:szCs w:val="24"/>
        </w:rPr>
        <w:t xml:space="preserve">INSTRUCTION:  </w:t>
      </w:r>
      <w:r>
        <w:rPr>
          <w:rFonts w:ascii="new times roman" w:hAnsi="new times roman"/>
          <w:szCs w:val="24"/>
        </w:rPr>
        <w:t>C</w:t>
      </w:r>
      <w:r w:rsidRPr="00A667A4">
        <w:rPr>
          <w:rFonts w:ascii="new times roman" w:hAnsi="new times roman"/>
          <w:szCs w:val="24"/>
        </w:rPr>
        <w:t>lassroom teaching, dissertation/thesis committees, senior projects, advising of student  clubs; curriculum and course development; peer evaluation; professional development of teaching; other documentable contributions to the quality of instruction at the university or in the profession.  Provide this information for the entire period under consideration for promotion to Associate Professor and tenure; applications for promotion to Professor should provide this information for the period since promotion to Associate Professor.</w:t>
      </w:r>
    </w:p>
    <w:p w:rsidR="00A84D39" w:rsidRPr="00A667A4" w:rsidRDefault="00A84D39" w:rsidP="00A84D39">
      <w:pPr>
        <w:pStyle w:val="BlockText"/>
        <w:tabs>
          <w:tab w:val="clear" w:pos="0"/>
          <w:tab w:val="clear" w:pos="810"/>
          <w:tab w:val="left" w:pos="450"/>
          <w:tab w:val="decimal" w:pos="1800"/>
        </w:tabs>
        <w:ind w:right="0"/>
        <w:rPr>
          <w:rFonts w:ascii="new times roman" w:hAnsi="new times roman"/>
          <w:szCs w:val="24"/>
        </w:rPr>
      </w:pPr>
    </w:p>
    <w:p w:rsidR="00A84D39" w:rsidRPr="00A667A4" w:rsidRDefault="00A84D39" w:rsidP="00A84D39">
      <w:pPr>
        <w:pStyle w:val="BlockText"/>
        <w:tabs>
          <w:tab w:val="clear" w:pos="0"/>
          <w:tab w:val="clear" w:pos="1800"/>
          <w:tab w:val="left" w:pos="360"/>
          <w:tab w:val="decimal" w:pos="810"/>
        </w:tabs>
        <w:ind w:left="360" w:right="0"/>
        <w:rPr>
          <w:rFonts w:ascii="new times roman" w:hAnsi="new times roman"/>
          <w:szCs w:val="24"/>
        </w:rPr>
      </w:pPr>
      <w:r w:rsidRPr="00A667A4">
        <w:rPr>
          <w:rFonts w:ascii="new times roman" w:hAnsi="new times roman"/>
          <w:szCs w:val="24"/>
        </w:rPr>
        <w:t>Provide the information in the following order.  Include only the information as requested; if necessary, additional documentation can be provided in the supplementary portfolio.  Mandatory categories are indicated with an asterisk*.</w:t>
      </w:r>
    </w:p>
    <w:p w:rsidR="00A84D39" w:rsidRPr="00A667A4" w:rsidRDefault="00A84D39" w:rsidP="00A84D39">
      <w:pPr>
        <w:pStyle w:val="BlockText"/>
        <w:tabs>
          <w:tab w:val="clear" w:pos="0"/>
          <w:tab w:val="clear" w:pos="810"/>
          <w:tab w:val="clear" w:pos="1800"/>
          <w:tab w:val="decimal" w:pos="360"/>
        </w:tabs>
        <w:ind w:left="792" w:right="432" w:hanging="360"/>
        <w:rPr>
          <w:rFonts w:ascii="new times roman" w:hAnsi="new times roman"/>
          <w:szCs w:val="24"/>
        </w:rPr>
      </w:pPr>
      <w:r w:rsidRPr="00A667A4">
        <w:rPr>
          <w:rFonts w:ascii="new times roman" w:hAnsi="new times roman"/>
          <w:szCs w:val="24"/>
        </w:rPr>
        <w:tab/>
      </w:r>
    </w:p>
    <w:p w:rsidR="00A84D39" w:rsidRPr="00A667A4" w:rsidRDefault="00A84D39" w:rsidP="00A84D39">
      <w:pPr>
        <w:pStyle w:val="BlockText"/>
        <w:numPr>
          <w:ilvl w:val="0"/>
          <w:numId w:val="6"/>
        </w:numPr>
        <w:tabs>
          <w:tab w:val="clear" w:pos="0"/>
          <w:tab w:val="clear" w:pos="1800"/>
          <w:tab w:val="decimal" w:pos="360"/>
        </w:tabs>
        <w:ind w:right="432"/>
        <w:rPr>
          <w:rFonts w:ascii="new times roman" w:hAnsi="new times roman"/>
          <w:szCs w:val="24"/>
        </w:rPr>
      </w:pPr>
      <w:r w:rsidRPr="00A667A4">
        <w:rPr>
          <w:rFonts w:ascii="new times roman" w:hAnsi="new times roman"/>
          <w:szCs w:val="24"/>
        </w:rPr>
        <w:t>Teaching and/or Advising Awards.  Explain the nature of the award and the selection process.</w:t>
      </w:r>
    </w:p>
    <w:p w:rsidR="00A84D39" w:rsidRDefault="00A84D39" w:rsidP="00A84D39">
      <w:pPr>
        <w:pStyle w:val="BlockText"/>
        <w:tabs>
          <w:tab w:val="clear" w:pos="0"/>
          <w:tab w:val="clear" w:pos="810"/>
          <w:tab w:val="clear" w:pos="1800"/>
          <w:tab w:val="decimal" w:pos="360"/>
          <w:tab w:val="left" w:pos="900"/>
        </w:tabs>
        <w:ind w:left="900" w:right="432" w:hanging="90"/>
        <w:rPr>
          <w:rFonts w:ascii="new times roman" w:hAnsi="new times roman"/>
          <w:szCs w:val="24"/>
        </w:rPr>
      </w:pPr>
    </w:p>
    <w:p w:rsidR="00A84D39" w:rsidRPr="00086F2E" w:rsidRDefault="00A84D39" w:rsidP="00A84D39">
      <w:pPr>
        <w:pStyle w:val="BlockText"/>
        <w:numPr>
          <w:ilvl w:val="0"/>
          <w:numId w:val="6"/>
        </w:numPr>
        <w:tabs>
          <w:tab w:val="clear" w:pos="0"/>
          <w:tab w:val="clear" w:pos="1800"/>
          <w:tab w:val="decimal" w:pos="360"/>
        </w:tabs>
        <w:ind w:right="432"/>
        <w:rPr>
          <w:rFonts w:ascii="new times roman" w:hAnsi="new times roman"/>
          <w:szCs w:val="24"/>
        </w:rPr>
      </w:pPr>
      <w:r w:rsidRPr="00A667A4">
        <w:rPr>
          <w:rFonts w:ascii="new times roman" w:hAnsi="new times roman"/>
          <w:szCs w:val="24"/>
        </w:rPr>
        <w:t xml:space="preserve">Quantitative data on teaching*.  At a minimum, for the years </w:t>
      </w:r>
      <w:r>
        <w:rPr>
          <w:rFonts w:ascii="new times roman" w:hAnsi="new times roman"/>
          <w:szCs w:val="24"/>
        </w:rPr>
        <w:t>under consideration</w:t>
      </w:r>
      <w:r w:rsidRPr="00A667A4">
        <w:rPr>
          <w:rFonts w:ascii="new times roman" w:hAnsi="new times roman"/>
          <w:szCs w:val="24"/>
        </w:rPr>
        <w:t>, this section must include the summary i</w:t>
      </w:r>
      <w:r>
        <w:rPr>
          <w:rFonts w:ascii="new times roman" w:hAnsi="new times roman"/>
          <w:szCs w:val="24"/>
        </w:rPr>
        <w:t xml:space="preserve">tem (before Fall 1999, item 17; </w:t>
      </w:r>
      <w:r w:rsidRPr="00A667A4">
        <w:rPr>
          <w:rFonts w:ascii="new times roman" w:hAnsi="new times roman"/>
          <w:szCs w:val="24"/>
        </w:rPr>
        <w:t>Fall 1999,</w:t>
      </w:r>
      <w:r>
        <w:rPr>
          <w:rFonts w:ascii="new times roman" w:hAnsi="new times roman"/>
          <w:szCs w:val="24"/>
        </w:rPr>
        <w:t xml:space="preserve"> Spring 2005,</w:t>
      </w:r>
      <w:r w:rsidRPr="00A667A4">
        <w:rPr>
          <w:rFonts w:ascii="new times roman" w:hAnsi="new times roman"/>
          <w:szCs w:val="24"/>
        </w:rPr>
        <w:t xml:space="preserve"> item 8) from </w:t>
      </w:r>
      <w:r>
        <w:rPr>
          <w:rFonts w:ascii="new times roman" w:hAnsi="new times roman"/>
          <w:szCs w:val="24"/>
        </w:rPr>
        <w:t>Student Perception of Teaching (SPOT).  For f</w:t>
      </w:r>
      <w:r>
        <w:rPr>
          <w:rFonts w:ascii="new times roman" w:hAnsi="new times roman" w:hint="eastAsia"/>
          <w:szCs w:val="24"/>
        </w:rPr>
        <w:t>aculty</w:t>
      </w:r>
      <w:r>
        <w:rPr>
          <w:rFonts w:ascii="new times roman" w:hAnsi="new times roman"/>
          <w:szCs w:val="24"/>
        </w:rPr>
        <w:t xml:space="preserve"> using the Distance Education SPOT, item #18 was the appropriate summary item.  </w:t>
      </w:r>
      <w:r w:rsidRPr="00086F2E">
        <w:rPr>
          <w:rFonts w:ascii="new times roman" w:hAnsi="new times roman"/>
          <w:szCs w:val="24"/>
        </w:rPr>
        <w:t xml:space="preserve">During the 2005-2006 academic year, a new SPOT form </w:t>
      </w:r>
      <w:r>
        <w:rPr>
          <w:rFonts w:ascii="new times roman" w:hAnsi="new times roman"/>
          <w:szCs w:val="24"/>
        </w:rPr>
        <w:t xml:space="preserve">came </w:t>
      </w:r>
      <w:r w:rsidRPr="00086F2E">
        <w:rPr>
          <w:rFonts w:ascii="new times roman" w:hAnsi="new times roman"/>
          <w:szCs w:val="24"/>
        </w:rPr>
        <w:t xml:space="preserve">into use; items #20 and 21 </w:t>
      </w:r>
      <w:r>
        <w:rPr>
          <w:rFonts w:ascii="new times roman" w:hAnsi="new times roman"/>
          <w:szCs w:val="24"/>
        </w:rPr>
        <w:t xml:space="preserve">became </w:t>
      </w:r>
      <w:r w:rsidRPr="00086F2E">
        <w:rPr>
          <w:rFonts w:ascii="new times roman" w:hAnsi="new times roman"/>
          <w:szCs w:val="24"/>
        </w:rPr>
        <w:t>the summary items</w:t>
      </w:r>
      <w:r>
        <w:rPr>
          <w:rFonts w:ascii="new times roman" w:hAnsi="new times roman"/>
          <w:szCs w:val="24"/>
        </w:rPr>
        <w:t xml:space="preserve"> for SPOT</w:t>
      </w:r>
      <w:r w:rsidRPr="00086F2E">
        <w:rPr>
          <w:rFonts w:ascii="new times roman" w:hAnsi="new times roman"/>
          <w:szCs w:val="24"/>
        </w:rPr>
        <w:t xml:space="preserve"> at that time</w:t>
      </w:r>
      <w:r>
        <w:rPr>
          <w:rFonts w:ascii="new times roman" w:hAnsi="new times roman"/>
          <w:szCs w:val="24"/>
        </w:rPr>
        <w:t>; items #16 and #17 became the summary items for the Distance Learning SPOT</w:t>
      </w:r>
      <w:r w:rsidRPr="00086F2E">
        <w:rPr>
          <w:rFonts w:ascii="new times roman" w:hAnsi="new times roman"/>
          <w:szCs w:val="24"/>
        </w:rPr>
        <w:t>.</w:t>
      </w:r>
      <w:r>
        <w:rPr>
          <w:rFonts w:ascii="new times roman" w:hAnsi="new times roman"/>
          <w:szCs w:val="24"/>
        </w:rPr>
        <w:t xml:space="preserve"> For Distance Learning SPOT, average response rates and scores of SPOTs for other Distance Learning courses in the college should be included.</w:t>
      </w:r>
      <w:r w:rsidR="00755FE9">
        <w:rPr>
          <w:rFonts w:ascii="new times roman" w:hAnsi="new times roman"/>
          <w:szCs w:val="24"/>
        </w:rPr>
        <w:t xml:space="preserve"> Commencing with Spring 2014 all SPOT forms will be delivered on-line; it may be important to </w:t>
      </w:r>
      <w:r w:rsidR="00755FE9">
        <w:rPr>
          <w:rFonts w:ascii="new times roman" w:hAnsi="new times roman"/>
          <w:szCs w:val="24"/>
        </w:rPr>
        <w:lastRenderedPageBreak/>
        <w:t>view response rates within this context. In addition, the summary items will be #20 and #21 for all forms.</w:t>
      </w:r>
      <w:r w:rsidR="0069335B">
        <w:rPr>
          <w:rFonts w:ascii="new times roman" w:hAnsi="new times roman"/>
          <w:szCs w:val="24"/>
        </w:rPr>
        <w:t xml:space="preserve"> Commencing with Fall 2015, the summary item will be #6 (Rate your instructor’s overall teaching effectiveness in this course.) for all forms.</w:t>
      </w:r>
    </w:p>
    <w:p w:rsidR="00A84D39" w:rsidRDefault="00A84D39" w:rsidP="00A84D39">
      <w:pPr>
        <w:pStyle w:val="BlockText"/>
        <w:tabs>
          <w:tab w:val="clear" w:pos="0"/>
          <w:tab w:val="clear" w:pos="810"/>
          <w:tab w:val="clear" w:pos="1800"/>
          <w:tab w:val="decimal" w:pos="360"/>
        </w:tabs>
        <w:ind w:left="900" w:right="432" w:hanging="90"/>
        <w:rPr>
          <w:rFonts w:ascii="new times roman" w:hAnsi="new times roman"/>
          <w:szCs w:val="24"/>
        </w:rPr>
      </w:pPr>
    </w:p>
    <w:p w:rsidR="00A84D39" w:rsidRPr="00A667A4" w:rsidRDefault="00A84D39" w:rsidP="00A84D39">
      <w:pPr>
        <w:pStyle w:val="BlockText"/>
        <w:tabs>
          <w:tab w:val="clear" w:pos="0"/>
          <w:tab w:val="clear" w:pos="810"/>
          <w:tab w:val="clear" w:pos="1800"/>
          <w:tab w:val="decimal" w:pos="360"/>
        </w:tabs>
        <w:ind w:left="792" w:right="432" w:hanging="360"/>
        <w:rPr>
          <w:rFonts w:ascii="new times roman" w:hAnsi="new times roman"/>
          <w:szCs w:val="24"/>
        </w:rPr>
      </w:pPr>
      <w:r>
        <w:rPr>
          <w:rFonts w:ascii="new times roman" w:hAnsi="new times roman"/>
          <w:szCs w:val="24"/>
        </w:rPr>
        <w:tab/>
      </w:r>
      <w:r w:rsidRPr="00A667A4">
        <w:rPr>
          <w:rFonts w:ascii="new times roman" w:hAnsi="new times roman"/>
          <w:szCs w:val="24"/>
        </w:rPr>
        <w:t>Candidates who have recently been appointed to the FAU faculty should present the results of student evaluations conducted at their prior place of employment.</w:t>
      </w:r>
      <w:r>
        <w:rPr>
          <w:rFonts w:ascii="new times roman" w:hAnsi="new times roman"/>
          <w:szCs w:val="24"/>
        </w:rPr>
        <w:t xml:space="preserve"> </w:t>
      </w:r>
      <w:r w:rsidRPr="00A667A4">
        <w:rPr>
          <w:rFonts w:ascii="new times roman" w:hAnsi="new times roman"/>
          <w:szCs w:val="24"/>
        </w:rPr>
        <w:t>If department/</w:t>
      </w:r>
      <w:r>
        <w:rPr>
          <w:rFonts w:ascii="new times roman" w:hAnsi="new times roman"/>
          <w:szCs w:val="24"/>
        </w:rPr>
        <w:t>school</w:t>
      </w:r>
      <w:r w:rsidRPr="00A667A4">
        <w:rPr>
          <w:rFonts w:ascii="new times roman" w:hAnsi="new times roman"/>
          <w:szCs w:val="24"/>
        </w:rPr>
        <w:t xml:space="preserve"> or college instruments for student evaluation of instruction differ from those adopted by the university, they should be included if they are to be considered in the evaluation process.</w:t>
      </w:r>
      <w:r>
        <w:rPr>
          <w:rFonts w:ascii="new times roman" w:hAnsi="new times roman"/>
          <w:szCs w:val="24"/>
        </w:rPr>
        <w:t xml:space="preserve"> </w:t>
      </w:r>
      <w:r w:rsidRPr="00A667A4">
        <w:rPr>
          <w:rFonts w:ascii="new times roman" w:hAnsi="new times roman"/>
          <w:szCs w:val="24"/>
        </w:rPr>
        <w:t>Be certain to explain the form, the results of other items that may be included in the table, discussed in addenda to the table, or presented in other tabular form.</w:t>
      </w:r>
    </w:p>
    <w:p w:rsidR="00A84D39" w:rsidRPr="00A667A4" w:rsidRDefault="00A84D39" w:rsidP="00A84D39">
      <w:pPr>
        <w:pStyle w:val="BlockText"/>
        <w:tabs>
          <w:tab w:val="clear" w:pos="0"/>
          <w:tab w:val="clear" w:pos="810"/>
          <w:tab w:val="clear" w:pos="1800"/>
          <w:tab w:val="decimal" w:pos="360"/>
        </w:tabs>
        <w:ind w:right="432"/>
        <w:rPr>
          <w:rFonts w:ascii="new times roman" w:hAnsi="new times roman"/>
          <w:szCs w:val="24"/>
        </w:rPr>
      </w:pPr>
    </w:p>
    <w:p w:rsidR="00A84D39" w:rsidRDefault="00A84D39" w:rsidP="00A84D39">
      <w:pPr>
        <w:pStyle w:val="BlockText"/>
        <w:tabs>
          <w:tab w:val="clear" w:pos="0"/>
          <w:tab w:val="clear" w:pos="810"/>
          <w:tab w:val="clear" w:pos="1800"/>
          <w:tab w:val="decimal" w:pos="360"/>
        </w:tabs>
        <w:ind w:left="810" w:right="432" w:hanging="90"/>
        <w:rPr>
          <w:rFonts w:ascii="new times roman" w:hAnsi="new times roman"/>
          <w:szCs w:val="24"/>
        </w:rPr>
      </w:pPr>
      <w:r>
        <w:rPr>
          <w:rFonts w:ascii="new times roman" w:hAnsi="new times roman"/>
          <w:szCs w:val="24"/>
        </w:rPr>
        <w:tab/>
      </w:r>
      <w:r w:rsidRPr="00A667A4">
        <w:rPr>
          <w:rFonts w:ascii="new times roman" w:hAnsi="new times roman"/>
          <w:szCs w:val="24"/>
        </w:rPr>
        <w:t>Scores on evaluations should be compared to appropriate summary statistics.  Department/school or college means may not be useful bases of comparison if courses vary widely in their sizes (e.g., seminars and mass lectures) and missions (e.g., advanced courses for major, courses in the lower-division core curriculum).  If asked, chairs/directors and deans should provide any data that are reasonable and necessary for purposes of comparison.</w:t>
      </w:r>
    </w:p>
    <w:p w:rsidR="00A84D39" w:rsidRDefault="00A84D39" w:rsidP="00A84D39">
      <w:pPr>
        <w:pStyle w:val="BlockText"/>
        <w:tabs>
          <w:tab w:val="clear" w:pos="0"/>
          <w:tab w:val="clear" w:pos="810"/>
          <w:tab w:val="clear" w:pos="1800"/>
          <w:tab w:val="decimal" w:pos="360"/>
        </w:tabs>
        <w:ind w:left="810" w:right="432" w:hanging="90"/>
        <w:rPr>
          <w:rFonts w:ascii="new times roman" w:hAnsi="new times roman"/>
          <w:szCs w:val="24"/>
        </w:rPr>
      </w:pPr>
    </w:p>
    <w:p w:rsidR="00A84D39" w:rsidRPr="008C111D" w:rsidRDefault="00A84D39" w:rsidP="00A84D39">
      <w:pPr>
        <w:pStyle w:val="BlockText"/>
        <w:tabs>
          <w:tab w:val="clear" w:pos="0"/>
          <w:tab w:val="clear" w:pos="810"/>
          <w:tab w:val="clear" w:pos="1800"/>
          <w:tab w:val="decimal" w:pos="360"/>
        </w:tabs>
        <w:ind w:left="810" w:right="432" w:hanging="90"/>
        <w:rPr>
          <w:rFonts w:ascii="new times roman" w:hAnsi="new times roman"/>
          <w:b/>
          <w:szCs w:val="24"/>
        </w:rPr>
      </w:pPr>
      <w:r>
        <w:rPr>
          <w:rFonts w:ascii="new times roman" w:hAnsi="new times roman"/>
          <w:b/>
          <w:szCs w:val="24"/>
        </w:rPr>
        <w:t>SPOT summary sheets for each course taught during the period under consideration should also be included in this section.</w:t>
      </w:r>
    </w:p>
    <w:p w:rsidR="00A84D39" w:rsidRDefault="00A84D39" w:rsidP="00A84D39">
      <w:pPr>
        <w:pStyle w:val="BlockText"/>
        <w:tabs>
          <w:tab w:val="clear" w:pos="0"/>
          <w:tab w:val="clear" w:pos="810"/>
          <w:tab w:val="clear" w:pos="1800"/>
          <w:tab w:val="decimal" w:pos="360"/>
        </w:tabs>
        <w:ind w:left="810" w:right="432" w:hanging="90"/>
        <w:rPr>
          <w:rFonts w:ascii="new times roman" w:hAnsi="new times roman"/>
          <w:szCs w:val="24"/>
        </w:rPr>
      </w:pPr>
    </w:p>
    <w:p w:rsidR="00A84D39" w:rsidRPr="00A667A4" w:rsidRDefault="00A84D39" w:rsidP="00A84D39">
      <w:pPr>
        <w:pStyle w:val="BlockText"/>
        <w:tabs>
          <w:tab w:val="clear" w:pos="0"/>
          <w:tab w:val="clear" w:pos="810"/>
          <w:tab w:val="clear" w:pos="1800"/>
          <w:tab w:val="decimal" w:pos="360"/>
        </w:tabs>
        <w:ind w:left="810" w:right="432" w:hanging="90"/>
        <w:rPr>
          <w:rFonts w:ascii="new times roman" w:hAnsi="new times roman"/>
          <w:szCs w:val="24"/>
        </w:rPr>
      </w:pPr>
      <w:r>
        <w:rPr>
          <w:rFonts w:ascii="new times roman" w:hAnsi="new times roman"/>
          <w:szCs w:val="24"/>
        </w:rPr>
        <w:tab/>
      </w:r>
      <w:r w:rsidRPr="00A667A4">
        <w:rPr>
          <w:rFonts w:ascii="new times roman" w:hAnsi="new times roman"/>
          <w:szCs w:val="24"/>
        </w:rPr>
        <w:t>SAMPLE TABLE CONCERNING TEACHING AND EVALUATION*</w:t>
      </w:r>
    </w:p>
    <w:p w:rsidR="00A84D39" w:rsidRPr="00A667A4" w:rsidRDefault="00A84D39" w:rsidP="00A84D39">
      <w:pPr>
        <w:pStyle w:val="BlockText"/>
        <w:tabs>
          <w:tab w:val="clear" w:pos="0"/>
          <w:tab w:val="clear" w:pos="810"/>
          <w:tab w:val="clear" w:pos="1800"/>
          <w:tab w:val="decimal" w:pos="360"/>
        </w:tabs>
        <w:ind w:right="432"/>
        <w:rPr>
          <w:rFonts w:ascii="new times roman" w:hAnsi="new times roman"/>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080"/>
        <w:gridCol w:w="990"/>
        <w:gridCol w:w="810"/>
        <w:gridCol w:w="900"/>
        <w:gridCol w:w="720"/>
        <w:gridCol w:w="720"/>
        <w:gridCol w:w="1350"/>
        <w:gridCol w:w="990"/>
        <w:gridCol w:w="630"/>
      </w:tblGrid>
      <w:tr w:rsidR="00755FE9" w:rsidRPr="00A667A4" w:rsidTr="00FC350D">
        <w:trPr>
          <w:trHeight w:val="620"/>
        </w:trPr>
        <w:tc>
          <w:tcPr>
            <w:tcW w:w="81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Semester</w:t>
            </w:r>
          </w:p>
        </w:tc>
        <w:tc>
          <w:tcPr>
            <w:tcW w:w="108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Title</w:t>
            </w:r>
          </w:p>
        </w:tc>
        <w:tc>
          <w:tcPr>
            <w:tcW w:w="990" w:type="dxa"/>
          </w:tcPr>
          <w:p w:rsidR="00755FE9" w:rsidRPr="00A667A4" w:rsidRDefault="00755FE9" w:rsidP="00FC350D">
            <w:pPr>
              <w:pStyle w:val="BlockText"/>
              <w:tabs>
                <w:tab w:val="clear" w:pos="0"/>
                <w:tab w:val="clear" w:pos="810"/>
                <w:tab w:val="clear" w:pos="1800"/>
                <w:tab w:val="decimal" w:pos="360"/>
              </w:tabs>
              <w:ind w:left="0" w:right="-864"/>
              <w:jc w:val="left"/>
              <w:rPr>
                <w:rFonts w:ascii="new times roman" w:hAnsi="new times roman"/>
                <w:sz w:val="16"/>
                <w:szCs w:val="16"/>
              </w:rPr>
            </w:pPr>
            <w:r w:rsidRPr="00A667A4">
              <w:rPr>
                <w:rFonts w:ascii="new times roman" w:hAnsi="new times roman"/>
                <w:sz w:val="16"/>
                <w:szCs w:val="16"/>
              </w:rPr>
              <w:t>Description</w:t>
            </w:r>
          </w:p>
        </w:tc>
        <w:tc>
          <w:tcPr>
            <w:tcW w:w="81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No.</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Enrolled</w:t>
            </w:r>
          </w:p>
        </w:tc>
        <w:tc>
          <w:tcPr>
            <w:tcW w:w="90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Required</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Elective</w:t>
            </w:r>
          </w:p>
        </w:tc>
        <w:tc>
          <w:tcPr>
            <w:tcW w:w="72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 xml:space="preserve">Credit </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Hours</w:t>
            </w:r>
          </w:p>
        </w:tc>
        <w:tc>
          <w:tcPr>
            <w:tcW w:w="72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Campus</w:t>
            </w:r>
          </w:p>
        </w:tc>
        <w:tc>
          <w:tcPr>
            <w:tcW w:w="135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Student</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Evaluation</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Results/#</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Responding</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 xml:space="preserve">(Scale is </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from a low</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 xml:space="preserve">of </w:t>
            </w:r>
            <w:r>
              <w:rPr>
                <w:rFonts w:ascii="new times roman" w:hAnsi="new times roman"/>
                <w:sz w:val="16"/>
                <w:szCs w:val="16"/>
              </w:rPr>
              <w:t>5</w:t>
            </w:r>
            <w:r w:rsidRPr="00A667A4">
              <w:rPr>
                <w:rFonts w:ascii="new times roman" w:hAnsi="new times roman"/>
                <w:sz w:val="16"/>
                <w:szCs w:val="16"/>
              </w:rPr>
              <w:t xml:space="preserve"> to a</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 xml:space="preserve">high of </w:t>
            </w:r>
            <w:r>
              <w:rPr>
                <w:rFonts w:ascii="new times roman" w:hAnsi="new times roman"/>
                <w:sz w:val="16"/>
                <w:szCs w:val="16"/>
              </w:rPr>
              <w:t>1</w:t>
            </w:r>
            <w:r w:rsidRPr="00A667A4">
              <w:rPr>
                <w:rFonts w:ascii="new times roman" w:hAnsi="new times roman"/>
                <w:sz w:val="16"/>
                <w:szCs w:val="16"/>
              </w:rPr>
              <w:t>)</w:t>
            </w:r>
          </w:p>
        </w:tc>
        <w:tc>
          <w:tcPr>
            <w:tcW w:w="99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Department</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Or College</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Mean</w:t>
            </w:r>
          </w:p>
        </w:tc>
        <w:tc>
          <w:tcPr>
            <w:tcW w:w="63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Grad.</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Asst.</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Help</w:t>
            </w:r>
          </w:p>
        </w:tc>
      </w:tr>
      <w:tr w:rsidR="00755FE9" w:rsidRPr="00A667A4" w:rsidTr="00FC350D">
        <w:trPr>
          <w:trHeight w:val="386"/>
        </w:trPr>
        <w:tc>
          <w:tcPr>
            <w:tcW w:w="81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Fall</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20</w:t>
            </w:r>
            <w:r>
              <w:rPr>
                <w:rFonts w:ascii="new times roman" w:hAnsi="new times roman"/>
                <w:sz w:val="16"/>
                <w:szCs w:val="16"/>
              </w:rPr>
              <w:t>1</w:t>
            </w:r>
            <w:r w:rsidR="003814CD">
              <w:rPr>
                <w:rFonts w:ascii="new times roman" w:hAnsi="new times roman"/>
                <w:sz w:val="16"/>
                <w:szCs w:val="16"/>
              </w:rPr>
              <w:t>4</w:t>
            </w:r>
          </w:p>
        </w:tc>
        <w:tc>
          <w:tcPr>
            <w:tcW w:w="1080" w:type="dxa"/>
          </w:tcPr>
          <w:p w:rsidR="00755FE9"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Family</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Violence</w:t>
            </w:r>
          </w:p>
        </w:tc>
        <w:tc>
          <w:tcPr>
            <w:tcW w:w="99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SOW 4141</w:t>
            </w:r>
          </w:p>
        </w:tc>
        <w:tc>
          <w:tcPr>
            <w:tcW w:w="81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3</w:t>
            </w:r>
            <w:r>
              <w:rPr>
                <w:rFonts w:ascii="new times roman" w:hAnsi="new times roman"/>
                <w:sz w:val="16"/>
                <w:szCs w:val="16"/>
              </w:rPr>
              <w:t>1</w:t>
            </w:r>
          </w:p>
        </w:tc>
        <w:tc>
          <w:tcPr>
            <w:tcW w:w="90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E</w:t>
            </w:r>
          </w:p>
        </w:tc>
        <w:tc>
          <w:tcPr>
            <w:tcW w:w="72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3</w:t>
            </w:r>
          </w:p>
        </w:tc>
        <w:tc>
          <w:tcPr>
            <w:tcW w:w="72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BOCA</w:t>
            </w:r>
          </w:p>
        </w:tc>
        <w:tc>
          <w:tcPr>
            <w:tcW w:w="1350" w:type="dxa"/>
          </w:tcPr>
          <w:p w:rsidR="00755FE9"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 xml:space="preserve">Item 20: </w:t>
            </w:r>
            <w:r w:rsidRPr="00A667A4">
              <w:rPr>
                <w:rFonts w:ascii="new times roman" w:hAnsi="new times roman"/>
                <w:sz w:val="16"/>
                <w:szCs w:val="16"/>
              </w:rPr>
              <w:t>2/2</w:t>
            </w:r>
            <w:r>
              <w:rPr>
                <w:rFonts w:ascii="new times roman" w:hAnsi="new times roman"/>
                <w:sz w:val="16"/>
                <w:szCs w:val="16"/>
              </w:rPr>
              <w:t>6</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Item 21: 2.0/26</w:t>
            </w:r>
          </w:p>
        </w:tc>
        <w:tc>
          <w:tcPr>
            <w:tcW w:w="990" w:type="dxa"/>
          </w:tcPr>
          <w:p w:rsidR="00755FE9"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1.9</w:t>
            </w:r>
            <w:r w:rsidRPr="00A667A4">
              <w:rPr>
                <w:rFonts w:ascii="new times roman" w:hAnsi="new times roman"/>
                <w:sz w:val="16"/>
                <w:szCs w:val="16"/>
              </w:rPr>
              <w:t>**</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2.0</w:t>
            </w:r>
          </w:p>
        </w:tc>
        <w:tc>
          <w:tcPr>
            <w:tcW w:w="63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No</w:t>
            </w:r>
          </w:p>
        </w:tc>
      </w:tr>
      <w:tr w:rsidR="00755FE9" w:rsidRPr="00A667A4" w:rsidTr="00FC350D">
        <w:trPr>
          <w:trHeight w:val="467"/>
        </w:trPr>
        <w:tc>
          <w:tcPr>
            <w:tcW w:w="810" w:type="dxa"/>
          </w:tcPr>
          <w:p w:rsidR="00755FE9"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Fall</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201</w:t>
            </w:r>
            <w:r w:rsidR="003814CD">
              <w:rPr>
                <w:rFonts w:ascii="new times roman" w:hAnsi="new times roman"/>
                <w:sz w:val="16"/>
                <w:szCs w:val="16"/>
              </w:rPr>
              <w:t>4</w:t>
            </w:r>
          </w:p>
        </w:tc>
        <w:tc>
          <w:tcPr>
            <w:tcW w:w="1080" w:type="dxa"/>
          </w:tcPr>
          <w:p w:rsidR="00755FE9"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 xml:space="preserve">Intro to </w:t>
            </w:r>
          </w:p>
          <w:p w:rsidR="00755FE9"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 xml:space="preserve">Health </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Care Systems</w:t>
            </w:r>
          </w:p>
        </w:tc>
        <w:tc>
          <w:tcPr>
            <w:tcW w:w="99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HSA 6103</w:t>
            </w:r>
          </w:p>
        </w:tc>
        <w:tc>
          <w:tcPr>
            <w:tcW w:w="81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15</w:t>
            </w:r>
          </w:p>
        </w:tc>
        <w:tc>
          <w:tcPr>
            <w:tcW w:w="90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R</w:t>
            </w:r>
          </w:p>
        </w:tc>
        <w:tc>
          <w:tcPr>
            <w:tcW w:w="72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3</w:t>
            </w:r>
          </w:p>
        </w:tc>
        <w:tc>
          <w:tcPr>
            <w:tcW w:w="72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sidRPr="00A667A4">
              <w:rPr>
                <w:rFonts w:ascii="new times roman" w:hAnsi="new times roman"/>
                <w:sz w:val="16"/>
                <w:szCs w:val="16"/>
              </w:rPr>
              <w:t>BOCA</w:t>
            </w:r>
          </w:p>
        </w:tc>
        <w:tc>
          <w:tcPr>
            <w:tcW w:w="1350" w:type="dxa"/>
          </w:tcPr>
          <w:p w:rsidR="00755FE9"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Item 20: 1.5</w:t>
            </w:r>
            <w:r w:rsidRPr="00A667A4">
              <w:rPr>
                <w:rFonts w:ascii="new times roman" w:hAnsi="new times roman"/>
                <w:sz w:val="16"/>
                <w:szCs w:val="16"/>
              </w:rPr>
              <w:t>/</w:t>
            </w:r>
            <w:r>
              <w:rPr>
                <w:rFonts w:ascii="new times roman" w:hAnsi="new times roman"/>
                <w:sz w:val="16"/>
                <w:szCs w:val="16"/>
              </w:rPr>
              <w:t>15</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Item 21: 2.0/15</w:t>
            </w:r>
          </w:p>
        </w:tc>
        <w:tc>
          <w:tcPr>
            <w:tcW w:w="990" w:type="dxa"/>
          </w:tcPr>
          <w:p w:rsidR="00755FE9"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2.2***</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2.0</w:t>
            </w:r>
          </w:p>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p>
        </w:tc>
        <w:tc>
          <w:tcPr>
            <w:tcW w:w="630" w:type="dxa"/>
          </w:tcPr>
          <w:p w:rsidR="00755FE9" w:rsidRPr="00A667A4" w:rsidRDefault="00755FE9" w:rsidP="008976E2">
            <w:pPr>
              <w:pStyle w:val="BlockText"/>
              <w:tabs>
                <w:tab w:val="clear" w:pos="0"/>
                <w:tab w:val="clear" w:pos="810"/>
                <w:tab w:val="clear" w:pos="1800"/>
                <w:tab w:val="decimal" w:pos="360"/>
              </w:tabs>
              <w:ind w:left="0" w:right="-864"/>
              <w:rPr>
                <w:rFonts w:ascii="new times roman" w:hAnsi="new times roman"/>
                <w:sz w:val="16"/>
                <w:szCs w:val="16"/>
              </w:rPr>
            </w:pPr>
            <w:r>
              <w:rPr>
                <w:rFonts w:ascii="new times roman" w:hAnsi="new times roman"/>
                <w:sz w:val="16"/>
                <w:szCs w:val="16"/>
              </w:rPr>
              <w:t>Yes</w:t>
            </w:r>
          </w:p>
        </w:tc>
      </w:tr>
    </w:tbl>
    <w:p w:rsidR="00A84D39" w:rsidRPr="001A6B26" w:rsidRDefault="001A6B26" w:rsidP="00A84D39">
      <w:pPr>
        <w:pStyle w:val="BlockText"/>
        <w:tabs>
          <w:tab w:val="clear" w:pos="0"/>
          <w:tab w:val="clear" w:pos="810"/>
          <w:tab w:val="clear" w:pos="1800"/>
          <w:tab w:val="decimal" w:pos="360"/>
        </w:tabs>
        <w:ind w:left="-576" w:right="-864"/>
        <w:rPr>
          <w:rFonts w:ascii="new times roman" w:hAnsi="new times roman"/>
          <w:sz w:val="16"/>
          <w:szCs w:val="16"/>
        </w:rPr>
      </w:pPr>
      <w:r>
        <w:rPr>
          <w:rFonts w:ascii="new times roman" w:hAnsi="new times roman"/>
          <w:i/>
          <w:szCs w:val="24"/>
        </w:rPr>
        <w:tab/>
      </w:r>
      <w:r>
        <w:rPr>
          <w:rFonts w:ascii="new times roman" w:hAnsi="new times roman"/>
          <w:i/>
          <w:szCs w:val="24"/>
        </w:rPr>
        <w:tab/>
        <w:t xml:space="preserve">     </w:t>
      </w:r>
    </w:p>
    <w:p w:rsidR="00A84D39" w:rsidRPr="00A667A4" w:rsidRDefault="00A84D39" w:rsidP="00A84D39">
      <w:pPr>
        <w:pStyle w:val="BlockText"/>
        <w:tabs>
          <w:tab w:val="clear" w:pos="0"/>
          <w:tab w:val="clear" w:pos="810"/>
          <w:tab w:val="clear" w:pos="1800"/>
          <w:tab w:val="decimal" w:pos="360"/>
        </w:tabs>
        <w:ind w:right="432"/>
        <w:jc w:val="left"/>
        <w:rPr>
          <w:rFonts w:ascii="new times roman" w:hAnsi="new times roman"/>
          <w:szCs w:val="24"/>
        </w:rPr>
      </w:pPr>
      <w:r w:rsidRPr="00A667A4">
        <w:rPr>
          <w:rFonts w:ascii="new times roman" w:hAnsi="new times roman"/>
          <w:szCs w:val="24"/>
        </w:rPr>
        <w:t>* Insert Additional columns as needed along with explanation of evaluation system.</w:t>
      </w:r>
    </w:p>
    <w:p w:rsidR="00A84D39" w:rsidRPr="00A667A4" w:rsidRDefault="00A84D39" w:rsidP="00A84D39">
      <w:pPr>
        <w:pStyle w:val="BlockText"/>
        <w:tabs>
          <w:tab w:val="clear" w:pos="0"/>
          <w:tab w:val="clear" w:pos="810"/>
          <w:tab w:val="clear" w:pos="1800"/>
          <w:tab w:val="decimal" w:pos="360"/>
        </w:tabs>
        <w:ind w:right="432"/>
        <w:jc w:val="left"/>
        <w:rPr>
          <w:rFonts w:ascii="new times roman" w:hAnsi="new times roman"/>
          <w:szCs w:val="24"/>
        </w:rPr>
      </w:pPr>
      <w:r w:rsidRPr="00A667A4">
        <w:rPr>
          <w:rFonts w:ascii="new times roman" w:hAnsi="new times roman"/>
          <w:szCs w:val="24"/>
        </w:rPr>
        <w:t>**</w:t>
      </w:r>
      <w:r>
        <w:rPr>
          <w:rFonts w:ascii="new times roman" w:hAnsi="new times roman"/>
          <w:szCs w:val="24"/>
        </w:rPr>
        <w:t xml:space="preserve"> Department Mean for all Upper Level courses.</w:t>
      </w:r>
    </w:p>
    <w:p w:rsidR="00A84D39" w:rsidRDefault="00A84D39" w:rsidP="00A84D39">
      <w:pPr>
        <w:pStyle w:val="BlockText"/>
        <w:tabs>
          <w:tab w:val="clear" w:pos="0"/>
          <w:tab w:val="clear" w:pos="810"/>
          <w:tab w:val="clear" w:pos="1800"/>
          <w:tab w:val="decimal" w:pos="360"/>
        </w:tabs>
        <w:ind w:right="432"/>
        <w:jc w:val="left"/>
        <w:rPr>
          <w:rFonts w:ascii="new times roman" w:hAnsi="new times roman"/>
          <w:szCs w:val="24"/>
        </w:rPr>
      </w:pPr>
      <w:r>
        <w:rPr>
          <w:rFonts w:ascii="new times roman" w:hAnsi="new times roman"/>
          <w:szCs w:val="24"/>
        </w:rPr>
        <w:t>*** Department Mean for all Graduate courses.</w:t>
      </w:r>
    </w:p>
    <w:p w:rsidR="00A84D39" w:rsidRDefault="00A84D39" w:rsidP="00A84D39">
      <w:pPr>
        <w:pStyle w:val="BlockText"/>
        <w:tabs>
          <w:tab w:val="clear" w:pos="0"/>
          <w:tab w:val="clear" w:pos="810"/>
          <w:tab w:val="clear" w:pos="1800"/>
          <w:tab w:val="decimal" w:pos="360"/>
        </w:tabs>
        <w:ind w:right="432"/>
        <w:jc w:val="left"/>
        <w:rPr>
          <w:rFonts w:ascii="new times roman" w:hAnsi="new times roman"/>
          <w:szCs w:val="24"/>
        </w:rPr>
      </w:pPr>
    </w:p>
    <w:p w:rsidR="000B2D70" w:rsidRDefault="000B2D70" w:rsidP="00A84D39">
      <w:pPr>
        <w:pStyle w:val="BlockText"/>
        <w:tabs>
          <w:tab w:val="clear" w:pos="0"/>
          <w:tab w:val="clear" w:pos="810"/>
          <w:tab w:val="clear" w:pos="1800"/>
          <w:tab w:val="decimal" w:pos="360"/>
        </w:tabs>
        <w:ind w:right="432"/>
        <w:jc w:val="left"/>
        <w:rPr>
          <w:rFonts w:ascii="new times roman" w:hAnsi="new times roman"/>
          <w:szCs w:val="24"/>
        </w:rPr>
      </w:pPr>
    </w:p>
    <w:p w:rsidR="000B2D70" w:rsidRDefault="000B2D70" w:rsidP="00A84D39">
      <w:pPr>
        <w:pStyle w:val="BlockText"/>
        <w:tabs>
          <w:tab w:val="clear" w:pos="0"/>
          <w:tab w:val="clear" w:pos="810"/>
          <w:tab w:val="clear" w:pos="1800"/>
          <w:tab w:val="decimal" w:pos="360"/>
        </w:tabs>
        <w:ind w:right="432"/>
        <w:jc w:val="left"/>
        <w:rPr>
          <w:rFonts w:ascii="new times roman" w:hAnsi="new times roman"/>
          <w:szCs w:val="24"/>
        </w:rPr>
      </w:pPr>
    </w:p>
    <w:p w:rsidR="000B2D70" w:rsidRPr="00A667A4" w:rsidRDefault="000B2D70" w:rsidP="00A84D39">
      <w:pPr>
        <w:pStyle w:val="BlockText"/>
        <w:tabs>
          <w:tab w:val="clear" w:pos="0"/>
          <w:tab w:val="clear" w:pos="810"/>
          <w:tab w:val="clear" w:pos="1800"/>
          <w:tab w:val="decimal" w:pos="360"/>
        </w:tabs>
        <w:ind w:right="432"/>
        <w:jc w:val="left"/>
        <w:rPr>
          <w:rFonts w:ascii="new times roman" w:hAnsi="new times roman"/>
          <w:szCs w:val="24"/>
        </w:rPr>
      </w:pPr>
    </w:p>
    <w:p w:rsidR="00A84D39" w:rsidRDefault="00A84D39" w:rsidP="00A84D39">
      <w:pPr>
        <w:pStyle w:val="BlockText"/>
        <w:tabs>
          <w:tab w:val="clear" w:pos="0"/>
          <w:tab w:val="clear" w:pos="810"/>
          <w:tab w:val="clear" w:pos="1800"/>
          <w:tab w:val="decimal" w:pos="360"/>
        </w:tabs>
        <w:ind w:right="432"/>
        <w:jc w:val="left"/>
        <w:rPr>
          <w:rFonts w:ascii="new times roman" w:hAnsi="new times roman"/>
          <w:szCs w:val="24"/>
        </w:rPr>
      </w:pPr>
    </w:p>
    <w:p w:rsidR="009B6FB0" w:rsidRDefault="009B6FB0" w:rsidP="00A84D39">
      <w:pPr>
        <w:pStyle w:val="BlockText"/>
        <w:tabs>
          <w:tab w:val="clear" w:pos="0"/>
          <w:tab w:val="clear" w:pos="810"/>
          <w:tab w:val="clear" w:pos="1800"/>
          <w:tab w:val="decimal" w:pos="360"/>
        </w:tabs>
        <w:ind w:right="432"/>
        <w:jc w:val="left"/>
        <w:rPr>
          <w:rFonts w:ascii="new times roman" w:hAnsi="new times roman"/>
          <w:szCs w:val="24"/>
        </w:rPr>
      </w:pPr>
    </w:p>
    <w:p w:rsidR="009B6FB0" w:rsidRDefault="009B6FB0" w:rsidP="00A84D39">
      <w:pPr>
        <w:pStyle w:val="BlockText"/>
        <w:tabs>
          <w:tab w:val="clear" w:pos="0"/>
          <w:tab w:val="clear" w:pos="810"/>
          <w:tab w:val="clear" w:pos="1800"/>
          <w:tab w:val="decimal" w:pos="360"/>
        </w:tabs>
        <w:ind w:right="432"/>
        <w:jc w:val="left"/>
        <w:rPr>
          <w:rFonts w:ascii="new times roman" w:hAnsi="new times roman"/>
          <w:szCs w:val="24"/>
        </w:rPr>
      </w:pPr>
    </w:p>
    <w:p w:rsidR="009B6FB0" w:rsidRDefault="009B6FB0" w:rsidP="00A84D39">
      <w:pPr>
        <w:pStyle w:val="BlockText"/>
        <w:tabs>
          <w:tab w:val="clear" w:pos="0"/>
          <w:tab w:val="clear" w:pos="810"/>
          <w:tab w:val="clear" w:pos="1800"/>
          <w:tab w:val="decimal" w:pos="360"/>
        </w:tabs>
        <w:ind w:right="432"/>
        <w:jc w:val="left"/>
        <w:rPr>
          <w:rFonts w:ascii="new times roman" w:hAnsi="new times roman"/>
          <w:szCs w:val="24"/>
        </w:rPr>
      </w:pPr>
    </w:p>
    <w:p w:rsidR="009B6FB0" w:rsidRDefault="009B6FB0" w:rsidP="00A84D39">
      <w:pPr>
        <w:pStyle w:val="BlockText"/>
        <w:tabs>
          <w:tab w:val="clear" w:pos="0"/>
          <w:tab w:val="clear" w:pos="810"/>
          <w:tab w:val="clear" w:pos="1800"/>
          <w:tab w:val="decimal" w:pos="360"/>
        </w:tabs>
        <w:ind w:right="432"/>
        <w:jc w:val="left"/>
        <w:rPr>
          <w:rFonts w:ascii="new times roman" w:hAnsi="new times roman"/>
          <w:szCs w:val="24"/>
        </w:rPr>
      </w:pPr>
    </w:p>
    <w:p w:rsidR="009B6FB0" w:rsidRDefault="009B6FB0" w:rsidP="00A84D39">
      <w:pPr>
        <w:pStyle w:val="BlockText"/>
        <w:tabs>
          <w:tab w:val="clear" w:pos="0"/>
          <w:tab w:val="clear" w:pos="810"/>
          <w:tab w:val="clear" w:pos="1800"/>
          <w:tab w:val="decimal" w:pos="360"/>
        </w:tabs>
        <w:ind w:right="432"/>
        <w:jc w:val="left"/>
        <w:rPr>
          <w:rFonts w:ascii="new times roman" w:hAnsi="new times roman"/>
          <w:szCs w:val="24"/>
        </w:rPr>
      </w:pPr>
    </w:p>
    <w:p w:rsidR="009B6FB0" w:rsidRDefault="009B6FB0" w:rsidP="00A84D39">
      <w:pPr>
        <w:pStyle w:val="BlockText"/>
        <w:tabs>
          <w:tab w:val="clear" w:pos="0"/>
          <w:tab w:val="clear" w:pos="810"/>
          <w:tab w:val="clear" w:pos="1800"/>
          <w:tab w:val="decimal" w:pos="360"/>
        </w:tabs>
        <w:ind w:right="432"/>
        <w:jc w:val="left"/>
        <w:rPr>
          <w:rFonts w:ascii="new times roman" w:hAnsi="new times roman"/>
          <w:szCs w:val="24"/>
        </w:rPr>
      </w:pPr>
    </w:p>
    <w:p w:rsidR="009B6FB0" w:rsidRDefault="009B6FB0" w:rsidP="00A84D39">
      <w:pPr>
        <w:pStyle w:val="BlockText"/>
        <w:tabs>
          <w:tab w:val="clear" w:pos="0"/>
          <w:tab w:val="clear" w:pos="810"/>
          <w:tab w:val="clear" w:pos="1800"/>
          <w:tab w:val="decimal" w:pos="360"/>
        </w:tabs>
        <w:ind w:right="432"/>
        <w:jc w:val="left"/>
        <w:rPr>
          <w:rFonts w:ascii="new times roman" w:hAnsi="new times roman"/>
          <w:szCs w:val="24"/>
        </w:rPr>
      </w:pPr>
    </w:p>
    <w:p w:rsidR="009B6FB0" w:rsidRPr="00A667A4" w:rsidRDefault="009B6FB0" w:rsidP="00A84D39">
      <w:pPr>
        <w:pStyle w:val="BlockText"/>
        <w:tabs>
          <w:tab w:val="clear" w:pos="0"/>
          <w:tab w:val="clear" w:pos="810"/>
          <w:tab w:val="clear" w:pos="1800"/>
          <w:tab w:val="decimal" w:pos="360"/>
        </w:tabs>
        <w:ind w:right="432"/>
        <w:jc w:val="left"/>
        <w:rPr>
          <w:rFonts w:ascii="new times roman" w:hAnsi="new times roman"/>
          <w:szCs w:val="24"/>
        </w:rPr>
      </w:pPr>
    </w:p>
    <w:p w:rsidR="00A84D39" w:rsidRPr="00A667A4" w:rsidRDefault="00A84D39" w:rsidP="00A84D39">
      <w:pPr>
        <w:pStyle w:val="BlockText"/>
        <w:tabs>
          <w:tab w:val="clear" w:pos="0"/>
          <w:tab w:val="clear" w:pos="810"/>
          <w:tab w:val="clear" w:pos="1800"/>
          <w:tab w:val="decimal" w:pos="360"/>
        </w:tabs>
        <w:ind w:left="0" w:right="432" w:firstLine="720"/>
        <w:rPr>
          <w:rFonts w:ascii="new times roman" w:hAnsi="new times roman"/>
          <w:szCs w:val="24"/>
        </w:rPr>
      </w:pPr>
    </w:p>
    <w:p w:rsidR="00A84D39" w:rsidRPr="00A667A4" w:rsidRDefault="00A84D39" w:rsidP="00A84D39">
      <w:pPr>
        <w:pStyle w:val="BlockText"/>
        <w:tabs>
          <w:tab w:val="clear" w:pos="0"/>
          <w:tab w:val="clear" w:pos="810"/>
          <w:tab w:val="clear" w:pos="1800"/>
          <w:tab w:val="decimal" w:pos="360"/>
        </w:tabs>
        <w:ind w:left="0" w:right="432" w:firstLine="720"/>
        <w:rPr>
          <w:rFonts w:ascii="new times roman" w:hAnsi="new times roman"/>
          <w:szCs w:val="24"/>
        </w:rPr>
      </w:pPr>
    </w:p>
    <w:p w:rsidR="00A84D39" w:rsidRPr="00A667A4" w:rsidRDefault="00A84D39" w:rsidP="00A84D39">
      <w:pPr>
        <w:pStyle w:val="BlockText"/>
        <w:tabs>
          <w:tab w:val="clear" w:pos="0"/>
          <w:tab w:val="clear" w:pos="810"/>
          <w:tab w:val="clear" w:pos="1800"/>
          <w:tab w:val="decimal" w:pos="360"/>
        </w:tabs>
        <w:ind w:right="432"/>
        <w:rPr>
          <w:rFonts w:ascii="new times roman" w:hAnsi="new times roman"/>
          <w:szCs w:val="24"/>
        </w:rPr>
      </w:pPr>
      <w:r w:rsidRPr="00A667A4">
        <w:rPr>
          <w:rFonts w:ascii="new times roman" w:hAnsi="new times roman"/>
          <w:szCs w:val="24"/>
        </w:rPr>
        <w:lastRenderedPageBreak/>
        <w:t>SAMPLE TABLE CONCERNING CHAIRING OR BEING A MEMBER OF THESIS, DISSERTATION, SENIOR PROJECT, ETC., COMMITTEES</w:t>
      </w:r>
    </w:p>
    <w:p w:rsidR="00A84D39" w:rsidRPr="00A667A4" w:rsidRDefault="00A84D39" w:rsidP="00A84D39">
      <w:pPr>
        <w:pStyle w:val="BlockText"/>
        <w:tabs>
          <w:tab w:val="clear" w:pos="0"/>
          <w:tab w:val="clear" w:pos="810"/>
          <w:tab w:val="clear" w:pos="1800"/>
          <w:tab w:val="decimal" w:pos="360"/>
        </w:tabs>
        <w:ind w:right="432"/>
        <w:rPr>
          <w:rFonts w:ascii="new times roman" w:hAnsi="new times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3192"/>
        <w:gridCol w:w="4254"/>
      </w:tblGrid>
      <w:tr w:rsidR="00A84D39" w:rsidRPr="00A667A4" w:rsidTr="008976E2">
        <w:trPr>
          <w:cantSplit/>
        </w:trPr>
        <w:tc>
          <w:tcPr>
            <w:tcW w:w="9990" w:type="dxa"/>
            <w:gridSpan w:val="3"/>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THESIS COMMITTEES</w:t>
            </w: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p>
        </w:tc>
      </w:tr>
      <w:tr w:rsidR="00A84D39" w:rsidRPr="00A667A4" w:rsidTr="008976E2">
        <w:tc>
          <w:tcPr>
            <w:tcW w:w="2544"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SEMESTER/YEAR</w:t>
            </w:r>
          </w:p>
        </w:tc>
        <w:tc>
          <w:tcPr>
            <w:tcW w:w="3192"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ROLE/NUMBER/TYPE</w:t>
            </w:r>
          </w:p>
        </w:tc>
        <w:tc>
          <w:tcPr>
            <w:tcW w:w="4254"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NOTES</w:t>
            </w:r>
          </w:p>
        </w:tc>
      </w:tr>
      <w:tr w:rsidR="00A84D39" w:rsidRPr="00A667A4" w:rsidTr="008976E2">
        <w:tc>
          <w:tcPr>
            <w:tcW w:w="2544"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Fall 20</w:t>
            </w:r>
            <w:r>
              <w:rPr>
                <w:rFonts w:ascii="new times roman" w:hAnsi="new times roman"/>
                <w:sz w:val="16"/>
                <w:szCs w:val="16"/>
              </w:rPr>
              <w:t>1</w:t>
            </w:r>
            <w:r w:rsidR="003814CD">
              <w:rPr>
                <w:rFonts w:ascii="new times roman" w:hAnsi="new times roman"/>
                <w:sz w:val="16"/>
                <w:szCs w:val="16"/>
              </w:rPr>
              <w:t>4</w:t>
            </w:r>
          </w:p>
        </w:tc>
        <w:tc>
          <w:tcPr>
            <w:tcW w:w="3192"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Chaired 2 MFAs</w:t>
            </w: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Served on 3 MFAs</w:t>
            </w:r>
          </w:p>
        </w:tc>
        <w:tc>
          <w:tcPr>
            <w:tcW w:w="4254"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One MFA graduated</w:t>
            </w:r>
          </w:p>
        </w:tc>
      </w:tr>
      <w:tr w:rsidR="00A84D39" w:rsidRPr="00A667A4" w:rsidTr="008976E2">
        <w:tc>
          <w:tcPr>
            <w:tcW w:w="2544"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Spring 20</w:t>
            </w:r>
            <w:r>
              <w:rPr>
                <w:rFonts w:ascii="new times roman" w:hAnsi="new times roman"/>
                <w:sz w:val="16"/>
                <w:szCs w:val="16"/>
              </w:rPr>
              <w:t>1</w:t>
            </w:r>
            <w:r w:rsidR="003814CD">
              <w:rPr>
                <w:rFonts w:ascii="new times roman" w:hAnsi="new times roman"/>
                <w:sz w:val="16"/>
                <w:szCs w:val="16"/>
              </w:rPr>
              <w:t>5</w:t>
            </w:r>
          </w:p>
        </w:tc>
        <w:tc>
          <w:tcPr>
            <w:tcW w:w="3192"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Chaired 2 MFAs</w:t>
            </w: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Served on 2 MFAs</w:t>
            </w:r>
          </w:p>
        </w:tc>
        <w:tc>
          <w:tcPr>
            <w:tcW w:w="4254"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One MFA graduated</w:t>
            </w: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One MFA graduated</w:t>
            </w:r>
          </w:p>
        </w:tc>
      </w:tr>
      <w:tr w:rsidR="00A84D39" w:rsidRPr="00A667A4" w:rsidTr="008976E2">
        <w:trPr>
          <w:cantSplit/>
        </w:trPr>
        <w:tc>
          <w:tcPr>
            <w:tcW w:w="9990" w:type="dxa"/>
            <w:gridSpan w:val="3"/>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DISSERTATION COMMITTEES</w:t>
            </w:r>
          </w:p>
        </w:tc>
      </w:tr>
      <w:tr w:rsidR="00A84D39" w:rsidRPr="00A667A4" w:rsidTr="008976E2">
        <w:tc>
          <w:tcPr>
            <w:tcW w:w="2544" w:type="dxa"/>
          </w:tcPr>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Fall 20</w:t>
            </w:r>
            <w:r>
              <w:rPr>
                <w:rFonts w:ascii="new times roman" w:hAnsi="new times roman"/>
                <w:sz w:val="16"/>
                <w:szCs w:val="16"/>
              </w:rPr>
              <w:t>1</w:t>
            </w:r>
            <w:r w:rsidR="003814CD">
              <w:rPr>
                <w:rFonts w:ascii="new times roman" w:hAnsi="new times roman"/>
                <w:sz w:val="16"/>
                <w:szCs w:val="16"/>
              </w:rPr>
              <w:t>4</w:t>
            </w:r>
          </w:p>
        </w:tc>
        <w:tc>
          <w:tcPr>
            <w:tcW w:w="3192" w:type="dxa"/>
          </w:tcPr>
          <w:p w:rsidR="00A84D39"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Served on 1 Ph.D.</w:t>
            </w: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Pr>
                <w:rFonts w:ascii="new times roman" w:hAnsi="new times roman"/>
                <w:sz w:val="16"/>
                <w:szCs w:val="16"/>
              </w:rPr>
              <w:t>Chaired 1 Dissertation</w:t>
            </w:r>
          </w:p>
        </w:tc>
        <w:tc>
          <w:tcPr>
            <w:tcW w:w="4254" w:type="dxa"/>
          </w:tcPr>
          <w:p w:rsidR="00A84D39"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sidRPr="00A667A4">
              <w:rPr>
                <w:rFonts w:ascii="new times roman" w:hAnsi="new times roman"/>
                <w:sz w:val="16"/>
                <w:szCs w:val="16"/>
              </w:rPr>
              <w:t>Comparative Studies</w:t>
            </w:r>
          </w:p>
          <w:p w:rsidR="00A84D39" w:rsidRPr="00A667A4" w:rsidRDefault="00A84D39" w:rsidP="008976E2">
            <w:pPr>
              <w:pStyle w:val="BlockText"/>
              <w:tabs>
                <w:tab w:val="clear" w:pos="0"/>
                <w:tab w:val="clear" w:pos="810"/>
                <w:tab w:val="clear" w:pos="1800"/>
                <w:tab w:val="decimal" w:pos="360"/>
              </w:tabs>
              <w:ind w:left="0" w:right="432"/>
              <w:rPr>
                <w:rFonts w:ascii="new times roman" w:hAnsi="new times roman"/>
                <w:sz w:val="16"/>
                <w:szCs w:val="16"/>
              </w:rPr>
            </w:pPr>
            <w:r>
              <w:rPr>
                <w:rFonts w:ascii="new times roman" w:hAnsi="new times roman"/>
                <w:sz w:val="16"/>
                <w:szCs w:val="16"/>
              </w:rPr>
              <w:t>One Ph.D. student graduated</w:t>
            </w:r>
          </w:p>
        </w:tc>
      </w:tr>
    </w:tbl>
    <w:p w:rsidR="00A84D39" w:rsidRPr="00A667A4" w:rsidRDefault="00A84D39" w:rsidP="00A84D39">
      <w:pPr>
        <w:pStyle w:val="BlockText"/>
        <w:tabs>
          <w:tab w:val="clear" w:pos="0"/>
          <w:tab w:val="clear" w:pos="810"/>
          <w:tab w:val="clear" w:pos="1800"/>
          <w:tab w:val="decimal" w:pos="360"/>
        </w:tabs>
        <w:ind w:right="432"/>
        <w:rPr>
          <w:rFonts w:ascii="new times roman" w:hAnsi="new times roman"/>
          <w:szCs w:val="24"/>
        </w:rPr>
      </w:pPr>
    </w:p>
    <w:p w:rsidR="00A84D39" w:rsidRPr="00A667A4" w:rsidRDefault="00A84D39" w:rsidP="00A84D39">
      <w:pPr>
        <w:pStyle w:val="BlockText"/>
        <w:tabs>
          <w:tab w:val="clear" w:pos="0"/>
          <w:tab w:val="clear" w:pos="810"/>
          <w:tab w:val="clear" w:pos="1800"/>
          <w:tab w:val="decimal" w:pos="360"/>
        </w:tabs>
        <w:ind w:right="432"/>
        <w:rPr>
          <w:rFonts w:ascii="new times roman" w:hAnsi="new times roman"/>
          <w:szCs w:val="24"/>
        </w:rPr>
      </w:pPr>
    </w:p>
    <w:p w:rsidR="00A84D39" w:rsidRPr="00A667A4"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Pr="00AC729A" w:rsidRDefault="00A84D39" w:rsidP="00A84D39">
      <w:pPr>
        <w:pStyle w:val="BlockText"/>
        <w:tabs>
          <w:tab w:val="clear" w:pos="0"/>
          <w:tab w:val="clear" w:pos="810"/>
          <w:tab w:val="clear" w:pos="1800"/>
        </w:tabs>
        <w:ind w:left="1440" w:right="0" w:hanging="720"/>
        <w:rPr>
          <w:rFonts w:ascii="new times roman" w:hAnsi="new times roman"/>
          <w:b/>
          <w:szCs w:val="24"/>
        </w:rPr>
      </w:pPr>
      <w:r w:rsidRPr="00A667A4">
        <w:rPr>
          <w:rFonts w:ascii="new times roman" w:hAnsi="new times roman"/>
          <w:szCs w:val="24"/>
        </w:rPr>
        <w:t>C.</w:t>
      </w:r>
      <w:r w:rsidRPr="00A667A4">
        <w:rPr>
          <w:rFonts w:ascii="new times roman" w:hAnsi="new times roman"/>
          <w:szCs w:val="24"/>
        </w:rPr>
        <w:tab/>
      </w:r>
      <w:r w:rsidRPr="00AC729A">
        <w:rPr>
          <w:rFonts w:ascii="new times roman" w:hAnsi="new times roman"/>
          <w:b/>
          <w:szCs w:val="24"/>
        </w:rPr>
        <w:t xml:space="preserve">Peer Evaluation*.  This section must include </w:t>
      </w:r>
      <w:r>
        <w:rPr>
          <w:rFonts w:ascii="new times roman" w:hAnsi="new times roman"/>
          <w:b/>
          <w:szCs w:val="24"/>
        </w:rPr>
        <w:t xml:space="preserve">a minimum of two recent </w:t>
      </w:r>
      <w:r w:rsidRPr="00AC729A">
        <w:rPr>
          <w:rFonts w:ascii="new times roman" w:hAnsi="new times roman"/>
          <w:b/>
          <w:szCs w:val="24"/>
        </w:rPr>
        <w:t>peer evaluation</w:t>
      </w:r>
      <w:r>
        <w:rPr>
          <w:rFonts w:ascii="new times roman" w:hAnsi="new times roman"/>
          <w:b/>
          <w:szCs w:val="24"/>
        </w:rPr>
        <w:t xml:space="preserve">s, </w:t>
      </w:r>
      <w:r w:rsidRPr="00AC729A">
        <w:rPr>
          <w:rFonts w:ascii="new times roman" w:hAnsi="new times roman"/>
          <w:b/>
          <w:szCs w:val="24"/>
        </w:rPr>
        <w:t xml:space="preserve">as appropriate to the discipline, </w:t>
      </w:r>
      <w:r w:rsidRPr="00AC729A">
        <w:rPr>
          <w:rFonts w:ascii="new times roman" w:hAnsi="new times roman" w:hint="eastAsia"/>
          <w:b/>
          <w:szCs w:val="24"/>
        </w:rPr>
        <w:t>department</w:t>
      </w:r>
      <w:r w:rsidRPr="00AC729A">
        <w:rPr>
          <w:rFonts w:ascii="new times roman" w:hAnsi="new times roman"/>
          <w:b/>
          <w:szCs w:val="24"/>
        </w:rPr>
        <w:t xml:space="preserve">/school and college.  </w:t>
      </w:r>
      <w:r>
        <w:rPr>
          <w:rFonts w:ascii="new times roman" w:hAnsi="new times roman"/>
          <w:b/>
          <w:szCs w:val="24"/>
        </w:rPr>
        <w:t xml:space="preserve">Peer evaluations should be recent, conducted within two years of submission of the portfolio.  </w:t>
      </w:r>
      <w:r w:rsidRPr="00AC729A">
        <w:rPr>
          <w:rFonts w:ascii="new times roman" w:hAnsi="new times roman"/>
          <w:b/>
          <w:szCs w:val="24"/>
        </w:rPr>
        <w:t>Provide a brief explanation of the u</w:t>
      </w:r>
      <w:r>
        <w:rPr>
          <w:rFonts w:ascii="new times roman" w:hAnsi="new times roman"/>
          <w:b/>
          <w:szCs w:val="24"/>
        </w:rPr>
        <w:t>nit’s procedure for peer review of teaching.</w:t>
      </w:r>
    </w:p>
    <w:p w:rsidR="00A84D39" w:rsidRPr="00AC729A" w:rsidRDefault="00A84D39" w:rsidP="00A84D39">
      <w:pPr>
        <w:pStyle w:val="BlockText"/>
        <w:tabs>
          <w:tab w:val="clear" w:pos="0"/>
          <w:tab w:val="clear" w:pos="810"/>
          <w:tab w:val="clear" w:pos="1800"/>
          <w:tab w:val="left" w:pos="720"/>
        </w:tabs>
        <w:ind w:right="0"/>
        <w:rPr>
          <w:rFonts w:ascii="new times roman" w:hAnsi="new times roman"/>
          <w:b/>
          <w:szCs w:val="24"/>
        </w:rPr>
      </w:pPr>
    </w:p>
    <w:p w:rsidR="00A84D39" w:rsidRPr="00A667A4" w:rsidRDefault="00A84D39" w:rsidP="00A84D39">
      <w:pPr>
        <w:pStyle w:val="BlockText"/>
        <w:tabs>
          <w:tab w:val="clear" w:pos="0"/>
          <w:tab w:val="clear" w:pos="810"/>
          <w:tab w:val="clear" w:pos="1800"/>
          <w:tab w:val="left" w:pos="720"/>
        </w:tabs>
        <w:ind w:left="0"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720"/>
        </w:tabs>
        <w:ind w:left="1440" w:right="0" w:hanging="1440"/>
        <w:rPr>
          <w:rFonts w:ascii="new times roman" w:hAnsi="new times roman"/>
          <w:szCs w:val="24"/>
        </w:rPr>
      </w:pPr>
      <w:r w:rsidRPr="00A667A4">
        <w:rPr>
          <w:rFonts w:ascii="new times roman" w:hAnsi="new times roman"/>
          <w:szCs w:val="24"/>
        </w:rPr>
        <w:tab/>
        <w:t>D.</w:t>
      </w:r>
      <w:r w:rsidRPr="00A667A4">
        <w:rPr>
          <w:rFonts w:ascii="new times roman" w:hAnsi="new times roman"/>
          <w:szCs w:val="24"/>
        </w:rPr>
        <w:tab/>
        <w:t>If necessary and appropriate according to the candidate’s assignment and/or the relevant criteria for promotion and/or tenure, provide information on course or curricular development, professional development of teaching, and other instructional activity such as student clubs, etc.  If this section is included, it should be limited to a two page (double-spaced) overview of such activities for the typical applicant for Associate Professor.  Applicants for promotion to Professor may provide an overview of no more than five double-spaced pages.  Additional documentation, if necessary, may be included in the supplementary portfolio.</w:t>
      </w:r>
    </w:p>
    <w:p w:rsidR="00A84D39" w:rsidRPr="00A667A4" w:rsidRDefault="00A84D39" w:rsidP="00A84D39">
      <w:pPr>
        <w:pStyle w:val="BlockText"/>
        <w:tabs>
          <w:tab w:val="clear" w:pos="0"/>
          <w:tab w:val="clear" w:pos="810"/>
          <w:tab w:val="clear" w:pos="1800"/>
          <w:tab w:val="left" w:pos="720"/>
        </w:tabs>
        <w:ind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450"/>
        </w:tabs>
        <w:ind w:left="0" w:right="0"/>
        <w:rPr>
          <w:rFonts w:ascii="new times roman" w:hAnsi="new times roman"/>
          <w:szCs w:val="24"/>
        </w:rPr>
      </w:pPr>
      <w:r w:rsidRPr="00A667A4">
        <w:rPr>
          <w:rFonts w:ascii="new times roman" w:hAnsi="new times roman"/>
          <w:szCs w:val="24"/>
        </w:rPr>
        <w:tab/>
      </w:r>
      <w:r w:rsidRPr="00A667A4">
        <w:rPr>
          <w:rFonts w:ascii="new times roman" w:hAnsi="new times roman"/>
          <w:szCs w:val="24"/>
        </w:rPr>
        <w:tab/>
        <w:t>E.</w:t>
      </w:r>
      <w:r w:rsidRPr="00A667A4">
        <w:rPr>
          <w:rFonts w:ascii="new times roman" w:hAnsi="new times roman"/>
          <w:szCs w:val="24"/>
        </w:rPr>
        <w:tab/>
        <w:t>Advising</w:t>
      </w:r>
    </w:p>
    <w:p w:rsidR="00A84D39" w:rsidRPr="00A667A4" w:rsidRDefault="00A84D39" w:rsidP="00A84D39">
      <w:pPr>
        <w:pStyle w:val="BlockText"/>
        <w:tabs>
          <w:tab w:val="clear" w:pos="0"/>
          <w:tab w:val="clear" w:pos="810"/>
          <w:tab w:val="clear" w:pos="1800"/>
          <w:tab w:val="left" w:pos="450"/>
        </w:tabs>
        <w:ind w:left="0"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450"/>
        </w:tabs>
        <w:ind w:right="0"/>
        <w:rPr>
          <w:rFonts w:ascii="new times roman" w:hAnsi="new times roman"/>
          <w:szCs w:val="24"/>
        </w:rPr>
      </w:pPr>
    </w:p>
    <w:p w:rsidR="00A84D39" w:rsidRPr="00A667A4" w:rsidRDefault="00A84D39" w:rsidP="00A84D39">
      <w:pPr>
        <w:pStyle w:val="BlockText"/>
        <w:numPr>
          <w:ilvl w:val="0"/>
          <w:numId w:val="4"/>
        </w:numPr>
        <w:tabs>
          <w:tab w:val="clear" w:pos="0"/>
          <w:tab w:val="clear" w:pos="810"/>
          <w:tab w:val="clear" w:pos="1800"/>
          <w:tab w:val="left" w:pos="450"/>
        </w:tabs>
        <w:ind w:right="0"/>
        <w:rPr>
          <w:rFonts w:ascii="new times roman" w:hAnsi="new times roman"/>
          <w:szCs w:val="24"/>
        </w:rPr>
      </w:pPr>
      <w:r w:rsidRPr="00A667A4">
        <w:rPr>
          <w:rFonts w:ascii="new times roman" w:hAnsi="new times roman"/>
          <w:szCs w:val="24"/>
        </w:rPr>
        <w:t>SCHOLARSHIP, RESEARCH AND/OR OTHER CREATIVE ACTIVITY</w:t>
      </w:r>
    </w:p>
    <w:p w:rsidR="00A84D39" w:rsidRPr="00A667A4" w:rsidRDefault="00A84D39" w:rsidP="00A84D39">
      <w:pPr>
        <w:pStyle w:val="BlockText"/>
        <w:tabs>
          <w:tab w:val="clear" w:pos="0"/>
          <w:tab w:val="clear" w:pos="810"/>
          <w:tab w:val="clear" w:pos="1800"/>
          <w:tab w:val="decimal" w:pos="360"/>
          <w:tab w:val="left" w:pos="450"/>
        </w:tabs>
        <w:ind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r w:rsidRPr="00A667A4">
        <w:rPr>
          <w:rFonts w:ascii="new times roman" w:hAnsi="new times roman"/>
          <w:szCs w:val="24"/>
        </w:rPr>
        <w:t>This section is an annotated version of the parallel section of the candidate’s vita</w:t>
      </w:r>
      <w:r w:rsidR="00A41AF3">
        <w:rPr>
          <w:rFonts w:ascii="new times roman" w:hAnsi="new times roman"/>
          <w:szCs w:val="24"/>
        </w:rPr>
        <w:t xml:space="preserve">, but needs to include information to supplement the vita. </w:t>
      </w:r>
      <w:r w:rsidRPr="00A667A4">
        <w:rPr>
          <w:rFonts w:ascii="new times roman" w:hAnsi="new times roman"/>
          <w:szCs w:val="24"/>
        </w:rPr>
        <w:t xml:space="preserve">.  It should provide detailed information on each published or exhibited work including, if appropriate to the discipline, presentations at conferences and symposia.  This information should permit a colleague outside of the candidate’s field to evaluate the candidate’s accomplishments in his or her discipline(s).  </w:t>
      </w:r>
      <w:r w:rsidRPr="004B3700">
        <w:rPr>
          <w:rFonts w:ascii="new times roman" w:hAnsi="new times roman"/>
          <w:b/>
          <w:szCs w:val="24"/>
        </w:rPr>
        <w:t>For all publications, including electronic media, the candidate should explain: the type of refereeing used (e.g., blind peer review; reviewed by an editorial board; solicited by the editor); the type of journal or press (e.g., “The official publication of the National Association of XXXX”)</w:t>
      </w:r>
      <w:r w:rsidR="00A41AF3">
        <w:rPr>
          <w:rFonts w:ascii="new times roman" w:hAnsi="new times roman"/>
          <w:b/>
          <w:szCs w:val="24"/>
        </w:rPr>
        <w:t xml:space="preserve">. Candidates need to identify publications that are on-demand, supported by subventions, are Open Access, or are the product of </w:t>
      </w:r>
      <w:r w:rsidR="001B3BC3">
        <w:rPr>
          <w:rFonts w:ascii="new times roman" w:hAnsi="new times roman"/>
          <w:b/>
          <w:szCs w:val="24"/>
        </w:rPr>
        <w:t>work on a student’s thesis or dissertation committee</w:t>
      </w:r>
      <w:r w:rsidR="000306A4">
        <w:rPr>
          <w:rFonts w:ascii="new times roman" w:hAnsi="new times roman"/>
          <w:b/>
          <w:szCs w:val="24"/>
        </w:rPr>
        <w:t>,</w:t>
      </w:r>
      <w:r w:rsidR="001B3BC3">
        <w:rPr>
          <w:rFonts w:ascii="new times roman" w:hAnsi="new times roman"/>
          <w:b/>
          <w:szCs w:val="24"/>
        </w:rPr>
        <w:t xml:space="preserve"> </w:t>
      </w:r>
      <w:r w:rsidR="000306A4">
        <w:rPr>
          <w:rFonts w:ascii="new times roman" w:hAnsi="new times roman"/>
          <w:b/>
          <w:szCs w:val="24"/>
        </w:rPr>
        <w:t>t</w:t>
      </w:r>
      <w:r w:rsidR="001B3BC3">
        <w:rPr>
          <w:rFonts w:ascii="new times roman" w:hAnsi="new times roman"/>
          <w:b/>
          <w:szCs w:val="24"/>
        </w:rPr>
        <w:t>he impact factor and acceptance rates of the Journal, citations for the article, and discipline-based indices</w:t>
      </w:r>
      <w:r w:rsidRPr="004B3700">
        <w:rPr>
          <w:rFonts w:ascii="new times roman" w:hAnsi="new times roman"/>
          <w:b/>
          <w:szCs w:val="24"/>
        </w:rPr>
        <w:t xml:space="preserve"> </w:t>
      </w:r>
      <w:r w:rsidR="001B3BC3">
        <w:rPr>
          <w:rFonts w:ascii="new times roman" w:hAnsi="new times roman"/>
          <w:b/>
          <w:szCs w:val="24"/>
        </w:rPr>
        <w:t>are important means of external validation.</w:t>
      </w:r>
      <w:r w:rsidRPr="00A667A4">
        <w:rPr>
          <w:rFonts w:ascii="new times roman" w:hAnsi="new times roman"/>
          <w:szCs w:val="24"/>
        </w:rPr>
        <w:t xml:space="preserve"> For creative activities, the candidate should provide information on the significance of the venue or exhibition in which the work appeared.  If the department/school considers scholarly creative work for which some payment is </w:t>
      </w:r>
      <w:r>
        <w:rPr>
          <w:rFonts w:ascii="new times roman" w:hAnsi="new times roman"/>
          <w:szCs w:val="24"/>
        </w:rPr>
        <w:t xml:space="preserve">received as part </w:t>
      </w:r>
      <w:r w:rsidRPr="00A667A4">
        <w:rPr>
          <w:rFonts w:ascii="new times roman" w:hAnsi="new times roman"/>
          <w:szCs w:val="24"/>
        </w:rPr>
        <w:t xml:space="preserve">of the review, this should be explained here.  </w:t>
      </w:r>
      <w:r w:rsidR="001B3BC3">
        <w:rPr>
          <w:rFonts w:ascii="new times roman" w:hAnsi="new times roman"/>
          <w:szCs w:val="24"/>
        </w:rPr>
        <w:t xml:space="preserve">Other forms of external review appropriate to the discipline may be important here; i.e., published reviews of books and reviews of performances and exhibitions. </w:t>
      </w:r>
      <w:r w:rsidRPr="00A667A4">
        <w:rPr>
          <w:rFonts w:ascii="new times roman" w:hAnsi="new times roman"/>
          <w:szCs w:val="24"/>
        </w:rPr>
        <w:t xml:space="preserve">This information should be sufficiently </w:t>
      </w:r>
      <w:r w:rsidRPr="00A667A4">
        <w:rPr>
          <w:rFonts w:ascii="new times roman" w:hAnsi="new times roman"/>
          <w:szCs w:val="24"/>
        </w:rPr>
        <w:lastRenderedPageBreak/>
        <w:t>detailed to permit an out-of-discipline colleague to evaluate the significance of the performance or other creative activity.</w:t>
      </w:r>
    </w:p>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r w:rsidRPr="00A667A4">
        <w:rPr>
          <w:rFonts w:ascii="new times roman" w:hAnsi="new times roman"/>
          <w:szCs w:val="24"/>
        </w:rPr>
        <w:t xml:space="preserve">Complete information must be provided on all publications, including </w:t>
      </w:r>
      <w:r w:rsidR="001B3BC3">
        <w:rPr>
          <w:rFonts w:ascii="new times roman" w:hAnsi="new times roman"/>
          <w:szCs w:val="24"/>
        </w:rPr>
        <w:t xml:space="preserve">the authors as listed in the publication, </w:t>
      </w:r>
      <w:r w:rsidRPr="00A667A4">
        <w:rPr>
          <w:rFonts w:ascii="new times roman" w:hAnsi="new times roman"/>
          <w:szCs w:val="24"/>
        </w:rPr>
        <w:t xml:space="preserve">page numbers and publication dates.  If any work has multiple authors, the candidate should explain his or her role (e.g., co-author, senior author).  This is particularly important in those disciplines in which it is necessary to establish one’s self as an independent scholar or researcher prior to tenure and/or promotion. </w:t>
      </w:r>
      <w:r>
        <w:rPr>
          <w:rFonts w:ascii="new times roman" w:hAnsi="new times roman"/>
          <w:szCs w:val="24"/>
        </w:rPr>
        <w:t>If multi-disciplinary/collaborative work is important to the unit, this needs to be addressed here.</w:t>
      </w:r>
      <w:r w:rsidRPr="00A667A4">
        <w:rPr>
          <w:rFonts w:ascii="new times roman" w:hAnsi="new times roman"/>
          <w:szCs w:val="24"/>
        </w:rPr>
        <w:t xml:space="preserve"> If there is any question about the candidate’s role, documentation of it should be provided.</w:t>
      </w:r>
    </w:p>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r w:rsidRPr="00A667A4">
        <w:rPr>
          <w:rFonts w:ascii="new times roman" w:hAnsi="new times roman"/>
          <w:b/>
          <w:szCs w:val="24"/>
        </w:rPr>
        <w:t xml:space="preserve">Include critical reviews of your work if they exist.  </w:t>
      </w:r>
      <w:r w:rsidRPr="00A667A4">
        <w:rPr>
          <w:rFonts w:ascii="new times roman" w:hAnsi="new times roman"/>
          <w:szCs w:val="24"/>
        </w:rPr>
        <w:t>(Candidates may attach a concise commentary to the review.)</w:t>
      </w:r>
    </w:p>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b/>
          <w:szCs w:val="24"/>
        </w:rPr>
      </w:pPr>
    </w:p>
    <w:p w:rsidR="00A84D39" w:rsidRDefault="00A84D39" w:rsidP="00A84D39">
      <w:pPr>
        <w:pStyle w:val="BlockText"/>
        <w:tabs>
          <w:tab w:val="clear" w:pos="0"/>
          <w:tab w:val="clear" w:pos="810"/>
          <w:tab w:val="clear" w:pos="1800"/>
          <w:tab w:val="left" w:pos="360"/>
          <w:tab w:val="left" w:pos="450"/>
        </w:tabs>
        <w:ind w:left="360" w:right="0"/>
        <w:rPr>
          <w:rFonts w:ascii="new times roman" w:hAnsi="new times roman"/>
          <w:b/>
          <w:szCs w:val="24"/>
        </w:rPr>
      </w:pPr>
      <w:r w:rsidRPr="00A667A4">
        <w:rPr>
          <w:rFonts w:ascii="new times roman" w:hAnsi="new times roman"/>
          <w:b/>
          <w:szCs w:val="24"/>
        </w:rPr>
        <w:t>Include letters of acceptance for any forthcoming work.</w:t>
      </w:r>
    </w:p>
    <w:p w:rsidR="00A84D39" w:rsidRDefault="00A84D39" w:rsidP="00A84D39">
      <w:pPr>
        <w:pStyle w:val="BlockText"/>
        <w:tabs>
          <w:tab w:val="clear" w:pos="0"/>
          <w:tab w:val="clear" w:pos="810"/>
          <w:tab w:val="clear" w:pos="1800"/>
          <w:tab w:val="left" w:pos="360"/>
          <w:tab w:val="left" w:pos="450"/>
        </w:tabs>
        <w:ind w:left="360" w:right="0"/>
        <w:rPr>
          <w:rFonts w:ascii="new times roman" w:hAnsi="new times roman"/>
          <w:b/>
          <w:szCs w:val="24"/>
        </w:rPr>
      </w:pPr>
    </w:p>
    <w:p w:rsidR="00A84D39"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r>
        <w:rPr>
          <w:rFonts w:ascii="new times roman" w:hAnsi="new times roman"/>
          <w:szCs w:val="24"/>
        </w:rPr>
        <w:t xml:space="preserve">Documents substantiating the acceptance of a manuscript for publication, the publication of a manuscript, or the awarding of a grant or contract that were referenced in the original submission of the portfolio, may be added to the portfolio at any time PRIOR to the review of the portfolio by the University Promotion and Tenure Committee. Documents should be submitted up through the Chair/Director, College Promotion and Tenure representative, and Dean to the </w:t>
      </w:r>
      <w:r w:rsidR="00755FE9">
        <w:rPr>
          <w:rFonts w:ascii="new times roman" w:hAnsi="new times roman"/>
          <w:szCs w:val="24"/>
        </w:rPr>
        <w:t>Vice</w:t>
      </w:r>
      <w:r>
        <w:rPr>
          <w:rFonts w:ascii="new times roman" w:hAnsi="new times roman"/>
          <w:szCs w:val="24"/>
        </w:rPr>
        <w:t xml:space="preserve"> Provost of Academic </w:t>
      </w:r>
      <w:r w:rsidR="00755FE9">
        <w:rPr>
          <w:rFonts w:ascii="new times roman" w:hAnsi="new times roman"/>
          <w:szCs w:val="24"/>
        </w:rPr>
        <w:t>Affairs</w:t>
      </w:r>
      <w:r>
        <w:rPr>
          <w:rFonts w:ascii="new times roman" w:hAnsi="new times roman"/>
          <w:szCs w:val="24"/>
        </w:rPr>
        <w:t>. The document will be date-stamped and added to the front of the portfolio.</w:t>
      </w:r>
    </w:p>
    <w:p w:rsidR="00A84D39"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p>
    <w:p w:rsidR="00A84D39" w:rsidRPr="00A667A4" w:rsidRDefault="00A84D39" w:rsidP="00A84D39">
      <w:pPr>
        <w:pStyle w:val="BlockText"/>
        <w:numPr>
          <w:ilvl w:val="0"/>
          <w:numId w:val="4"/>
        </w:numPr>
        <w:tabs>
          <w:tab w:val="clear" w:pos="0"/>
          <w:tab w:val="clear" w:pos="810"/>
          <w:tab w:val="clear" w:pos="1800"/>
          <w:tab w:val="left" w:pos="450"/>
        </w:tabs>
        <w:ind w:right="0"/>
        <w:rPr>
          <w:rFonts w:ascii="new times roman" w:hAnsi="new times roman"/>
          <w:szCs w:val="24"/>
        </w:rPr>
      </w:pPr>
      <w:r w:rsidRPr="00A667A4">
        <w:rPr>
          <w:rFonts w:ascii="new times roman" w:hAnsi="new times roman"/>
          <w:szCs w:val="24"/>
        </w:rPr>
        <w:t>ASSIGNED SERVICE to institution, profession,</w:t>
      </w:r>
      <w:r>
        <w:rPr>
          <w:rFonts w:ascii="new times roman" w:hAnsi="new times roman"/>
          <w:szCs w:val="24"/>
        </w:rPr>
        <w:t xml:space="preserve"> community and public schools. </w:t>
      </w:r>
      <w:r w:rsidRPr="00A667A4">
        <w:rPr>
          <w:rFonts w:ascii="new times roman" w:hAnsi="new times roman"/>
          <w:szCs w:val="24"/>
        </w:rPr>
        <w:t xml:space="preserve">  Include a table that provides an overview of these activities for each academic year under consideration; indicate which activities (if any) were supported by a reduced teaching assignment.  Be sure to indicate your role in the activity (e.g., chair, member) and the approximate amount of time required by it (e.g., “three hours a week”).</w:t>
      </w:r>
    </w:p>
    <w:p w:rsidR="00A84D39" w:rsidRPr="00A667A4" w:rsidRDefault="00A84D39" w:rsidP="00A84D39">
      <w:pPr>
        <w:pStyle w:val="BlockText"/>
        <w:tabs>
          <w:tab w:val="clear" w:pos="0"/>
          <w:tab w:val="clear" w:pos="810"/>
          <w:tab w:val="clear" w:pos="1800"/>
          <w:tab w:val="left" w:pos="360"/>
          <w:tab w:val="left" w:pos="450"/>
        </w:tabs>
        <w:ind w:right="0"/>
        <w:rPr>
          <w:rFonts w:ascii="new times roman" w:hAnsi="new times roman"/>
          <w:szCs w:val="24"/>
        </w:rPr>
      </w:pPr>
    </w:p>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r w:rsidRPr="00A667A4">
        <w:rPr>
          <w:rFonts w:ascii="new times roman" w:hAnsi="new times roman"/>
          <w:szCs w:val="24"/>
        </w:rPr>
        <w:t xml:space="preserve">If the table is not self-explanatory, the candidate may include a brief (typically, no more than five double-spaced pages) narrative with additional information about service activities.  This narrative should explain each activity, if it is not clear from the table.  If possible, this narrative section should refer to evidence of the quality of the candidate’s work.  This is particularly important if service was a significant part of the candidate’s assignment.  Additional documentation, if necessary, can be included in the supplementary portfolio.    </w:t>
      </w:r>
    </w:p>
    <w:p w:rsidR="00A84D39" w:rsidRDefault="00A84D39" w:rsidP="00A84D39"/>
    <w:p w:rsidR="00A84D39" w:rsidRPr="00922414" w:rsidRDefault="00A84D39" w:rsidP="00A84D39">
      <w:pPr>
        <w:jc w:val="center"/>
        <w:rPr>
          <w:sz w:val="24"/>
          <w:szCs w:val="24"/>
        </w:rPr>
      </w:pPr>
      <w:r>
        <w:rPr>
          <w:sz w:val="24"/>
          <w:szCs w:val="24"/>
        </w:rPr>
        <w:t>SERVICE:  20</w:t>
      </w:r>
      <w:r w:rsidR="00755FE9">
        <w:rPr>
          <w:sz w:val="24"/>
          <w:szCs w:val="24"/>
        </w:rPr>
        <w:t>1</w:t>
      </w:r>
      <w:r w:rsidR="003814CD">
        <w:rPr>
          <w:sz w:val="24"/>
          <w:szCs w:val="24"/>
        </w:rPr>
        <w:t>4</w:t>
      </w:r>
      <w:r w:rsidR="001B3BC3">
        <w:rPr>
          <w:sz w:val="24"/>
          <w:szCs w:val="24"/>
        </w:rPr>
        <w:t>-20</w:t>
      </w:r>
      <w:r w:rsidR="00755FE9">
        <w:rPr>
          <w:sz w:val="24"/>
          <w:szCs w:val="24"/>
        </w:rPr>
        <w:t>1</w:t>
      </w:r>
      <w:r w:rsidR="003814CD">
        <w:rPr>
          <w:sz w:val="24"/>
          <w:szCs w:val="24"/>
        </w:rPr>
        <w:t>5</w:t>
      </w:r>
    </w:p>
    <w:p w:rsidR="00A84D39" w:rsidRDefault="00A84D39" w:rsidP="00A84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034"/>
        <w:gridCol w:w="3114"/>
        <w:gridCol w:w="2574"/>
      </w:tblGrid>
      <w:tr w:rsidR="00A84D39" w:rsidTr="008976E2">
        <w:tc>
          <w:tcPr>
            <w:tcW w:w="2574" w:type="dxa"/>
          </w:tcPr>
          <w:p w:rsidR="00A84D39" w:rsidRPr="00E22763" w:rsidRDefault="00A84D39" w:rsidP="008976E2">
            <w:pPr>
              <w:rPr>
                <w:b/>
                <w:sz w:val="24"/>
                <w:szCs w:val="24"/>
              </w:rPr>
            </w:pPr>
            <w:r w:rsidRPr="00E22763">
              <w:rPr>
                <w:b/>
                <w:sz w:val="24"/>
                <w:szCs w:val="24"/>
              </w:rPr>
              <w:t>DEPARTMENT</w:t>
            </w:r>
          </w:p>
        </w:tc>
        <w:tc>
          <w:tcPr>
            <w:tcW w:w="2034" w:type="dxa"/>
          </w:tcPr>
          <w:p w:rsidR="00A84D39" w:rsidRPr="00E22763" w:rsidRDefault="00A84D39" w:rsidP="008976E2">
            <w:pPr>
              <w:rPr>
                <w:b/>
                <w:sz w:val="24"/>
                <w:szCs w:val="24"/>
              </w:rPr>
            </w:pPr>
            <w:r w:rsidRPr="00E22763">
              <w:rPr>
                <w:b/>
                <w:sz w:val="24"/>
                <w:szCs w:val="24"/>
              </w:rPr>
              <w:t>ROLE</w:t>
            </w:r>
          </w:p>
        </w:tc>
        <w:tc>
          <w:tcPr>
            <w:tcW w:w="3114" w:type="dxa"/>
          </w:tcPr>
          <w:p w:rsidR="00A84D39" w:rsidRPr="00E22763" w:rsidRDefault="00A84D39" w:rsidP="008976E2">
            <w:pPr>
              <w:rPr>
                <w:b/>
                <w:sz w:val="24"/>
                <w:szCs w:val="24"/>
              </w:rPr>
            </w:pPr>
            <w:r>
              <w:rPr>
                <w:b/>
                <w:sz w:val="24"/>
                <w:szCs w:val="24"/>
              </w:rPr>
              <w:t xml:space="preserve">TIME </w:t>
            </w:r>
            <w:r w:rsidRPr="00E22763">
              <w:rPr>
                <w:b/>
                <w:sz w:val="24"/>
                <w:szCs w:val="24"/>
              </w:rPr>
              <w:t>COMMITMENT</w:t>
            </w:r>
            <w:r>
              <w:rPr>
                <w:b/>
                <w:sz w:val="24"/>
                <w:szCs w:val="24"/>
              </w:rPr>
              <w:t xml:space="preserve"> / RELEASE TIME</w:t>
            </w:r>
          </w:p>
        </w:tc>
        <w:tc>
          <w:tcPr>
            <w:tcW w:w="2574" w:type="dxa"/>
          </w:tcPr>
          <w:p w:rsidR="00A84D39" w:rsidRPr="00E22763" w:rsidRDefault="00A84D39" w:rsidP="008976E2">
            <w:pPr>
              <w:rPr>
                <w:b/>
                <w:sz w:val="24"/>
                <w:szCs w:val="24"/>
              </w:rPr>
            </w:pPr>
            <w:r w:rsidRPr="00E22763">
              <w:rPr>
                <w:b/>
                <w:sz w:val="24"/>
                <w:szCs w:val="24"/>
              </w:rPr>
              <w:t>SEMESTER</w:t>
            </w:r>
          </w:p>
        </w:tc>
      </w:tr>
      <w:tr w:rsidR="00A84D39" w:rsidTr="008976E2">
        <w:tc>
          <w:tcPr>
            <w:tcW w:w="2574" w:type="dxa"/>
          </w:tcPr>
          <w:p w:rsidR="00A84D39" w:rsidRDefault="00A84D39" w:rsidP="008976E2">
            <w:r>
              <w:t>Faculty Search Committee</w:t>
            </w:r>
          </w:p>
        </w:tc>
        <w:tc>
          <w:tcPr>
            <w:tcW w:w="2034" w:type="dxa"/>
          </w:tcPr>
          <w:p w:rsidR="00A84D39" w:rsidRDefault="00A84D39" w:rsidP="008976E2">
            <w:r>
              <w:t>Member</w:t>
            </w:r>
          </w:p>
        </w:tc>
        <w:tc>
          <w:tcPr>
            <w:tcW w:w="3114" w:type="dxa"/>
          </w:tcPr>
          <w:p w:rsidR="00A84D39" w:rsidRDefault="00A84D39" w:rsidP="008976E2">
            <w:r>
              <w:t>1 hour weekly</w:t>
            </w:r>
          </w:p>
        </w:tc>
        <w:tc>
          <w:tcPr>
            <w:tcW w:w="2574" w:type="dxa"/>
          </w:tcPr>
          <w:p w:rsidR="00A84D39" w:rsidRDefault="00A84D39" w:rsidP="008976E2">
            <w:r>
              <w:t>Spring</w:t>
            </w:r>
          </w:p>
        </w:tc>
      </w:tr>
      <w:tr w:rsidR="00A84D39" w:rsidTr="008976E2">
        <w:tc>
          <w:tcPr>
            <w:tcW w:w="2574" w:type="dxa"/>
          </w:tcPr>
          <w:p w:rsidR="00A84D39" w:rsidRDefault="00A84D39" w:rsidP="008976E2">
            <w:r>
              <w:t>Master’s Program</w:t>
            </w:r>
          </w:p>
        </w:tc>
        <w:tc>
          <w:tcPr>
            <w:tcW w:w="2034" w:type="dxa"/>
          </w:tcPr>
          <w:p w:rsidR="00A84D39" w:rsidRDefault="00A84D39" w:rsidP="008976E2">
            <w:r>
              <w:t>Coordinator</w:t>
            </w:r>
          </w:p>
        </w:tc>
        <w:tc>
          <w:tcPr>
            <w:tcW w:w="3114" w:type="dxa"/>
          </w:tcPr>
          <w:p w:rsidR="00A84D39" w:rsidRDefault="00A84D39" w:rsidP="008976E2">
            <w:r>
              <w:t>5 hours weekly</w:t>
            </w:r>
          </w:p>
        </w:tc>
        <w:tc>
          <w:tcPr>
            <w:tcW w:w="2574" w:type="dxa"/>
          </w:tcPr>
          <w:p w:rsidR="00A84D39" w:rsidRDefault="00A84D39" w:rsidP="008976E2">
            <w:r>
              <w:t>Fall and Spring</w:t>
            </w:r>
          </w:p>
        </w:tc>
      </w:tr>
      <w:tr w:rsidR="00A84D39" w:rsidTr="008976E2">
        <w:tc>
          <w:tcPr>
            <w:tcW w:w="2574" w:type="dxa"/>
          </w:tcPr>
          <w:p w:rsidR="00A84D39" w:rsidRDefault="00A84D39" w:rsidP="008976E2"/>
        </w:tc>
        <w:tc>
          <w:tcPr>
            <w:tcW w:w="2034" w:type="dxa"/>
          </w:tcPr>
          <w:p w:rsidR="00A84D39" w:rsidRDefault="00A84D39" w:rsidP="008976E2"/>
        </w:tc>
        <w:tc>
          <w:tcPr>
            <w:tcW w:w="3114" w:type="dxa"/>
          </w:tcPr>
          <w:p w:rsidR="00A84D39" w:rsidRDefault="00A84D39" w:rsidP="008976E2"/>
        </w:tc>
        <w:tc>
          <w:tcPr>
            <w:tcW w:w="2574" w:type="dxa"/>
          </w:tcPr>
          <w:p w:rsidR="00A84D39" w:rsidRDefault="00A84D39" w:rsidP="008976E2"/>
        </w:tc>
      </w:tr>
      <w:tr w:rsidR="00A84D39" w:rsidTr="008976E2">
        <w:tc>
          <w:tcPr>
            <w:tcW w:w="2574" w:type="dxa"/>
          </w:tcPr>
          <w:p w:rsidR="00A84D39" w:rsidRPr="00E22763" w:rsidRDefault="00A84D39" w:rsidP="008976E2">
            <w:pPr>
              <w:rPr>
                <w:b/>
                <w:sz w:val="24"/>
                <w:szCs w:val="24"/>
              </w:rPr>
            </w:pPr>
            <w:r w:rsidRPr="00E22763">
              <w:rPr>
                <w:b/>
                <w:sz w:val="24"/>
                <w:szCs w:val="24"/>
              </w:rPr>
              <w:t>COLLEGE</w:t>
            </w:r>
          </w:p>
        </w:tc>
        <w:tc>
          <w:tcPr>
            <w:tcW w:w="2034" w:type="dxa"/>
          </w:tcPr>
          <w:p w:rsidR="00A84D39" w:rsidRDefault="00A84D39" w:rsidP="008976E2"/>
        </w:tc>
        <w:tc>
          <w:tcPr>
            <w:tcW w:w="3114" w:type="dxa"/>
          </w:tcPr>
          <w:p w:rsidR="00A84D39" w:rsidRDefault="00A84D39" w:rsidP="008976E2"/>
        </w:tc>
        <w:tc>
          <w:tcPr>
            <w:tcW w:w="2574" w:type="dxa"/>
          </w:tcPr>
          <w:p w:rsidR="00A84D39" w:rsidRDefault="00A84D39" w:rsidP="008976E2"/>
        </w:tc>
      </w:tr>
      <w:tr w:rsidR="00A84D39" w:rsidTr="008976E2">
        <w:tc>
          <w:tcPr>
            <w:tcW w:w="2574" w:type="dxa"/>
          </w:tcPr>
          <w:p w:rsidR="00A84D39" w:rsidRDefault="00A84D39" w:rsidP="008976E2">
            <w:r>
              <w:t>Faculty Assembly</w:t>
            </w:r>
          </w:p>
        </w:tc>
        <w:tc>
          <w:tcPr>
            <w:tcW w:w="2034" w:type="dxa"/>
          </w:tcPr>
          <w:p w:rsidR="00A84D39" w:rsidRDefault="00A84D39" w:rsidP="008976E2">
            <w:r>
              <w:t>Secretary</w:t>
            </w:r>
          </w:p>
        </w:tc>
        <w:tc>
          <w:tcPr>
            <w:tcW w:w="3114" w:type="dxa"/>
          </w:tcPr>
          <w:p w:rsidR="00A84D39" w:rsidRDefault="00A84D39" w:rsidP="008976E2">
            <w:r>
              <w:t xml:space="preserve">2 hours weekly; release time </w:t>
            </w:r>
          </w:p>
        </w:tc>
        <w:tc>
          <w:tcPr>
            <w:tcW w:w="2574" w:type="dxa"/>
          </w:tcPr>
          <w:p w:rsidR="00A84D39" w:rsidRDefault="00A84D39" w:rsidP="008976E2">
            <w:r>
              <w:t>Fall and Spring</w:t>
            </w:r>
          </w:p>
        </w:tc>
      </w:tr>
      <w:tr w:rsidR="00A84D39" w:rsidTr="008976E2">
        <w:tc>
          <w:tcPr>
            <w:tcW w:w="2574" w:type="dxa"/>
          </w:tcPr>
          <w:p w:rsidR="00A84D39" w:rsidRDefault="00A84D39" w:rsidP="008976E2"/>
        </w:tc>
        <w:tc>
          <w:tcPr>
            <w:tcW w:w="2034" w:type="dxa"/>
          </w:tcPr>
          <w:p w:rsidR="00A84D39" w:rsidRDefault="00A84D39" w:rsidP="008976E2"/>
        </w:tc>
        <w:tc>
          <w:tcPr>
            <w:tcW w:w="3114" w:type="dxa"/>
          </w:tcPr>
          <w:p w:rsidR="00A84D39" w:rsidRDefault="007D21C0" w:rsidP="008976E2">
            <w:r>
              <w:t>(one course)</w:t>
            </w:r>
          </w:p>
        </w:tc>
        <w:tc>
          <w:tcPr>
            <w:tcW w:w="2574" w:type="dxa"/>
          </w:tcPr>
          <w:p w:rsidR="00A84D39" w:rsidRDefault="00A84D39" w:rsidP="008976E2"/>
        </w:tc>
      </w:tr>
      <w:tr w:rsidR="00A84D39" w:rsidTr="008976E2">
        <w:tc>
          <w:tcPr>
            <w:tcW w:w="2574" w:type="dxa"/>
          </w:tcPr>
          <w:p w:rsidR="00A84D39" w:rsidRPr="00E22763" w:rsidRDefault="00A84D39" w:rsidP="008976E2">
            <w:pPr>
              <w:rPr>
                <w:b/>
                <w:sz w:val="24"/>
                <w:szCs w:val="24"/>
              </w:rPr>
            </w:pPr>
            <w:r w:rsidRPr="00E22763">
              <w:rPr>
                <w:b/>
                <w:sz w:val="24"/>
                <w:szCs w:val="24"/>
              </w:rPr>
              <w:t>UNIVERSITY</w:t>
            </w:r>
          </w:p>
        </w:tc>
        <w:tc>
          <w:tcPr>
            <w:tcW w:w="2034" w:type="dxa"/>
          </w:tcPr>
          <w:p w:rsidR="00A84D39" w:rsidRDefault="00A84D39" w:rsidP="008976E2"/>
        </w:tc>
        <w:tc>
          <w:tcPr>
            <w:tcW w:w="3114" w:type="dxa"/>
          </w:tcPr>
          <w:p w:rsidR="00A84D39" w:rsidRDefault="00A84D39" w:rsidP="008976E2"/>
        </w:tc>
        <w:tc>
          <w:tcPr>
            <w:tcW w:w="2574" w:type="dxa"/>
          </w:tcPr>
          <w:p w:rsidR="00A84D39" w:rsidRDefault="00A84D39" w:rsidP="008976E2"/>
        </w:tc>
      </w:tr>
      <w:tr w:rsidR="00A84D39" w:rsidTr="008976E2">
        <w:tc>
          <w:tcPr>
            <w:tcW w:w="2574" w:type="dxa"/>
          </w:tcPr>
          <w:p w:rsidR="00A84D39" w:rsidRDefault="00A84D39" w:rsidP="008976E2">
            <w:r>
              <w:t>Faculty Senate</w:t>
            </w:r>
          </w:p>
        </w:tc>
        <w:tc>
          <w:tcPr>
            <w:tcW w:w="2034" w:type="dxa"/>
          </w:tcPr>
          <w:p w:rsidR="00A84D39" w:rsidRDefault="00A84D39" w:rsidP="008976E2">
            <w:r>
              <w:t>Member</w:t>
            </w:r>
          </w:p>
        </w:tc>
        <w:tc>
          <w:tcPr>
            <w:tcW w:w="3114" w:type="dxa"/>
          </w:tcPr>
          <w:p w:rsidR="00A84D39" w:rsidRDefault="00A84D39" w:rsidP="008976E2">
            <w:r>
              <w:t>3 hours monthly</w:t>
            </w:r>
          </w:p>
        </w:tc>
        <w:tc>
          <w:tcPr>
            <w:tcW w:w="2574" w:type="dxa"/>
          </w:tcPr>
          <w:p w:rsidR="00A84D39" w:rsidRDefault="00A84D39" w:rsidP="008976E2">
            <w:r>
              <w:t>Fall and Spring</w:t>
            </w:r>
          </w:p>
        </w:tc>
      </w:tr>
      <w:tr w:rsidR="00A84D39" w:rsidTr="008976E2">
        <w:tc>
          <w:tcPr>
            <w:tcW w:w="2574" w:type="dxa"/>
          </w:tcPr>
          <w:p w:rsidR="00A84D39" w:rsidRDefault="00A84D39" w:rsidP="008976E2">
            <w:r>
              <w:t>Commencement</w:t>
            </w:r>
          </w:p>
        </w:tc>
        <w:tc>
          <w:tcPr>
            <w:tcW w:w="2034" w:type="dxa"/>
          </w:tcPr>
          <w:p w:rsidR="00A84D39" w:rsidRDefault="00A84D39" w:rsidP="008976E2">
            <w:r>
              <w:t>Marshall</w:t>
            </w:r>
          </w:p>
        </w:tc>
        <w:tc>
          <w:tcPr>
            <w:tcW w:w="3114" w:type="dxa"/>
          </w:tcPr>
          <w:p w:rsidR="00A84D39" w:rsidRDefault="00A84D39" w:rsidP="008976E2">
            <w:r>
              <w:t>4 hours total</w:t>
            </w:r>
          </w:p>
        </w:tc>
        <w:tc>
          <w:tcPr>
            <w:tcW w:w="2574" w:type="dxa"/>
          </w:tcPr>
          <w:p w:rsidR="00A84D39" w:rsidRDefault="00A84D39" w:rsidP="008976E2">
            <w:r>
              <w:t>Spring</w:t>
            </w:r>
          </w:p>
        </w:tc>
      </w:tr>
      <w:tr w:rsidR="00A84D39" w:rsidTr="008976E2">
        <w:tc>
          <w:tcPr>
            <w:tcW w:w="2574" w:type="dxa"/>
          </w:tcPr>
          <w:p w:rsidR="00A84D39" w:rsidRDefault="00A84D39" w:rsidP="008976E2"/>
        </w:tc>
        <w:tc>
          <w:tcPr>
            <w:tcW w:w="2034" w:type="dxa"/>
          </w:tcPr>
          <w:p w:rsidR="00A84D39" w:rsidRDefault="00A84D39" w:rsidP="008976E2"/>
        </w:tc>
        <w:tc>
          <w:tcPr>
            <w:tcW w:w="3114" w:type="dxa"/>
          </w:tcPr>
          <w:p w:rsidR="00A84D39" w:rsidRDefault="00A84D39" w:rsidP="008976E2"/>
        </w:tc>
        <w:tc>
          <w:tcPr>
            <w:tcW w:w="2574" w:type="dxa"/>
          </w:tcPr>
          <w:p w:rsidR="00A84D39" w:rsidRDefault="00A84D39" w:rsidP="008976E2"/>
        </w:tc>
      </w:tr>
      <w:tr w:rsidR="00A84D39" w:rsidTr="008976E2">
        <w:tc>
          <w:tcPr>
            <w:tcW w:w="2574" w:type="dxa"/>
          </w:tcPr>
          <w:p w:rsidR="00A84D39" w:rsidRPr="00E22763" w:rsidRDefault="00A84D39" w:rsidP="008976E2">
            <w:pPr>
              <w:rPr>
                <w:b/>
                <w:sz w:val="24"/>
                <w:szCs w:val="24"/>
              </w:rPr>
            </w:pPr>
            <w:r w:rsidRPr="00E22763">
              <w:rPr>
                <w:b/>
                <w:sz w:val="24"/>
                <w:szCs w:val="24"/>
              </w:rPr>
              <w:t>COMMUNITY</w:t>
            </w:r>
          </w:p>
        </w:tc>
        <w:tc>
          <w:tcPr>
            <w:tcW w:w="2034" w:type="dxa"/>
          </w:tcPr>
          <w:p w:rsidR="00A84D39" w:rsidRDefault="00A84D39" w:rsidP="008976E2"/>
        </w:tc>
        <w:tc>
          <w:tcPr>
            <w:tcW w:w="3114" w:type="dxa"/>
          </w:tcPr>
          <w:p w:rsidR="00A84D39" w:rsidRDefault="00A84D39" w:rsidP="008976E2"/>
        </w:tc>
        <w:tc>
          <w:tcPr>
            <w:tcW w:w="2574" w:type="dxa"/>
          </w:tcPr>
          <w:p w:rsidR="00A84D39" w:rsidRDefault="00A84D39" w:rsidP="008976E2"/>
        </w:tc>
      </w:tr>
      <w:tr w:rsidR="00A84D39" w:rsidTr="008976E2">
        <w:tc>
          <w:tcPr>
            <w:tcW w:w="2574" w:type="dxa"/>
          </w:tcPr>
          <w:p w:rsidR="00A84D39" w:rsidRDefault="00A84D39" w:rsidP="008976E2">
            <w:r>
              <w:t>Community Center Advisory Committee</w:t>
            </w:r>
          </w:p>
        </w:tc>
        <w:tc>
          <w:tcPr>
            <w:tcW w:w="2034" w:type="dxa"/>
          </w:tcPr>
          <w:p w:rsidR="00A84D39" w:rsidRDefault="00A84D39" w:rsidP="008976E2">
            <w:r>
              <w:t>Member</w:t>
            </w:r>
          </w:p>
        </w:tc>
        <w:tc>
          <w:tcPr>
            <w:tcW w:w="3114" w:type="dxa"/>
          </w:tcPr>
          <w:p w:rsidR="00A84D39" w:rsidRDefault="00A84D39" w:rsidP="008976E2">
            <w:r>
              <w:t>3 hours total</w:t>
            </w:r>
          </w:p>
        </w:tc>
        <w:tc>
          <w:tcPr>
            <w:tcW w:w="2574" w:type="dxa"/>
          </w:tcPr>
          <w:p w:rsidR="00A84D39" w:rsidRDefault="00A84D39" w:rsidP="008976E2">
            <w:r>
              <w:t>Fall</w:t>
            </w:r>
          </w:p>
        </w:tc>
      </w:tr>
      <w:tr w:rsidR="00A84D39" w:rsidTr="008976E2">
        <w:tc>
          <w:tcPr>
            <w:tcW w:w="2574" w:type="dxa"/>
          </w:tcPr>
          <w:p w:rsidR="00A84D39" w:rsidRDefault="00A84D39" w:rsidP="008976E2"/>
        </w:tc>
        <w:tc>
          <w:tcPr>
            <w:tcW w:w="2034" w:type="dxa"/>
          </w:tcPr>
          <w:p w:rsidR="00A84D39" w:rsidRDefault="00A84D39" w:rsidP="008976E2"/>
        </w:tc>
        <w:tc>
          <w:tcPr>
            <w:tcW w:w="3114" w:type="dxa"/>
          </w:tcPr>
          <w:p w:rsidR="00A84D39" w:rsidRDefault="00A84D39" w:rsidP="008976E2"/>
        </w:tc>
        <w:tc>
          <w:tcPr>
            <w:tcW w:w="2574" w:type="dxa"/>
          </w:tcPr>
          <w:p w:rsidR="00A84D39" w:rsidRDefault="00A84D39" w:rsidP="008976E2"/>
        </w:tc>
      </w:tr>
      <w:tr w:rsidR="00A84D39" w:rsidTr="008976E2">
        <w:tc>
          <w:tcPr>
            <w:tcW w:w="2574" w:type="dxa"/>
          </w:tcPr>
          <w:p w:rsidR="00A84D39" w:rsidRPr="00E22763" w:rsidRDefault="00A84D39" w:rsidP="008976E2">
            <w:pPr>
              <w:rPr>
                <w:b/>
                <w:sz w:val="24"/>
                <w:szCs w:val="24"/>
              </w:rPr>
            </w:pPr>
            <w:r w:rsidRPr="00E22763">
              <w:rPr>
                <w:b/>
                <w:sz w:val="24"/>
                <w:szCs w:val="24"/>
              </w:rPr>
              <w:lastRenderedPageBreak/>
              <w:t>PROFESSION</w:t>
            </w:r>
          </w:p>
        </w:tc>
        <w:tc>
          <w:tcPr>
            <w:tcW w:w="2034" w:type="dxa"/>
          </w:tcPr>
          <w:p w:rsidR="00A84D39" w:rsidRDefault="00A84D39" w:rsidP="008976E2"/>
        </w:tc>
        <w:tc>
          <w:tcPr>
            <w:tcW w:w="3114" w:type="dxa"/>
          </w:tcPr>
          <w:p w:rsidR="00A84D39" w:rsidRDefault="00A84D39" w:rsidP="008976E2"/>
        </w:tc>
        <w:tc>
          <w:tcPr>
            <w:tcW w:w="2574" w:type="dxa"/>
          </w:tcPr>
          <w:p w:rsidR="00A84D39" w:rsidRDefault="00A84D39" w:rsidP="008976E2"/>
        </w:tc>
      </w:tr>
      <w:tr w:rsidR="00A84D39" w:rsidTr="008976E2">
        <w:tc>
          <w:tcPr>
            <w:tcW w:w="2574" w:type="dxa"/>
          </w:tcPr>
          <w:p w:rsidR="00A84D39" w:rsidRDefault="00A84D39" w:rsidP="008976E2">
            <w:r>
              <w:t>Journal</w:t>
            </w:r>
          </w:p>
        </w:tc>
        <w:tc>
          <w:tcPr>
            <w:tcW w:w="2034" w:type="dxa"/>
          </w:tcPr>
          <w:p w:rsidR="00A84D39" w:rsidRDefault="00A84D39" w:rsidP="008976E2">
            <w:r>
              <w:t>Peer Reviewer</w:t>
            </w:r>
          </w:p>
        </w:tc>
        <w:tc>
          <w:tcPr>
            <w:tcW w:w="3114" w:type="dxa"/>
          </w:tcPr>
          <w:p w:rsidR="00A84D39" w:rsidRDefault="00A84D39" w:rsidP="008976E2">
            <w:r>
              <w:t>6 hours total</w:t>
            </w:r>
          </w:p>
        </w:tc>
        <w:tc>
          <w:tcPr>
            <w:tcW w:w="2574" w:type="dxa"/>
          </w:tcPr>
          <w:p w:rsidR="00A84D39" w:rsidRDefault="00A84D39" w:rsidP="008976E2">
            <w:r>
              <w:t>Spring</w:t>
            </w:r>
          </w:p>
        </w:tc>
      </w:tr>
      <w:tr w:rsidR="00A84D39" w:rsidTr="008976E2">
        <w:tc>
          <w:tcPr>
            <w:tcW w:w="2574" w:type="dxa"/>
          </w:tcPr>
          <w:p w:rsidR="00A84D39" w:rsidRDefault="00A84D39" w:rsidP="008976E2">
            <w:r>
              <w:t>National Organization</w:t>
            </w:r>
          </w:p>
        </w:tc>
        <w:tc>
          <w:tcPr>
            <w:tcW w:w="2034" w:type="dxa"/>
          </w:tcPr>
          <w:p w:rsidR="00A84D39" w:rsidRDefault="00A84D39" w:rsidP="008976E2">
            <w:r>
              <w:t>Elected Representative</w:t>
            </w:r>
          </w:p>
        </w:tc>
        <w:tc>
          <w:tcPr>
            <w:tcW w:w="3114" w:type="dxa"/>
          </w:tcPr>
          <w:p w:rsidR="00A84D39" w:rsidRDefault="00A84D39" w:rsidP="008976E2">
            <w:r>
              <w:t>1 hour monthly</w:t>
            </w:r>
          </w:p>
        </w:tc>
        <w:tc>
          <w:tcPr>
            <w:tcW w:w="2574" w:type="dxa"/>
          </w:tcPr>
          <w:p w:rsidR="00A84D39" w:rsidRDefault="00A84D39" w:rsidP="008976E2">
            <w:r>
              <w:t>Fall and Spring</w:t>
            </w:r>
          </w:p>
        </w:tc>
      </w:tr>
    </w:tbl>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b/>
          <w:szCs w:val="24"/>
        </w:rPr>
      </w:pPr>
    </w:p>
    <w:p w:rsidR="00A84D39" w:rsidRPr="00A667A4" w:rsidRDefault="00A84D39" w:rsidP="00A84D39">
      <w:pPr>
        <w:pStyle w:val="BlockText"/>
        <w:numPr>
          <w:ilvl w:val="0"/>
          <w:numId w:val="4"/>
        </w:numPr>
        <w:tabs>
          <w:tab w:val="clear" w:pos="0"/>
          <w:tab w:val="clear" w:pos="810"/>
          <w:tab w:val="clear" w:pos="1800"/>
          <w:tab w:val="left" w:pos="450"/>
        </w:tabs>
        <w:ind w:right="0"/>
        <w:rPr>
          <w:rFonts w:ascii="new times roman" w:hAnsi="new times roman"/>
          <w:szCs w:val="24"/>
        </w:rPr>
      </w:pPr>
      <w:r w:rsidRPr="00A667A4">
        <w:rPr>
          <w:rFonts w:ascii="new times roman" w:hAnsi="new times roman"/>
          <w:szCs w:val="24"/>
        </w:rPr>
        <w:t xml:space="preserve">A SELF-EVALUATION of no more than eight double-spaced pages.  This self-evaluation should </w:t>
      </w:r>
      <w:r>
        <w:rPr>
          <w:rFonts w:ascii="new times roman" w:hAnsi="new times roman"/>
          <w:szCs w:val="24"/>
        </w:rPr>
        <w:t xml:space="preserve">be explicit about the condition of the application and </w:t>
      </w:r>
      <w:r w:rsidRPr="00A667A4">
        <w:rPr>
          <w:rFonts w:ascii="new times roman" w:hAnsi="new times roman"/>
          <w:szCs w:val="24"/>
        </w:rPr>
        <w:t>use the candidate’s accomplishments to explain how he or she has met the appropriate criteria for promotion and/or tenure.  It should be written in terms easily understood by out-of-discipline colleagues.  Reference should be made to the following areas:</w:t>
      </w:r>
    </w:p>
    <w:p w:rsidR="00A84D39" w:rsidRPr="00A667A4" w:rsidRDefault="00A84D39" w:rsidP="00A84D39">
      <w:pPr>
        <w:pStyle w:val="BlockText"/>
        <w:tabs>
          <w:tab w:val="clear" w:pos="0"/>
          <w:tab w:val="clear" w:pos="810"/>
          <w:tab w:val="clear" w:pos="1800"/>
          <w:tab w:val="left" w:pos="360"/>
          <w:tab w:val="left" w:pos="450"/>
        </w:tabs>
        <w:ind w:right="0"/>
        <w:rPr>
          <w:rFonts w:ascii="new times roman" w:hAnsi="new times roman"/>
          <w:szCs w:val="24"/>
        </w:rPr>
      </w:pPr>
    </w:p>
    <w:p w:rsidR="00A84D39" w:rsidRPr="00A667A4" w:rsidRDefault="00A84D39" w:rsidP="00A84D39">
      <w:pPr>
        <w:pStyle w:val="BlockText"/>
        <w:numPr>
          <w:ilvl w:val="0"/>
          <w:numId w:val="7"/>
        </w:numPr>
        <w:tabs>
          <w:tab w:val="clear" w:pos="0"/>
          <w:tab w:val="clear" w:pos="810"/>
          <w:tab w:val="clear" w:pos="1800"/>
          <w:tab w:val="left" w:pos="360"/>
          <w:tab w:val="left" w:pos="450"/>
        </w:tabs>
        <w:ind w:right="0"/>
        <w:rPr>
          <w:rFonts w:ascii="new times roman" w:hAnsi="new times roman"/>
          <w:szCs w:val="24"/>
        </w:rPr>
      </w:pPr>
      <w:r w:rsidRPr="00A667A4">
        <w:rPr>
          <w:rFonts w:ascii="new times roman" w:hAnsi="new times roman"/>
          <w:szCs w:val="24"/>
        </w:rPr>
        <w:t>Instruction</w:t>
      </w:r>
    </w:p>
    <w:p w:rsidR="00A84D39" w:rsidRPr="00A667A4" w:rsidRDefault="00A84D39" w:rsidP="00A84D39">
      <w:pPr>
        <w:pStyle w:val="BlockText"/>
        <w:numPr>
          <w:ilvl w:val="0"/>
          <w:numId w:val="7"/>
        </w:numPr>
        <w:tabs>
          <w:tab w:val="clear" w:pos="0"/>
          <w:tab w:val="clear" w:pos="810"/>
          <w:tab w:val="clear" w:pos="1800"/>
          <w:tab w:val="left" w:pos="360"/>
          <w:tab w:val="left" w:pos="450"/>
        </w:tabs>
        <w:ind w:right="0"/>
        <w:rPr>
          <w:rFonts w:ascii="new times roman" w:hAnsi="new times roman"/>
          <w:szCs w:val="24"/>
        </w:rPr>
      </w:pPr>
      <w:r w:rsidRPr="00A667A4">
        <w:rPr>
          <w:rFonts w:ascii="new times roman" w:hAnsi="new times roman"/>
          <w:szCs w:val="24"/>
        </w:rPr>
        <w:t>Scholarship, research and/or other creative activity</w:t>
      </w:r>
    </w:p>
    <w:p w:rsidR="00A84D39" w:rsidRPr="00A667A4" w:rsidRDefault="00A84D39" w:rsidP="00A84D39">
      <w:pPr>
        <w:pStyle w:val="BlockText"/>
        <w:numPr>
          <w:ilvl w:val="0"/>
          <w:numId w:val="7"/>
        </w:numPr>
        <w:tabs>
          <w:tab w:val="clear" w:pos="0"/>
          <w:tab w:val="clear" w:pos="810"/>
          <w:tab w:val="clear" w:pos="1800"/>
          <w:tab w:val="left" w:pos="360"/>
          <w:tab w:val="left" w:pos="450"/>
        </w:tabs>
        <w:ind w:right="0"/>
        <w:rPr>
          <w:rFonts w:ascii="new times roman" w:hAnsi="new times roman"/>
          <w:szCs w:val="24"/>
        </w:rPr>
      </w:pPr>
      <w:r w:rsidRPr="00A667A4">
        <w:rPr>
          <w:rFonts w:ascii="new times roman" w:hAnsi="new times roman"/>
          <w:szCs w:val="24"/>
        </w:rPr>
        <w:t xml:space="preserve">Service </w:t>
      </w:r>
    </w:p>
    <w:p w:rsidR="00A84D39" w:rsidRPr="00A667A4" w:rsidRDefault="00A84D39" w:rsidP="00A84D39">
      <w:pPr>
        <w:pStyle w:val="BlockText"/>
        <w:numPr>
          <w:ilvl w:val="0"/>
          <w:numId w:val="7"/>
        </w:numPr>
        <w:tabs>
          <w:tab w:val="clear" w:pos="0"/>
          <w:tab w:val="clear" w:pos="810"/>
          <w:tab w:val="clear" w:pos="1800"/>
          <w:tab w:val="left" w:pos="360"/>
          <w:tab w:val="left" w:pos="450"/>
        </w:tabs>
        <w:ind w:right="0"/>
        <w:rPr>
          <w:rFonts w:ascii="new times roman" w:hAnsi="new times roman"/>
          <w:szCs w:val="24"/>
        </w:rPr>
      </w:pPr>
      <w:r w:rsidRPr="00A667A4">
        <w:rPr>
          <w:rFonts w:ascii="new times roman" w:hAnsi="new times roman"/>
          <w:szCs w:val="24"/>
        </w:rPr>
        <w:t>Academic pursuits and accomplishments relevant to but not included in the above categories</w:t>
      </w:r>
    </w:p>
    <w:p w:rsidR="00A84D39" w:rsidRPr="00A667A4" w:rsidRDefault="00A84D39" w:rsidP="00A84D39">
      <w:pPr>
        <w:pStyle w:val="BlockText"/>
        <w:tabs>
          <w:tab w:val="clear" w:pos="0"/>
          <w:tab w:val="clear" w:pos="810"/>
          <w:tab w:val="clear" w:pos="1800"/>
          <w:tab w:val="left" w:pos="360"/>
          <w:tab w:val="left" w:pos="450"/>
        </w:tabs>
        <w:ind w:right="0"/>
        <w:rPr>
          <w:rFonts w:ascii="new times roman" w:hAnsi="new times roman"/>
          <w:szCs w:val="24"/>
        </w:rPr>
      </w:pPr>
    </w:p>
    <w:p w:rsidR="00A84D39" w:rsidRPr="00A667A4" w:rsidRDefault="00A84D39" w:rsidP="00A84D39">
      <w:pPr>
        <w:pStyle w:val="BlockText"/>
        <w:numPr>
          <w:ilvl w:val="0"/>
          <w:numId w:val="4"/>
        </w:numPr>
        <w:tabs>
          <w:tab w:val="clear" w:pos="0"/>
          <w:tab w:val="clear" w:pos="810"/>
          <w:tab w:val="clear" w:pos="1800"/>
          <w:tab w:val="left" w:pos="450"/>
        </w:tabs>
        <w:ind w:right="0"/>
        <w:rPr>
          <w:rFonts w:ascii="new times roman" w:hAnsi="new times roman"/>
          <w:szCs w:val="24"/>
        </w:rPr>
      </w:pPr>
      <w:r w:rsidRPr="00A667A4">
        <w:rPr>
          <w:rFonts w:ascii="new times roman" w:hAnsi="new times roman"/>
          <w:szCs w:val="24"/>
        </w:rPr>
        <w:t>LETTERS OF EVALUATION addressed to the Chairperson of the Department/Director of the School</w:t>
      </w:r>
      <w:r w:rsidR="00157D56">
        <w:rPr>
          <w:rFonts w:ascii="new times roman" w:hAnsi="new times roman"/>
          <w:szCs w:val="24"/>
        </w:rPr>
        <w:t>,</w:t>
      </w:r>
      <w:r w:rsidRPr="00A667A4">
        <w:rPr>
          <w:rFonts w:ascii="new times roman" w:hAnsi="new times roman"/>
          <w:szCs w:val="24"/>
        </w:rPr>
        <w:t xml:space="preserve"> who must provide copies to the faculty member</w:t>
      </w:r>
      <w:r w:rsidR="003814CD">
        <w:rPr>
          <w:rFonts w:ascii="new times roman" w:hAnsi="new times roman"/>
          <w:szCs w:val="24"/>
        </w:rPr>
        <w:t>,</w:t>
      </w:r>
      <w:r w:rsidR="00157D56">
        <w:rPr>
          <w:rFonts w:ascii="new times roman" w:hAnsi="new times roman"/>
          <w:szCs w:val="24"/>
        </w:rPr>
        <w:t xml:space="preserve"> unless the faculty member has signed a </w:t>
      </w:r>
      <w:r w:rsidR="000306A4">
        <w:rPr>
          <w:rFonts w:ascii="new times roman" w:hAnsi="new times roman"/>
          <w:szCs w:val="24"/>
        </w:rPr>
        <w:t>waiver</w:t>
      </w:r>
      <w:r w:rsidRPr="00A667A4">
        <w:rPr>
          <w:rFonts w:ascii="new times roman" w:hAnsi="new times roman"/>
          <w:szCs w:val="24"/>
        </w:rPr>
        <w:t>.</w:t>
      </w:r>
    </w:p>
    <w:p w:rsidR="00A84D39" w:rsidRPr="00A667A4" w:rsidRDefault="00A84D39" w:rsidP="00A84D39">
      <w:pPr>
        <w:pStyle w:val="BlockText"/>
        <w:tabs>
          <w:tab w:val="clear" w:pos="0"/>
          <w:tab w:val="clear" w:pos="810"/>
          <w:tab w:val="clear" w:pos="1800"/>
          <w:tab w:val="left" w:pos="360"/>
          <w:tab w:val="left" w:pos="450"/>
        </w:tabs>
        <w:ind w:right="0"/>
        <w:rPr>
          <w:rFonts w:ascii="new times roman" w:hAnsi="new times roman"/>
          <w:szCs w:val="24"/>
        </w:rPr>
      </w:pPr>
    </w:p>
    <w:p w:rsidR="00A84D39" w:rsidRDefault="00A84D39" w:rsidP="00BA1520">
      <w:pPr>
        <w:pStyle w:val="BlockText"/>
        <w:numPr>
          <w:ilvl w:val="0"/>
          <w:numId w:val="8"/>
        </w:numPr>
        <w:tabs>
          <w:tab w:val="clear" w:pos="0"/>
          <w:tab w:val="clear" w:pos="810"/>
          <w:tab w:val="clear" w:pos="1800"/>
          <w:tab w:val="left" w:pos="360"/>
          <w:tab w:val="left" w:pos="450"/>
        </w:tabs>
        <w:ind w:right="0"/>
        <w:rPr>
          <w:rFonts w:ascii="new times roman" w:hAnsi="new times roman"/>
          <w:szCs w:val="24"/>
        </w:rPr>
      </w:pPr>
      <w:r w:rsidRPr="00BA1520">
        <w:rPr>
          <w:rFonts w:ascii="new times roman" w:hAnsi="new times roman"/>
          <w:szCs w:val="24"/>
        </w:rPr>
        <w:t xml:space="preserve">At a minimum, </w:t>
      </w:r>
      <w:r w:rsidR="0069335B">
        <w:rPr>
          <w:rFonts w:ascii="new times roman" w:hAnsi="new times roman"/>
          <w:szCs w:val="24"/>
        </w:rPr>
        <w:t>five</w:t>
      </w:r>
      <w:r w:rsidR="0069335B" w:rsidRPr="00BA1520">
        <w:rPr>
          <w:rFonts w:ascii="new times roman" w:hAnsi="new times roman"/>
          <w:szCs w:val="24"/>
        </w:rPr>
        <w:t xml:space="preserve"> letters</w:t>
      </w:r>
      <w:r w:rsidRPr="00BA1520">
        <w:rPr>
          <w:rFonts w:ascii="new times roman" w:hAnsi="new times roman"/>
          <w:szCs w:val="24"/>
        </w:rPr>
        <w:t xml:space="preserve"> </w:t>
      </w:r>
      <w:r w:rsidR="003814CD">
        <w:rPr>
          <w:rFonts w:ascii="new times roman" w:hAnsi="new times roman"/>
          <w:szCs w:val="24"/>
        </w:rPr>
        <w:t xml:space="preserve">solicited for this application </w:t>
      </w:r>
      <w:r w:rsidRPr="00BA1520">
        <w:rPr>
          <w:rFonts w:ascii="new times roman" w:hAnsi="new times roman"/>
          <w:szCs w:val="24"/>
        </w:rPr>
        <w:t>from referees outside this university</w:t>
      </w:r>
      <w:r w:rsidR="00814D0F" w:rsidRPr="00BA1520">
        <w:rPr>
          <w:rFonts w:ascii="new times roman" w:hAnsi="new times roman"/>
          <w:szCs w:val="24"/>
        </w:rPr>
        <w:t xml:space="preserve"> are required</w:t>
      </w:r>
      <w:r w:rsidR="00157D56">
        <w:rPr>
          <w:rFonts w:ascii="new times roman" w:hAnsi="new times roman"/>
          <w:szCs w:val="24"/>
        </w:rPr>
        <w:t>.</w:t>
      </w:r>
      <w:r w:rsidR="00814D0F" w:rsidRPr="00BA1520">
        <w:rPr>
          <w:rFonts w:ascii="new times roman" w:hAnsi="new times roman"/>
          <w:szCs w:val="24"/>
        </w:rPr>
        <w:t xml:space="preserve"> The referees must be at the</w:t>
      </w:r>
      <w:r w:rsidRPr="00BA1520">
        <w:rPr>
          <w:rFonts w:ascii="new times roman" w:hAnsi="new times roman"/>
          <w:szCs w:val="24"/>
        </w:rPr>
        <w:t xml:space="preserve"> rank the candidate is aspiring to or higher.  A list of potential referees should be compiled by the Chair/Director</w:t>
      </w:r>
      <w:r w:rsidR="00157D56">
        <w:rPr>
          <w:rFonts w:ascii="new times roman" w:hAnsi="new times roman"/>
          <w:szCs w:val="24"/>
        </w:rPr>
        <w:t>,</w:t>
      </w:r>
      <w:r w:rsidRPr="00BA1520">
        <w:rPr>
          <w:rFonts w:ascii="new times roman" w:hAnsi="new times roman"/>
          <w:szCs w:val="24"/>
        </w:rPr>
        <w:t xml:space="preserve"> the faculty </w:t>
      </w:r>
      <w:r w:rsidR="00157D56">
        <w:rPr>
          <w:rFonts w:ascii="new times roman" w:hAnsi="new times roman"/>
          <w:szCs w:val="24"/>
        </w:rPr>
        <w:t>who are eligible to vote on the case</w:t>
      </w:r>
      <w:r w:rsidR="001B3BC3" w:rsidRPr="00BA1520">
        <w:rPr>
          <w:rFonts w:ascii="new times roman" w:hAnsi="new times roman"/>
          <w:szCs w:val="24"/>
        </w:rPr>
        <w:t xml:space="preserve"> and the candidate</w:t>
      </w:r>
      <w:r w:rsidR="007D21C0" w:rsidRPr="00BA1520">
        <w:rPr>
          <w:rFonts w:ascii="new times roman" w:hAnsi="new times roman"/>
          <w:szCs w:val="24"/>
        </w:rPr>
        <w:t xml:space="preserve">. </w:t>
      </w:r>
      <w:r w:rsidR="00157D56">
        <w:rPr>
          <w:rFonts w:ascii="new times roman" w:hAnsi="new times roman"/>
          <w:szCs w:val="24"/>
        </w:rPr>
        <w:t>Five</w:t>
      </w:r>
      <w:r w:rsidR="00204412" w:rsidRPr="00BA1520">
        <w:rPr>
          <w:rFonts w:ascii="new times roman" w:hAnsi="new times roman"/>
          <w:szCs w:val="24"/>
        </w:rPr>
        <w:t xml:space="preserve"> external referees should be selected </w:t>
      </w:r>
      <w:r w:rsidR="00157D56">
        <w:rPr>
          <w:rFonts w:ascii="new times roman" w:hAnsi="new times roman"/>
          <w:szCs w:val="24"/>
        </w:rPr>
        <w:t xml:space="preserve">by the Chair/Director </w:t>
      </w:r>
      <w:r w:rsidR="00204412" w:rsidRPr="00BA1520">
        <w:rPr>
          <w:rFonts w:ascii="new times roman" w:hAnsi="new times roman"/>
          <w:szCs w:val="24"/>
        </w:rPr>
        <w:t>from the list</w:t>
      </w:r>
      <w:r w:rsidR="00157D56">
        <w:rPr>
          <w:rFonts w:ascii="new times roman" w:hAnsi="new times roman"/>
          <w:szCs w:val="24"/>
        </w:rPr>
        <w:t>.</w:t>
      </w:r>
      <w:r w:rsidR="00204412" w:rsidRPr="00BA1520">
        <w:rPr>
          <w:rFonts w:ascii="new times roman" w:hAnsi="new times roman"/>
          <w:szCs w:val="24"/>
        </w:rPr>
        <w:t xml:space="preserve"> </w:t>
      </w:r>
      <w:r w:rsidR="007D21C0" w:rsidRPr="00BA1520">
        <w:rPr>
          <w:rFonts w:ascii="new times roman" w:hAnsi="new times roman"/>
          <w:szCs w:val="24"/>
        </w:rPr>
        <w:t>T</w:t>
      </w:r>
      <w:r w:rsidRPr="00BA1520">
        <w:rPr>
          <w:rFonts w:ascii="new times roman" w:hAnsi="new times roman"/>
          <w:szCs w:val="24"/>
        </w:rPr>
        <w:t xml:space="preserve">he candidate should have the opportunity to review the list for any conflicts of interest.  These should be letters from independent experts in the field who can evaluate the faculty member’s work; </w:t>
      </w:r>
      <w:r w:rsidRPr="00BA1520">
        <w:rPr>
          <w:rFonts w:ascii="new times roman" w:hAnsi="new times roman"/>
          <w:b/>
          <w:szCs w:val="24"/>
        </w:rPr>
        <w:t xml:space="preserve">letters from </w:t>
      </w:r>
      <w:r w:rsidR="00204412" w:rsidRPr="00BA1520">
        <w:rPr>
          <w:rFonts w:ascii="new times roman" w:hAnsi="new times roman"/>
          <w:b/>
          <w:szCs w:val="24"/>
        </w:rPr>
        <w:t xml:space="preserve">mentors, mentees, </w:t>
      </w:r>
      <w:r w:rsidRPr="00BA1520">
        <w:rPr>
          <w:rFonts w:ascii="new times roman" w:hAnsi="new times roman"/>
          <w:b/>
          <w:szCs w:val="24"/>
        </w:rPr>
        <w:t xml:space="preserve">co-authors, </w:t>
      </w:r>
      <w:r w:rsidR="00204412" w:rsidRPr="00BA1520">
        <w:rPr>
          <w:rFonts w:ascii="new times roman" w:hAnsi="new times roman"/>
          <w:b/>
          <w:szCs w:val="24"/>
        </w:rPr>
        <w:t>co-inve</w:t>
      </w:r>
      <w:r w:rsidR="00785907" w:rsidRPr="00BA1520">
        <w:rPr>
          <w:rFonts w:ascii="new times roman" w:hAnsi="new times roman"/>
          <w:b/>
          <w:szCs w:val="24"/>
        </w:rPr>
        <w:t>s</w:t>
      </w:r>
      <w:r w:rsidR="00204412" w:rsidRPr="00BA1520">
        <w:rPr>
          <w:rFonts w:ascii="new times roman" w:hAnsi="new times roman"/>
          <w:b/>
          <w:szCs w:val="24"/>
        </w:rPr>
        <w:t xml:space="preserve">tigators, co-editors, </w:t>
      </w:r>
      <w:r w:rsidRPr="00BA1520">
        <w:rPr>
          <w:rFonts w:ascii="new times roman" w:hAnsi="new times roman"/>
          <w:b/>
          <w:szCs w:val="24"/>
        </w:rPr>
        <w:t xml:space="preserve">dissertation advisors, personal friends </w:t>
      </w:r>
      <w:r w:rsidR="00204412" w:rsidRPr="00BA1520">
        <w:rPr>
          <w:rFonts w:ascii="new times roman" w:hAnsi="new times roman"/>
          <w:b/>
          <w:szCs w:val="24"/>
        </w:rPr>
        <w:t>and anyone closely associated with the candidate to raise the question of impartiality</w:t>
      </w:r>
      <w:r w:rsidR="00BA1520">
        <w:rPr>
          <w:rFonts w:ascii="new times roman" w:hAnsi="new times roman"/>
          <w:b/>
          <w:szCs w:val="24"/>
        </w:rPr>
        <w:t xml:space="preserve"> </w:t>
      </w:r>
      <w:r w:rsidRPr="00BA1520">
        <w:rPr>
          <w:rFonts w:ascii="new times roman" w:hAnsi="new times roman"/>
          <w:b/>
          <w:szCs w:val="24"/>
        </w:rPr>
        <w:t xml:space="preserve">are </w:t>
      </w:r>
      <w:r w:rsidR="00204412" w:rsidRPr="00BA1520">
        <w:rPr>
          <w:rFonts w:ascii="new times roman" w:hAnsi="new times roman"/>
          <w:b/>
          <w:szCs w:val="24"/>
        </w:rPr>
        <w:t xml:space="preserve">not </w:t>
      </w:r>
      <w:r w:rsidRPr="00BA1520">
        <w:rPr>
          <w:rFonts w:ascii="new times roman" w:hAnsi="new times roman"/>
          <w:b/>
          <w:szCs w:val="24"/>
        </w:rPr>
        <w:t>appropriate</w:t>
      </w:r>
      <w:r w:rsidRPr="00BA1520">
        <w:rPr>
          <w:rFonts w:ascii="new times roman" w:hAnsi="new times roman"/>
          <w:szCs w:val="24"/>
        </w:rPr>
        <w:t xml:space="preserve">.  </w:t>
      </w:r>
      <w:r w:rsidR="00204412" w:rsidRPr="00BA1520">
        <w:rPr>
          <w:rFonts w:ascii="new times roman" w:hAnsi="new times roman"/>
          <w:szCs w:val="24"/>
        </w:rPr>
        <w:t xml:space="preserve">A </w:t>
      </w:r>
      <w:r w:rsidR="00157D56">
        <w:rPr>
          <w:rFonts w:ascii="new times roman" w:hAnsi="new times roman"/>
          <w:szCs w:val="24"/>
        </w:rPr>
        <w:t xml:space="preserve">waiver </w:t>
      </w:r>
      <w:r w:rsidR="0069335B">
        <w:rPr>
          <w:rFonts w:ascii="new times roman" w:hAnsi="new times roman"/>
          <w:szCs w:val="24"/>
        </w:rPr>
        <w:t>form,</w:t>
      </w:r>
      <w:r w:rsidR="00204412" w:rsidRPr="00BA1520">
        <w:rPr>
          <w:rFonts w:ascii="new times roman" w:hAnsi="new times roman"/>
          <w:szCs w:val="24"/>
        </w:rPr>
        <w:t xml:space="preserve"> a Sample External Reviewer Request letter, and an Individual Cover Sheet for External Letters Requested are all attached to this memorandum</w:t>
      </w:r>
      <w:r w:rsidRPr="00BA1520">
        <w:rPr>
          <w:rFonts w:ascii="new times roman" w:hAnsi="new times roman"/>
          <w:szCs w:val="24"/>
        </w:rPr>
        <w:t>.  A copy of the department chair’s/director’s letter requesting evaluations should be included in the portfolio</w:t>
      </w:r>
      <w:r w:rsidR="00836E7C" w:rsidRPr="00BA1520">
        <w:rPr>
          <w:rFonts w:ascii="new times roman" w:hAnsi="new times roman"/>
          <w:szCs w:val="24"/>
        </w:rPr>
        <w:t>, along with a list of all those who were solicited for letters</w:t>
      </w:r>
      <w:r w:rsidR="00785907" w:rsidRPr="00BA1520">
        <w:rPr>
          <w:rFonts w:ascii="new times roman" w:hAnsi="new times roman"/>
          <w:szCs w:val="24"/>
        </w:rPr>
        <w:t xml:space="preserve">. </w:t>
      </w:r>
    </w:p>
    <w:p w:rsidR="009F2BD5" w:rsidRPr="00BA1520" w:rsidRDefault="009F2BD5" w:rsidP="00991C1D">
      <w:pPr>
        <w:pStyle w:val="BlockText"/>
        <w:tabs>
          <w:tab w:val="clear" w:pos="0"/>
          <w:tab w:val="clear" w:pos="810"/>
          <w:tab w:val="clear" w:pos="1800"/>
          <w:tab w:val="left" w:pos="360"/>
          <w:tab w:val="left" w:pos="450"/>
        </w:tabs>
        <w:ind w:left="1080" w:right="0"/>
        <w:rPr>
          <w:rFonts w:ascii="new times roman" w:hAnsi="new times roman"/>
          <w:szCs w:val="24"/>
        </w:rPr>
      </w:pPr>
    </w:p>
    <w:p w:rsidR="00A84D39" w:rsidRPr="004B3700" w:rsidRDefault="00A84D39" w:rsidP="00A84D39">
      <w:pPr>
        <w:pStyle w:val="BlockText"/>
        <w:numPr>
          <w:ilvl w:val="0"/>
          <w:numId w:val="8"/>
        </w:numPr>
        <w:tabs>
          <w:tab w:val="clear" w:pos="0"/>
          <w:tab w:val="clear" w:pos="810"/>
          <w:tab w:val="clear" w:pos="1800"/>
          <w:tab w:val="left" w:pos="360"/>
          <w:tab w:val="left" w:pos="450"/>
        </w:tabs>
        <w:ind w:right="0"/>
        <w:rPr>
          <w:rFonts w:ascii="new times roman" w:hAnsi="new times roman"/>
          <w:b/>
          <w:szCs w:val="24"/>
        </w:rPr>
      </w:pPr>
      <w:r>
        <w:rPr>
          <w:rFonts w:ascii="new times roman" w:hAnsi="new times roman"/>
          <w:szCs w:val="24"/>
        </w:rPr>
        <w:t xml:space="preserve">If required, a maximum of two letters </w:t>
      </w:r>
      <w:r w:rsidR="003814CD">
        <w:rPr>
          <w:rFonts w:ascii="new times roman" w:hAnsi="new times roman"/>
          <w:szCs w:val="24"/>
        </w:rPr>
        <w:t xml:space="preserve">solicited for this application </w:t>
      </w:r>
      <w:r>
        <w:rPr>
          <w:rFonts w:ascii="new times roman" w:hAnsi="new times roman"/>
          <w:szCs w:val="24"/>
        </w:rPr>
        <w:t xml:space="preserve">from colleagues within the university may be included. If internal letters are included, </w:t>
      </w:r>
      <w:r w:rsidRPr="00A667A4">
        <w:rPr>
          <w:rFonts w:ascii="new times roman" w:hAnsi="new times roman"/>
          <w:szCs w:val="24"/>
        </w:rPr>
        <w:t xml:space="preserve">they should especially evaluate the quality of the candidate’s service to the institution. The chair’s letter should request </w:t>
      </w:r>
      <w:r w:rsidRPr="004B3700">
        <w:rPr>
          <w:rFonts w:ascii="new times roman" w:hAnsi="new times roman"/>
          <w:b/>
          <w:szCs w:val="24"/>
        </w:rPr>
        <w:t>a brief vita or summary of each referee’s credentials</w:t>
      </w:r>
      <w:r w:rsidRPr="00A667A4">
        <w:rPr>
          <w:rFonts w:ascii="new times roman" w:hAnsi="new times roman"/>
          <w:szCs w:val="24"/>
        </w:rPr>
        <w:t xml:space="preserve">; this should be appended to the letter from the evaluator, along with the candidate’s brief explanation of why these persons are appropriate as evaluators of their work.  </w:t>
      </w:r>
      <w:r w:rsidRPr="004B3700">
        <w:rPr>
          <w:rFonts w:ascii="new times roman" w:hAnsi="new times roman"/>
          <w:szCs w:val="24"/>
        </w:rPr>
        <w:t>A copy of the department chair’s/director’s letter requesting evaluations should be included in the portfolio</w:t>
      </w:r>
      <w:r w:rsidR="007D21C0">
        <w:rPr>
          <w:rFonts w:ascii="new times roman" w:hAnsi="new times roman"/>
          <w:b/>
          <w:szCs w:val="24"/>
        </w:rPr>
        <w:t xml:space="preserve">, </w:t>
      </w:r>
      <w:r w:rsidR="007D21C0" w:rsidRPr="007D21C0">
        <w:rPr>
          <w:rFonts w:ascii="new times roman" w:hAnsi="new times roman"/>
          <w:szCs w:val="24"/>
        </w:rPr>
        <w:t xml:space="preserve">along with a list of all those who were solicited for letters and who identified them as potential referees (the chair, the faculty </w:t>
      </w:r>
      <w:r w:rsidR="00157D56">
        <w:rPr>
          <w:rFonts w:ascii="new times roman" w:hAnsi="new times roman"/>
          <w:szCs w:val="24"/>
        </w:rPr>
        <w:t xml:space="preserve">eligible to vote on the case </w:t>
      </w:r>
      <w:r w:rsidR="007D21C0" w:rsidRPr="007D21C0">
        <w:rPr>
          <w:rFonts w:ascii="new times roman" w:hAnsi="new times roman"/>
          <w:szCs w:val="24"/>
        </w:rPr>
        <w:t>or the candidate).</w:t>
      </w:r>
      <w:r w:rsidR="007D21C0">
        <w:rPr>
          <w:rFonts w:ascii="new times roman" w:hAnsi="new times roman"/>
          <w:szCs w:val="24"/>
        </w:rPr>
        <w:t xml:space="preserve"> </w:t>
      </w:r>
      <w:r w:rsidRPr="00A667A4">
        <w:rPr>
          <w:rFonts w:ascii="new times roman" w:hAnsi="new times roman"/>
          <w:szCs w:val="24"/>
        </w:rPr>
        <w:t>Such letters should clearly identify the purpose for which the evaluation is being requested (e.g., “for promotion to Professor”) and the nature of the evaluation requested (“review the service to the university”).  It is often useful to include a copy of the relevant criteria or to describe the candidate’s assignment (e.g., “while teaching three courses a term”).   Candidates are encouraged to include a brief statement of why these colleagues are ap</w:t>
      </w:r>
      <w:r w:rsidR="007D21C0">
        <w:rPr>
          <w:rFonts w:ascii="new times roman" w:hAnsi="new times roman"/>
          <w:szCs w:val="24"/>
        </w:rPr>
        <w:t>propriate as evaluators of the</w:t>
      </w:r>
      <w:r w:rsidRPr="00A667A4">
        <w:rPr>
          <w:rFonts w:ascii="new times roman" w:hAnsi="new times roman"/>
          <w:szCs w:val="24"/>
        </w:rPr>
        <w:t xml:space="preserve"> work</w:t>
      </w:r>
      <w:r w:rsidR="007D21C0">
        <w:rPr>
          <w:rFonts w:ascii="new times roman" w:hAnsi="new times roman"/>
          <w:szCs w:val="24"/>
        </w:rPr>
        <w:t xml:space="preserve"> should be included</w:t>
      </w:r>
      <w:r w:rsidRPr="00A667A4">
        <w:rPr>
          <w:rFonts w:ascii="new times roman" w:hAnsi="new times roman"/>
          <w:szCs w:val="24"/>
        </w:rPr>
        <w:t>.  The most useful letters will be those from colleagues who have work</w:t>
      </w:r>
      <w:r w:rsidR="007D21C0">
        <w:rPr>
          <w:rFonts w:ascii="new times roman" w:hAnsi="new times roman"/>
          <w:szCs w:val="24"/>
        </w:rPr>
        <w:t>ed closely with the candidate on</w:t>
      </w:r>
      <w:r w:rsidRPr="00A667A4">
        <w:rPr>
          <w:rFonts w:ascii="new times roman" w:hAnsi="new times roman"/>
          <w:szCs w:val="24"/>
        </w:rPr>
        <w:t xml:space="preserve"> some committee</w:t>
      </w:r>
      <w:r w:rsidR="007D21C0">
        <w:rPr>
          <w:rFonts w:ascii="new times roman" w:hAnsi="new times roman"/>
          <w:szCs w:val="24"/>
        </w:rPr>
        <w:t xml:space="preserve"> or other institutional project</w:t>
      </w:r>
      <w:r w:rsidRPr="00A667A4">
        <w:rPr>
          <w:rFonts w:ascii="new times roman" w:hAnsi="new times roman"/>
          <w:szCs w:val="24"/>
        </w:rPr>
        <w:t xml:space="preserve">.  </w:t>
      </w:r>
      <w:r w:rsidRPr="004B3700">
        <w:rPr>
          <w:rFonts w:ascii="new times roman" w:hAnsi="new times roman"/>
          <w:b/>
          <w:szCs w:val="24"/>
        </w:rPr>
        <w:t>Letters from junior colleagues in one’s department/division are rarely appropriate.</w:t>
      </w:r>
    </w:p>
    <w:p w:rsidR="00A84D39" w:rsidRPr="00A667A4" w:rsidRDefault="00A84D39" w:rsidP="00094EF9">
      <w:pPr>
        <w:pStyle w:val="BlockText"/>
        <w:tabs>
          <w:tab w:val="clear" w:pos="0"/>
          <w:tab w:val="clear" w:pos="810"/>
          <w:tab w:val="clear" w:pos="1800"/>
          <w:tab w:val="left" w:pos="360"/>
          <w:tab w:val="left" w:pos="450"/>
        </w:tabs>
        <w:ind w:left="0" w:right="0"/>
        <w:rPr>
          <w:rFonts w:ascii="new times roman" w:hAnsi="new times roman"/>
          <w:szCs w:val="24"/>
        </w:rPr>
      </w:pPr>
    </w:p>
    <w:p w:rsidR="00A84D39" w:rsidRPr="007D21C0" w:rsidRDefault="00A84D39" w:rsidP="007D21C0">
      <w:pPr>
        <w:pStyle w:val="BlockText"/>
        <w:numPr>
          <w:ilvl w:val="0"/>
          <w:numId w:val="8"/>
        </w:numPr>
        <w:tabs>
          <w:tab w:val="clear" w:pos="0"/>
          <w:tab w:val="clear" w:pos="810"/>
          <w:tab w:val="clear" w:pos="1800"/>
          <w:tab w:val="left" w:pos="360"/>
          <w:tab w:val="left" w:pos="450"/>
        </w:tabs>
        <w:ind w:right="0"/>
        <w:rPr>
          <w:rFonts w:ascii="new times roman" w:hAnsi="new times roman"/>
          <w:szCs w:val="24"/>
        </w:rPr>
      </w:pPr>
      <w:r w:rsidRPr="00A667A4">
        <w:rPr>
          <w:rFonts w:ascii="new times roman" w:hAnsi="new times roman"/>
          <w:szCs w:val="24"/>
        </w:rPr>
        <w:t>All letters solicited by the chairperson</w:t>
      </w:r>
      <w:r w:rsidR="009D30CA">
        <w:rPr>
          <w:rFonts w:ascii="new times roman" w:hAnsi="new times roman"/>
          <w:szCs w:val="24"/>
        </w:rPr>
        <w:t>/director</w:t>
      </w:r>
      <w:r w:rsidRPr="00A667A4">
        <w:rPr>
          <w:rFonts w:ascii="new times roman" w:hAnsi="new times roman"/>
          <w:szCs w:val="24"/>
        </w:rPr>
        <w:t xml:space="preserve"> are to be included and only these letters should be included.</w:t>
      </w:r>
    </w:p>
    <w:p w:rsidR="00A84D39" w:rsidRDefault="00A84D39" w:rsidP="007D21C0">
      <w:pPr>
        <w:pStyle w:val="BlockText"/>
        <w:tabs>
          <w:tab w:val="clear" w:pos="0"/>
          <w:tab w:val="clear" w:pos="810"/>
          <w:tab w:val="clear" w:pos="1800"/>
        </w:tabs>
        <w:ind w:left="0" w:right="0"/>
        <w:rPr>
          <w:rFonts w:ascii="new times roman" w:hAnsi="new times roman"/>
          <w:szCs w:val="24"/>
        </w:rPr>
      </w:pPr>
    </w:p>
    <w:p w:rsidR="00A84D39" w:rsidRDefault="00A84D39" w:rsidP="00A84D39">
      <w:pPr>
        <w:pStyle w:val="BlockText"/>
        <w:numPr>
          <w:ilvl w:val="0"/>
          <w:numId w:val="4"/>
        </w:numPr>
        <w:tabs>
          <w:tab w:val="clear" w:pos="0"/>
          <w:tab w:val="clear" w:pos="810"/>
          <w:tab w:val="clear" w:pos="1800"/>
        </w:tabs>
        <w:ind w:right="0"/>
        <w:rPr>
          <w:rFonts w:ascii="new times roman" w:hAnsi="new times roman"/>
          <w:szCs w:val="24"/>
        </w:rPr>
      </w:pPr>
      <w:r>
        <w:rPr>
          <w:rFonts w:ascii="new times roman" w:hAnsi="new times roman"/>
          <w:szCs w:val="24"/>
        </w:rPr>
        <w:lastRenderedPageBreak/>
        <w:t xml:space="preserve">REPORT OF THE DEPARTMENT/SCHOOL.  A memorandum reporting the numerical results of the poll of the faculty eligible to vote on tenure and promotion portfolios in the department/school shall be sent to the Chair/Director, with a copy to the faculty member.  The written report shall </w:t>
      </w:r>
      <w:r>
        <w:rPr>
          <w:rFonts w:ascii="new times roman" w:hAnsi="new times roman" w:hint="eastAsia"/>
          <w:szCs w:val="24"/>
        </w:rPr>
        <w:t>preserve</w:t>
      </w:r>
      <w:r>
        <w:rPr>
          <w:rFonts w:ascii="new times roman" w:hAnsi="new times roman"/>
          <w:szCs w:val="24"/>
        </w:rPr>
        <w:t xml:space="preserve"> the anonymity of the committee members but shall also convey, as best as can be discerned, </w:t>
      </w:r>
      <w:r w:rsidRPr="007D21C0">
        <w:rPr>
          <w:rFonts w:ascii="new times roman" w:hAnsi="new times roman"/>
          <w:b/>
          <w:szCs w:val="24"/>
        </w:rPr>
        <w:t>the reasons for the vote</w:t>
      </w:r>
      <w:r>
        <w:rPr>
          <w:rFonts w:ascii="new times roman" w:hAnsi="new times roman"/>
          <w:szCs w:val="24"/>
        </w:rPr>
        <w:t xml:space="preserve">.  Faculty members </w:t>
      </w:r>
      <w:r w:rsidR="009F2BD5">
        <w:rPr>
          <w:rFonts w:ascii="new times roman" w:hAnsi="new times roman"/>
          <w:szCs w:val="24"/>
        </w:rPr>
        <w:t>can</w:t>
      </w:r>
      <w:r>
        <w:rPr>
          <w:rFonts w:ascii="new times roman" w:hAnsi="new times roman"/>
          <w:szCs w:val="24"/>
        </w:rPr>
        <w:t xml:space="preserve"> only abstain from voting when there is a conflict of interest.  </w:t>
      </w:r>
    </w:p>
    <w:p w:rsidR="00A84D39" w:rsidRDefault="00A84D39" w:rsidP="00A84D39">
      <w:pPr>
        <w:pStyle w:val="BlockText"/>
        <w:tabs>
          <w:tab w:val="clear" w:pos="0"/>
          <w:tab w:val="clear" w:pos="810"/>
          <w:tab w:val="clear" w:pos="1800"/>
          <w:tab w:val="left" w:pos="450"/>
        </w:tabs>
        <w:ind w:left="450" w:right="0"/>
        <w:rPr>
          <w:rFonts w:ascii="new times roman" w:hAnsi="new times roman"/>
          <w:szCs w:val="24"/>
        </w:rPr>
      </w:pPr>
    </w:p>
    <w:p w:rsidR="00A84D39" w:rsidRDefault="00A84D39" w:rsidP="00A84D39">
      <w:pPr>
        <w:pStyle w:val="BlockText"/>
        <w:tabs>
          <w:tab w:val="clear" w:pos="0"/>
          <w:tab w:val="clear" w:pos="810"/>
          <w:tab w:val="clear" w:pos="1800"/>
          <w:tab w:val="left" w:pos="450"/>
        </w:tabs>
        <w:ind w:left="450" w:right="0"/>
        <w:rPr>
          <w:rFonts w:ascii="new times roman" w:hAnsi="new times roman"/>
          <w:szCs w:val="24"/>
        </w:rPr>
      </w:pPr>
      <w:r>
        <w:rPr>
          <w:rFonts w:ascii="new times roman" w:hAnsi="new times roman"/>
          <w:szCs w:val="24"/>
        </w:rPr>
        <w:t xml:space="preserve">The candidate may </w:t>
      </w:r>
      <w:r>
        <w:rPr>
          <w:rFonts w:ascii="new times roman" w:hAnsi="new times roman" w:hint="eastAsia"/>
          <w:szCs w:val="24"/>
        </w:rPr>
        <w:t>attach</w:t>
      </w:r>
      <w:r>
        <w:rPr>
          <w:rFonts w:ascii="new times roman" w:hAnsi="new times roman"/>
          <w:szCs w:val="24"/>
        </w:rPr>
        <w:t xml:space="preserve"> a brief response within 5 days of the receipt of the added material.  T</w:t>
      </w:r>
      <w:r>
        <w:rPr>
          <w:rFonts w:ascii="new times roman" w:hAnsi="new times roman" w:hint="eastAsia"/>
          <w:szCs w:val="24"/>
        </w:rPr>
        <w:t>he</w:t>
      </w:r>
      <w:r>
        <w:rPr>
          <w:rFonts w:ascii="new times roman" w:hAnsi="new times roman"/>
          <w:szCs w:val="24"/>
        </w:rPr>
        <w:t xml:space="preserve"> portfolio cannot move forward for 5 days after the candidate has received the report, unless, before the 5 day period has expired, the candidate indicates there will be no response.  </w:t>
      </w:r>
    </w:p>
    <w:p w:rsidR="00A84D39" w:rsidRDefault="00A84D39" w:rsidP="00A84D39">
      <w:pPr>
        <w:pStyle w:val="BlockText"/>
        <w:tabs>
          <w:tab w:val="clear" w:pos="0"/>
          <w:tab w:val="clear" w:pos="810"/>
          <w:tab w:val="clear" w:pos="1800"/>
        </w:tabs>
        <w:ind w:right="0"/>
        <w:rPr>
          <w:rFonts w:ascii="new times roman" w:hAnsi="new times roman"/>
          <w:szCs w:val="24"/>
        </w:rPr>
      </w:pPr>
    </w:p>
    <w:p w:rsidR="00A84D39" w:rsidRPr="00A667A4" w:rsidRDefault="00A84D39" w:rsidP="00A84D39">
      <w:pPr>
        <w:pStyle w:val="BlockText"/>
        <w:numPr>
          <w:ilvl w:val="0"/>
          <w:numId w:val="4"/>
        </w:numPr>
        <w:tabs>
          <w:tab w:val="clear" w:pos="0"/>
          <w:tab w:val="clear" w:pos="810"/>
          <w:tab w:val="clear" w:pos="1800"/>
          <w:tab w:val="left" w:pos="450"/>
        </w:tabs>
        <w:ind w:right="0"/>
        <w:rPr>
          <w:rFonts w:ascii="new times roman" w:hAnsi="new times roman"/>
          <w:szCs w:val="24"/>
        </w:rPr>
      </w:pPr>
      <w:r w:rsidRPr="00A667A4">
        <w:rPr>
          <w:rFonts w:ascii="new times roman" w:hAnsi="new times roman"/>
          <w:szCs w:val="24"/>
        </w:rPr>
        <w:t>CHAIRPERSON’S/DIRECTOR’S LETTER, a copy of which is to be sent to the faculty member and is to include:</w:t>
      </w:r>
    </w:p>
    <w:p w:rsidR="00A84D39" w:rsidRPr="00A667A4" w:rsidRDefault="00A84D39" w:rsidP="00A84D39">
      <w:pPr>
        <w:pStyle w:val="BlockText"/>
        <w:tabs>
          <w:tab w:val="clear" w:pos="0"/>
          <w:tab w:val="clear" w:pos="810"/>
          <w:tab w:val="clear" w:pos="1800"/>
          <w:tab w:val="left" w:pos="360"/>
          <w:tab w:val="left" w:pos="450"/>
        </w:tabs>
        <w:ind w:right="0"/>
        <w:rPr>
          <w:rFonts w:ascii="new times roman" w:hAnsi="new times roman"/>
          <w:szCs w:val="24"/>
        </w:rPr>
      </w:pPr>
    </w:p>
    <w:p w:rsidR="00A84D39" w:rsidRPr="00A667A4" w:rsidRDefault="00A84D39" w:rsidP="00A84D39">
      <w:pPr>
        <w:pStyle w:val="BlockText"/>
        <w:numPr>
          <w:ilvl w:val="0"/>
          <w:numId w:val="9"/>
        </w:numPr>
        <w:tabs>
          <w:tab w:val="clear" w:pos="0"/>
          <w:tab w:val="clear" w:pos="810"/>
          <w:tab w:val="clear" w:pos="1800"/>
          <w:tab w:val="left" w:pos="360"/>
          <w:tab w:val="left" w:pos="450"/>
        </w:tabs>
        <w:ind w:right="0"/>
        <w:rPr>
          <w:rFonts w:ascii="new times roman" w:hAnsi="new times roman"/>
          <w:szCs w:val="24"/>
        </w:rPr>
      </w:pPr>
      <w:r w:rsidRPr="00A667A4">
        <w:rPr>
          <w:rFonts w:ascii="new times roman" w:hAnsi="new times roman"/>
          <w:szCs w:val="24"/>
        </w:rPr>
        <w:t>The Chairperson’s/Director’s recommendation (a clear statement of support or non-support)</w:t>
      </w:r>
      <w:r>
        <w:rPr>
          <w:rFonts w:ascii="new times roman" w:hAnsi="new times roman"/>
          <w:szCs w:val="24"/>
        </w:rPr>
        <w:t xml:space="preserve"> including, if appropriate, an explanation of any special conditions of the application</w:t>
      </w:r>
      <w:r w:rsidRPr="00A667A4">
        <w:rPr>
          <w:rFonts w:ascii="new times roman" w:hAnsi="new times roman"/>
          <w:szCs w:val="24"/>
        </w:rPr>
        <w:t>.</w:t>
      </w:r>
    </w:p>
    <w:p w:rsidR="00A84D39" w:rsidRPr="00A667A4" w:rsidRDefault="00A84D39" w:rsidP="00A84D39">
      <w:pPr>
        <w:pStyle w:val="BlockText"/>
        <w:tabs>
          <w:tab w:val="clear" w:pos="0"/>
          <w:tab w:val="clear" w:pos="810"/>
          <w:tab w:val="clear" w:pos="1800"/>
          <w:tab w:val="left" w:pos="360"/>
          <w:tab w:val="left" w:pos="450"/>
        </w:tabs>
        <w:ind w:left="0" w:right="0"/>
        <w:rPr>
          <w:rFonts w:ascii="new times roman" w:hAnsi="new times roman"/>
          <w:szCs w:val="24"/>
        </w:rPr>
      </w:pPr>
    </w:p>
    <w:p w:rsidR="00A84D39" w:rsidRPr="00A667A4" w:rsidRDefault="00A84D39" w:rsidP="00A84D39">
      <w:pPr>
        <w:pStyle w:val="BlockText"/>
        <w:numPr>
          <w:ilvl w:val="0"/>
          <w:numId w:val="9"/>
        </w:numPr>
        <w:tabs>
          <w:tab w:val="clear" w:pos="0"/>
          <w:tab w:val="clear" w:pos="810"/>
          <w:tab w:val="clear" w:pos="1800"/>
          <w:tab w:val="left" w:pos="360"/>
          <w:tab w:val="left" w:pos="450"/>
        </w:tabs>
        <w:ind w:right="0"/>
        <w:rPr>
          <w:rFonts w:ascii="new times roman" w:hAnsi="new times roman"/>
          <w:szCs w:val="24"/>
        </w:rPr>
      </w:pPr>
      <w:r w:rsidRPr="007D21C0">
        <w:rPr>
          <w:rFonts w:ascii="new times roman" w:hAnsi="new times roman"/>
          <w:b/>
          <w:szCs w:val="24"/>
        </w:rPr>
        <w:t>A detailed analysis and evaluation of the work of the faculty member.</w:t>
      </w:r>
      <w:r w:rsidRPr="00A667A4">
        <w:rPr>
          <w:rFonts w:ascii="new times roman" w:hAnsi="new times roman"/>
          <w:szCs w:val="24"/>
        </w:rPr>
        <w:t xml:space="preserve">  The record is to be evaluated in keeping with the appropriate approved criteria and written so as to be easily understood by out-of-discipline colleagues, and is to include consideration of annual assignments and performance evaluations regarding:</w:t>
      </w:r>
    </w:p>
    <w:p w:rsidR="00A84D39" w:rsidRPr="00A667A4" w:rsidRDefault="00A84D39" w:rsidP="00A84D39">
      <w:pPr>
        <w:pStyle w:val="BlockText"/>
        <w:tabs>
          <w:tab w:val="clear" w:pos="0"/>
          <w:tab w:val="clear" w:pos="810"/>
          <w:tab w:val="clear" w:pos="1800"/>
          <w:tab w:val="left" w:pos="360"/>
          <w:tab w:val="left" w:pos="450"/>
        </w:tabs>
        <w:ind w:left="360" w:right="0"/>
        <w:rPr>
          <w:rFonts w:ascii="new times roman" w:hAnsi="new times roman"/>
          <w:szCs w:val="24"/>
        </w:rPr>
      </w:pPr>
    </w:p>
    <w:p w:rsidR="00A84D39" w:rsidRPr="00A667A4" w:rsidRDefault="00A84D39" w:rsidP="00A84D39">
      <w:pPr>
        <w:pStyle w:val="BlockText"/>
        <w:numPr>
          <w:ilvl w:val="0"/>
          <w:numId w:val="10"/>
        </w:numPr>
        <w:tabs>
          <w:tab w:val="clear" w:pos="0"/>
          <w:tab w:val="clear" w:pos="810"/>
          <w:tab w:val="clear" w:pos="1800"/>
          <w:tab w:val="left" w:pos="360"/>
          <w:tab w:val="left" w:pos="450"/>
          <w:tab w:val="left" w:pos="1170"/>
        </w:tabs>
        <w:ind w:right="0"/>
        <w:rPr>
          <w:rFonts w:ascii="new times roman" w:hAnsi="new times roman"/>
          <w:szCs w:val="24"/>
        </w:rPr>
      </w:pPr>
      <w:r>
        <w:rPr>
          <w:rFonts w:ascii="new times roman" w:hAnsi="new times roman"/>
          <w:szCs w:val="24"/>
        </w:rPr>
        <w:t>T</w:t>
      </w:r>
      <w:r w:rsidRPr="00A667A4">
        <w:rPr>
          <w:rFonts w:ascii="new times roman" w:hAnsi="new times roman"/>
          <w:szCs w:val="24"/>
        </w:rPr>
        <w:t>eaching effectiveness</w:t>
      </w:r>
    </w:p>
    <w:p w:rsidR="00A84D39" w:rsidRPr="00A667A4" w:rsidRDefault="00A84D39" w:rsidP="00A84D39">
      <w:pPr>
        <w:pStyle w:val="BlockText"/>
        <w:tabs>
          <w:tab w:val="clear" w:pos="0"/>
          <w:tab w:val="clear" w:pos="810"/>
          <w:tab w:val="clear" w:pos="1800"/>
          <w:tab w:val="left" w:pos="360"/>
          <w:tab w:val="left" w:pos="450"/>
          <w:tab w:val="left" w:pos="1170"/>
        </w:tabs>
        <w:ind w:right="0"/>
        <w:rPr>
          <w:rFonts w:ascii="new times roman" w:hAnsi="new times roman"/>
          <w:szCs w:val="24"/>
        </w:rPr>
      </w:pPr>
    </w:p>
    <w:p w:rsidR="00A84D39" w:rsidRPr="00A667A4" w:rsidRDefault="00A84D39" w:rsidP="00A84D39">
      <w:pPr>
        <w:pStyle w:val="BlockText"/>
        <w:numPr>
          <w:ilvl w:val="0"/>
          <w:numId w:val="11"/>
        </w:numPr>
        <w:tabs>
          <w:tab w:val="clear" w:pos="0"/>
          <w:tab w:val="clear" w:pos="810"/>
          <w:tab w:val="left" w:pos="360"/>
          <w:tab w:val="left" w:pos="450"/>
          <w:tab w:val="left" w:pos="1170"/>
        </w:tabs>
        <w:ind w:right="0"/>
        <w:rPr>
          <w:rFonts w:ascii="new times roman" w:hAnsi="new times roman"/>
          <w:szCs w:val="24"/>
        </w:rPr>
      </w:pPr>
      <w:r w:rsidRPr="00A667A4">
        <w:rPr>
          <w:rFonts w:ascii="new times roman" w:hAnsi="new times roman"/>
          <w:szCs w:val="24"/>
        </w:rPr>
        <w:t>consideration of effectiveness in imparting knowledge and skills in stimulating students’ critical thinking and/or creative abilities;</w:t>
      </w:r>
      <w:r w:rsidRPr="00A667A4">
        <w:rPr>
          <w:rFonts w:ascii="new times roman" w:hAnsi="new times roman"/>
          <w:szCs w:val="24"/>
        </w:rPr>
        <w:tab/>
      </w:r>
    </w:p>
    <w:p w:rsidR="00A84D39" w:rsidRPr="00A667A4" w:rsidRDefault="00A84D39" w:rsidP="00A84D39">
      <w:pPr>
        <w:pStyle w:val="BlockText"/>
        <w:numPr>
          <w:ilvl w:val="0"/>
          <w:numId w:val="11"/>
        </w:numPr>
        <w:tabs>
          <w:tab w:val="clear" w:pos="0"/>
          <w:tab w:val="clear" w:pos="810"/>
          <w:tab w:val="left" w:pos="360"/>
          <w:tab w:val="left" w:pos="450"/>
          <w:tab w:val="left" w:pos="1170"/>
        </w:tabs>
        <w:ind w:right="0"/>
        <w:rPr>
          <w:rFonts w:ascii="new times roman" w:hAnsi="new times roman"/>
          <w:szCs w:val="24"/>
        </w:rPr>
      </w:pPr>
      <w:r w:rsidRPr="00A667A4">
        <w:rPr>
          <w:rFonts w:ascii="new times roman" w:hAnsi="new times roman"/>
          <w:szCs w:val="24"/>
        </w:rPr>
        <w:t>clear explanation of the nature and meaning of student evaluations and a comparison of the candidate’s scores to all other members of the department;</w:t>
      </w:r>
    </w:p>
    <w:p w:rsidR="00A84D39" w:rsidRPr="00A667A4" w:rsidRDefault="00A84D39" w:rsidP="00A84D39">
      <w:pPr>
        <w:pStyle w:val="BlockText"/>
        <w:numPr>
          <w:ilvl w:val="0"/>
          <w:numId w:val="11"/>
        </w:numPr>
        <w:tabs>
          <w:tab w:val="clear" w:pos="0"/>
          <w:tab w:val="clear" w:pos="810"/>
          <w:tab w:val="left" w:pos="360"/>
          <w:tab w:val="left" w:pos="450"/>
          <w:tab w:val="left" w:pos="1170"/>
        </w:tabs>
        <w:ind w:right="0"/>
        <w:rPr>
          <w:rFonts w:ascii="new times roman" w:hAnsi="new times roman"/>
          <w:szCs w:val="24"/>
        </w:rPr>
      </w:pPr>
      <w:r w:rsidRPr="00A667A4">
        <w:rPr>
          <w:rFonts w:ascii="new times roman" w:hAnsi="new times roman"/>
          <w:szCs w:val="24"/>
        </w:rPr>
        <w:t>explanation, description, and meaning of other tools used for evaluating teaching effectiveness.</w:t>
      </w:r>
    </w:p>
    <w:p w:rsidR="00A84D39" w:rsidRPr="00A667A4" w:rsidRDefault="00A84D39" w:rsidP="00A84D39">
      <w:pPr>
        <w:pStyle w:val="BlockText"/>
        <w:tabs>
          <w:tab w:val="clear" w:pos="0"/>
          <w:tab w:val="clear" w:pos="810"/>
          <w:tab w:val="clear" w:pos="1800"/>
          <w:tab w:val="left" w:pos="360"/>
          <w:tab w:val="left" w:pos="450"/>
          <w:tab w:val="left" w:pos="1170"/>
        </w:tabs>
        <w:ind w:right="0"/>
        <w:rPr>
          <w:rFonts w:ascii="new times roman" w:hAnsi="new times roman"/>
          <w:szCs w:val="24"/>
        </w:rPr>
      </w:pPr>
    </w:p>
    <w:p w:rsidR="00A84D39" w:rsidRPr="00A667A4" w:rsidRDefault="00A84D39" w:rsidP="00A84D39">
      <w:pPr>
        <w:pStyle w:val="BlockText"/>
        <w:numPr>
          <w:ilvl w:val="0"/>
          <w:numId w:val="10"/>
        </w:numPr>
        <w:tabs>
          <w:tab w:val="clear" w:pos="0"/>
          <w:tab w:val="clear" w:pos="810"/>
          <w:tab w:val="clear" w:pos="1800"/>
          <w:tab w:val="left" w:pos="360"/>
          <w:tab w:val="left" w:pos="450"/>
          <w:tab w:val="left" w:pos="1170"/>
        </w:tabs>
        <w:ind w:right="0"/>
        <w:rPr>
          <w:rFonts w:ascii="new times roman" w:hAnsi="new times roman"/>
          <w:szCs w:val="24"/>
        </w:rPr>
      </w:pPr>
      <w:r>
        <w:rPr>
          <w:rFonts w:ascii="new times roman" w:hAnsi="new times roman"/>
          <w:szCs w:val="24"/>
        </w:rPr>
        <w:t>S</w:t>
      </w:r>
      <w:r w:rsidRPr="00A667A4">
        <w:rPr>
          <w:rFonts w:ascii="new times roman" w:hAnsi="new times roman"/>
          <w:szCs w:val="24"/>
        </w:rPr>
        <w:t>cholarship, research and other creative activity</w:t>
      </w:r>
    </w:p>
    <w:p w:rsidR="00A84D39" w:rsidRPr="00A667A4" w:rsidRDefault="00A84D39" w:rsidP="00A84D39">
      <w:pPr>
        <w:pStyle w:val="BlockText"/>
        <w:tabs>
          <w:tab w:val="clear" w:pos="0"/>
          <w:tab w:val="clear" w:pos="810"/>
          <w:tab w:val="clear" w:pos="1800"/>
          <w:tab w:val="left" w:pos="360"/>
          <w:tab w:val="left" w:pos="450"/>
          <w:tab w:val="left" w:pos="1170"/>
        </w:tabs>
        <w:ind w:right="0"/>
        <w:rPr>
          <w:rFonts w:ascii="new times roman" w:hAnsi="new times roman"/>
          <w:szCs w:val="24"/>
        </w:rPr>
      </w:pPr>
    </w:p>
    <w:p w:rsidR="00A84D39" w:rsidRPr="00A667A4" w:rsidRDefault="00A84D39" w:rsidP="00A84D39">
      <w:pPr>
        <w:pStyle w:val="BlockText"/>
        <w:numPr>
          <w:ilvl w:val="0"/>
          <w:numId w:val="12"/>
        </w:numPr>
        <w:tabs>
          <w:tab w:val="clear" w:pos="0"/>
          <w:tab w:val="clear" w:pos="810"/>
          <w:tab w:val="left" w:pos="360"/>
          <w:tab w:val="left" w:pos="450"/>
        </w:tabs>
        <w:ind w:right="0"/>
        <w:rPr>
          <w:rFonts w:ascii="new times roman" w:hAnsi="new times roman"/>
          <w:szCs w:val="24"/>
        </w:rPr>
      </w:pPr>
      <w:r w:rsidRPr="00A667A4">
        <w:rPr>
          <w:rFonts w:ascii="new times roman" w:hAnsi="new times roman"/>
          <w:szCs w:val="24"/>
        </w:rPr>
        <w:t>published books, articles and papers; musical compositions; paintings, sculpture; works of performing art; papers presented at meetings of professional societies; and research and creative activity that has not yet resulted in publication, display or performance.</w:t>
      </w:r>
    </w:p>
    <w:p w:rsidR="00A84D39" w:rsidRPr="00A667A4" w:rsidRDefault="00A84D39" w:rsidP="00A84D39">
      <w:pPr>
        <w:pStyle w:val="BlockText"/>
        <w:numPr>
          <w:ilvl w:val="0"/>
          <w:numId w:val="12"/>
        </w:numPr>
        <w:tabs>
          <w:tab w:val="clear" w:pos="0"/>
          <w:tab w:val="clear" w:pos="810"/>
          <w:tab w:val="left" w:pos="360"/>
          <w:tab w:val="left" w:pos="450"/>
        </w:tabs>
        <w:ind w:right="0"/>
        <w:rPr>
          <w:rFonts w:ascii="new times roman" w:hAnsi="new times roman"/>
          <w:szCs w:val="24"/>
        </w:rPr>
      </w:pPr>
      <w:r w:rsidRPr="00A667A4">
        <w:rPr>
          <w:rFonts w:ascii="new times roman" w:hAnsi="new times roman"/>
          <w:szCs w:val="24"/>
        </w:rPr>
        <w:t>An explanation and other appropriate information on the quality and/or ranking of publication and creative activity outlets.</w:t>
      </w:r>
    </w:p>
    <w:p w:rsidR="00A84D39" w:rsidRPr="00A667A4" w:rsidRDefault="00A84D39" w:rsidP="00A84D39">
      <w:pPr>
        <w:pStyle w:val="BlockText"/>
        <w:tabs>
          <w:tab w:val="clear" w:pos="0"/>
          <w:tab w:val="clear" w:pos="810"/>
          <w:tab w:val="left" w:pos="360"/>
          <w:tab w:val="left" w:pos="450"/>
        </w:tabs>
        <w:ind w:left="1800" w:right="0"/>
        <w:rPr>
          <w:rFonts w:ascii="new times roman" w:hAnsi="new times roman"/>
          <w:szCs w:val="24"/>
        </w:rPr>
      </w:pPr>
    </w:p>
    <w:p w:rsidR="00A84D39" w:rsidRPr="00A667A4" w:rsidRDefault="00A84D39" w:rsidP="00A84D39">
      <w:pPr>
        <w:pStyle w:val="BlockText"/>
        <w:numPr>
          <w:ilvl w:val="0"/>
          <w:numId w:val="10"/>
        </w:numPr>
        <w:tabs>
          <w:tab w:val="clear" w:pos="0"/>
          <w:tab w:val="clear" w:pos="810"/>
          <w:tab w:val="left" w:pos="360"/>
          <w:tab w:val="left" w:pos="450"/>
          <w:tab w:val="left" w:pos="1170"/>
          <w:tab w:val="left" w:pos="1530"/>
        </w:tabs>
        <w:ind w:right="0"/>
        <w:rPr>
          <w:rFonts w:ascii="new times roman" w:hAnsi="new times roman"/>
          <w:szCs w:val="24"/>
        </w:rPr>
      </w:pPr>
      <w:r>
        <w:rPr>
          <w:rFonts w:ascii="new times roman" w:hAnsi="new times roman"/>
          <w:szCs w:val="24"/>
        </w:rPr>
        <w:t>S</w:t>
      </w:r>
      <w:r w:rsidRPr="00A667A4">
        <w:rPr>
          <w:rFonts w:ascii="new times roman" w:hAnsi="new times roman"/>
          <w:szCs w:val="24"/>
        </w:rPr>
        <w:t>ervice that is related to and furthers the mission of the university (if appropriate, please include a statement as to how the department/school views service for junior faculty).</w:t>
      </w:r>
    </w:p>
    <w:p w:rsidR="00A84D39" w:rsidRPr="00A667A4" w:rsidRDefault="00A84D39" w:rsidP="00A84D39">
      <w:pPr>
        <w:pStyle w:val="BlockText"/>
        <w:tabs>
          <w:tab w:val="clear" w:pos="0"/>
          <w:tab w:val="clear" w:pos="810"/>
          <w:tab w:val="left" w:pos="360"/>
          <w:tab w:val="left" w:pos="450"/>
          <w:tab w:val="left" w:pos="1170"/>
          <w:tab w:val="left" w:pos="1530"/>
        </w:tabs>
        <w:ind w:right="0"/>
        <w:rPr>
          <w:rFonts w:ascii="new times roman" w:hAnsi="new times roman"/>
          <w:szCs w:val="24"/>
        </w:rPr>
      </w:pPr>
    </w:p>
    <w:p w:rsidR="00A84D39" w:rsidRPr="00A667A4" w:rsidRDefault="00A84D39" w:rsidP="00A84D39">
      <w:pPr>
        <w:pStyle w:val="BlockText"/>
        <w:numPr>
          <w:ilvl w:val="0"/>
          <w:numId w:val="10"/>
        </w:numPr>
        <w:tabs>
          <w:tab w:val="clear" w:pos="0"/>
          <w:tab w:val="clear" w:pos="810"/>
          <w:tab w:val="left" w:pos="360"/>
          <w:tab w:val="left" w:pos="450"/>
          <w:tab w:val="left" w:pos="1170"/>
          <w:tab w:val="left" w:pos="1530"/>
        </w:tabs>
        <w:ind w:right="0"/>
        <w:rPr>
          <w:rFonts w:ascii="new times roman" w:hAnsi="new times roman"/>
          <w:szCs w:val="24"/>
        </w:rPr>
      </w:pPr>
      <w:r>
        <w:rPr>
          <w:rFonts w:ascii="new times roman" w:hAnsi="new times roman"/>
          <w:szCs w:val="24"/>
        </w:rPr>
        <w:t>O</w:t>
      </w:r>
      <w:r w:rsidRPr="00A667A4">
        <w:rPr>
          <w:rFonts w:ascii="new times roman" w:hAnsi="new times roman"/>
          <w:szCs w:val="24"/>
        </w:rPr>
        <w:t>ther assigned university duties and responsibilities.</w:t>
      </w:r>
    </w:p>
    <w:p w:rsidR="009F2BD5" w:rsidRDefault="009F2BD5" w:rsidP="00A84D39">
      <w:pPr>
        <w:pStyle w:val="BlockText"/>
        <w:tabs>
          <w:tab w:val="clear" w:pos="0"/>
          <w:tab w:val="clear" w:pos="810"/>
          <w:tab w:val="left" w:pos="360"/>
          <w:tab w:val="left" w:pos="450"/>
          <w:tab w:val="left" w:pos="1170"/>
          <w:tab w:val="left" w:pos="1530"/>
        </w:tabs>
        <w:ind w:left="0" w:right="0"/>
        <w:rPr>
          <w:rFonts w:ascii="new times roman" w:hAnsi="new times roman"/>
          <w:szCs w:val="24"/>
        </w:rPr>
      </w:pPr>
    </w:p>
    <w:p w:rsidR="00A84D39" w:rsidRPr="00A667A4" w:rsidRDefault="009F2BD5" w:rsidP="00A84D39">
      <w:pPr>
        <w:pStyle w:val="BlockText"/>
        <w:tabs>
          <w:tab w:val="clear" w:pos="0"/>
          <w:tab w:val="clear" w:pos="810"/>
          <w:tab w:val="left" w:pos="360"/>
          <w:tab w:val="left" w:pos="450"/>
          <w:tab w:val="left" w:pos="1170"/>
          <w:tab w:val="left" w:pos="1530"/>
        </w:tabs>
        <w:ind w:left="0" w:right="0"/>
        <w:rPr>
          <w:rFonts w:ascii="new times roman" w:hAnsi="new times roman"/>
          <w:szCs w:val="24"/>
        </w:rPr>
      </w:pPr>
      <w:r>
        <w:rPr>
          <w:rFonts w:ascii="new times roman" w:hAnsi="new times roman"/>
          <w:szCs w:val="24"/>
        </w:rPr>
        <w:t xml:space="preserve">Please be careful with reference to external reviewers if waiver form has been signed. </w:t>
      </w:r>
    </w:p>
    <w:p w:rsidR="00A84D39" w:rsidRDefault="00A84D39" w:rsidP="00A84D39">
      <w:pPr>
        <w:pStyle w:val="BlockText"/>
        <w:tabs>
          <w:tab w:val="clear" w:pos="0"/>
          <w:tab w:val="clear" w:pos="810"/>
          <w:tab w:val="left" w:pos="360"/>
          <w:tab w:val="left" w:pos="450"/>
          <w:tab w:val="left" w:pos="1170"/>
          <w:tab w:val="left" w:pos="1530"/>
        </w:tabs>
        <w:ind w:left="0" w:right="0"/>
        <w:rPr>
          <w:rFonts w:ascii="new times roman" w:hAnsi="new times roman"/>
          <w:szCs w:val="24"/>
        </w:rPr>
      </w:pPr>
      <w:r w:rsidRPr="00A667A4">
        <w:rPr>
          <w:rFonts w:ascii="new times roman" w:hAnsi="new times roman"/>
          <w:szCs w:val="24"/>
        </w:rPr>
        <w:t>The candidate may attach a brief response within 5 days of receipt of the added material.  The portfolio cannot move forward for 5 days after the candidate has received the letter unless, before the 5 day period has expired, the candidate indicates there will be no response.</w:t>
      </w:r>
    </w:p>
    <w:p w:rsidR="00FD166C" w:rsidRDefault="00FD166C" w:rsidP="00A84D39">
      <w:pPr>
        <w:pStyle w:val="BlockText"/>
        <w:tabs>
          <w:tab w:val="clear" w:pos="0"/>
          <w:tab w:val="clear" w:pos="810"/>
          <w:tab w:val="left" w:pos="360"/>
          <w:tab w:val="left" w:pos="450"/>
          <w:tab w:val="left" w:pos="1170"/>
          <w:tab w:val="left" w:pos="1530"/>
        </w:tabs>
        <w:ind w:left="0" w:right="0"/>
        <w:rPr>
          <w:rFonts w:ascii="new times roman" w:hAnsi="new times roman"/>
          <w:szCs w:val="24"/>
        </w:rPr>
      </w:pPr>
    </w:p>
    <w:p w:rsidR="00A84D39" w:rsidRPr="00A667A4" w:rsidRDefault="00A84D39" w:rsidP="00A84D39">
      <w:pPr>
        <w:pStyle w:val="BlockText"/>
        <w:numPr>
          <w:ilvl w:val="0"/>
          <w:numId w:val="4"/>
        </w:numPr>
        <w:tabs>
          <w:tab w:val="clear" w:pos="0"/>
          <w:tab w:val="clear" w:pos="810"/>
          <w:tab w:val="left" w:pos="450"/>
          <w:tab w:val="left" w:pos="1170"/>
          <w:tab w:val="left" w:pos="1440"/>
          <w:tab w:val="left" w:pos="1530"/>
        </w:tabs>
        <w:ind w:right="0"/>
        <w:rPr>
          <w:rFonts w:ascii="new times roman" w:hAnsi="new times roman"/>
          <w:szCs w:val="24"/>
        </w:rPr>
      </w:pPr>
      <w:r w:rsidRPr="00A667A4">
        <w:rPr>
          <w:rFonts w:ascii="new times roman" w:hAnsi="new times roman"/>
          <w:szCs w:val="24"/>
        </w:rPr>
        <w:t>REPORT OF THE COLLEGE PROMOTION AND TENURE COMMITTEE</w:t>
      </w:r>
    </w:p>
    <w:p w:rsidR="00A84D39" w:rsidRPr="00A667A4" w:rsidRDefault="00A84D39" w:rsidP="00A84D39">
      <w:pPr>
        <w:pStyle w:val="BlockText"/>
        <w:tabs>
          <w:tab w:val="clear" w:pos="0"/>
          <w:tab w:val="clear" w:pos="810"/>
          <w:tab w:val="left" w:pos="360"/>
          <w:tab w:val="left" w:pos="450"/>
          <w:tab w:val="left" w:pos="1170"/>
          <w:tab w:val="left" w:pos="1440"/>
          <w:tab w:val="left" w:pos="1530"/>
        </w:tabs>
        <w:ind w:right="0"/>
        <w:rPr>
          <w:rFonts w:ascii="new times roman" w:hAnsi="new times roman"/>
          <w:szCs w:val="24"/>
        </w:rPr>
      </w:pPr>
    </w:p>
    <w:p w:rsidR="00A84D39" w:rsidRDefault="00A84D39" w:rsidP="00A84D39">
      <w:pPr>
        <w:pStyle w:val="BlockText"/>
        <w:tabs>
          <w:tab w:val="clear" w:pos="0"/>
          <w:tab w:val="clear" w:pos="810"/>
          <w:tab w:val="left" w:pos="360"/>
          <w:tab w:val="left" w:pos="450"/>
          <w:tab w:val="left" w:pos="1170"/>
          <w:tab w:val="left" w:pos="1440"/>
          <w:tab w:val="left" w:pos="1530"/>
        </w:tabs>
        <w:ind w:left="360" w:right="0"/>
        <w:rPr>
          <w:rFonts w:ascii="new times roman" w:hAnsi="new times roman"/>
          <w:szCs w:val="24"/>
        </w:rPr>
      </w:pPr>
      <w:r w:rsidRPr="00A667A4">
        <w:rPr>
          <w:rFonts w:ascii="new times roman" w:hAnsi="new times roman"/>
          <w:szCs w:val="24"/>
        </w:rPr>
        <w:t>A memorandum reporting the numerical results of the poll of the College Promotion and Tenure Committee, a copy of which is to be sent to the faculty member.</w:t>
      </w:r>
      <w:r>
        <w:rPr>
          <w:rFonts w:ascii="new times roman" w:hAnsi="new times roman"/>
          <w:szCs w:val="24"/>
        </w:rPr>
        <w:t xml:space="preserve">  The written report shall preserve the anonymity of the </w:t>
      </w:r>
      <w:r>
        <w:rPr>
          <w:rFonts w:ascii="new times roman" w:hAnsi="new times roman"/>
          <w:szCs w:val="24"/>
        </w:rPr>
        <w:lastRenderedPageBreak/>
        <w:t xml:space="preserve">committee members but shall also convey, as best as it can be discerned, </w:t>
      </w:r>
      <w:r w:rsidRPr="007D21C0">
        <w:rPr>
          <w:rFonts w:ascii="new times roman" w:hAnsi="new times roman"/>
          <w:b/>
          <w:szCs w:val="24"/>
        </w:rPr>
        <w:t>the reasons for the vote</w:t>
      </w:r>
      <w:r>
        <w:rPr>
          <w:rFonts w:ascii="new times roman" w:hAnsi="new times roman"/>
          <w:szCs w:val="24"/>
        </w:rPr>
        <w:t>.  Faculty members should only abstain from voting when there is a conflict of interest.</w:t>
      </w:r>
    </w:p>
    <w:p w:rsidR="00A84D39" w:rsidRDefault="00A84D39" w:rsidP="00A84D39">
      <w:pPr>
        <w:pStyle w:val="BlockText"/>
        <w:tabs>
          <w:tab w:val="clear" w:pos="0"/>
          <w:tab w:val="clear" w:pos="810"/>
          <w:tab w:val="left" w:pos="360"/>
          <w:tab w:val="left" w:pos="450"/>
          <w:tab w:val="left" w:pos="1170"/>
          <w:tab w:val="left" w:pos="1440"/>
          <w:tab w:val="left" w:pos="1530"/>
        </w:tabs>
        <w:ind w:left="360" w:right="0"/>
        <w:rPr>
          <w:rFonts w:ascii="new times roman" w:hAnsi="new times roman"/>
          <w:szCs w:val="24"/>
        </w:rPr>
      </w:pPr>
    </w:p>
    <w:p w:rsidR="009F2BD5" w:rsidRDefault="009F2BD5" w:rsidP="00991C1D">
      <w:pPr>
        <w:pStyle w:val="BlockText"/>
        <w:tabs>
          <w:tab w:val="clear" w:pos="0"/>
          <w:tab w:val="clear" w:pos="810"/>
          <w:tab w:val="left" w:pos="360"/>
          <w:tab w:val="left" w:pos="450"/>
          <w:tab w:val="left" w:pos="1170"/>
          <w:tab w:val="left" w:pos="1530"/>
        </w:tabs>
        <w:ind w:left="0" w:right="0"/>
        <w:rPr>
          <w:rFonts w:ascii="new times roman" w:hAnsi="new times roman"/>
          <w:szCs w:val="24"/>
        </w:rPr>
      </w:pPr>
      <w:r>
        <w:rPr>
          <w:rFonts w:ascii="new times roman" w:hAnsi="new times roman"/>
          <w:szCs w:val="24"/>
        </w:rPr>
        <w:tab/>
        <w:t>Please be careful with reference to external reviewers if waiver form has been signed</w:t>
      </w:r>
      <w:r w:rsidR="009D30CA">
        <w:rPr>
          <w:rFonts w:ascii="new times roman" w:hAnsi="new times roman"/>
          <w:szCs w:val="24"/>
        </w:rPr>
        <w:t xml:space="preserve"> indicating they are waiving their right to view external letters of evaluation</w:t>
      </w:r>
      <w:r>
        <w:rPr>
          <w:rFonts w:ascii="new times roman" w:hAnsi="new times roman"/>
          <w:szCs w:val="24"/>
        </w:rPr>
        <w:t xml:space="preserve">. </w:t>
      </w:r>
    </w:p>
    <w:p w:rsidR="00A84D39" w:rsidRPr="00A667A4" w:rsidRDefault="00A84D39" w:rsidP="00A84D39">
      <w:pPr>
        <w:pStyle w:val="BlockText"/>
        <w:tabs>
          <w:tab w:val="clear" w:pos="0"/>
          <w:tab w:val="clear" w:pos="810"/>
          <w:tab w:val="left" w:pos="360"/>
          <w:tab w:val="left" w:pos="1170"/>
          <w:tab w:val="left" w:pos="1530"/>
        </w:tabs>
        <w:ind w:left="360" w:right="0"/>
        <w:rPr>
          <w:rFonts w:ascii="new times roman" w:hAnsi="new times roman"/>
          <w:szCs w:val="24"/>
        </w:rPr>
      </w:pPr>
      <w:r w:rsidRPr="00A667A4">
        <w:rPr>
          <w:rFonts w:ascii="new times roman" w:hAnsi="new times roman"/>
          <w:szCs w:val="24"/>
        </w:rPr>
        <w:t>The candidate may attach a brief response within 5 days of receipt of the added material.  The portfolio cannot move forward for 5 days after the candidate has received the letter unless, before the 5 day period has expired, the candidate indicates there will be no response.</w:t>
      </w:r>
    </w:p>
    <w:p w:rsidR="00A84D39" w:rsidRPr="00A667A4" w:rsidRDefault="00A84D39" w:rsidP="00A84D39">
      <w:pPr>
        <w:pStyle w:val="BlockText"/>
        <w:tabs>
          <w:tab w:val="clear" w:pos="0"/>
          <w:tab w:val="clear" w:pos="810"/>
          <w:tab w:val="left" w:pos="360"/>
          <w:tab w:val="left" w:pos="450"/>
          <w:tab w:val="left" w:pos="1170"/>
          <w:tab w:val="left" w:pos="1440"/>
          <w:tab w:val="left" w:pos="1530"/>
        </w:tabs>
        <w:ind w:left="360"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 w:val="left" w:pos="1530"/>
        </w:tabs>
        <w:ind w:left="360"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 w:val="left" w:pos="1530"/>
        </w:tabs>
        <w:ind w:left="360" w:right="0" w:hanging="360"/>
        <w:rPr>
          <w:rFonts w:ascii="new times roman" w:hAnsi="new times roman"/>
          <w:szCs w:val="24"/>
        </w:rPr>
      </w:pPr>
      <w:r w:rsidRPr="00A667A4">
        <w:rPr>
          <w:rFonts w:ascii="new times roman" w:hAnsi="new times roman"/>
          <w:szCs w:val="24"/>
        </w:rPr>
        <w:t>1</w:t>
      </w:r>
      <w:r w:rsidR="00157D56">
        <w:rPr>
          <w:rFonts w:ascii="new times roman" w:hAnsi="new times roman"/>
          <w:szCs w:val="24"/>
        </w:rPr>
        <w:t>4</w:t>
      </w:r>
      <w:r w:rsidRPr="00A667A4">
        <w:rPr>
          <w:rFonts w:ascii="new times roman" w:hAnsi="new times roman"/>
          <w:szCs w:val="24"/>
        </w:rPr>
        <w:t>.</w:t>
      </w:r>
      <w:r w:rsidRPr="00A667A4">
        <w:rPr>
          <w:rFonts w:ascii="new times roman" w:hAnsi="new times roman"/>
          <w:szCs w:val="24"/>
        </w:rPr>
        <w:tab/>
        <w:t>DEAN’S LETTER OF EVALUATION.</w:t>
      </w:r>
      <w:r>
        <w:rPr>
          <w:rFonts w:ascii="new times roman" w:hAnsi="new times roman"/>
          <w:szCs w:val="24"/>
        </w:rPr>
        <w:t xml:space="preserve"> </w:t>
      </w:r>
      <w:r w:rsidRPr="00A667A4">
        <w:rPr>
          <w:rFonts w:ascii="new times roman" w:hAnsi="new times roman"/>
          <w:szCs w:val="24"/>
        </w:rPr>
        <w:t xml:space="preserve">The record is to be evaluated in keeping with the approved criteria.  The letter, a copy of which is to be sent to the faculty member, is to include: </w:t>
      </w:r>
    </w:p>
    <w:p w:rsidR="00A84D39" w:rsidRPr="00A667A4" w:rsidRDefault="00A84D39" w:rsidP="00A84D39">
      <w:pPr>
        <w:pStyle w:val="BlockText"/>
        <w:tabs>
          <w:tab w:val="clear" w:pos="0"/>
          <w:tab w:val="clear" w:pos="810"/>
          <w:tab w:val="left" w:pos="360"/>
          <w:tab w:val="left" w:pos="450"/>
          <w:tab w:val="left" w:pos="1170"/>
          <w:tab w:val="left" w:pos="1440"/>
          <w:tab w:val="left" w:pos="1530"/>
        </w:tabs>
        <w:ind w:left="360" w:right="0" w:hanging="360"/>
        <w:rPr>
          <w:rFonts w:ascii="new times roman" w:hAnsi="new times roman"/>
          <w:szCs w:val="24"/>
        </w:rPr>
      </w:pPr>
    </w:p>
    <w:p w:rsidR="00A84D39" w:rsidRPr="00A667A4" w:rsidRDefault="00A84D39" w:rsidP="00A84D39">
      <w:pPr>
        <w:pStyle w:val="BlockText"/>
        <w:numPr>
          <w:ilvl w:val="0"/>
          <w:numId w:val="13"/>
        </w:numPr>
        <w:tabs>
          <w:tab w:val="clear" w:pos="0"/>
          <w:tab w:val="clear" w:pos="810"/>
          <w:tab w:val="left" w:pos="360"/>
          <w:tab w:val="left" w:pos="450"/>
          <w:tab w:val="left" w:pos="1440"/>
          <w:tab w:val="left" w:pos="1530"/>
        </w:tabs>
        <w:ind w:right="0"/>
        <w:rPr>
          <w:rFonts w:ascii="new times roman" w:hAnsi="new times roman"/>
          <w:szCs w:val="24"/>
        </w:rPr>
      </w:pPr>
      <w:r w:rsidRPr="00A667A4">
        <w:rPr>
          <w:rFonts w:ascii="new times roman" w:hAnsi="new times roman"/>
          <w:szCs w:val="24"/>
        </w:rPr>
        <w:t>The Dean’s recommendation (a clear statement of support or non-support)</w:t>
      </w:r>
      <w:r>
        <w:rPr>
          <w:rFonts w:ascii="new times roman" w:hAnsi="new times roman"/>
          <w:szCs w:val="24"/>
        </w:rPr>
        <w:t xml:space="preserve"> including, if appropriate, an explanation of any special conditions of the application</w:t>
      </w:r>
      <w:r w:rsidRPr="00A667A4">
        <w:rPr>
          <w:rFonts w:ascii="new times roman" w:hAnsi="new times roman"/>
          <w:szCs w:val="24"/>
        </w:rPr>
        <w:t xml:space="preserve">. </w:t>
      </w:r>
    </w:p>
    <w:p w:rsidR="00A84D39" w:rsidRPr="00A667A4" w:rsidRDefault="00A84D39" w:rsidP="00A84D39">
      <w:pPr>
        <w:pStyle w:val="BlockText"/>
        <w:numPr>
          <w:ilvl w:val="0"/>
          <w:numId w:val="13"/>
        </w:numPr>
        <w:tabs>
          <w:tab w:val="clear" w:pos="0"/>
          <w:tab w:val="clear" w:pos="810"/>
          <w:tab w:val="left" w:pos="360"/>
          <w:tab w:val="left" w:pos="450"/>
          <w:tab w:val="left" w:pos="1440"/>
          <w:tab w:val="left" w:pos="1530"/>
        </w:tabs>
        <w:ind w:right="0"/>
        <w:rPr>
          <w:rFonts w:ascii="new times roman" w:hAnsi="new times roman"/>
          <w:szCs w:val="24"/>
        </w:rPr>
      </w:pPr>
      <w:r w:rsidRPr="00A667A4">
        <w:rPr>
          <w:rFonts w:ascii="new times roman" w:hAnsi="new times roman"/>
          <w:szCs w:val="24"/>
        </w:rPr>
        <w:t xml:space="preserve">A </w:t>
      </w:r>
      <w:r w:rsidR="007D21C0">
        <w:rPr>
          <w:rFonts w:ascii="new times roman" w:hAnsi="new times roman"/>
          <w:b/>
          <w:szCs w:val="24"/>
        </w:rPr>
        <w:t xml:space="preserve">detailed </w:t>
      </w:r>
      <w:r w:rsidRPr="00A667A4">
        <w:rPr>
          <w:rFonts w:ascii="new times roman" w:hAnsi="new times roman"/>
          <w:szCs w:val="24"/>
        </w:rPr>
        <w:t>discussion of supporting evidence for the recommendation based on, but not limited to:</w:t>
      </w:r>
    </w:p>
    <w:p w:rsidR="00A84D39" w:rsidRPr="00A667A4" w:rsidRDefault="00A84D39" w:rsidP="00A84D39">
      <w:pPr>
        <w:pStyle w:val="BlockText"/>
        <w:tabs>
          <w:tab w:val="clear" w:pos="0"/>
          <w:tab w:val="clear" w:pos="810"/>
          <w:tab w:val="left" w:pos="360"/>
          <w:tab w:val="left" w:pos="450"/>
          <w:tab w:val="left" w:pos="1170"/>
          <w:tab w:val="left" w:pos="1440"/>
          <w:tab w:val="left" w:pos="1530"/>
        </w:tabs>
        <w:ind w:left="360" w:right="0"/>
        <w:rPr>
          <w:rFonts w:ascii="new times roman" w:hAnsi="new times roman"/>
          <w:szCs w:val="24"/>
        </w:rPr>
      </w:pPr>
      <w:r w:rsidRPr="00A667A4">
        <w:rPr>
          <w:rFonts w:ascii="new times roman" w:hAnsi="new times roman"/>
          <w:szCs w:val="24"/>
        </w:rPr>
        <w:tab/>
      </w:r>
      <w:r w:rsidRPr="00A667A4">
        <w:rPr>
          <w:rFonts w:ascii="new times roman" w:hAnsi="new times roman"/>
          <w:szCs w:val="24"/>
        </w:rPr>
        <w:tab/>
      </w:r>
      <w:r>
        <w:rPr>
          <w:rFonts w:ascii="new times roman" w:hAnsi="new times roman"/>
          <w:szCs w:val="24"/>
        </w:rPr>
        <w:t>1.</w:t>
      </w:r>
      <w:r>
        <w:rPr>
          <w:rFonts w:ascii="new times roman" w:hAnsi="new times roman"/>
          <w:szCs w:val="24"/>
        </w:rPr>
        <w:tab/>
        <w:t>T</w:t>
      </w:r>
      <w:r w:rsidRPr="00A667A4">
        <w:rPr>
          <w:rFonts w:ascii="new times roman" w:hAnsi="new times roman"/>
          <w:szCs w:val="24"/>
        </w:rPr>
        <w:t>eaching effectiveness</w:t>
      </w:r>
    </w:p>
    <w:p w:rsidR="00A84D39" w:rsidRPr="00A667A4" w:rsidRDefault="00A84D39" w:rsidP="00A84D39">
      <w:pPr>
        <w:pStyle w:val="BlockText"/>
        <w:tabs>
          <w:tab w:val="clear" w:pos="0"/>
          <w:tab w:val="clear" w:pos="810"/>
          <w:tab w:val="left" w:pos="360"/>
          <w:tab w:val="left" w:pos="450"/>
          <w:tab w:val="left" w:pos="1170"/>
          <w:tab w:val="left" w:pos="1440"/>
        </w:tabs>
        <w:ind w:left="1176" w:right="0"/>
        <w:rPr>
          <w:rFonts w:ascii="new times roman" w:hAnsi="new times roman"/>
          <w:szCs w:val="24"/>
        </w:rPr>
      </w:pPr>
      <w:r>
        <w:rPr>
          <w:rFonts w:ascii="new times roman" w:hAnsi="new times roman"/>
          <w:szCs w:val="24"/>
        </w:rPr>
        <w:t>2.</w:t>
      </w:r>
      <w:r>
        <w:rPr>
          <w:rFonts w:ascii="new times roman" w:hAnsi="new times roman"/>
          <w:szCs w:val="24"/>
        </w:rPr>
        <w:tab/>
        <w:t>Scholarship, r</w:t>
      </w:r>
      <w:r w:rsidRPr="00A667A4">
        <w:rPr>
          <w:rFonts w:ascii="new times roman" w:hAnsi="new times roman"/>
          <w:szCs w:val="24"/>
        </w:rPr>
        <w:t>esearch and other creative activity</w:t>
      </w:r>
    </w:p>
    <w:p w:rsidR="00A84D39" w:rsidRPr="00A667A4" w:rsidRDefault="00A84D39" w:rsidP="00A84D39">
      <w:pPr>
        <w:pStyle w:val="BlockText"/>
        <w:tabs>
          <w:tab w:val="clear" w:pos="0"/>
          <w:tab w:val="clear" w:pos="810"/>
          <w:tab w:val="left" w:pos="360"/>
          <w:tab w:val="left" w:pos="450"/>
          <w:tab w:val="left" w:pos="1170"/>
          <w:tab w:val="left" w:pos="1440"/>
        </w:tabs>
        <w:ind w:left="1176" w:right="0"/>
        <w:rPr>
          <w:rFonts w:ascii="new times roman" w:hAnsi="new times roman"/>
          <w:szCs w:val="24"/>
        </w:rPr>
      </w:pPr>
      <w:r>
        <w:rPr>
          <w:rFonts w:ascii="new times roman" w:hAnsi="new times roman"/>
          <w:szCs w:val="24"/>
        </w:rPr>
        <w:t>3. S</w:t>
      </w:r>
      <w:r w:rsidRPr="00A667A4">
        <w:rPr>
          <w:rFonts w:ascii="new times roman" w:hAnsi="new times roman"/>
          <w:szCs w:val="24"/>
        </w:rPr>
        <w:t xml:space="preserve">ervice that is related to and furthers the mission of the university (if appropriate, please include a </w:t>
      </w:r>
      <w:r>
        <w:rPr>
          <w:rFonts w:ascii="new times roman" w:hAnsi="new times roman"/>
          <w:szCs w:val="24"/>
        </w:rPr>
        <w:tab/>
      </w:r>
      <w:r w:rsidRPr="00A667A4">
        <w:rPr>
          <w:rFonts w:ascii="new times roman" w:hAnsi="new times roman"/>
          <w:szCs w:val="24"/>
        </w:rPr>
        <w:t>statement as to how the college views service for junior faculty)</w:t>
      </w:r>
    </w:p>
    <w:p w:rsidR="00A84D39" w:rsidRPr="00A667A4" w:rsidRDefault="00A84D39" w:rsidP="00A84D39">
      <w:pPr>
        <w:pStyle w:val="BlockText"/>
        <w:tabs>
          <w:tab w:val="clear" w:pos="0"/>
          <w:tab w:val="clear" w:pos="810"/>
          <w:tab w:val="left" w:pos="360"/>
          <w:tab w:val="left" w:pos="450"/>
          <w:tab w:val="left" w:pos="1170"/>
          <w:tab w:val="left" w:pos="1440"/>
        </w:tabs>
        <w:ind w:left="1176" w:right="0"/>
        <w:rPr>
          <w:rFonts w:ascii="new times roman" w:hAnsi="new times roman"/>
          <w:szCs w:val="24"/>
        </w:rPr>
      </w:pPr>
      <w:r>
        <w:rPr>
          <w:rFonts w:ascii="new times roman" w:hAnsi="new times roman"/>
          <w:szCs w:val="24"/>
        </w:rPr>
        <w:t>4. O</w:t>
      </w:r>
      <w:r w:rsidRPr="00A667A4">
        <w:rPr>
          <w:rFonts w:ascii="new times roman" w:hAnsi="new times roman"/>
          <w:szCs w:val="24"/>
        </w:rPr>
        <w:t>ther assigned university duties and responsibilities</w:t>
      </w: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9F2BD5" w:rsidRDefault="009F2BD5" w:rsidP="00991C1D">
      <w:pPr>
        <w:pStyle w:val="BlockText"/>
        <w:tabs>
          <w:tab w:val="clear" w:pos="0"/>
          <w:tab w:val="clear" w:pos="810"/>
          <w:tab w:val="left" w:pos="360"/>
          <w:tab w:val="left" w:pos="450"/>
          <w:tab w:val="left" w:pos="1170"/>
          <w:tab w:val="left" w:pos="1530"/>
        </w:tabs>
        <w:ind w:left="0" w:right="0"/>
        <w:rPr>
          <w:rFonts w:ascii="new times roman" w:hAnsi="new times roman"/>
          <w:szCs w:val="24"/>
        </w:rPr>
      </w:pPr>
      <w:r>
        <w:rPr>
          <w:rFonts w:ascii="new times roman" w:hAnsi="new times roman"/>
          <w:szCs w:val="24"/>
        </w:rPr>
        <w:tab/>
        <w:t>Please be careful with reference to external reviewers if waiver form has been signed</w:t>
      </w:r>
      <w:r w:rsidR="009D30CA">
        <w:rPr>
          <w:rFonts w:ascii="new times roman" w:hAnsi="new times roman"/>
          <w:szCs w:val="24"/>
        </w:rPr>
        <w:t xml:space="preserve"> indicating they are waiving their right to view external letters of evaluation</w:t>
      </w:r>
      <w:r>
        <w:rPr>
          <w:rFonts w:ascii="new times roman" w:hAnsi="new times roman"/>
          <w:szCs w:val="24"/>
        </w:rPr>
        <w:t xml:space="preserve">. </w:t>
      </w:r>
    </w:p>
    <w:p w:rsidR="00A84D39" w:rsidRPr="00A667A4" w:rsidRDefault="00A84D39" w:rsidP="00A84D39">
      <w:pPr>
        <w:pStyle w:val="BlockText"/>
        <w:tabs>
          <w:tab w:val="clear" w:pos="0"/>
          <w:tab w:val="clear" w:pos="810"/>
          <w:tab w:val="left" w:pos="360"/>
          <w:tab w:val="left" w:pos="450"/>
          <w:tab w:val="left" w:pos="1170"/>
          <w:tab w:val="left" w:pos="1530"/>
        </w:tabs>
        <w:ind w:left="450" w:right="0"/>
        <w:rPr>
          <w:rFonts w:ascii="new times roman" w:hAnsi="new times roman"/>
          <w:szCs w:val="24"/>
        </w:rPr>
      </w:pPr>
      <w:r w:rsidRPr="00A667A4">
        <w:rPr>
          <w:rFonts w:ascii="new times roman" w:hAnsi="new times roman"/>
          <w:szCs w:val="24"/>
        </w:rPr>
        <w:t>The candidate may attach a brief response within 5 days of receipt of the added material.  The portfolio cannot move forward for 5 days after the candidate has received the letter unless, before the 5 day period has expired, the candidate indicates there will be no response.</w:t>
      </w:r>
    </w:p>
    <w:p w:rsidR="00A84D39" w:rsidRPr="00A667A4" w:rsidRDefault="00A84D39" w:rsidP="00A84D39">
      <w:pPr>
        <w:pStyle w:val="BlockText"/>
        <w:tabs>
          <w:tab w:val="clear" w:pos="0"/>
          <w:tab w:val="clear" w:pos="810"/>
          <w:tab w:val="left" w:pos="360"/>
          <w:tab w:val="left" w:pos="450"/>
          <w:tab w:val="left" w:pos="1170"/>
          <w:tab w:val="left" w:pos="1260"/>
          <w:tab w:val="left" w:pos="1440"/>
        </w:tabs>
        <w:ind w:left="1080" w:right="0" w:hanging="36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260"/>
          <w:tab w:val="left" w:pos="1440"/>
        </w:tabs>
        <w:ind w:left="360" w:right="0" w:hanging="360"/>
        <w:rPr>
          <w:rFonts w:ascii="new times roman" w:hAnsi="new times roman"/>
          <w:szCs w:val="24"/>
        </w:rPr>
      </w:pPr>
      <w:r w:rsidRPr="00A667A4">
        <w:rPr>
          <w:rFonts w:ascii="new times roman" w:hAnsi="new times roman"/>
          <w:szCs w:val="24"/>
        </w:rPr>
        <w:t>1</w:t>
      </w:r>
      <w:r w:rsidR="00157D56">
        <w:rPr>
          <w:rFonts w:ascii="new times roman" w:hAnsi="new times roman"/>
          <w:szCs w:val="24"/>
        </w:rPr>
        <w:t>5</w:t>
      </w:r>
      <w:r w:rsidRPr="00A667A4">
        <w:rPr>
          <w:rFonts w:ascii="new times roman" w:hAnsi="new times roman"/>
          <w:szCs w:val="24"/>
        </w:rPr>
        <w:t>.</w:t>
      </w:r>
      <w:r w:rsidRPr="00A667A4">
        <w:rPr>
          <w:rFonts w:ascii="new times roman" w:hAnsi="new times roman"/>
          <w:szCs w:val="24"/>
        </w:rPr>
        <w:tab/>
        <w:t>A copy of the DEPARTMENT AND/OR UNIT PROMOTION A</w:t>
      </w:r>
      <w:r w:rsidR="007D21C0">
        <w:rPr>
          <w:rFonts w:ascii="new times roman" w:hAnsi="new times roman"/>
          <w:szCs w:val="24"/>
        </w:rPr>
        <w:t xml:space="preserve">ND/OR TENURE CRITERIA </w:t>
      </w:r>
      <w:r w:rsidR="009D30CA">
        <w:rPr>
          <w:rFonts w:ascii="new times roman" w:hAnsi="new times roman"/>
          <w:b/>
          <w:szCs w:val="24"/>
        </w:rPr>
        <w:t>as approved by the University</w:t>
      </w:r>
      <w:r w:rsidRPr="00A667A4">
        <w:rPr>
          <w:rFonts w:ascii="new times roman" w:hAnsi="new times roman"/>
          <w:szCs w:val="24"/>
        </w:rPr>
        <w:t>.  The chairperson</w:t>
      </w:r>
      <w:r>
        <w:rPr>
          <w:rFonts w:ascii="new times roman" w:hAnsi="new times roman"/>
          <w:szCs w:val="24"/>
        </w:rPr>
        <w:t>/director</w:t>
      </w:r>
      <w:r w:rsidRPr="00A667A4">
        <w:rPr>
          <w:rFonts w:ascii="new times roman" w:hAnsi="new times roman"/>
          <w:szCs w:val="24"/>
        </w:rPr>
        <w:t xml:space="preserve"> has the responsibility, if requested, for providing the faculty member a copy of the current Promotion and Tenure Criteria.</w:t>
      </w:r>
      <w:r w:rsidR="009D30CA">
        <w:rPr>
          <w:rFonts w:ascii="new times roman" w:hAnsi="new times roman"/>
          <w:szCs w:val="24"/>
        </w:rPr>
        <w:t xml:space="preserve"> A journal rankings list adopted by a department/school is not part of approved criteria.</w:t>
      </w:r>
    </w:p>
    <w:p w:rsidR="00A84D39" w:rsidRPr="00A667A4" w:rsidRDefault="00A84D39" w:rsidP="00A84D39">
      <w:pPr>
        <w:pStyle w:val="BlockText"/>
        <w:tabs>
          <w:tab w:val="clear" w:pos="0"/>
          <w:tab w:val="clear" w:pos="810"/>
          <w:tab w:val="left" w:pos="360"/>
          <w:tab w:val="left" w:pos="450"/>
          <w:tab w:val="left" w:pos="1170"/>
          <w:tab w:val="left" w:pos="1260"/>
          <w:tab w:val="left" w:pos="1440"/>
        </w:tabs>
        <w:ind w:right="0"/>
        <w:rPr>
          <w:rFonts w:ascii="new times roman" w:hAnsi="new times roman"/>
          <w:szCs w:val="24"/>
        </w:rPr>
      </w:pPr>
    </w:p>
    <w:p w:rsidR="00A84D39" w:rsidRDefault="00A84D39" w:rsidP="00A84D39">
      <w:pPr>
        <w:pStyle w:val="BlockText"/>
        <w:tabs>
          <w:tab w:val="clear" w:pos="0"/>
          <w:tab w:val="clear" w:pos="810"/>
          <w:tab w:val="left" w:pos="450"/>
          <w:tab w:val="left" w:pos="1170"/>
          <w:tab w:val="left" w:pos="1260"/>
          <w:tab w:val="left" w:pos="1440"/>
        </w:tabs>
        <w:ind w:left="446" w:right="0" w:hanging="446"/>
        <w:jc w:val="left"/>
        <w:rPr>
          <w:rFonts w:ascii="new times roman" w:hAnsi="new times roman"/>
          <w:szCs w:val="24"/>
        </w:rPr>
      </w:pPr>
      <w:r>
        <w:rPr>
          <w:rFonts w:ascii="new times roman" w:hAnsi="new times roman"/>
          <w:szCs w:val="24"/>
        </w:rPr>
        <w:t>1</w:t>
      </w:r>
      <w:r w:rsidR="00157D56">
        <w:rPr>
          <w:rFonts w:ascii="new times roman" w:hAnsi="new times roman"/>
          <w:szCs w:val="24"/>
        </w:rPr>
        <w:t>6</w:t>
      </w:r>
      <w:r>
        <w:rPr>
          <w:rFonts w:ascii="new times roman" w:hAnsi="new times roman"/>
          <w:szCs w:val="24"/>
        </w:rPr>
        <w:t xml:space="preserve">. </w:t>
      </w:r>
      <w:r w:rsidRPr="00A667A4">
        <w:rPr>
          <w:rFonts w:ascii="new times roman" w:hAnsi="new times roman"/>
          <w:szCs w:val="24"/>
        </w:rPr>
        <w:t xml:space="preserve">ANNUAL EMPLOYEE PERFORMANCE EVALUATIONS for the period under consideration.  The </w:t>
      </w:r>
      <w:r>
        <w:rPr>
          <w:rFonts w:ascii="new times roman" w:hAnsi="new times roman"/>
          <w:szCs w:val="24"/>
        </w:rPr>
        <w:t xml:space="preserve">       </w:t>
      </w:r>
      <w:r w:rsidRPr="00A667A4">
        <w:rPr>
          <w:rFonts w:ascii="new times roman" w:hAnsi="new times roman"/>
          <w:szCs w:val="24"/>
        </w:rPr>
        <w:t>chairperson</w:t>
      </w:r>
      <w:r>
        <w:rPr>
          <w:rFonts w:ascii="new times roman" w:hAnsi="new times roman"/>
          <w:szCs w:val="24"/>
        </w:rPr>
        <w:t>/director</w:t>
      </w:r>
      <w:r w:rsidRPr="00A667A4">
        <w:rPr>
          <w:rFonts w:ascii="new times roman" w:hAnsi="new times roman"/>
          <w:szCs w:val="24"/>
        </w:rPr>
        <w:t xml:space="preserve"> has the responsibility, if requested, to assist the faculty member obtain copies of Annual Evaluations.</w:t>
      </w:r>
    </w:p>
    <w:p w:rsidR="00A84D39" w:rsidRDefault="00A84D39" w:rsidP="00A84D39">
      <w:pPr>
        <w:pStyle w:val="BlockText"/>
        <w:tabs>
          <w:tab w:val="clear" w:pos="0"/>
          <w:tab w:val="clear" w:pos="810"/>
          <w:tab w:val="left" w:pos="450"/>
          <w:tab w:val="left" w:pos="1170"/>
          <w:tab w:val="left" w:pos="1260"/>
          <w:tab w:val="left" w:pos="1440"/>
        </w:tabs>
        <w:ind w:left="446" w:right="0" w:hanging="446"/>
        <w:jc w:val="left"/>
        <w:rPr>
          <w:rFonts w:ascii="new times roman" w:hAnsi="new times roman"/>
          <w:szCs w:val="24"/>
        </w:rPr>
      </w:pPr>
    </w:p>
    <w:p w:rsidR="00A84D39" w:rsidRPr="00A667A4" w:rsidRDefault="00A84D39" w:rsidP="00A84D39">
      <w:pPr>
        <w:pStyle w:val="BlockText"/>
        <w:tabs>
          <w:tab w:val="clear" w:pos="0"/>
          <w:tab w:val="clear" w:pos="810"/>
          <w:tab w:val="left" w:pos="450"/>
          <w:tab w:val="left" w:pos="1170"/>
          <w:tab w:val="left" w:pos="1260"/>
          <w:tab w:val="left" w:pos="1440"/>
        </w:tabs>
        <w:ind w:left="446" w:right="0" w:hanging="446"/>
        <w:jc w:val="left"/>
        <w:rPr>
          <w:rFonts w:ascii="new times roman" w:hAnsi="new times roman"/>
          <w:szCs w:val="24"/>
        </w:rPr>
      </w:pPr>
      <w:r>
        <w:rPr>
          <w:rFonts w:ascii="new times roman" w:hAnsi="new times roman"/>
          <w:szCs w:val="24"/>
        </w:rPr>
        <w:t>1</w:t>
      </w:r>
      <w:r w:rsidR="00157D56">
        <w:rPr>
          <w:rFonts w:ascii="new times roman" w:hAnsi="new times roman"/>
          <w:szCs w:val="24"/>
        </w:rPr>
        <w:t>7</w:t>
      </w:r>
      <w:r>
        <w:rPr>
          <w:rFonts w:ascii="new times roman" w:hAnsi="new times roman"/>
          <w:szCs w:val="24"/>
        </w:rPr>
        <w:t xml:space="preserve">. THIRD YEAR REVIEW REPORT FOR TENURE   A copy of the third year report and any corrective action plans or other </w:t>
      </w:r>
      <w:r w:rsidR="000306A4">
        <w:rPr>
          <w:rFonts w:ascii="new times roman" w:hAnsi="new times roman"/>
          <w:szCs w:val="24"/>
        </w:rPr>
        <w:t>feedback is</w:t>
      </w:r>
      <w:r>
        <w:rPr>
          <w:rFonts w:ascii="new times roman" w:hAnsi="new times roman"/>
          <w:szCs w:val="24"/>
        </w:rPr>
        <w:t xml:space="preserve"> to be submitted in this section.    Chair/Director must assist in providing a copy of the written </w:t>
      </w:r>
      <w:r>
        <w:rPr>
          <w:rFonts w:ascii="new times roman" w:hAnsi="new times roman" w:hint="eastAsia"/>
          <w:szCs w:val="24"/>
        </w:rPr>
        <w:t>assessment</w:t>
      </w:r>
      <w:r>
        <w:rPr>
          <w:rFonts w:ascii="new times roman" w:hAnsi="new times roman"/>
          <w:szCs w:val="24"/>
        </w:rPr>
        <w:t xml:space="preserve"> and plan of action provided to the candidate at the time of the Third Year Review.</w:t>
      </w:r>
    </w:p>
    <w:p w:rsidR="00A84D39" w:rsidRPr="00A667A4" w:rsidRDefault="00A84D39" w:rsidP="00A84D39">
      <w:pPr>
        <w:pStyle w:val="BlockText"/>
        <w:tabs>
          <w:tab w:val="clear" w:pos="0"/>
          <w:tab w:val="clear" w:pos="810"/>
          <w:tab w:val="left" w:pos="360"/>
          <w:tab w:val="left" w:pos="450"/>
          <w:tab w:val="left" w:pos="1170"/>
          <w:tab w:val="left" w:pos="126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450"/>
          <w:tab w:val="left" w:pos="1170"/>
          <w:tab w:val="left" w:pos="1260"/>
          <w:tab w:val="left" w:pos="1440"/>
        </w:tabs>
        <w:ind w:left="0" w:right="0"/>
        <w:rPr>
          <w:rFonts w:ascii="new times roman" w:hAnsi="new times roman"/>
          <w:szCs w:val="24"/>
        </w:rPr>
      </w:pPr>
      <w:r>
        <w:rPr>
          <w:rFonts w:ascii="new times roman" w:hAnsi="new times roman"/>
          <w:szCs w:val="24"/>
        </w:rPr>
        <w:t>1</w:t>
      </w:r>
      <w:r w:rsidR="00560AF6">
        <w:rPr>
          <w:rFonts w:ascii="new times roman" w:hAnsi="new times roman"/>
          <w:szCs w:val="24"/>
        </w:rPr>
        <w:t>8</w:t>
      </w:r>
      <w:r>
        <w:rPr>
          <w:rFonts w:ascii="new times roman" w:hAnsi="new times roman"/>
          <w:szCs w:val="24"/>
        </w:rPr>
        <w:t xml:space="preserve">. </w:t>
      </w:r>
      <w:r w:rsidRPr="00A667A4">
        <w:rPr>
          <w:rFonts w:ascii="new times roman" w:hAnsi="new times roman"/>
          <w:szCs w:val="24"/>
        </w:rPr>
        <w:t>OPTIONAL:</w:t>
      </w:r>
    </w:p>
    <w:p w:rsidR="00A84D39" w:rsidRPr="00A667A4" w:rsidRDefault="00A84D39" w:rsidP="00A84D39">
      <w:pPr>
        <w:pStyle w:val="BlockText"/>
        <w:tabs>
          <w:tab w:val="clear" w:pos="0"/>
          <w:tab w:val="clear" w:pos="810"/>
          <w:tab w:val="left" w:pos="360"/>
          <w:tab w:val="left" w:pos="450"/>
          <w:tab w:val="left" w:pos="1170"/>
          <w:tab w:val="left" w:pos="1260"/>
          <w:tab w:val="left" w:pos="1440"/>
        </w:tabs>
        <w:ind w:right="0"/>
        <w:rPr>
          <w:rFonts w:ascii="new times roman" w:hAnsi="new times roman"/>
          <w:szCs w:val="24"/>
        </w:rPr>
      </w:pPr>
    </w:p>
    <w:p w:rsidR="00A84D39" w:rsidRPr="00A667A4" w:rsidRDefault="00A84D39" w:rsidP="00A84D39">
      <w:pPr>
        <w:pStyle w:val="BlockText"/>
        <w:numPr>
          <w:ilvl w:val="0"/>
          <w:numId w:val="14"/>
        </w:numPr>
        <w:tabs>
          <w:tab w:val="clear" w:pos="0"/>
          <w:tab w:val="clear" w:pos="810"/>
          <w:tab w:val="left" w:pos="360"/>
          <w:tab w:val="left" w:pos="450"/>
          <w:tab w:val="left" w:pos="1260"/>
          <w:tab w:val="left" w:pos="1440"/>
        </w:tabs>
        <w:ind w:right="0"/>
        <w:rPr>
          <w:rFonts w:ascii="new times roman" w:hAnsi="new times roman"/>
          <w:szCs w:val="24"/>
        </w:rPr>
      </w:pPr>
      <w:r w:rsidRPr="00A667A4">
        <w:rPr>
          <w:rFonts w:ascii="new times roman" w:hAnsi="new times roman"/>
          <w:szCs w:val="24"/>
        </w:rPr>
        <w:t>Tenure and/or Promotion Appraisals.  If requested, Chair</w:t>
      </w:r>
      <w:r>
        <w:rPr>
          <w:rFonts w:ascii="new times roman" w:hAnsi="new times roman"/>
          <w:szCs w:val="24"/>
        </w:rPr>
        <w:t>/Director</w:t>
      </w:r>
      <w:r w:rsidRPr="00A667A4">
        <w:rPr>
          <w:rFonts w:ascii="new times roman" w:hAnsi="new times roman"/>
          <w:szCs w:val="24"/>
        </w:rPr>
        <w:t xml:space="preserve"> must assist in providing copies of these materials.</w:t>
      </w:r>
    </w:p>
    <w:p w:rsidR="00A84D39" w:rsidRPr="00A667A4" w:rsidRDefault="00A84D39" w:rsidP="00A84D39">
      <w:pPr>
        <w:pStyle w:val="BlockText"/>
        <w:numPr>
          <w:ilvl w:val="0"/>
          <w:numId w:val="14"/>
        </w:numPr>
        <w:tabs>
          <w:tab w:val="clear" w:pos="0"/>
          <w:tab w:val="clear" w:pos="810"/>
          <w:tab w:val="left" w:pos="360"/>
          <w:tab w:val="left" w:pos="450"/>
          <w:tab w:val="left" w:pos="1260"/>
          <w:tab w:val="left" w:pos="1440"/>
        </w:tabs>
        <w:ind w:right="0"/>
        <w:rPr>
          <w:rFonts w:ascii="new times roman" w:hAnsi="new times roman"/>
          <w:szCs w:val="24"/>
        </w:rPr>
      </w:pPr>
      <w:r w:rsidRPr="00A667A4">
        <w:rPr>
          <w:rFonts w:ascii="new times roman" w:hAnsi="new times roman"/>
          <w:szCs w:val="24"/>
        </w:rPr>
        <w:t>Replies to any material in the portfolio.</w:t>
      </w:r>
      <w:r w:rsidR="00836E7C">
        <w:rPr>
          <w:rFonts w:ascii="new times roman" w:hAnsi="new times roman"/>
          <w:szCs w:val="24"/>
        </w:rPr>
        <w:t xml:space="preserve"> </w:t>
      </w:r>
      <w:r w:rsidR="00836E7C" w:rsidRPr="00991C1D">
        <w:rPr>
          <w:rFonts w:ascii="new times roman" w:hAnsi="new times roman"/>
          <w:b/>
          <w:szCs w:val="24"/>
        </w:rPr>
        <w:t xml:space="preserve">These responses may be </w:t>
      </w:r>
      <w:r w:rsidR="00560AF6">
        <w:rPr>
          <w:rFonts w:ascii="new times roman" w:hAnsi="new times roman"/>
          <w:b/>
          <w:szCs w:val="24"/>
        </w:rPr>
        <w:t>placed in the portfolio</w:t>
      </w:r>
      <w:r w:rsidR="00836E7C" w:rsidRPr="00991C1D">
        <w:rPr>
          <w:rFonts w:ascii="new times roman" w:hAnsi="new times roman"/>
          <w:b/>
          <w:szCs w:val="24"/>
        </w:rPr>
        <w:t xml:space="preserve"> after the memo/letter the candidate is responding to.</w:t>
      </w:r>
    </w:p>
    <w:p w:rsidR="00A84D39" w:rsidRPr="00A667A4" w:rsidRDefault="00A84D39" w:rsidP="00A84D39">
      <w:pPr>
        <w:pStyle w:val="BlockText"/>
        <w:tabs>
          <w:tab w:val="clear" w:pos="0"/>
          <w:tab w:val="clear" w:pos="810"/>
          <w:tab w:val="left" w:pos="360"/>
          <w:tab w:val="left" w:pos="450"/>
          <w:tab w:val="left" w:pos="1170"/>
          <w:tab w:val="left" w:pos="126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260"/>
          <w:tab w:val="left" w:pos="1440"/>
        </w:tabs>
        <w:ind w:left="360"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jc w:val="center"/>
        <w:rPr>
          <w:rFonts w:ascii="new times roman" w:hAnsi="new times roman"/>
          <w:szCs w:val="24"/>
        </w:rPr>
      </w:pPr>
      <w:r w:rsidRPr="00A667A4">
        <w:rPr>
          <w:rFonts w:ascii="new times roman" w:hAnsi="new times roman"/>
          <w:szCs w:val="24"/>
        </w:rPr>
        <w:br w:type="page"/>
      </w:r>
      <w:r w:rsidRPr="00A667A4">
        <w:rPr>
          <w:rFonts w:ascii="new times roman" w:hAnsi="new times roman"/>
          <w:szCs w:val="24"/>
        </w:rPr>
        <w:lastRenderedPageBreak/>
        <w:t>FLORIDA ATLANTIC UNIVERSITY</w:t>
      </w:r>
    </w:p>
    <w:p w:rsidR="00A84D39" w:rsidRPr="00A667A4" w:rsidRDefault="00A84D39" w:rsidP="00A84D39">
      <w:pPr>
        <w:pStyle w:val="BlockText"/>
        <w:tabs>
          <w:tab w:val="clear" w:pos="0"/>
          <w:tab w:val="clear" w:pos="810"/>
          <w:tab w:val="left" w:pos="360"/>
          <w:tab w:val="left" w:pos="450"/>
          <w:tab w:val="left" w:pos="1170"/>
          <w:tab w:val="left" w:pos="1440"/>
        </w:tabs>
        <w:ind w:right="0"/>
        <w:jc w:val="center"/>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jc w:val="center"/>
        <w:rPr>
          <w:rFonts w:ascii="new times roman" w:hAnsi="new times roman"/>
          <w:szCs w:val="24"/>
        </w:rPr>
      </w:pPr>
      <w:r w:rsidRPr="00A667A4">
        <w:rPr>
          <w:rFonts w:ascii="new times roman" w:hAnsi="new times roman"/>
          <w:szCs w:val="24"/>
        </w:rPr>
        <w:t>PROMOTION AND TENURE TIME LINES</w:t>
      </w:r>
    </w:p>
    <w:p w:rsidR="00A84D39" w:rsidRPr="00A667A4" w:rsidRDefault="00A84D39" w:rsidP="00A84D39">
      <w:pPr>
        <w:pStyle w:val="BlockText"/>
        <w:tabs>
          <w:tab w:val="clear" w:pos="0"/>
          <w:tab w:val="clear" w:pos="810"/>
          <w:tab w:val="left" w:pos="360"/>
          <w:tab w:val="left" w:pos="450"/>
          <w:tab w:val="left" w:pos="1170"/>
          <w:tab w:val="left" w:pos="1440"/>
        </w:tabs>
        <w:ind w:right="0"/>
        <w:jc w:val="center"/>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jc w:val="center"/>
        <w:rPr>
          <w:rFonts w:ascii="new times roman" w:hAnsi="new times roman"/>
          <w:szCs w:val="24"/>
        </w:rPr>
      </w:pPr>
      <w:r w:rsidRPr="00A667A4">
        <w:rPr>
          <w:rFonts w:ascii="new times roman" w:hAnsi="new times roman"/>
          <w:szCs w:val="24"/>
        </w:rPr>
        <w:t>20</w:t>
      </w:r>
      <w:r>
        <w:rPr>
          <w:rFonts w:ascii="new times roman" w:hAnsi="new times roman"/>
          <w:szCs w:val="24"/>
        </w:rPr>
        <w:t>1</w:t>
      </w:r>
      <w:r w:rsidR="009D30CA">
        <w:rPr>
          <w:rFonts w:ascii="new times roman" w:hAnsi="new times roman"/>
          <w:szCs w:val="24"/>
        </w:rPr>
        <w:t>5</w:t>
      </w:r>
      <w:r w:rsidR="00D74427">
        <w:rPr>
          <w:rFonts w:ascii="new times roman" w:hAnsi="new times roman"/>
          <w:szCs w:val="24"/>
        </w:rPr>
        <w:t>-201</w:t>
      </w:r>
      <w:r w:rsidR="009D30CA">
        <w:rPr>
          <w:rFonts w:ascii="new times roman" w:hAnsi="new times roman"/>
          <w:szCs w:val="24"/>
        </w:rPr>
        <w:t>6</w:t>
      </w:r>
    </w:p>
    <w:p w:rsidR="00A84D39" w:rsidRPr="00A667A4" w:rsidRDefault="00A84D39" w:rsidP="00A84D39">
      <w:pPr>
        <w:pStyle w:val="BlockText"/>
        <w:tabs>
          <w:tab w:val="clear" w:pos="0"/>
          <w:tab w:val="clear" w:pos="810"/>
          <w:tab w:val="left" w:pos="360"/>
          <w:tab w:val="left" w:pos="450"/>
          <w:tab w:val="left" w:pos="1170"/>
          <w:tab w:val="left" w:pos="1440"/>
        </w:tabs>
        <w:ind w:right="0"/>
        <w:jc w:val="center"/>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jc w:val="center"/>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r w:rsidRPr="00A667A4">
        <w:rPr>
          <w:rFonts w:ascii="new times roman" w:hAnsi="new times roman"/>
          <w:szCs w:val="24"/>
        </w:rPr>
        <w:tab/>
        <w:t>December</w:t>
      </w:r>
      <w:r>
        <w:rPr>
          <w:rFonts w:ascii="new times roman" w:hAnsi="new times roman"/>
          <w:szCs w:val="24"/>
        </w:rPr>
        <w:t xml:space="preserve"> </w:t>
      </w:r>
      <w:r w:rsidR="000B2D70">
        <w:rPr>
          <w:rFonts w:ascii="new times roman" w:hAnsi="new times roman"/>
          <w:szCs w:val="24"/>
        </w:rPr>
        <w:t>1</w:t>
      </w:r>
      <w:r w:rsidR="009D30CA">
        <w:rPr>
          <w:rFonts w:ascii="new times roman" w:hAnsi="new times roman"/>
          <w:szCs w:val="24"/>
        </w:rPr>
        <w:t>1</w:t>
      </w:r>
      <w:r>
        <w:rPr>
          <w:rFonts w:ascii="new times roman" w:hAnsi="new times roman"/>
          <w:szCs w:val="24"/>
        </w:rPr>
        <w:t>, 201</w:t>
      </w:r>
      <w:r w:rsidR="009D30CA">
        <w:rPr>
          <w:rFonts w:ascii="new times roman" w:hAnsi="new times roman"/>
          <w:szCs w:val="24"/>
        </w:rPr>
        <w:t>5</w:t>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t>Portfolios to the Office of the Provost</w:t>
      </w:r>
    </w:p>
    <w:p w:rsidR="00A84D39" w:rsidRPr="00A667A4" w:rsidRDefault="00A84D39" w:rsidP="00560AF6">
      <w:pPr>
        <w:pStyle w:val="BlockText"/>
        <w:tabs>
          <w:tab w:val="clear" w:pos="0"/>
          <w:tab w:val="clear" w:pos="810"/>
          <w:tab w:val="left" w:pos="360"/>
          <w:tab w:val="left" w:pos="450"/>
          <w:tab w:val="left" w:pos="1170"/>
          <w:tab w:val="left" w:pos="1440"/>
          <w:tab w:val="left" w:pos="5040"/>
        </w:tabs>
        <w:ind w:left="5040" w:right="0" w:hanging="4320"/>
        <w:rPr>
          <w:rFonts w:ascii="new times roman" w:hAnsi="new times roman"/>
          <w:szCs w:val="24"/>
        </w:rPr>
      </w:pP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t xml:space="preserve">for review by the University </w:t>
      </w:r>
      <w:r w:rsidR="00560AF6">
        <w:rPr>
          <w:rFonts w:ascii="new times roman" w:hAnsi="new times roman"/>
          <w:szCs w:val="24"/>
        </w:rPr>
        <w:t xml:space="preserve">Promotion and Tenure </w:t>
      </w:r>
      <w:r w:rsidRPr="00A667A4">
        <w:rPr>
          <w:rFonts w:ascii="new times roman" w:hAnsi="new times roman"/>
          <w:szCs w:val="24"/>
        </w:rPr>
        <w:t>Committee</w:t>
      </w: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Pr="00A667A4" w:rsidRDefault="00A84D39" w:rsidP="00991C1D">
      <w:pPr>
        <w:pStyle w:val="BlockText"/>
        <w:tabs>
          <w:tab w:val="clear" w:pos="0"/>
          <w:tab w:val="clear" w:pos="810"/>
          <w:tab w:val="left" w:pos="360"/>
          <w:tab w:val="left" w:pos="450"/>
          <w:tab w:val="left" w:pos="1170"/>
          <w:tab w:val="left" w:pos="1440"/>
        </w:tabs>
        <w:ind w:left="5040" w:right="0" w:hanging="4320"/>
        <w:rPr>
          <w:rFonts w:ascii="new times roman" w:hAnsi="new times roman"/>
          <w:szCs w:val="24"/>
        </w:rPr>
      </w:pPr>
      <w:r>
        <w:rPr>
          <w:rFonts w:ascii="new times roman" w:hAnsi="new times roman"/>
          <w:szCs w:val="24"/>
        </w:rPr>
        <w:t xml:space="preserve"> </w:t>
      </w:r>
      <w:r>
        <w:rPr>
          <w:rFonts w:ascii="new times roman" w:hAnsi="new times roman"/>
          <w:szCs w:val="24"/>
        </w:rPr>
        <w:tab/>
        <w:t>March, 201</w:t>
      </w:r>
      <w:r w:rsidR="009D30CA">
        <w:rPr>
          <w:rFonts w:ascii="new times roman" w:hAnsi="new times roman"/>
          <w:szCs w:val="24"/>
        </w:rPr>
        <w:t>6</w:t>
      </w:r>
      <w:r w:rsidR="00560AF6">
        <w:rPr>
          <w:rFonts w:ascii="new times roman" w:hAnsi="new times roman"/>
          <w:szCs w:val="24"/>
        </w:rPr>
        <w:tab/>
      </w:r>
      <w:r w:rsidRPr="00A667A4">
        <w:rPr>
          <w:rFonts w:ascii="new times roman" w:hAnsi="new times roman"/>
          <w:szCs w:val="24"/>
        </w:rPr>
        <w:t>University</w:t>
      </w:r>
      <w:r w:rsidR="00560AF6">
        <w:rPr>
          <w:rFonts w:ascii="new times roman" w:hAnsi="new times roman"/>
          <w:szCs w:val="24"/>
        </w:rPr>
        <w:t xml:space="preserve"> Promotion and Tenure</w:t>
      </w:r>
      <w:r w:rsidRPr="00A667A4">
        <w:rPr>
          <w:rFonts w:ascii="new times roman" w:hAnsi="new times roman"/>
          <w:szCs w:val="24"/>
        </w:rPr>
        <w:t xml:space="preserve"> Committee recommendations</w:t>
      </w:r>
      <w:r w:rsidR="00560AF6">
        <w:rPr>
          <w:rFonts w:ascii="new times roman" w:hAnsi="new times roman"/>
          <w:szCs w:val="24"/>
        </w:rPr>
        <w:t xml:space="preserve"> </w:t>
      </w:r>
      <w:r w:rsidRPr="00A667A4">
        <w:rPr>
          <w:rFonts w:ascii="new times roman" w:hAnsi="new times roman"/>
          <w:szCs w:val="24"/>
        </w:rPr>
        <w:t>to the Provost</w:t>
      </w: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Default="00A84D39" w:rsidP="007D21C0">
      <w:pPr>
        <w:pStyle w:val="BlockText"/>
        <w:tabs>
          <w:tab w:val="clear" w:pos="0"/>
          <w:tab w:val="clear" w:pos="810"/>
          <w:tab w:val="left" w:pos="360"/>
          <w:tab w:val="left" w:pos="450"/>
          <w:tab w:val="left" w:pos="1170"/>
          <w:tab w:val="left" w:pos="1440"/>
        </w:tabs>
        <w:ind w:right="0"/>
        <w:rPr>
          <w:rFonts w:ascii="new times roman" w:hAnsi="new times roman"/>
          <w:szCs w:val="24"/>
        </w:rPr>
      </w:pPr>
      <w:r w:rsidRPr="00A667A4">
        <w:rPr>
          <w:rFonts w:ascii="new times roman" w:hAnsi="new times roman"/>
          <w:szCs w:val="24"/>
        </w:rPr>
        <w:tab/>
      </w:r>
      <w:r>
        <w:rPr>
          <w:rFonts w:ascii="new times roman" w:hAnsi="new times roman"/>
          <w:szCs w:val="24"/>
        </w:rPr>
        <w:t>April</w:t>
      </w:r>
      <w:r w:rsidRPr="00A667A4">
        <w:rPr>
          <w:rFonts w:ascii="new times roman" w:hAnsi="new times roman"/>
          <w:szCs w:val="24"/>
        </w:rPr>
        <w:t>, 20</w:t>
      </w:r>
      <w:r>
        <w:rPr>
          <w:rFonts w:ascii="new times roman" w:hAnsi="new times roman"/>
          <w:szCs w:val="24"/>
        </w:rPr>
        <w:t>1</w:t>
      </w:r>
      <w:r w:rsidR="009D30CA">
        <w:rPr>
          <w:rFonts w:ascii="new times roman" w:hAnsi="new times roman"/>
          <w:szCs w:val="24"/>
        </w:rPr>
        <w:t>6</w:t>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t>Provost recommendations to the President</w:t>
      </w:r>
    </w:p>
    <w:p w:rsidR="00A84D39"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r>
        <w:rPr>
          <w:rFonts w:ascii="new times roman" w:hAnsi="new times roman"/>
          <w:szCs w:val="24"/>
        </w:rPr>
        <w:tab/>
        <w:t>May, 201</w:t>
      </w:r>
      <w:r w:rsidR="009D30CA">
        <w:rPr>
          <w:rFonts w:ascii="new times roman" w:hAnsi="new times roman"/>
          <w:szCs w:val="24"/>
        </w:rPr>
        <w:t>6</w:t>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Pr>
          <w:rFonts w:ascii="new times roman" w:hAnsi="new times roman"/>
          <w:szCs w:val="24"/>
        </w:rPr>
        <w:t xml:space="preserve">President certifies to FAU BOT that all procedures in </w:t>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t xml:space="preserve">University Regulation 5.006 (Tenure Procedures) have </w:t>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r>
      <w:r>
        <w:rPr>
          <w:rFonts w:ascii="new times roman" w:hAnsi="new times roman"/>
          <w:szCs w:val="24"/>
        </w:rPr>
        <w:tab/>
        <w:t>been followed.</w:t>
      </w: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r w:rsidRPr="00A667A4">
        <w:rPr>
          <w:rFonts w:ascii="new times roman" w:hAnsi="new times roman"/>
          <w:szCs w:val="24"/>
        </w:rPr>
        <w:tab/>
      </w: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r w:rsidRPr="00A667A4">
        <w:rPr>
          <w:rFonts w:ascii="new times roman" w:hAnsi="new times roman"/>
          <w:szCs w:val="24"/>
        </w:rPr>
        <w:t>PLEASE STRUCTURE COLLEGE TIME LINES TO INSURE COMPLIANCE WITH THE DECEMBER</w:t>
      </w:r>
      <w:r>
        <w:rPr>
          <w:rFonts w:ascii="new times roman" w:hAnsi="new times roman"/>
          <w:szCs w:val="24"/>
        </w:rPr>
        <w:t xml:space="preserve"> </w:t>
      </w:r>
      <w:r w:rsidRPr="00A667A4">
        <w:rPr>
          <w:rFonts w:ascii="new times roman" w:hAnsi="new times roman"/>
          <w:szCs w:val="24"/>
        </w:rPr>
        <w:t xml:space="preserve">SUBMISSION TO THE OFFICE OF THE PROVOST.  THE NAME OF THE CHAIRPERSON OF EACH COLLEGE PROMOTION AND TENURE COMMITTEE IS TO BE PROVIDED TO </w:t>
      </w:r>
      <w:r>
        <w:rPr>
          <w:rFonts w:ascii="new times roman" w:hAnsi="new times roman"/>
          <w:szCs w:val="24"/>
        </w:rPr>
        <w:t>ERMA BENNETT</w:t>
      </w:r>
      <w:r w:rsidRPr="00A667A4">
        <w:rPr>
          <w:rFonts w:ascii="new times roman" w:hAnsi="new times roman"/>
          <w:szCs w:val="24"/>
        </w:rPr>
        <w:t xml:space="preserve"> (EMAIL </w:t>
      </w:r>
      <w:r>
        <w:rPr>
          <w:rFonts w:ascii="new times roman" w:hAnsi="new times roman"/>
          <w:szCs w:val="24"/>
        </w:rPr>
        <w:t>–</w:t>
      </w:r>
      <w:hyperlink r:id="rId9" w:history="1">
        <w:r w:rsidRPr="00501E4B">
          <w:rPr>
            <w:rStyle w:val="Hyperlink"/>
            <w:rFonts w:ascii="new times roman" w:hAnsi="new times roman"/>
            <w:szCs w:val="24"/>
          </w:rPr>
          <w:t>EBENNE12@FAU.EDU</w:t>
        </w:r>
      </w:hyperlink>
      <w:r>
        <w:rPr>
          <w:rFonts w:ascii="new times roman" w:hAnsi="new times roman"/>
          <w:szCs w:val="24"/>
        </w:rPr>
        <w:t xml:space="preserve">) </w:t>
      </w:r>
      <w:r w:rsidRPr="00A667A4">
        <w:rPr>
          <w:rFonts w:ascii="new times roman" w:hAnsi="new times roman"/>
          <w:szCs w:val="24"/>
        </w:rPr>
        <w:t>IMMEDIATELY UPON FORMATION OF THE COMMITTEE.</w:t>
      </w:r>
    </w:p>
    <w:p w:rsidR="00A84D39" w:rsidRPr="00A667A4" w:rsidRDefault="00A84D39" w:rsidP="00A84D39">
      <w:pPr>
        <w:pStyle w:val="BlockText"/>
        <w:tabs>
          <w:tab w:val="clear" w:pos="0"/>
          <w:tab w:val="clear" w:pos="810"/>
          <w:tab w:val="left" w:pos="360"/>
          <w:tab w:val="left" w:pos="450"/>
          <w:tab w:val="left" w:pos="1170"/>
          <w:tab w:val="left" w:pos="1440"/>
        </w:tabs>
        <w:ind w:right="0"/>
        <w:rPr>
          <w:rFonts w:ascii="new times roman" w:hAnsi="new times roman"/>
          <w:szCs w:val="24"/>
        </w:rPr>
      </w:pPr>
    </w:p>
    <w:p w:rsidR="0016045C" w:rsidRDefault="0016045C" w:rsidP="00991C1D">
      <w:pPr>
        <w:pStyle w:val="BlockText"/>
        <w:tabs>
          <w:tab w:val="clear" w:pos="810"/>
          <w:tab w:val="left" w:pos="450"/>
          <w:tab w:val="left" w:pos="1170"/>
          <w:tab w:val="left" w:pos="1440"/>
        </w:tabs>
        <w:ind w:left="0" w:right="0"/>
      </w:pPr>
    </w:p>
    <w:sectPr w:rsidR="0016045C" w:rsidSect="008976E2">
      <w:footerReference w:type="default" r:id="rId10"/>
      <w:pgSz w:w="12240" w:h="15840" w:code="1"/>
      <w:pgMar w:top="720" w:right="720" w:bottom="1008" w:left="720" w:header="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B4" w:rsidRDefault="001229B4" w:rsidP="00697E54">
      <w:r>
        <w:separator/>
      </w:r>
    </w:p>
  </w:endnote>
  <w:endnote w:type="continuationSeparator" w:id="0">
    <w:p w:rsidR="001229B4" w:rsidRDefault="001229B4" w:rsidP="0069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E2" w:rsidRDefault="008976E2">
    <w:pPr>
      <w:pStyle w:val="Footer"/>
      <w:pBdr>
        <w:top w:val="single" w:sz="4" w:space="1" w:color="D9D9D9"/>
      </w:pBdr>
      <w:jc w:val="right"/>
    </w:pPr>
    <w:r>
      <w:fldChar w:fldCharType="begin"/>
    </w:r>
    <w:r>
      <w:instrText xml:space="preserve"> PAGE   \* MERGEFORMAT </w:instrText>
    </w:r>
    <w:r>
      <w:fldChar w:fldCharType="separate"/>
    </w:r>
    <w:r w:rsidR="0069335B">
      <w:rPr>
        <w:noProof/>
      </w:rPr>
      <w:t>2</w:t>
    </w:r>
    <w:r>
      <w:fldChar w:fldCharType="end"/>
    </w:r>
    <w:r>
      <w:t xml:space="preserve"> | </w:t>
    </w:r>
    <w:r>
      <w:rPr>
        <w:color w:val="7F7F7F"/>
        <w:spacing w:val="60"/>
      </w:rPr>
      <w:t>Page</w:t>
    </w:r>
  </w:p>
  <w:p w:rsidR="008976E2" w:rsidRPr="00567FEC" w:rsidRDefault="008976E2" w:rsidP="008976E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B4" w:rsidRDefault="001229B4" w:rsidP="00697E54">
      <w:r>
        <w:separator/>
      </w:r>
    </w:p>
  </w:footnote>
  <w:footnote w:type="continuationSeparator" w:id="0">
    <w:p w:rsidR="001229B4" w:rsidRDefault="001229B4" w:rsidP="00697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3604"/>
    <w:multiLevelType w:val="singleLevel"/>
    <w:tmpl w:val="E39EA65C"/>
    <w:lvl w:ilvl="0">
      <w:start w:val="1"/>
      <w:numFmt w:val="decimal"/>
      <w:lvlText w:val="%1."/>
      <w:lvlJc w:val="left"/>
      <w:pPr>
        <w:tabs>
          <w:tab w:val="num" w:pos="1440"/>
        </w:tabs>
        <w:ind w:left="1440" w:hanging="720"/>
      </w:pPr>
      <w:rPr>
        <w:rFonts w:hint="default"/>
      </w:rPr>
    </w:lvl>
  </w:abstractNum>
  <w:abstractNum w:abstractNumId="1">
    <w:nsid w:val="0B363C04"/>
    <w:multiLevelType w:val="singleLevel"/>
    <w:tmpl w:val="31F26B7A"/>
    <w:lvl w:ilvl="0">
      <w:start w:val="1"/>
      <w:numFmt w:val="decimal"/>
      <w:lvlText w:val="%1."/>
      <w:lvlJc w:val="left"/>
      <w:pPr>
        <w:tabs>
          <w:tab w:val="num" w:pos="450"/>
        </w:tabs>
        <w:ind w:left="450" w:hanging="360"/>
      </w:pPr>
    </w:lvl>
  </w:abstractNum>
  <w:abstractNum w:abstractNumId="2">
    <w:nsid w:val="0FB42AEB"/>
    <w:multiLevelType w:val="singleLevel"/>
    <w:tmpl w:val="8C147962"/>
    <w:lvl w:ilvl="0">
      <w:start w:val="1"/>
      <w:numFmt w:val="upperLetter"/>
      <w:lvlText w:val="%1."/>
      <w:lvlJc w:val="left"/>
      <w:pPr>
        <w:tabs>
          <w:tab w:val="num" w:pos="2256"/>
        </w:tabs>
        <w:ind w:left="2256" w:hanging="360"/>
      </w:pPr>
      <w:rPr>
        <w:rFonts w:hint="default"/>
      </w:rPr>
    </w:lvl>
  </w:abstractNum>
  <w:abstractNum w:abstractNumId="3">
    <w:nsid w:val="16392ACB"/>
    <w:multiLevelType w:val="singleLevel"/>
    <w:tmpl w:val="E5F6C6AE"/>
    <w:lvl w:ilvl="0">
      <w:start w:val="1"/>
      <w:numFmt w:val="lowerLetter"/>
      <w:lvlText w:val="%1."/>
      <w:lvlJc w:val="left"/>
      <w:pPr>
        <w:tabs>
          <w:tab w:val="num" w:pos="1800"/>
        </w:tabs>
        <w:ind w:left="1800" w:hanging="360"/>
      </w:pPr>
      <w:rPr>
        <w:rFonts w:hint="default"/>
      </w:rPr>
    </w:lvl>
  </w:abstractNum>
  <w:abstractNum w:abstractNumId="4">
    <w:nsid w:val="1E6716CB"/>
    <w:multiLevelType w:val="singleLevel"/>
    <w:tmpl w:val="A48E580A"/>
    <w:lvl w:ilvl="0">
      <w:start w:val="1"/>
      <w:numFmt w:val="upperLetter"/>
      <w:lvlText w:val="%1."/>
      <w:lvlJc w:val="left"/>
      <w:pPr>
        <w:tabs>
          <w:tab w:val="num" w:pos="1080"/>
        </w:tabs>
        <w:ind w:left="1080" w:hanging="360"/>
      </w:pPr>
      <w:rPr>
        <w:rFonts w:hint="default"/>
        <w:b w:val="0"/>
      </w:rPr>
    </w:lvl>
  </w:abstractNum>
  <w:abstractNum w:abstractNumId="5">
    <w:nsid w:val="22FC461D"/>
    <w:multiLevelType w:val="singleLevel"/>
    <w:tmpl w:val="F6662B26"/>
    <w:lvl w:ilvl="0">
      <w:start w:val="1"/>
      <w:numFmt w:val="upperLetter"/>
      <w:lvlText w:val="%1."/>
      <w:lvlJc w:val="left"/>
      <w:pPr>
        <w:tabs>
          <w:tab w:val="num" w:pos="1080"/>
        </w:tabs>
        <w:ind w:left="1080" w:hanging="360"/>
      </w:pPr>
      <w:rPr>
        <w:rFonts w:hint="default"/>
      </w:rPr>
    </w:lvl>
  </w:abstractNum>
  <w:abstractNum w:abstractNumId="6">
    <w:nsid w:val="2DD92349"/>
    <w:multiLevelType w:val="singleLevel"/>
    <w:tmpl w:val="D422AB30"/>
    <w:lvl w:ilvl="0">
      <w:start w:val="1"/>
      <w:numFmt w:val="decimal"/>
      <w:lvlText w:val="%1."/>
      <w:lvlJc w:val="left"/>
      <w:pPr>
        <w:tabs>
          <w:tab w:val="num" w:pos="1440"/>
        </w:tabs>
        <w:ind w:left="1440" w:hanging="360"/>
      </w:pPr>
      <w:rPr>
        <w:rFonts w:hint="default"/>
      </w:rPr>
    </w:lvl>
  </w:abstractNum>
  <w:abstractNum w:abstractNumId="7">
    <w:nsid w:val="319E4901"/>
    <w:multiLevelType w:val="singleLevel"/>
    <w:tmpl w:val="C26E89B8"/>
    <w:lvl w:ilvl="0">
      <w:start w:val="1"/>
      <w:numFmt w:val="upperLetter"/>
      <w:lvlText w:val="%1."/>
      <w:lvlJc w:val="left"/>
      <w:pPr>
        <w:tabs>
          <w:tab w:val="num" w:pos="1536"/>
        </w:tabs>
        <w:ind w:left="1536" w:hanging="360"/>
      </w:pPr>
      <w:rPr>
        <w:rFonts w:hint="default"/>
      </w:rPr>
    </w:lvl>
  </w:abstractNum>
  <w:abstractNum w:abstractNumId="8">
    <w:nsid w:val="39C62F8A"/>
    <w:multiLevelType w:val="singleLevel"/>
    <w:tmpl w:val="E7DED95C"/>
    <w:lvl w:ilvl="0">
      <w:start w:val="1"/>
      <w:numFmt w:val="upperLetter"/>
      <w:lvlText w:val="%1."/>
      <w:lvlJc w:val="left"/>
      <w:pPr>
        <w:tabs>
          <w:tab w:val="num" w:pos="1176"/>
        </w:tabs>
        <w:ind w:left="1176" w:hanging="816"/>
      </w:pPr>
      <w:rPr>
        <w:rFonts w:hint="default"/>
      </w:rPr>
    </w:lvl>
  </w:abstractNum>
  <w:abstractNum w:abstractNumId="9">
    <w:nsid w:val="3E3B0E13"/>
    <w:multiLevelType w:val="singleLevel"/>
    <w:tmpl w:val="2C36827C"/>
    <w:lvl w:ilvl="0">
      <w:start w:val="1"/>
      <w:numFmt w:val="upperLetter"/>
      <w:lvlText w:val="%1."/>
      <w:lvlJc w:val="left"/>
      <w:pPr>
        <w:tabs>
          <w:tab w:val="num" w:pos="792"/>
        </w:tabs>
        <w:ind w:left="792" w:hanging="360"/>
      </w:pPr>
      <w:rPr>
        <w:rFonts w:hint="default"/>
      </w:rPr>
    </w:lvl>
  </w:abstractNum>
  <w:abstractNum w:abstractNumId="10">
    <w:nsid w:val="567A4AE7"/>
    <w:multiLevelType w:val="singleLevel"/>
    <w:tmpl w:val="8AAE9F0A"/>
    <w:lvl w:ilvl="0">
      <w:start w:val="1"/>
      <w:numFmt w:val="upperLetter"/>
      <w:lvlText w:val="%1."/>
      <w:lvlJc w:val="left"/>
      <w:pPr>
        <w:tabs>
          <w:tab w:val="num" w:pos="1176"/>
        </w:tabs>
        <w:ind w:left="1176" w:hanging="456"/>
      </w:pPr>
      <w:rPr>
        <w:rFonts w:hint="default"/>
      </w:rPr>
    </w:lvl>
  </w:abstractNum>
  <w:abstractNum w:abstractNumId="11">
    <w:nsid w:val="5C5F79E8"/>
    <w:multiLevelType w:val="multilevel"/>
    <w:tmpl w:val="6C94E892"/>
    <w:lvl w:ilvl="0">
      <w:start w:val="1"/>
      <w:numFmt w:val="decimal"/>
      <w:lvlText w:val="%1."/>
      <w:lvlJc w:val="left"/>
      <w:pPr>
        <w:tabs>
          <w:tab w:val="num" w:pos="816"/>
        </w:tabs>
        <w:ind w:left="816" w:hanging="816"/>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2">
    <w:nsid w:val="5E3C7083"/>
    <w:multiLevelType w:val="singleLevel"/>
    <w:tmpl w:val="35EE591E"/>
    <w:lvl w:ilvl="0">
      <w:start w:val="1"/>
      <w:numFmt w:val="lowerLetter"/>
      <w:lvlText w:val="%1."/>
      <w:lvlJc w:val="left"/>
      <w:pPr>
        <w:tabs>
          <w:tab w:val="num" w:pos="1800"/>
        </w:tabs>
        <w:ind w:left="1800" w:hanging="360"/>
      </w:pPr>
      <w:rPr>
        <w:rFonts w:hint="default"/>
      </w:rPr>
    </w:lvl>
  </w:abstractNum>
  <w:abstractNum w:abstractNumId="13">
    <w:nsid w:val="60EB71D6"/>
    <w:multiLevelType w:val="singleLevel"/>
    <w:tmpl w:val="F992DBFC"/>
    <w:lvl w:ilvl="0">
      <w:start w:val="1"/>
      <w:numFmt w:val="decimal"/>
      <w:lvlText w:val="%1."/>
      <w:lvlJc w:val="left"/>
      <w:pPr>
        <w:tabs>
          <w:tab w:val="num" w:pos="456"/>
        </w:tabs>
        <w:ind w:left="456" w:hanging="456"/>
      </w:pPr>
      <w:rPr>
        <w:rFonts w:hint="default"/>
      </w:rPr>
    </w:lvl>
  </w:abstractNum>
  <w:abstractNum w:abstractNumId="14">
    <w:nsid w:val="64B77BAC"/>
    <w:multiLevelType w:val="singleLevel"/>
    <w:tmpl w:val="8362A5E0"/>
    <w:lvl w:ilvl="0">
      <w:start w:val="1"/>
      <w:numFmt w:val="upperLetter"/>
      <w:lvlText w:val="%1."/>
      <w:lvlJc w:val="left"/>
      <w:pPr>
        <w:tabs>
          <w:tab w:val="num" w:pos="1080"/>
        </w:tabs>
        <w:ind w:left="1080" w:hanging="360"/>
      </w:pPr>
      <w:rPr>
        <w:rFonts w:hint="default"/>
      </w:rPr>
    </w:lvl>
  </w:abstractNum>
  <w:abstractNum w:abstractNumId="15">
    <w:nsid w:val="65C508B5"/>
    <w:multiLevelType w:val="singleLevel"/>
    <w:tmpl w:val="78721D9C"/>
    <w:lvl w:ilvl="0">
      <w:start w:val="1"/>
      <w:numFmt w:val="lowerLetter"/>
      <w:lvlText w:val="%1."/>
      <w:lvlJc w:val="left"/>
      <w:pPr>
        <w:tabs>
          <w:tab w:val="num" w:pos="1800"/>
        </w:tabs>
        <w:ind w:left="1800" w:hanging="360"/>
      </w:pPr>
      <w:rPr>
        <w:rFonts w:hint="default"/>
      </w:rPr>
    </w:lvl>
  </w:abstractNum>
  <w:abstractNum w:abstractNumId="16">
    <w:nsid w:val="6EE633F8"/>
    <w:multiLevelType w:val="singleLevel"/>
    <w:tmpl w:val="F0A0EE4A"/>
    <w:lvl w:ilvl="0">
      <w:start w:val="1"/>
      <w:numFmt w:val="upperLetter"/>
      <w:lvlText w:val="%1."/>
      <w:lvlJc w:val="left"/>
      <w:pPr>
        <w:tabs>
          <w:tab w:val="num" w:pos="1440"/>
        </w:tabs>
        <w:ind w:left="1440" w:hanging="720"/>
      </w:pPr>
      <w:rPr>
        <w:rFonts w:hint="default"/>
      </w:rPr>
    </w:lvl>
  </w:abstractNum>
  <w:num w:numId="1">
    <w:abstractNumId w:val="0"/>
  </w:num>
  <w:num w:numId="2">
    <w:abstractNumId w:val="11"/>
  </w:num>
  <w:num w:numId="3">
    <w:abstractNumId w:val="2"/>
  </w:num>
  <w:num w:numId="4">
    <w:abstractNumId w:val="1"/>
  </w:num>
  <w:num w:numId="5">
    <w:abstractNumId w:val="14"/>
  </w:num>
  <w:num w:numId="6">
    <w:abstractNumId w:val="9"/>
  </w:num>
  <w:num w:numId="7">
    <w:abstractNumId w:val="16"/>
  </w:num>
  <w:num w:numId="8">
    <w:abstractNumId w:val="4"/>
  </w:num>
  <w:num w:numId="9">
    <w:abstractNumId w:val="5"/>
  </w:num>
  <w:num w:numId="10">
    <w:abstractNumId w:val="6"/>
  </w:num>
  <w:num w:numId="11">
    <w:abstractNumId w:val="12"/>
  </w:num>
  <w:num w:numId="12">
    <w:abstractNumId w:val="3"/>
  </w:num>
  <w:num w:numId="13">
    <w:abstractNumId w:val="8"/>
  </w:num>
  <w:num w:numId="14">
    <w:abstractNumId w:val="10"/>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39"/>
    <w:rsid w:val="000306A4"/>
    <w:rsid w:val="000775F5"/>
    <w:rsid w:val="00094EF9"/>
    <w:rsid w:val="000B2D70"/>
    <w:rsid w:val="001229B4"/>
    <w:rsid w:val="001402E9"/>
    <w:rsid w:val="00157D56"/>
    <w:rsid w:val="0016045C"/>
    <w:rsid w:val="001A6B26"/>
    <w:rsid w:val="001B3BC3"/>
    <w:rsid w:val="00204412"/>
    <w:rsid w:val="00241164"/>
    <w:rsid w:val="002772B7"/>
    <w:rsid w:val="002A72CC"/>
    <w:rsid w:val="003814CD"/>
    <w:rsid w:val="00382EEE"/>
    <w:rsid w:val="004E6DB3"/>
    <w:rsid w:val="00560AF6"/>
    <w:rsid w:val="006025EC"/>
    <w:rsid w:val="006329CA"/>
    <w:rsid w:val="0069335B"/>
    <w:rsid w:val="00697E54"/>
    <w:rsid w:val="006B5C3D"/>
    <w:rsid w:val="0075370F"/>
    <w:rsid w:val="00755FE9"/>
    <w:rsid w:val="00785907"/>
    <w:rsid w:val="007D21C0"/>
    <w:rsid w:val="007E25B0"/>
    <w:rsid w:val="00814D0F"/>
    <w:rsid w:val="00836E7C"/>
    <w:rsid w:val="008514DE"/>
    <w:rsid w:val="008976E2"/>
    <w:rsid w:val="008D681F"/>
    <w:rsid w:val="008E3510"/>
    <w:rsid w:val="00911710"/>
    <w:rsid w:val="00920DA9"/>
    <w:rsid w:val="00942787"/>
    <w:rsid w:val="0096386E"/>
    <w:rsid w:val="00991C1D"/>
    <w:rsid w:val="009B6FB0"/>
    <w:rsid w:val="009D30CA"/>
    <w:rsid w:val="009F2BD5"/>
    <w:rsid w:val="00A41AF3"/>
    <w:rsid w:val="00A62FBE"/>
    <w:rsid w:val="00A84D39"/>
    <w:rsid w:val="00A93E36"/>
    <w:rsid w:val="00AC6302"/>
    <w:rsid w:val="00AE0338"/>
    <w:rsid w:val="00B43C97"/>
    <w:rsid w:val="00BA1520"/>
    <w:rsid w:val="00BC73B1"/>
    <w:rsid w:val="00C724F0"/>
    <w:rsid w:val="00CE160D"/>
    <w:rsid w:val="00D74427"/>
    <w:rsid w:val="00DC30C4"/>
    <w:rsid w:val="00E13C61"/>
    <w:rsid w:val="00E46284"/>
    <w:rsid w:val="00E64A10"/>
    <w:rsid w:val="00EA3F5F"/>
    <w:rsid w:val="00EE740B"/>
    <w:rsid w:val="00F06271"/>
    <w:rsid w:val="00F10E58"/>
    <w:rsid w:val="00FC350D"/>
    <w:rsid w:val="00FD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A3FE2-B8C3-4C95-A7B7-69491EB5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D3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84D39"/>
    <w:pPr>
      <w:keepNext/>
      <w:jc w:val="center"/>
      <w:outlineLvl w:val="0"/>
    </w:pPr>
    <w:rPr>
      <w:sz w:val="24"/>
    </w:rPr>
  </w:style>
  <w:style w:type="paragraph" w:styleId="Heading2">
    <w:name w:val="heading 2"/>
    <w:basedOn w:val="Normal"/>
    <w:next w:val="Normal"/>
    <w:link w:val="Heading2Char"/>
    <w:qFormat/>
    <w:rsid w:val="00A84D39"/>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D3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84D39"/>
    <w:rPr>
      <w:rFonts w:ascii="Times New Roman" w:eastAsia="Times New Roman" w:hAnsi="Times New Roman" w:cs="Times New Roman"/>
      <w:sz w:val="24"/>
      <w:szCs w:val="20"/>
    </w:rPr>
  </w:style>
  <w:style w:type="paragraph" w:styleId="Title">
    <w:name w:val="Title"/>
    <w:basedOn w:val="Normal"/>
    <w:link w:val="TitleChar"/>
    <w:qFormat/>
    <w:rsid w:val="00A84D39"/>
    <w:pPr>
      <w:jc w:val="center"/>
    </w:pPr>
    <w:rPr>
      <w:sz w:val="28"/>
    </w:rPr>
  </w:style>
  <w:style w:type="character" w:customStyle="1" w:styleId="TitleChar">
    <w:name w:val="Title Char"/>
    <w:basedOn w:val="DefaultParagraphFont"/>
    <w:link w:val="Title"/>
    <w:rsid w:val="00A84D39"/>
    <w:rPr>
      <w:rFonts w:ascii="Times New Roman" w:eastAsia="Times New Roman" w:hAnsi="Times New Roman" w:cs="Times New Roman"/>
      <w:sz w:val="28"/>
      <w:szCs w:val="20"/>
    </w:rPr>
  </w:style>
  <w:style w:type="paragraph" w:styleId="Subtitle">
    <w:name w:val="Subtitle"/>
    <w:basedOn w:val="Normal"/>
    <w:link w:val="SubtitleChar"/>
    <w:qFormat/>
    <w:rsid w:val="00A84D39"/>
    <w:pPr>
      <w:jc w:val="both"/>
    </w:pPr>
    <w:rPr>
      <w:sz w:val="24"/>
    </w:rPr>
  </w:style>
  <w:style w:type="character" w:customStyle="1" w:styleId="SubtitleChar">
    <w:name w:val="Subtitle Char"/>
    <w:basedOn w:val="DefaultParagraphFont"/>
    <w:link w:val="Subtitle"/>
    <w:rsid w:val="00A84D39"/>
    <w:rPr>
      <w:rFonts w:ascii="Times New Roman" w:eastAsia="Times New Roman" w:hAnsi="Times New Roman" w:cs="Times New Roman"/>
      <w:sz w:val="24"/>
      <w:szCs w:val="20"/>
    </w:rPr>
  </w:style>
  <w:style w:type="character" w:styleId="Hyperlink">
    <w:name w:val="Hyperlink"/>
    <w:basedOn w:val="DefaultParagraphFont"/>
    <w:rsid w:val="00A84D39"/>
    <w:rPr>
      <w:color w:val="0000FF"/>
      <w:u w:val="single"/>
    </w:rPr>
  </w:style>
  <w:style w:type="paragraph" w:styleId="BlockText">
    <w:name w:val="Block Text"/>
    <w:basedOn w:val="Normal"/>
    <w:rsid w:val="00A84D39"/>
    <w:pPr>
      <w:tabs>
        <w:tab w:val="left" w:pos="0"/>
        <w:tab w:val="left" w:pos="810"/>
        <w:tab w:val="left" w:pos="1800"/>
      </w:tabs>
      <w:ind w:left="720" w:right="720"/>
      <w:jc w:val="both"/>
    </w:pPr>
    <w:rPr>
      <w:sz w:val="24"/>
    </w:rPr>
  </w:style>
  <w:style w:type="paragraph" w:styleId="Footer">
    <w:name w:val="footer"/>
    <w:basedOn w:val="Normal"/>
    <w:link w:val="FooterChar"/>
    <w:uiPriority w:val="99"/>
    <w:rsid w:val="00A84D39"/>
    <w:pPr>
      <w:tabs>
        <w:tab w:val="center" w:pos="4320"/>
        <w:tab w:val="right" w:pos="8640"/>
      </w:tabs>
    </w:pPr>
  </w:style>
  <w:style w:type="character" w:customStyle="1" w:styleId="FooterChar">
    <w:name w:val="Footer Char"/>
    <w:basedOn w:val="DefaultParagraphFont"/>
    <w:link w:val="Footer"/>
    <w:uiPriority w:val="99"/>
    <w:rsid w:val="00A84D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30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6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perind@fa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BENNE12@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D9394-81CF-4879-A3D2-0281958D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 Bennett</dc:creator>
  <cp:keywords/>
  <dc:description/>
  <cp:lastModifiedBy>Diane Alperin</cp:lastModifiedBy>
  <cp:revision>5</cp:revision>
  <cp:lastPrinted>2013-04-09T15:39:00Z</cp:lastPrinted>
  <dcterms:created xsi:type="dcterms:W3CDTF">2015-04-13T14:17:00Z</dcterms:created>
  <dcterms:modified xsi:type="dcterms:W3CDTF">2015-04-27T11:39:00Z</dcterms:modified>
</cp:coreProperties>
</file>