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E72" w:rsidRPr="004B0FA3" w:rsidRDefault="00DA2E72">
      <w:pPr>
        <w:jc w:val="center"/>
        <w:rPr>
          <w:rFonts w:ascii="Book Antiqua" w:hAnsi="Book Antiqua"/>
          <w:b/>
          <w:bCs/>
          <w:sz w:val="28"/>
          <w:szCs w:val="28"/>
        </w:rPr>
      </w:pPr>
      <w:smartTag w:uri="urn:schemas-microsoft-com:office:smarttags" w:element="PlaceType">
        <w:r w:rsidRPr="004B0FA3">
          <w:rPr>
            <w:rFonts w:ascii="Book Antiqua" w:hAnsi="Book Antiqua"/>
            <w:b/>
            <w:bCs/>
            <w:sz w:val="28"/>
            <w:szCs w:val="28"/>
          </w:rPr>
          <w:t>State</w:t>
        </w:r>
      </w:smartTag>
      <w:r w:rsidRPr="004B0FA3">
        <w:rPr>
          <w:rFonts w:ascii="Book Antiqua" w:hAnsi="Book Antiqua"/>
          <w:b/>
          <w:bCs/>
          <w:sz w:val="28"/>
          <w:szCs w:val="28"/>
        </w:rPr>
        <w:t xml:space="preserve"> </w:t>
      </w:r>
      <w:smartTag w:uri="urn:schemas-microsoft-com:office:smarttags" w:element="PlaceType">
        <w:r w:rsidRPr="004B0FA3">
          <w:rPr>
            <w:rFonts w:ascii="Book Antiqua" w:hAnsi="Book Antiqua"/>
            <w:b/>
            <w:bCs/>
            <w:sz w:val="28"/>
            <w:szCs w:val="28"/>
          </w:rPr>
          <w:t>University</w:t>
        </w:r>
      </w:smartTag>
      <w:r w:rsidRPr="004B0FA3">
        <w:rPr>
          <w:rFonts w:ascii="Book Antiqua" w:hAnsi="Book Antiqua"/>
          <w:b/>
          <w:bCs/>
          <w:sz w:val="28"/>
          <w:szCs w:val="28"/>
        </w:rPr>
        <w:t xml:space="preserve"> System of </w:t>
      </w:r>
      <w:smartTag w:uri="urn:schemas-microsoft-com:office:smarttags" w:element="State">
        <w:smartTag w:uri="urn:schemas-microsoft-com:office:smarttags" w:element="place">
          <w:r w:rsidRPr="004B0FA3">
            <w:rPr>
              <w:rFonts w:ascii="Book Antiqua" w:hAnsi="Book Antiqua"/>
              <w:b/>
              <w:bCs/>
              <w:sz w:val="28"/>
              <w:szCs w:val="28"/>
            </w:rPr>
            <w:t>Florida</w:t>
          </w:r>
        </w:smartTag>
      </w:smartTag>
      <w:r w:rsidRPr="004B0FA3">
        <w:rPr>
          <w:rFonts w:ascii="Book Antiqua" w:hAnsi="Book Antiqua"/>
          <w:b/>
          <w:bCs/>
          <w:sz w:val="28"/>
          <w:szCs w:val="28"/>
        </w:rPr>
        <w:t xml:space="preserve"> Board of Governors</w:t>
      </w:r>
    </w:p>
    <w:p w:rsidR="00DA2E72" w:rsidRPr="004B0FA3" w:rsidRDefault="00DA2E72">
      <w:pPr>
        <w:jc w:val="center"/>
        <w:rPr>
          <w:rFonts w:ascii="Book Antiqua" w:hAnsi="Book Antiqua"/>
          <w:b/>
          <w:bCs/>
          <w:sz w:val="28"/>
          <w:szCs w:val="28"/>
        </w:rPr>
      </w:pPr>
    </w:p>
    <w:p w:rsidR="00DA2E72" w:rsidRPr="004B0FA3" w:rsidRDefault="00DA2E72">
      <w:pPr>
        <w:jc w:val="center"/>
        <w:rPr>
          <w:rFonts w:ascii="Book Antiqua" w:hAnsi="Book Antiqua"/>
          <w:b/>
          <w:sz w:val="28"/>
          <w:szCs w:val="28"/>
        </w:rPr>
      </w:pPr>
      <w:r w:rsidRPr="004B0FA3">
        <w:rPr>
          <w:rFonts w:ascii="Book Antiqua" w:hAnsi="Book Antiqua"/>
          <w:b/>
          <w:bCs/>
          <w:sz w:val="28"/>
          <w:szCs w:val="28"/>
        </w:rPr>
        <w:t>Request to Offer a New Degree Program</w:t>
      </w:r>
    </w:p>
    <w:p w:rsidR="00DA2E72" w:rsidRPr="00976F4B" w:rsidRDefault="00DA2E72">
      <w:pPr>
        <w:tabs>
          <w:tab w:val="left" w:pos="-1440"/>
          <w:tab w:val="left" w:pos="5040"/>
        </w:tabs>
        <w:rPr>
          <w:rFonts w:ascii="Book Antiqua" w:hAnsi="Book Antiqua"/>
          <w:b/>
          <w:sz w:val="22"/>
        </w:rPr>
      </w:pPr>
    </w:p>
    <w:p w:rsidR="00DA2E72" w:rsidRPr="00976F4B" w:rsidRDefault="00DA2E72">
      <w:pPr>
        <w:tabs>
          <w:tab w:val="left" w:pos="-1440"/>
          <w:tab w:val="left" w:pos="5040"/>
        </w:tabs>
        <w:rPr>
          <w:rFonts w:ascii="Book Antiqua" w:hAnsi="Book Antiqua"/>
          <w:b/>
          <w:sz w:val="22"/>
        </w:rPr>
      </w:pPr>
      <w:r w:rsidRPr="00976F4B">
        <w:rPr>
          <w:rFonts w:ascii="Book Antiqua" w:hAnsi="Book Antiqua"/>
          <w:b/>
          <w:sz w:val="22"/>
        </w:rPr>
        <w:tab/>
      </w:r>
      <w:r w:rsidRPr="00976F4B">
        <w:rPr>
          <w:rFonts w:ascii="Book Antiqua" w:hAnsi="Book Antiqua"/>
          <w:b/>
          <w:sz w:val="22"/>
        </w:rPr>
        <w:tab/>
      </w:r>
    </w:p>
    <w:tbl>
      <w:tblPr>
        <w:tblW w:w="0" w:type="auto"/>
        <w:tblLook w:val="00A0"/>
      </w:tblPr>
      <w:tblGrid>
        <w:gridCol w:w="4440"/>
        <w:gridCol w:w="627"/>
        <w:gridCol w:w="4509"/>
      </w:tblGrid>
      <w:tr w:rsidR="00DA2E72" w:rsidRPr="00976F4B" w:rsidTr="00531548">
        <w:trPr>
          <w:trHeight w:val="270"/>
        </w:trPr>
        <w:tc>
          <w:tcPr>
            <w:tcW w:w="4962" w:type="dxa"/>
            <w:tcBorders>
              <w:bottom w:val="single" w:sz="4" w:space="0" w:color="auto"/>
            </w:tcBorders>
            <w:vAlign w:val="center"/>
          </w:tcPr>
          <w:p w:rsidR="00DA2E72" w:rsidRPr="00531548" w:rsidRDefault="00DA2E72" w:rsidP="00531548">
            <w:pPr>
              <w:tabs>
                <w:tab w:val="left" w:pos="-1440"/>
                <w:tab w:val="left" w:pos="5040"/>
              </w:tabs>
              <w:rPr>
                <w:rFonts w:ascii="Book Antiqua" w:hAnsi="Book Antiqua"/>
                <w:b/>
              </w:rPr>
            </w:pPr>
          </w:p>
        </w:tc>
        <w:tc>
          <w:tcPr>
            <w:tcW w:w="694" w:type="dxa"/>
            <w:vAlign w:val="center"/>
          </w:tcPr>
          <w:p w:rsidR="00DA2E72" w:rsidRPr="00531548"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rsidR="00DA2E72" w:rsidRPr="00531548" w:rsidRDefault="00DA2E72" w:rsidP="00531548">
            <w:pPr>
              <w:tabs>
                <w:tab w:val="left" w:pos="-1440"/>
                <w:tab w:val="left" w:pos="5040"/>
              </w:tabs>
              <w:rPr>
                <w:rFonts w:ascii="Book Antiqua" w:hAnsi="Book Antiqua"/>
                <w:b/>
              </w:rPr>
            </w:pPr>
          </w:p>
        </w:tc>
      </w:tr>
      <w:tr w:rsidR="00DA2E72" w:rsidRPr="00976F4B" w:rsidTr="00531548">
        <w:trPr>
          <w:trHeight w:val="270"/>
        </w:trPr>
        <w:tc>
          <w:tcPr>
            <w:tcW w:w="4962" w:type="dxa"/>
            <w:tcBorders>
              <w:top w:val="single" w:sz="4" w:space="0" w:color="auto"/>
            </w:tcBorders>
            <w:vAlign w:val="center"/>
          </w:tcPr>
          <w:p w:rsidR="00DA2E72" w:rsidRPr="00531548" w:rsidRDefault="00DA2E72" w:rsidP="00531548">
            <w:pPr>
              <w:tabs>
                <w:tab w:val="left" w:pos="-1440"/>
                <w:tab w:val="left" w:pos="5040"/>
              </w:tabs>
              <w:rPr>
                <w:rFonts w:ascii="Book Antiqua" w:hAnsi="Book Antiqua"/>
                <w:b/>
              </w:rPr>
            </w:pPr>
            <w:r w:rsidRPr="00531548">
              <w:rPr>
                <w:rFonts w:ascii="Book Antiqua" w:hAnsi="Book Antiqua"/>
                <w:b/>
                <w:sz w:val="22"/>
              </w:rPr>
              <w:t>University Submitting Proposal</w:t>
            </w:r>
          </w:p>
        </w:tc>
        <w:tc>
          <w:tcPr>
            <w:tcW w:w="694" w:type="dxa"/>
            <w:vAlign w:val="center"/>
          </w:tcPr>
          <w:p w:rsidR="00DA2E72" w:rsidRPr="00531548"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rsidR="00DA2E72" w:rsidRPr="00531548" w:rsidRDefault="00DA2E72" w:rsidP="00531548">
            <w:pPr>
              <w:tabs>
                <w:tab w:val="left" w:pos="-1440"/>
                <w:tab w:val="left" w:pos="5040"/>
              </w:tabs>
              <w:rPr>
                <w:rFonts w:ascii="Book Antiqua" w:hAnsi="Book Antiqua"/>
                <w:b/>
              </w:rPr>
            </w:pPr>
            <w:r w:rsidRPr="00531548">
              <w:rPr>
                <w:rFonts w:ascii="Book Antiqua" w:hAnsi="Book Antiqua"/>
                <w:b/>
                <w:sz w:val="22"/>
              </w:rPr>
              <w:t>Proposed Implementation Term</w:t>
            </w:r>
          </w:p>
        </w:tc>
      </w:tr>
      <w:tr w:rsidR="00DA2E72" w:rsidRPr="00976F4B" w:rsidTr="00531548">
        <w:trPr>
          <w:trHeight w:val="367"/>
        </w:trPr>
        <w:tc>
          <w:tcPr>
            <w:tcW w:w="4962" w:type="dxa"/>
            <w:tcBorders>
              <w:bottom w:val="single" w:sz="4" w:space="0" w:color="auto"/>
            </w:tcBorders>
            <w:vAlign w:val="center"/>
          </w:tcPr>
          <w:p w:rsidR="00DA2E72" w:rsidRPr="00531548" w:rsidRDefault="00DA2E72" w:rsidP="00531548">
            <w:pPr>
              <w:tabs>
                <w:tab w:val="left" w:pos="-1440"/>
                <w:tab w:val="left" w:pos="5040"/>
              </w:tabs>
              <w:rPr>
                <w:rFonts w:ascii="Book Antiqua" w:hAnsi="Book Antiqua"/>
                <w:b/>
              </w:rPr>
            </w:pPr>
          </w:p>
          <w:p w:rsidR="00DA2E72" w:rsidRPr="00531548" w:rsidRDefault="00DA2E72" w:rsidP="00531548">
            <w:pPr>
              <w:tabs>
                <w:tab w:val="left" w:pos="-1440"/>
                <w:tab w:val="left" w:pos="5040"/>
              </w:tabs>
              <w:rPr>
                <w:rFonts w:ascii="Book Antiqua" w:hAnsi="Book Antiqua"/>
                <w:b/>
              </w:rPr>
            </w:pPr>
          </w:p>
        </w:tc>
        <w:tc>
          <w:tcPr>
            <w:tcW w:w="694" w:type="dxa"/>
            <w:vAlign w:val="center"/>
          </w:tcPr>
          <w:p w:rsidR="00DA2E72" w:rsidRPr="00531548"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rsidR="00DA2E72" w:rsidRPr="00531548" w:rsidRDefault="00DA2E72" w:rsidP="00531548">
            <w:pPr>
              <w:tabs>
                <w:tab w:val="left" w:pos="-1440"/>
                <w:tab w:val="left" w:pos="5040"/>
              </w:tabs>
              <w:rPr>
                <w:rFonts w:ascii="Book Antiqua" w:hAnsi="Book Antiqua"/>
                <w:b/>
              </w:rPr>
            </w:pPr>
          </w:p>
        </w:tc>
      </w:tr>
      <w:tr w:rsidR="00DA2E72" w:rsidRPr="00976F4B" w:rsidTr="00531548">
        <w:trPr>
          <w:trHeight w:val="270"/>
        </w:trPr>
        <w:tc>
          <w:tcPr>
            <w:tcW w:w="4962" w:type="dxa"/>
            <w:tcBorders>
              <w:top w:val="single" w:sz="4" w:space="0" w:color="auto"/>
            </w:tcBorders>
            <w:vAlign w:val="center"/>
          </w:tcPr>
          <w:p w:rsidR="00DA2E72" w:rsidRPr="00531548" w:rsidRDefault="00DA2E72" w:rsidP="00531548">
            <w:pPr>
              <w:tabs>
                <w:tab w:val="left" w:pos="-1440"/>
                <w:tab w:val="left" w:pos="5040"/>
              </w:tabs>
              <w:rPr>
                <w:rFonts w:ascii="Book Antiqua" w:hAnsi="Book Antiqua"/>
                <w:b/>
              </w:rPr>
            </w:pPr>
            <w:r w:rsidRPr="00531548">
              <w:rPr>
                <w:rFonts w:ascii="Book Antiqua" w:hAnsi="Book Antiqua"/>
                <w:b/>
                <w:sz w:val="22"/>
              </w:rPr>
              <w:t>Name of College or School</w:t>
            </w:r>
          </w:p>
        </w:tc>
        <w:tc>
          <w:tcPr>
            <w:tcW w:w="694" w:type="dxa"/>
            <w:vAlign w:val="center"/>
          </w:tcPr>
          <w:p w:rsidR="00DA2E72" w:rsidRPr="00531548"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rsidR="00DA2E72" w:rsidRPr="00531548" w:rsidRDefault="00DA2E72" w:rsidP="00531548">
            <w:pPr>
              <w:tabs>
                <w:tab w:val="left" w:pos="-1440"/>
                <w:tab w:val="left" w:pos="5040"/>
              </w:tabs>
              <w:rPr>
                <w:rFonts w:ascii="Book Antiqua" w:hAnsi="Book Antiqua"/>
                <w:b/>
              </w:rPr>
            </w:pPr>
            <w:r w:rsidRPr="00531548">
              <w:rPr>
                <w:rFonts w:ascii="Book Antiqua" w:hAnsi="Book Antiqua"/>
                <w:b/>
                <w:sz w:val="22"/>
              </w:rPr>
              <w:t>Name of Department(s)</w:t>
            </w:r>
            <w:r>
              <w:rPr>
                <w:rFonts w:ascii="Book Antiqua" w:hAnsi="Book Antiqua"/>
                <w:b/>
                <w:sz w:val="22"/>
              </w:rPr>
              <w:t>/ Divison(s)</w:t>
            </w:r>
          </w:p>
        </w:tc>
      </w:tr>
      <w:tr w:rsidR="00DA2E72" w:rsidRPr="00976F4B" w:rsidTr="00531548">
        <w:trPr>
          <w:trHeight w:val="450"/>
        </w:trPr>
        <w:tc>
          <w:tcPr>
            <w:tcW w:w="4962" w:type="dxa"/>
            <w:tcBorders>
              <w:bottom w:val="single" w:sz="4" w:space="0" w:color="auto"/>
            </w:tcBorders>
            <w:vAlign w:val="center"/>
          </w:tcPr>
          <w:p w:rsidR="00DA2E72" w:rsidRPr="00531548" w:rsidRDefault="00DA2E72" w:rsidP="00531548">
            <w:pPr>
              <w:tabs>
                <w:tab w:val="left" w:pos="-1440"/>
                <w:tab w:val="left" w:pos="5040"/>
              </w:tabs>
              <w:rPr>
                <w:rFonts w:ascii="Book Antiqua" w:hAnsi="Book Antiqua"/>
                <w:b/>
              </w:rPr>
            </w:pPr>
          </w:p>
          <w:p w:rsidR="00DA2E72" w:rsidRPr="00531548" w:rsidRDefault="00DA2E72" w:rsidP="00531548">
            <w:pPr>
              <w:tabs>
                <w:tab w:val="left" w:pos="-1440"/>
                <w:tab w:val="left" w:pos="5040"/>
              </w:tabs>
              <w:rPr>
                <w:rFonts w:ascii="Book Antiqua" w:hAnsi="Book Antiqua"/>
                <w:b/>
              </w:rPr>
            </w:pPr>
          </w:p>
        </w:tc>
        <w:tc>
          <w:tcPr>
            <w:tcW w:w="694" w:type="dxa"/>
            <w:vAlign w:val="center"/>
          </w:tcPr>
          <w:p w:rsidR="00DA2E72" w:rsidRPr="00531548"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rsidR="00DA2E72" w:rsidRPr="00531548" w:rsidRDefault="00DA2E72" w:rsidP="00531548">
            <w:pPr>
              <w:tabs>
                <w:tab w:val="left" w:pos="-1440"/>
                <w:tab w:val="left" w:pos="5040"/>
              </w:tabs>
              <w:rPr>
                <w:rFonts w:ascii="Book Antiqua" w:hAnsi="Book Antiqua"/>
                <w:b/>
              </w:rPr>
            </w:pPr>
          </w:p>
        </w:tc>
      </w:tr>
      <w:tr w:rsidR="00DA2E72" w:rsidRPr="00976F4B" w:rsidTr="00531548">
        <w:trPr>
          <w:trHeight w:val="270"/>
        </w:trPr>
        <w:tc>
          <w:tcPr>
            <w:tcW w:w="4962" w:type="dxa"/>
            <w:tcBorders>
              <w:top w:val="single" w:sz="4" w:space="0" w:color="auto"/>
            </w:tcBorders>
            <w:vAlign w:val="center"/>
          </w:tcPr>
          <w:p w:rsidR="00DA2E72" w:rsidRPr="00531548" w:rsidRDefault="00DA2E72" w:rsidP="00531548">
            <w:pPr>
              <w:tabs>
                <w:tab w:val="left" w:pos="-1440"/>
                <w:tab w:val="left" w:pos="5040"/>
              </w:tabs>
              <w:rPr>
                <w:rFonts w:ascii="Book Antiqua" w:hAnsi="Book Antiqua"/>
                <w:b/>
              </w:rPr>
            </w:pPr>
            <w:r w:rsidRPr="00531548">
              <w:rPr>
                <w:rFonts w:ascii="Book Antiqua" w:hAnsi="Book Antiqua"/>
                <w:b/>
                <w:sz w:val="22"/>
              </w:rPr>
              <w:t>Academic Specialty or Field</w:t>
            </w:r>
          </w:p>
        </w:tc>
        <w:tc>
          <w:tcPr>
            <w:tcW w:w="694" w:type="dxa"/>
            <w:vAlign w:val="center"/>
          </w:tcPr>
          <w:p w:rsidR="00DA2E72" w:rsidRPr="00531548"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rsidR="00DA2E72" w:rsidRPr="00531548" w:rsidRDefault="00DA2E72" w:rsidP="00531548">
            <w:pPr>
              <w:tabs>
                <w:tab w:val="left" w:pos="-1440"/>
                <w:tab w:val="left" w:pos="5040"/>
              </w:tabs>
              <w:rPr>
                <w:rFonts w:ascii="Book Antiqua" w:hAnsi="Book Antiqua"/>
                <w:b/>
              </w:rPr>
            </w:pPr>
            <w:r w:rsidRPr="00531548">
              <w:rPr>
                <w:rFonts w:ascii="Book Antiqua" w:hAnsi="Book Antiqua"/>
                <w:b/>
                <w:sz w:val="22"/>
              </w:rPr>
              <w:t>Complete Name of Degree</w:t>
            </w:r>
          </w:p>
        </w:tc>
      </w:tr>
      <w:tr w:rsidR="00DA2E72" w:rsidRPr="00976F4B" w:rsidTr="00531548">
        <w:trPr>
          <w:trHeight w:val="625"/>
        </w:trPr>
        <w:tc>
          <w:tcPr>
            <w:tcW w:w="4962" w:type="dxa"/>
            <w:tcBorders>
              <w:bottom w:val="single" w:sz="4" w:space="0" w:color="auto"/>
            </w:tcBorders>
            <w:vAlign w:val="center"/>
          </w:tcPr>
          <w:p w:rsidR="00DA2E72" w:rsidRPr="00531548" w:rsidRDefault="00DA2E72" w:rsidP="00531548">
            <w:pPr>
              <w:tabs>
                <w:tab w:val="left" w:pos="-1440"/>
                <w:tab w:val="left" w:pos="5040"/>
              </w:tabs>
              <w:rPr>
                <w:rFonts w:ascii="Book Antiqua" w:hAnsi="Book Antiqua"/>
                <w:b/>
              </w:rPr>
            </w:pPr>
          </w:p>
          <w:p w:rsidR="00DA2E72" w:rsidRPr="00531548" w:rsidRDefault="00DA2E72" w:rsidP="00531548">
            <w:pPr>
              <w:tabs>
                <w:tab w:val="left" w:pos="-1440"/>
                <w:tab w:val="left" w:pos="5040"/>
              </w:tabs>
              <w:rPr>
                <w:rFonts w:ascii="Book Antiqua" w:hAnsi="Book Antiqua"/>
                <w:b/>
              </w:rPr>
            </w:pPr>
          </w:p>
        </w:tc>
        <w:tc>
          <w:tcPr>
            <w:tcW w:w="694" w:type="dxa"/>
            <w:vAlign w:val="center"/>
          </w:tcPr>
          <w:p w:rsidR="00DA2E72" w:rsidRPr="00531548" w:rsidRDefault="00DA2E72" w:rsidP="00531548">
            <w:pPr>
              <w:tabs>
                <w:tab w:val="left" w:pos="-1440"/>
                <w:tab w:val="left" w:pos="5040"/>
              </w:tabs>
              <w:rPr>
                <w:rFonts w:ascii="Book Antiqua" w:hAnsi="Book Antiqua"/>
                <w:b/>
              </w:rPr>
            </w:pPr>
          </w:p>
        </w:tc>
        <w:tc>
          <w:tcPr>
            <w:tcW w:w="4962" w:type="dxa"/>
            <w:vAlign w:val="center"/>
          </w:tcPr>
          <w:p w:rsidR="00DA2E72" w:rsidRPr="00531548" w:rsidRDefault="00DA2E72" w:rsidP="00531548">
            <w:pPr>
              <w:tabs>
                <w:tab w:val="left" w:pos="-1440"/>
                <w:tab w:val="left" w:pos="5040"/>
              </w:tabs>
              <w:rPr>
                <w:rFonts w:ascii="Book Antiqua" w:hAnsi="Book Antiqua"/>
                <w:b/>
              </w:rPr>
            </w:pPr>
          </w:p>
        </w:tc>
      </w:tr>
      <w:tr w:rsidR="00DA2E72" w:rsidRPr="00976F4B" w:rsidTr="00531548">
        <w:trPr>
          <w:trHeight w:val="270"/>
        </w:trPr>
        <w:tc>
          <w:tcPr>
            <w:tcW w:w="4962" w:type="dxa"/>
            <w:tcBorders>
              <w:top w:val="single" w:sz="4" w:space="0" w:color="auto"/>
            </w:tcBorders>
            <w:vAlign w:val="center"/>
          </w:tcPr>
          <w:p w:rsidR="00DA2E72" w:rsidRPr="00531548" w:rsidRDefault="00DA2E72" w:rsidP="001605E9">
            <w:pPr>
              <w:rPr>
                <w:rFonts w:ascii="Book Antiqua" w:hAnsi="Book Antiqua"/>
                <w:b/>
              </w:rPr>
            </w:pPr>
            <w:r w:rsidRPr="00AD186D">
              <w:rPr>
                <w:rFonts w:ascii="Book Antiqua" w:hAnsi="Book Antiqua"/>
                <w:b/>
                <w:bCs/>
                <w:sz w:val="22"/>
                <w:highlight w:val="yellow"/>
              </w:rPr>
              <w:t>Proposed CIP Code</w:t>
            </w:r>
          </w:p>
        </w:tc>
        <w:tc>
          <w:tcPr>
            <w:tcW w:w="694" w:type="dxa"/>
            <w:vAlign w:val="center"/>
          </w:tcPr>
          <w:p w:rsidR="00DA2E72" w:rsidRPr="00531548" w:rsidRDefault="00DA2E72" w:rsidP="00531548">
            <w:pPr>
              <w:tabs>
                <w:tab w:val="left" w:pos="-1440"/>
                <w:tab w:val="left" w:pos="5040"/>
              </w:tabs>
              <w:rPr>
                <w:rFonts w:ascii="Book Antiqua" w:hAnsi="Book Antiqua"/>
                <w:b/>
              </w:rPr>
            </w:pPr>
          </w:p>
        </w:tc>
        <w:tc>
          <w:tcPr>
            <w:tcW w:w="4962" w:type="dxa"/>
            <w:vAlign w:val="center"/>
          </w:tcPr>
          <w:p w:rsidR="00DA2E72" w:rsidRPr="00531548" w:rsidRDefault="00DA2E72" w:rsidP="00531548">
            <w:pPr>
              <w:tabs>
                <w:tab w:val="left" w:pos="-1440"/>
                <w:tab w:val="left" w:pos="5040"/>
              </w:tabs>
              <w:rPr>
                <w:rFonts w:ascii="Book Antiqua" w:hAnsi="Book Antiqua"/>
                <w:b/>
              </w:rPr>
            </w:pPr>
          </w:p>
        </w:tc>
      </w:tr>
    </w:tbl>
    <w:p w:rsidR="00DA2E72" w:rsidRPr="00976F4B" w:rsidRDefault="00DA2E72">
      <w:pPr>
        <w:tabs>
          <w:tab w:val="left" w:pos="-1440"/>
        </w:tabs>
        <w:ind w:left="5040" w:hanging="5040"/>
        <w:rPr>
          <w:rFonts w:ascii="Book Antiqua" w:hAnsi="Book Antiqua"/>
          <w:b/>
          <w:sz w:val="22"/>
        </w:rPr>
      </w:pPr>
    </w:p>
    <w:p w:rsidR="00DA2E72" w:rsidRPr="009B0A85" w:rsidRDefault="00DA2E72">
      <w:pPr>
        <w:rPr>
          <w:rFonts w:ascii="Book Antiqua" w:hAnsi="Book Antiqua"/>
          <w:sz w:val="20"/>
          <w:szCs w:val="20"/>
        </w:rPr>
      </w:pPr>
      <w:r w:rsidRPr="009B0A85">
        <w:rPr>
          <w:rFonts w:ascii="Book Antiqua" w:hAnsi="Book Antiqua"/>
          <w:b/>
          <w:bCs/>
          <w:sz w:val="20"/>
          <w:szCs w:val="20"/>
        </w:rPr>
        <w:t>The submission of this proposal constitutes a commitment by the university that, if the proposal is approved, the necessary financial resources and the criteria for establishing new programs have been met prior to the initiation of the program.</w:t>
      </w:r>
    </w:p>
    <w:p w:rsidR="00DA2E72" w:rsidRPr="00976F4B" w:rsidRDefault="00DA2E72">
      <w:pPr>
        <w:rPr>
          <w:rFonts w:ascii="Book Antiqua" w:hAnsi="Book Antiqua"/>
          <w:sz w:val="22"/>
        </w:rPr>
      </w:pPr>
    </w:p>
    <w:tbl>
      <w:tblPr>
        <w:tblW w:w="0" w:type="auto"/>
        <w:tblLook w:val="0000"/>
      </w:tblPr>
      <w:tblGrid>
        <w:gridCol w:w="3855"/>
        <w:gridCol w:w="262"/>
        <w:gridCol w:w="714"/>
        <w:gridCol w:w="262"/>
        <w:gridCol w:w="3420"/>
        <w:gridCol w:w="236"/>
        <w:gridCol w:w="827"/>
      </w:tblGrid>
      <w:tr w:rsidR="00DA2E72" w:rsidRPr="00976F4B" w:rsidTr="00B35FE8">
        <w:tc>
          <w:tcPr>
            <w:tcW w:w="4831" w:type="dxa"/>
            <w:gridSpan w:val="3"/>
            <w:tcBorders>
              <w:top w:val="single" w:sz="4" w:space="0" w:color="auto"/>
            </w:tcBorders>
          </w:tcPr>
          <w:p w:rsidR="00DA2E72" w:rsidRPr="00976F4B" w:rsidRDefault="00DA2E72">
            <w:pPr>
              <w:rPr>
                <w:rFonts w:ascii="Book Antiqua" w:hAnsi="Book Antiqua"/>
                <w:b/>
              </w:rPr>
            </w:pPr>
            <w:r w:rsidRPr="00976F4B">
              <w:rPr>
                <w:rFonts w:ascii="Book Antiqua" w:hAnsi="Book Antiqua"/>
                <w:b/>
                <w:sz w:val="22"/>
              </w:rPr>
              <w:t>Date Approved by the University Board of Trustees</w:t>
            </w:r>
          </w:p>
        </w:tc>
        <w:tc>
          <w:tcPr>
            <w:tcW w:w="262" w:type="dxa"/>
          </w:tcPr>
          <w:p w:rsidR="00DA2E72" w:rsidRPr="00976F4B" w:rsidRDefault="00DA2E72">
            <w:pPr>
              <w:rPr>
                <w:rFonts w:ascii="Book Antiqua" w:hAnsi="Book Antiqua"/>
                <w:b/>
              </w:rPr>
            </w:pPr>
          </w:p>
        </w:tc>
        <w:tc>
          <w:tcPr>
            <w:tcW w:w="3420" w:type="dxa"/>
            <w:tcBorders>
              <w:top w:val="single" w:sz="4" w:space="0" w:color="auto"/>
            </w:tcBorders>
          </w:tcPr>
          <w:p w:rsidR="00DA2E72" w:rsidRPr="00976F4B" w:rsidRDefault="00DA2E72">
            <w:pPr>
              <w:rPr>
                <w:rFonts w:ascii="Book Antiqua" w:hAnsi="Book Antiqua"/>
                <w:b/>
              </w:rPr>
            </w:pPr>
            <w:r w:rsidRPr="00976F4B">
              <w:rPr>
                <w:rFonts w:ascii="Book Antiqua" w:hAnsi="Book Antiqua"/>
                <w:b/>
                <w:sz w:val="22"/>
              </w:rPr>
              <w:t>President</w:t>
            </w:r>
          </w:p>
        </w:tc>
        <w:tc>
          <w:tcPr>
            <w:tcW w:w="236" w:type="dxa"/>
          </w:tcPr>
          <w:p w:rsidR="00DA2E72" w:rsidRPr="00976F4B" w:rsidRDefault="00DA2E72">
            <w:pPr>
              <w:rPr>
                <w:rFonts w:ascii="Book Antiqua" w:hAnsi="Book Antiqua"/>
                <w:b/>
              </w:rPr>
            </w:pPr>
          </w:p>
        </w:tc>
        <w:tc>
          <w:tcPr>
            <w:tcW w:w="827" w:type="dxa"/>
            <w:tcBorders>
              <w:top w:val="single" w:sz="4" w:space="0" w:color="auto"/>
            </w:tcBorders>
          </w:tcPr>
          <w:p w:rsidR="00DA2E72" w:rsidRPr="00976F4B" w:rsidRDefault="00DA2E72">
            <w:pPr>
              <w:rPr>
                <w:rFonts w:ascii="Book Antiqua" w:hAnsi="Book Antiqua"/>
                <w:b/>
              </w:rPr>
            </w:pPr>
            <w:r w:rsidRPr="00976F4B">
              <w:rPr>
                <w:rFonts w:ascii="Book Antiqua" w:hAnsi="Book Antiqua"/>
                <w:b/>
                <w:sz w:val="22"/>
              </w:rPr>
              <w:t>Date</w:t>
            </w:r>
          </w:p>
        </w:tc>
      </w:tr>
      <w:tr w:rsidR="00DA2E72" w:rsidRPr="00976F4B" w:rsidTr="00B35FE8">
        <w:tc>
          <w:tcPr>
            <w:tcW w:w="3855" w:type="dxa"/>
          </w:tcPr>
          <w:p w:rsidR="00DA2E72" w:rsidRPr="00976F4B" w:rsidRDefault="00DA2E72">
            <w:pPr>
              <w:rPr>
                <w:rFonts w:ascii="Book Antiqua" w:hAnsi="Book Antiqua"/>
                <w:b/>
              </w:rPr>
            </w:pPr>
          </w:p>
        </w:tc>
        <w:tc>
          <w:tcPr>
            <w:tcW w:w="262" w:type="dxa"/>
          </w:tcPr>
          <w:p w:rsidR="00DA2E72" w:rsidRPr="00976F4B" w:rsidRDefault="00DA2E72">
            <w:pPr>
              <w:rPr>
                <w:rFonts w:ascii="Book Antiqua" w:hAnsi="Book Antiqua"/>
                <w:b/>
              </w:rPr>
            </w:pPr>
          </w:p>
        </w:tc>
        <w:tc>
          <w:tcPr>
            <w:tcW w:w="714" w:type="dxa"/>
          </w:tcPr>
          <w:p w:rsidR="00DA2E72" w:rsidRPr="00976F4B" w:rsidRDefault="00DA2E72">
            <w:pPr>
              <w:rPr>
                <w:rFonts w:ascii="Book Antiqua" w:hAnsi="Book Antiqua"/>
                <w:b/>
              </w:rPr>
            </w:pPr>
          </w:p>
        </w:tc>
        <w:tc>
          <w:tcPr>
            <w:tcW w:w="262" w:type="dxa"/>
          </w:tcPr>
          <w:p w:rsidR="00DA2E72" w:rsidRPr="00976F4B" w:rsidRDefault="00DA2E72">
            <w:pPr>
              <w:rPr>
                <w:rFonts w:ascii="Book Antiqua" w:hAnsi="Book Antiqua"/>
                <w:b/>
              </w:rPr>
            </w:pPr>
          </w:p>
        </w:tc>
        <w:tc>
          <w:tcPr>
            <w:tcW w:w="3420" w:type="dxa"/>
          </w:tcPr>
          <w:p w:rsidR="00DA2E72" w:rsidRPr="00976F4B" w:rsidRDefault="00DA2E72">
            <w:pPr>
              <w:rPr>
                <w:rFonts w:ascii="Book Antiqua" w:hAnsi="Book Antiqua"/>
                <w:b/>
              </w:rPr>
            </w:pPr>
          </w:p>
        </w:tc>
        <w:tc>
          <w:tcPr>
            <w:tcW w:w="236" w:type="dxa"/>
          </w:tcPr>
          <w:p w:rsidR="00DA2E72" w:rsidRPr="00976F4B" w:rsidRDefault="00DA2E72">
            <w:pPr>
              <w:rPr>
                <w:rFonts w:ascii="Book Antiqua" w:hAnsi="Book Antiqua"/>
                <w:b/>
              </w:rPr>
            </w:pPr>
          </w:p>
        </w:tc>
        <w:tc>
          <w:tcPr>
            <w:tcW w:w="827" w:type="dxa"/>
          </w:tcPr>
          <w:p w:rsidR="00DA2E72" w:rsidRPr="00976F4B" w:rsidRDefault="00DA2E72">
            <w:pPr>
              <w:rPr>
                <w:rFonts w:ascii="Book Antiqua" w:hAnsi="Book Antiqua"/>
                <w:b/>
              </w:rPr>
            </w:pPr>
          </w:p>
        </w:tc>
      </w:tr>
      <w:tr w:rsidR="00DA2E72" w:rsidRPr="00976F4B" w:rsidTr="00B35FE8">
        <w:tc>
          <w:tcPr>
            <w:tcW w:w="3855" w:type="dxa"/>
            <w:tcBorders>
              <w:bottom w:val="single" w:sz="4" w:space="0" w:color="auto"/>
            </w:tcBorders>
          </w:tcPr>
          <w:p w:rsidR="00DA2E72" w:rsidRPr="00976F4B" w:rsidRDefault="00DA2E72">
            <w:pPr>
              <w:rPr>
                <w:rFonts w:ascii="Book Antiqua" w:hAnsi="Book Antiqua"/>
                <w:b/>
              </w:rPr>
            </w:pPr>
          </w:p>
        </w:tc>
        <w:tc>
          <w:tcPr>
            <w:tcW w:w="262" w:type="dxa"/>
          </w:tcPr>
          <w:p w:rsidR="00DA2E72" w:rsidRPr="00976F4B" w:rsidRDefault="00DA2E72">
            <w:pPr>
              <w:rPr>
                <w:rFonts w:ascii="Book Antiqua" w:hAnsi="Book Antiqua"/>
                <w:b/>
              </w:rPr>
            </w:pPr>
          </w:p>
        </w:tc>
        <w:tc>
          <w:tcPr>
            <w:tcW w:w="714" w:type="dxa"/>
            <w:tcBorders>
              <w:bottom w:val="single" w:sz="4" w:space="0" w:color="auto"/>
            </w:tcBorders>
          </w:tcPr>
          <w:p w:rsidR="00DA2E72" w:rsidRPr="00976F4B" w:rsidRDefault="00DA2E72">
            <w:pPr>
              <w:rPr>
                <w:rFonts w:ascii="Book Antiqua" w:hAnsi="Book Antiqua"/>
                <w:b/>
              </w:rPr>
            </w:pPr>
          </w:p>
        </w:tc>
        <w:tc>
          <w:tcPr>
            <w:tcW w:w="262" w:type="dxa"/>
          </w:tcPr>
          <w:p w:rsidR="00DA2E72" w:rsidRPr="00976F4B" w:rsidRDefault="00DA2E72">
            <w:pPr>
              <w:rPr>
                <w:rFonts w:ascii="Book Antiqua" w:hAnsi="Book Antiqua"/>
                <w:b/>
              </w:rPr>
            </w:pPr>
          </w:p>
        </w:tc>
        <w:tc>
          <w:tcPr>
            <w:tcW w:w="3420" w:type="dxa"/>
            <w:tcBorders>
              <w:bottom w:val="single" w:sz="4" w:space="0" w:color="auto"/>
            </w:tcBorders>
          </w:tcPr>
          <w:p w:rsidR="00DA2E72" w:rsidRPr="00976F4B" w:rsidRDefault="00DA2E72">
            <w:pPr>
              <w:rPr>
                <w:rFonts w:ascii="Book Antiqua" w:hAnsi="Book Antiqua"/>
                <w:b/>
              </w:rPr>
            </w:pPr>
          </w:p>
        </w:tc>
        <w:tc>
          <w:tcPr>
            <w:tcW w:w="236" w:type="dxa"/>
          </w:tcPr>
          <w:p w:rsidR="00DA2E72" w:rsidRPr="00976F4B" w:rsidRDefault="00DA2E72">
            <w:pPr>
              <w:rPr>
                <w:rFonts w:ascii="Book Antiqua" w:hAnsi="Book Antiqua"/>
                <w:b/>
              </w:rPr>
            </w:pPr>
          </w:p>
        </w:tc>
        <w:tc>
          <w:tcPr>
            <w:tcW w:w="827" w:type="dxa"/>
            <w:tcBorders>
              <w:bottom w:val="single" w:sz="4" w:space="0" w:color="auto"/>
            </w:tcBorders>
          </w:tcPr>
          <w:p w:rsidR="00DA2E72" w:rsidRPr="00976F4B" w:rsidRDefault="00DA2E72">
            <w:pPr>
              <w:rPr>
                <w:rFonts w:ascii="Book Antiqua" w:hAnsi="Book Antiqua"/>
                <w:b/>
              </w:rPr>
            </w:pPr>
          </w:p>
        </w:tc>
      </w:tr>
      <w:tr w:rsidR="00DA2E72" w:rsidRPr="00976F4B" w:rsidTr="00B35FE8">
        <w:tc>
          <w:tcPr>
            <w:tcW w:w="3855" w:type="dxa"/>
            <w:tcBorders>
              <w:top w:val="single" w:sz="4" w:space="0" w:color="auto"/>
            </w:tcBorders>
          </w:tcPr>
          <w:p w:rsidR="00DA2E72" w:rsidRPr="00976F4B" w:rsidRDefault="00DA2E72">
            <w:pPr>
              <w:rPr>
                <w:rFonts w:ascii="Book Antiqua" w:hAnsi="Book Antiqua"/>
                <w:b/>
              </w:rPr>
            </w:pPr>
            <w:r w:rsidRPr="00976F4B">
              <w:rPr>
                <w:rFonts w:ascii="Book Antiqua" w:hAnsi="Book Antiqua"/>
                <w:b/>
                <w:sz w:val="22"/>
              </w:rPr>
              <w:t>Signature of Chair, Board of Trustees</w:t>
            </w:r>
          </w:p>
        </w:tc>
        <w:tc>
          <w:tcPr>
            <w:tcW w:w="262" w:type="dxa"/>
          </w:tcPr>
          <w:p w:rsidR="00DA2E72" w:rsidRPr="00976F4B" w:rsidRDefault="00DA2E72">
            <w:pPr>
              <w:rPr>
                <w:rFonts w:ascii="Book Antiqua" w:hAnsi="Book Antiqua"/>
                <w:b/>
              </w:rPr>
            </w:pPr>
          </w:p>
        </w:tc>
        <w:tc>
          <w:tcPr>
            <w:tcW w:w="714" w:type="dxa"/>
            <w:tcBorders>
              <w:top w:val="single" w:sz="4" w:space="0" w:color="auto"/>
            </w:tcBorders>
          </w:tcPr>
          <w:p w:rsidR="00DA2E72" w:rsidRPr="00976F4B" w:rsidRDefault="00DA2E72">
            <w:pPr>
              <w:rPr>
                <w:rFonts w:ascii="Book Antiqua" w:hAnsi="Book Antiqua"/>
                <w:b/>
              </w:rPr>
            </w:pPr>
            <w:r w:rsidRPr="00976F4B">
              <w:rPr>
                <w:rFonts w:ascii="Book Antiqua" w:hAnsi="Book Antiqua"/>
                <w:b/>
                <w:sz w:val="22"/>
              </w:rPr>
              <w:t>Date</w:t>
            </w:r>
          </w:p>
        </w:tc>
        <w:tc>
          <w:tcPr>
            <w:tcW w:w="262" w:type="dxa"/>
          </w:tcPr>
          <w:p w:rsidR="00DA2E72" w:rsidRPr="00976F4B" w:rsidRDefault="00DA2E72">
            <w:pPr>
              <w:rPr>
                <w:rFonts w:ascii="Book Antiqua" w:hAnsi="Book Antiqua"/>
                <w:b/>
              </w:rPr>
            </w:pPr>
          </w:p>
        </w:tc>
        <w:tc>
          <w:tcPr>
            <w:tcW w:w="3420" w:type="dxa"/>
            <w:tcBorders>
              <w:top w:val="single" w:sz="4" w:space="0" w:color="auto"/>
            </w:tcBorders>
          </w:tcPr>
          <w:p w:rsidR="00DA2E72" w:rsidRPr="00976F4B" w:rsidRDefault="00DA2E72">
            <w:pPr>
              <w:rPr>
                <w:rFonts w:ascii="Book Antiqua" w:hAnsi="Book Antiqua"/>
                <w:b/>
              </w:rPr>
            </w:pPr>
            <w:r w:rsidRPr="00976F4B">
              <w:rPr>
                <w:rFonts w:ascii="Book Antiqua" w:hAnsi="Book Antiqua"/>
                <w:b/>
                <w:sz w:val="22"/>
              </w:rPr>
              <w:t>Vice President for Academic Affairs</w:t>
            </w:r>
          </w:p>
        </w:tc>
        <w:tc>
          <w:tcPr>
            <w:tcW w:w="236" w:type="dxa"/>
          </w:tcPr>
          <w:p w:rsidR="00DA2E72" w:rsidRPr="00976F4B" w:rsidRDefault="00DA2E72">
            <w:pPr>
              <w:rPr>
                <w:rFonts w:ascii="Book Antiqua" w:hAnsi="Book Antiqua"/>
                <w:b/>
              </w:rPr>
            </w:pPr>
          </w:p>
        </w:tc>
        <w:tc>
          <w:tcPr>
            <w:tcW w:w="827" w:type="dxa"/>
            <w:tcBorders>
              <w:top w:val="single" w:sz="4" w:space="0" w:color="auto"/>
            </w:tcBorders>
          </w:tcPr>
          <w:p w:rsidR="00DA2E72" w:rsidRPr="00976F4B" w:rsidRDefault="00DA2E72">
            <w:pPr>
              <w:rPr>
                <w:rFonts w:ascii="Book Antiqua" w:hAnsi="Book Antiqua"/>
                <w:b/>
              </w:rPr>
            </w:pPr>
            <w:r w:rsidRPr="00976F4B">
              <w:rPr>
                <w:rFonts w:ascii="Book Antiqua" w:hAnsi="Book Antiqua"/>
                <w:b/>
                <w:sz w:val="22"/>
              </w:rPr>
              <w:t>Date</w:t>
            </w:r>
          </w:p>
        </w:tc>
      </w:tr>
    </w:tbl>
    <w:p w:rsidR="00DA2E72" w:rsidRPr="00976F4B" w:rsidRDefault="00DA2E72">
      <w:pPr>
        <w:pStyle w:val="xl24"/>
        <w:widowControl w:val="0"/>
        <w:autoSpaceDE w:val="0"/>
        <w:autoSpaceDN w:val="0"/>
        <w:adjustRightInd w:val="0"/>
        <w:spacing w:before="0" w:beforeAutospacing="0" w:after="0" w:afterAutospacing="0"/>
        <w:textAlignment w:val="auto"/>
        <w:rPr>
          <w:rFonts w:ascii="Book Antiqua" w:hAnsi="Book Antiqua"/>
          <w:sz w:val="22"/>
        </w:rPr>
      </w:pPr>
    </w:p>
    <w:p w:rsidR="00DA2E72" w:rsidRPr="009B0A85" w:rsidRDefault="00DA2E72">
      <w:pPr>
        <w:rPr>
          <w:rFonts w:ascii="Book Antiqua" w:hAnsi="Book Antiqua"/>
          <w:b/>
          <w:sz w:val="20"/>
          <w:szCs w:val="20"/>
        </w:rPr>
      </w:pPr>
      <w:r w:rsidRPr="009B0A85">
        <w:rPr>
          <w:rFonts w:ascii="Book Antiqua" w:hAnsi="Book Antiqua"/>
          <w:b/>
          <w:sz w:val="20"/>
          <w:szCs w:val="20"/>
        </w:rPr>
        <w:t>Provide headcount (HC) and full-time equivalent (FTE) student estimates of majors for Years 1 through 5.  HC and FTE estimates should be identical to those in Table 1 in Appendix A.  Indicate the program costs for the first and the fifth years of implementation as shown in the appropriate columns in Table 2 in Appendix A.  Calculate an Educational and General (E&amp;G) cost per FTE for Years 1 and 5 (Total E&amp;G divided by FTE).</w:t>
      </w:r>
    </w:p>
    <w:p w:rsidR="00DA2E72" w:rsidRPr="009B0A85" w:rsidRDefault="00DA2E72">
      <w:pPr>
        <w:rPr>
          <w:rFonts w:ascii="Book Antiqua" w:hAnsi="Book Antiqua"/>
          <w:b/>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7"/>
        <w:gridCol w:w="991"/>
        <w:gridCol w:w="949"/>
        <w:gridCol w:w="239"/>
        <w:gridCol w:w="1092"/>
        <w:gridCol w:w="1080"/>
        <w:gridCol w:w="1200"/>
        <w:gridCol w:w="1200"/>
        <w:gridCol w:w="1200"/>
      </w:tblGrid>
      <w:tr w:rsidR="00DA2E72" w:rsidRPr="00976F4B" w:rsidTr="00D91B5B">
        <w:trPr>
          <w:cantSplit/>
          <w:trHeight w:val="563"/>
        </w:trPr>
        <w:tc>
          <w:tcPr>
            <w:tcW w:w="1877" w:type="dxa"/>
            <w:vAlign w:val="center"/>
          </w:tcPr>
          <w:p w:rsidR="00DA2E72" w:rsidRPr="00976F4B" w:rsidRDefault="00DA2E72" w:rsidP="00D41167">
            <w:pPr>
              <w:jc w:val="center"/>
              <w:rPr>
                <w:rFonts w:ascii="Book Antiqua" w:hAnsi="Book Antiqua"/>
                <w:b/>
              </w:rPr>
            </w:pPr>
            <w:r w:rsidRPr="00976F4B">
              <w:rPr>
                <w:rFonts w:ascii="Book Antiqua" w:hAnsi="Book Antiqua"/>
                <w:b/>
                <w:sz w:val="22"/>
              </w:rPr>
              <w:t>Implementation Timeframe</w:t>
            </w:r>
          </w:p>
        </w:tc>
        <w:tc>
          <w:tcPr>
            <w:tcW w:w="1940" w:type="dxa"/>
            <w:gridSpan w:val="2"/>
            <w:vAlign w:val="center"/>
          </w:tcPr>
          <w:p w:rsidR="00DA2E72" w:rsidRDefault="00DA2E72" w:rsidP="00D41167">
            <w:pPr>
              <w:jc w:val="center"/>
              <w:rPr>
                <w:rFonts w:ascii="Book Antiqua" w:hAnsi="Book Antiqua"/>
                <w:b/>
              </w:rPr>
            </w:pPr>
            <w:r w:rsidRPr="00976F4B">
              <w:rPr>
                <w:rFonts w:ascii="Book Antiqua" w:hAnsi="Book Antiqua"/>
                <w:b/>
                <w:sz w:val="22"/>
              </w:rPr>
              <w:t xml:space="preserve">Projected Enrollment </w:t>
            </w:r>
          </w:p>
          <w:p w:rsidR="00DA2E72" w:rsidRPr="00976F4B" w:rsidRDefault="00DA2E72" w:rsidP="00D41167">
            <w:pPr>
              <w:jc w:val="center"/>
              <w:rPr>
                <w:rFonts w:ascii="Book Antiqua" w:hAnsi="Book Antiqua"/>
                <w:b/>
              </w:rPr>
            </w:pPr>
            <w:r w:rsidRPr="00976F4B">
              <w:rPr>
                <w:rFonts w:ascii="Book Antiqua" w:hAnsi="Book Antiqua"/>
                <w:b/>
                <w:sz w:val="22"/>
              </w:rPr>
              <w:t>(From Table 1)</w:t>
            </w:r>
          </w:p>
        </w:tc>
        <w:tc>
          <w:tcPr>
            <w:tcW w:w="239" w:type="dxa"/>
            <w:tcBorders>
              <w:top w:val="nil"/>
              <w:bottom w:val="nil"/>
            </w:tcBorders>
          </w:tcPr>
          <w:p w:rsidR="00DA2E72" w:rsidRPr="00976F4B" w:rsidRDefault="00DA2E72">
            <w:pPr>
              <w:jc w:val="center"/>
              <w:rPr>
                <w:rFonts w:ascii="Book Antiqua" w:hAnsi="Book Antiqua"/>
              </w:rPr>
            </w:pPr>
          </w:p>
        </w:tc>
        <w:tc>
          <w:tcPr>
            <w:tcW w:w="5772" w:type="dxa"/>
            <w:gridSpan w:val="5"/>
            <w:shd w:val="clear" w:color="auto" w:fill="FFFF00"/>
            <w:vAlign w:val="center"/>
          </w:tcPr>
          <w:p w:rsidR="00DA2E72" w:rsidRPr="00976F4B" w:rsidRDefault="00DA2E72" w:rsidP="00D41167">
            <w:pPr>
              <w:jc w:val="center"/>
              <w:rPr>
                <w:rFonts w:ascii="Book Antiqua" w:hAnsi="Book Antiqua"/>
                <w:b/>
              </w:rPr>
            </w:pPr>
            <w:r w:rsidRPr="00976F4B">
              <w:rPr>
                <w:rFonts w:ascii="Book Antiqua" w:hAnsi="Book Antiqua"/>
                <w:b/>
                <w:sz w:val="22"/>
              </w:rPr>
              <w:t>Projected Program Costs</w:t>
            </w:r>
          </w:p>
          <w:p w:rsidR="00DA2E72" w:rsidRPr="00976F4B" w:rsidRDefault="00DA2E72" w:rsidP="00D41167">
            <w:pPr>
              <w:jc w:val="center"/>
              <w:rPr>
                <w:rFonts w:ascii="Book Antiqua" w:hAnsi="Book Antiqua"/>
                <w:b/>
              </w:rPr>
            </w:pPr>
            <w:r w:rsidRPr="00976F4B">
              <w:rPr>
                <w:rFonts w:ascii="Book Antiqua" w:hAnsi="Book Antiqua"/>
                <w:b/>
                <w:sz w:val="22"/>
              </w:rPr>
              <w:t>(From Table 2)</w:t>
            </w:r>
          </w:p>
        </w:tc>
      </w:tr>
      <w:tr w:rsidR="00DA2E72" w:rsidRPr="00976F4B" w:rsidTr="000E73F3">
        <w:trPr>
          <w:trHeight w:val="575"/>
        </w:trPr>
        <w:tc>
          <w:tcPr>
            <w:tcW w:w="1877" w:type="dxa"/>
            <w:shd w:val="clear" w:color="auto" w:fill="808080"/>
            <w:vAlign w:val="center"/>
          </w:tcPr>
          <w:p w:rsidR="00DA2E72" w:rsidRPr="00976F4B" w:rsidRDefault="00DA2E72" w:rsidP="00DF3E69">
            <w:pPr>
              <w:jc w:val="center"/>
              <w:rPr>
                <w:rFonts w:ascii="Book Antiqua" w:hAnsi="Book Antiqua"/>
              </w:rPr>
            </w:pPr>
          </w:p>
        </w:tc>
        <w:tc>
          <w:tcPr>
            <w:tcW w:w="991" w:type="dxa"/>
            <w:vAlign w:val="center"/>
          </w:tcPr>
          <w:p w:rsidR="00DA2E72" w:rsidRPr="00976F4B" w:rsidRDefault="00DA2E72">
            <w:pPr>
              <w:jc w:val="center"/>
              <w:rPr>
                <w:rFonts w:ascii="Book Antiqua" w:hAnsi="Book Antiqua"/>
                <w:b/>
              </w:rPr>
            </w:pPr>
            <w:r w:rsidRPr="00976F4B">
              <w:rPr>
                <w:rFonts w:ascii="Book Antiqua" w:hAnsi="Book Antiqua"/>
                <w:b/>
                <w:sz w:val="22"/>
              </w:rPr>
              <w:t>HC</w:t>
            </w:r>
          </w:p>
        </w:tc>
        <w:tc>
          <w:tcPr>
            <w:tcW w:w="949" w:type="dxa"/>
            <w:vAlign w:val="center"/>
          </w:tcPr>
          <w:p w:rsidR="00DA2E72" w:rsidRPr="00976F4B" w:rsidRDefault="00DA2E72">
            <w:pPr>
              <w:jc w:val="center"/>
              <w:rPr>
                <w:rFonts w:ascii="Book Antiqua" w:hAnsi="Book Antiqua"/>
                <w:b/>
              </w:rPr>
            </w:pPr>
            <w:r w:rsidRPr="00976F4B">
              <w:rPr>
                <w:rFonts w:ascii="Book Antiqua" w:hAnsi="Book Antiqua"/>
                <w:b/>
                <w:sz w:val="22"/>
              </w:rPr>
              <w:t>FTE</w:t>
            </w:r>
          </w:p>
        </w:tc>
        <w:tc>
          <w:tcPr>
            <w:tcW w:w="239" w:type="dxa"/>
            <w:tcBorders>
              <w:top w:val="nil"/>
              <w:bottom w:val="nil"/>
            </w:tcBorders>
            <w:vAlign w:val="center"/>
          </w:tcPr>
          <w:p w:rsidR="00DA2E72" w:rsidRPr="00976F4B" w:rsidRDefault="00DA2E72">
            <w:pPr>
              <w:jc w:val="center"/>
              <w:rPr>
                <w:rFonts w:ascii="Book Antiqua" w:hAnsi="Book Antiqua"/>
              </w:rPr>
            </w:pPr>
          </w:p>
        </w:tc>
        <w:tc>
          <w:tcPr>
            <w:tcW w:w="1092" w:type="dxa"/>
            <w:tcMar>
              <w:left w:w="72" w:type="dxa"/>
              <w:right w:w="72" w:type="dxa"/>
            </w:tcMar>
            <w:vAlign w:val="center"/>
          </w:tcPr>
          <w:p w:rsidR="00DA2E72" w:rsidRPr="00976F4B" w:rsidRDefault="00DA2E72" w:rsidP="00C15E07">
            <w:pPr>
              <w:jc w:val="center"/>
              <w:rPr>
                <w:rFonts w:ascii="Book Antiqua" w:hAnsi="Book Antiqua"/>
                <w:b/>
              </w:rPr>
            </w:pPr>
            <w:r w:rsidRPr="00976F4B">
              <w:rPr>
                <w:rFonts w:ascii="Book Antiqua" w:hAnsi="Book Antiqua"/>
                <w:b/>
                <w:sz w:val="22"/>
              </w:rPr>
              <w:t>E&amp;G Cost per FTE</w:t>
            </w:r>
          </w:p>
        </w:tc>
        <w:tc>
          <w:tcPr>
            <w:tcW w:w="1080" w:type="dxa"/>
            <w:tcMar>
              <w:left w:w="72" w:type="dxa"/>
              <w:right w:w="72" w:type="dxa"/>
            </w:tcMar>
            <w:vAlign w:val="center"/>
          </w:tcPr>
          <w:p w:rsidR="00DA2E72" w:rsidRPr="00976F4B" w:rsidRDefault="00DA2E72">
            <w:pPr>
              <w:jc w:val="center"/>
              <w:rPr>
                <w:rFonts w:ascii="Book Antiqua" w:hAnsi="Book Antiqua"/>
                <w:b/>
              </w:rPr>
            </w:pPr>
            <w:r>
              <w:rPr>
                <w:rFonts w:ascii="Book Antiqua" w:hAnsi="Book Antiqua"/>
                <w:b/>
                <w:sz w:val="22"/>
              </w:rPr>
              <w:t>E&amp;G</w:t>
            </w:r>
            <w:r w:rsidRPr="00976F4B">
              <w:rPr>
                <w:rFonts w:ascii="Book Antiqua" w:hAnsi="Book Antiqua"/>
                <w:b/>
                <w:sz w:val="22"/>
              </w:rPr>
              <w:t xml:space="preserve"> </w:t>
            </w:r>
            <w:r>
              <w:rPr>
                <w:rFonts w:ascii="Book Antiqua" w:hAnsi="Book Antiqua"/>
                <w:b/>
                <w:sz w:val="22"/>
              </w:rPr>
              <w:t>Funds</w:t>
            </w:r>
          </w:p>
        </w:tc>
        <w:tc>
          <w:tcPr>
            <w:tcW w:w="1200" w:type="dxa"/>
            <w:tcMar>
              <w:left w:w="72" w:type="dxa"/>
              <w:right w:w="72" w:type="dxa"/>
            </w:tcMar>
            <w:vAlign w:val="center"/>
          </w:tcPr>
          <w:p w:rsidR="00DA2E72" w:rsidRPr="00976F4B" w:rsidRDefault="00DA2E72" w:rsidP="00C15E07">
            <w:pPr>
              <w:jc w:val="center"/>
              <w:rPr>
                <w:rFonts w:ascii="Book Antiqua" w:hAnsi="Book Antiqua"/>
                <w:b/>
              </w:rPr>
            </w:pPr>
            <w:r w:rsidRPr="00976F4B">
              <w:rPr>
                <w:rFonts w:ascii="Book Antiqua" w:hAnsi="Book Antiqua"/>
                <w:b/>
                <w:sz w:val="22"/>
              </w:rPr>
              <w:t>Contract &amp; Grants Fund</w:t>
            </w:r>
            <w:r>
              <w:rPr>
                <w:rFonts w:ascii="Book Antiqua" w:hAnsi="Book Antiqua"/>
                <w:b/>
                <w:sz w:val="22"/>
              </w:rPr>
              <w:t>s</w:t>
            </w:r>
          </w:p>
        </w:tc>
        <w:tc>
          <w:tcPr>
            <w:tcW w:w="1200" w:type="dxa"/>
            <w:shd w:val="clear" w:color="auto" w:fill="FFFF00"/>
            <w:tcMar>
              <w:left w:w="72" w:type="dxa"/>
              <w:right w:w="72" w:type="dxa"/>
            </w:tcMar>
            <w:vAlign w:val="center"/>
          </w:tcPr>
          <w:p w:rsidR="00DA2E72" w:rsidRPr="00976F4B" w:rsidRDefault="00DA2E72" w:rsidP="00C15E07">
            <w:pPr>
              <w:jc w:val="center"/>
              <w:rPr>
                <w:rFonts w:ascii="Book Antiqua" w:hAnsi="Book Antiqua"/>
                <w:b/>
              </w:rPr>
            </w:pPr>
            <w:r w:rsidRPr="00976F4B">
              <w:rPr>
                <w:rFonts w:ascii="Book Antiqua" w:hAnsi="Book Antiqua"/>
                <w:b/>
                <w:sz w:val="22"/>
              </w:rPr>
              <w:t>Auxiliary Funds</w:t>
            </w:r>
          </w:p>
        </w:tc>
        <w:tc>
          <w:tcPr>
            <w:tcW w:w="1200" w:type="dxa"/>
            <w:tcMar>
              <w:left w:w="72" w:type="dxa"/>
              <w:right w:w="72" w:type="dxa"/>
            </w:tcMar>
            <w:vAlign w:val="center"/>
          </w:tcPr>
          <w:p w:rsidR="00DA2E72" w:rsidRPr="00AE48D6" w:rsidRDefault="00DA2E72" w:rsidP="00C15E07">
            <w:pPr>
              <w:jc w:val="center"/>
              <w:rPr>
                <w:rFonts w:ascii="Book Antiqua" w:hAnsi="Book Antiqua"/>
                <w:b/>
              </w:rPr>
            </w:pPr>
            <w:r w:rsidRPr="00AE48D6">
              <w:rPr>
                <w:rFonts w:ascii="Book Antiqua" w:hAnsi="Book Antiqua"/>
                <w:b/>
                <w:sz w:val="22"/>
              </w:rPr>
              <w:t>Total Cost</w:t>
            </w:r>
          </w:p>
        </w:tc>
      </w:tr>
      <w:tr w:rsidR="00DA2E72" w:rsidRPr="00976F4B" w:rsidTr="00971E12">
        <w:trPr>
          <w:trHeight w:val="282"/>
        </w:trPr>
        <w:tc>
          <w:tcPr>
            <w:tcW w:w="1877" w:type="dxa"/>
            <w:tcBorders>
              <w:right w:val="nil"/>
            </w:tcBorders>
            <w:vAlign w:val="center"/>
          </w:tcPr>
          <w:p w:rsidR="00DA2E72" w:rsidRPr="00976F4B" w:rsidRDefault="00DA2E72" w:rsidP="00D41167">
            <w:pPr>
              <w:jc w:val="center"/>
              <w:rPr>
                <w:rFonts w:ascii="Book Antiqua" w:hAnsi="Book Antiqua"/>
                <w:b/>
              </w:rPr>
            </w:pPr>
            <w:r w:rsidRPr="00976F4B">
              <w:rPr>
                <w:rFonts w:ascii="Book Antiqua" w:hAnsi="Book Antiqua"/>
                <w:b/>
                <w:sz w:val="22"/>
              </w:rPr>
              <w:t>Year 1</w:t>
            </w:r>
          </w:p>
        </w:tc>
        <w:tc>
          <w:tcPr>
            <w:tcW w:w="991" w:type="dxa"/>
            <w:vAlign w:val="center"/>
          </w:tcPr>
          <w:p w:rsidR="00DA2E72" w:rsidRPr="00976F4B" w:rsidRDefault="00DA2E72" w:rsidP="00D41167">
            <w:pPr>
              <w:jc w:val="center"/>
              <w:rPr>
                <w:rFonts w:ascii="Book Antiqua" w:hAnsi="Book Antiqua"/>
              </w:rPr>
            </w:pPr>
          </w:p>
        </w:tc>
        <w:tc>
          <w:tcPr>
            <w:tcW w:w="949" w:type="dxa"/>
            <w:vAlign w:val="center"/>
          </w:tcPr>
          <w:p w:rsidR="00DA2E72" w:rsidRPr="00976F4B" w:rsidRDefault="00DA2E72" w:rsidP="00D41167">
            <w:pPr>
              <w:jc w:val="center"/>
              <w:rPr>
                <w:rFonts w:ascii="Book Antiqua" w:hAnsi="Book Antiqua"/>
              </w:rPr>
            </w:pPr>
          </w:p>
        </w:tc>
        <w:tc>
          <w:tcPr>
            <w:tcW w:w="239" w:type="dxa"/>
            <w:tcBorders>
              <w:top w:val="nil"/>
              <w:bottom w:val="nil"/>
            </w:tcBorders>
          </w:tcPr>
          <w:p w:rsidR="00DA2E72" w:rsidRPr="00976F4B" w:rsidRDefault="00DA2E72">
            <w:pPr>
              <w:rPr>
                <w:rFonts w:ascii="Book Antiqua" w:hAnsi="Book Antiqua"/>
              </w:rPr>
            </w:pPr>
          </w:p>
        </w:tc>
        <w:tc>
          <w:tcPr>
            <w:tcW w:w="1092" w:type="dxa"/>
            <w:vAlign w:val="center"/>
          </w:tcPr>
          <w:p w:rsidR="00DA2E72" w:rsidRPr="00976F4B" w:rsidRDefault="00DA2E72" w:rsidP="00D41167">
            <w:pPr>
              <w:jc w:val="center"/>
              <w:rPr>
                <w:rFonts w:ascii="Book Antiqua" w:hAnsi="Book Antiqua"/>
              </w:rPr>
            </w:pPr>
          </w:p>
        </w:tc>
        <w:tc>
          <w:tcPr>
            <w:tcW w:w="1080" w:type="dxa"/>
            <w:vAlign w:val="center"/>
          </w:tcPr>
          <w:p w:rsidR="00DA2E72" w:rsidRPr="00976F4B" w:rsidRDefault="00DA2E72" w:rsidP="00D41167">
            <w:pPr>
              <w:jc w:val="center"/>
              <w:rPr>
                <w:rFonts w:ascii="Book Antiqua" w:hAnsi="Book Antiqua"/>
                <w:highlight w:val="yellow"/>
              </w:rPr>
            </w:pPr>
          </w:p>
        </w:tc>
        <w:tc>
          <w:tcPr>
            <w:tcW w:w="1200" w:type="dxa"/>
            <w:vAlign w:val="center"/>
          </w:tcPr>
          <w:p w:rsidR="00DA2E72" w:rsidRPr="00976F4B" w:rsidRDefault="00DA2E72" w:rsidP="00D41167">
            <w:pPr>
              <w:jc w:val="center"/>
              <w:rPr>
                <w:rFonts w:ascii="Book Antiqua" w:hAnsi="Book Antiqua"/>
                <w:highlight w:val="yellow"/>
              </w:rPr>
            </w:pPr>
          </w:p>
        </w:tc>
        <w:tc>
          <w:tcPr>
            <w:tcW w:w="1200" w:type="dxa"/>
            <w:vAlign w:val="center"/>
          </w:tcPr>
          <w:p w:rsidR="00DA2E72" w:rsidRPr="00976F4B" w:rsidRDefault="00DA2E72" w:rsidP="00D41167">
            <w:pPr>
              <w:jc w:val="center"/>
              <w:rPr>
                <w:rFonts w:ascii="Book Antiqua" w:hAnsi="Book Antiqua"/>
                <w:highlight w:val="yellow"/>
              </w:rPr>
            </w:pPr>
          </w:p>
        </w:tc>
        <w:tc>
          <w:tcPr>
            <w:tcW w:w="1200" w:type="dxa"/>
            <w:vAlign w:val="center"/>
          </w:tcPr>
          <w:p w:rsidR="00DA2E72" w:rsidRPr="00AE48D6" w:rsidRDefault="00DA2E72" w:rsidP="00D41167">
            <w:pPr>
              <w:jc w:val="center"/>
              <w:rPr>
                <w:rFonts w:ascii="Book Antiqua" w:hAnsi="Book Antiqua"/>
                <w:highlight w:val="yellow"/>
              </w:rPr>
            </w:pPr>
          </w:p>
        </w:tc>
      </w:tr>
      <w:tr w:rsidR="00DA2E72" w:rsidRPr="00976F4B" w:rsidTr="00971E12">
        <w:trPr>
          <w:trHeight w:val="282"/>
        </w:trPr>
        <w:tc>
          <w:tcPr>
            <w:tcW w:w="1877" w:type="dxa"/>
            <w:tcBorders>
              <w:right w:val="nil"/>
            </w:tcBorders>
            <w:vAlign w:val="center"/>
          </w:tcPr>
          <w:p w:rsidR="00DA2E72" w:rsidRPr="00976F4B" w:rsidRDefault="00DA2E72" w:rsidP="00D41167">
            <w:pPr>
              <w:jc w:val="center"/>
              <w:rPr>
                <w:rFonts w:ascii="Book Antiqua" w:hAnsi="Book Antiqua"/>
                <w:b/>
              </w:rPr>
            </w:pPr>
            <w:r w:rsidRPr="00976F4B">
              <w:rPr>
                <w:rFonts w:ascii="Book Antiqua" w:hAnsi="Book Antiqua"/>
                <w:b/>
                <w:sz w:val="22"/>
              </w:rPr>
              <w:t>Year 2</w:t>
            </w:r>
          </w:p>
        </w:tc>
        <w:tc>
          <w:tcPr>
            <w:tcW w:w="991" w:type="dxa"/>
            <w:vAlign w:val="center"/>
          </w:tcPr>
          <w:p w:rsidR="00DA2E72" w:rsidRPr="00976F4B" w:rsidRDefault="00DA2E72" w:rsidP="00D41167">
            <w:pPr>
              <w:jc w:val="center"/>
              <w:rPr>
                <w:rFonts w:ascii="Book Antiqua" w:hAnsi="Book Antiqua"/>
              </w:rPr>
            </w:pPr>
          </w:p>
        </w:tc>
        <w:tc>
          <w:tcPr>
            <w:tcW w:w="949" w:type="dxa"/>
            <w:vAlign w:val="center"/>
          </w:tcPr>
          <w:p w:rsidR="00DA2E72" w:rsidRPr="00976F4B" w:rsidRDefault="00DA2E72" w:rsidP="00D41167">
            <w:pPr>
              <w:jc w:val="center"/>
              <w:rPr>
                <w:rFonts w:ascii="Book Antiqua" w:hAnsi="Book Antiqua"/>
              </w:rPr>
            </w:pPr>
          </w:p>
        </w:tc>
        <w:tc>
          <w:tcPr>
            <w:tcW w:w="239" w:type="dxa"/>
            <w:tcBorders>
              <w:top w:val="nil"/>
              <w:bottom w:val="nil"/>
            </w:tcBorders>
          </w:tcPr>
          <w:p w:rsidR="00DA2E72" w:rsidRPr="00976F4B" w:rsidRDefault="00DA2E72">
            <w:pPr>
              <w:rPr>
                <w:rFonts w:ascii="Book Antiqua" w:hAnsi="Book Antiqua"/>
              </w:rPr>
            </w:pPr>
          </w:p>
        </w:tc>
        <w:tc>
          <w:tcPr>
            <w:tcW w:w="1092" w:type="dxa"/>
            <w:shd w:val="clear" w:color="auto" w:fill="808080"/>
            <w:vAlign w:val="center"/>
          </w:tcPr>
          <w:p w:rsidR="00DA2E72" w:rsidRPr="00976F4B" w:rsidRDefault="00DA2E72" w:rsidP="00D41167">
            <w:pPr>
              <w:jc w:val="center"/>
              <w:rPr>
                <w:rFonts w:ascii="Book Antiqua" w:hAnsi="Book Antiqua"/>
              </w:rPr>
            </w:pPr>
          </w:p>
        </w:tc>
        <w:tc>
          <w:tcPr>
            <w:tcW w:w="1080" w:type="dxa"/>
            <w:shd w:val="clear" w:color="auto" w:fill="808080"/>
            <w:vAlign w:val="center"/>
          </w:tcPr>
          <w:p w:rsidR="00DA2E72" w:rsidRPr="00976F4B" w:rsidRDefault="00DA2E72" w:rsidP="00D41167">
            <w:pPr>
              <w:jc w:val="center"/>
              <w:rPr>
                <w:rFonts w:ascii="Book Antiqua" w:hAnsi="Book Antiqua"/>
                <w:highlight w:val="yellow"/>
              </w:rPr>
            </w:pPr>
          </w:p>
        </w:tc>
        <w:tc>
          <w:tcPr>
            <w:tcW w:w="1200" w:type="dxa"/>
            <w:shd w:val="clear" w:color="auto" w:fill="808080"/>
            <w:vAlign w:val="center"/>
          </w:tcPr>
          <w:p w:rsidR="00DA2E72" w:rsidRPr="00976F4B" w:rsidRDefault="00DA2E72" w:rsidP="00D41167">
            <w:pPr>
              <w:jc w:val="center"/>
              <w:rPr>
                <w:rFonts w:ascii="Book Antiqua" w:hAnsi="Book Antiqua"/>
                <w:highlight w:val="yellow"/>
              </w:rPr>
            </w:pPr>
          </w:p>
        </w:tc>
        <w:tc>
          <w:tcPr>
            <w:tcW w:w="1200" w:type="dxa"/>
            <w:shd w:val="clear" w:color="auto" w:fill="808080"/>
            <w:vAlign w:val="center"/>
          </w:tcPr>
          <w:p w:rsidR="00DA2E72" w:rsidRPr="00976F4B" w:rsidRDefault="00DA2E72" w:rsidP="00D41167">
            <w:pPr>
              <w:jc w:val="center"/>
              <w:rPr>
                <w:rFonts w:ascii="Book Antiqua" w:hAnsi="Book Antiqua"/>
                <w:highlight w:val="yellow"/>
              </w:rPr>
            </w:pPr>
          </w:p>
        </w:tc>
        <w:tc>
          <w:tcPr>
            <w:tcW w:w="1200" w:type="dxa"/>
            <w:shd w:val="clear" w:color="auto" w:fill="808080"/>
            <w:vAlign w:val="center"/>
          </w:tcPr>
          <w:p w:rsidR="00DA2E72" w:rsidRPr="00AE48D6" w:rsidRDefault="00DA2E72" w:rsidP="00D41167">
            <w:pPr>
              <w:jc w:val="center"/>
              <w:rPr>
                <w:rFonts w:ascii="Book Antiqua" w:hAnsi="Book Antiqua"/>
                <w:highlight w:val="yellow"/>
              </w:rPr>
            </w:pPr>
          </w:p>
        </w:tc>
      </w:tr>
      <w:tr w:rsidR="00DA2E72" w:rsidRPr="00976F4B" w:rsidTr="00971E12">
        <w:trPr>
          <w:trHeight w:val="282"/>
        </w:trPr>
        <w:tc>
          <w:tcPr>
            <w:tcW w:w="1877" w:type="dxa"/>
            <w:tcBorders>
              <w:right w:val="nil"/>
            </w:tcBorders>
            <w:vAlign w:val="center"/>
          </w:tcPr>
          <w:p w:rsidR="00DA2E72" w:rsidRPr="00976F4B" w:rsidRDefault="00DA2E72" w:rsidP="00D41167">
            <w:pPr>
              <w:jc w:val="center"/>
              <w:rPr>
                <w:rFonts w:ascii="Book Antiqua" w:hAnsi="Book Antiqua"/>
                <w:b/>
              </w:rPr>
            </w:pPr>
            <w:r w:rsidRPr="00976F4B">
              <w:rPr>
                <w:rFonts w:ascii="Book Antiqua" w:hAnsi="Book Antiqua"/>
                <w:b/>
                <w:sz w:val="22"/>
              </w:rPr>
              <w:t>Year 3</w:t>
            </w:r>
          </w:p>
        </w:tc>
        <w:tc>
          <w:tcPr>
            <w:tcW w:w="991" w:type="dxa"/>
            <w:vAlign w:val="center"/>
          </w:tcPr>
          <w:p w:rsidR="00DA2E72" w:rsidRPr="00976F4B" w:rsidRDefault="00DA2E72" w:rsidP="00D41167">
            <w:pPr>
              <w:jc w:val="center"/>
              <w:rPr>
                <w:rFonts w:ascii="Book Antiqua" w:hAnsi="Book Antiqua"/>
              </w:rPr>
            </w:pPr>
          </w:p>
        </w:tc>
        <w:tc>
          <w:tcPr>
            <w:tcW w:w="949" w:type="dxa"/>
            <w:vAlign w:val="center"/>
          </w:tcPr>
          <w:p w:rsidR="00DA2E72" w:rsidRPr="00976F4B" w:rsidRDefault="00DA2E72" w:rsidP="00D41167">
            <w:pPr>
              <w:jc w:val="center"/>
              <w:rPr>
                <w:rFonts w:ascii="Book Antiqua" w:hAnsi="Book Antiqua"/>
              </w:rPr>
            </w:pPr>
          </w:p>
        </w:tc>
        <w:tc>
          <w:tcPr>
            <w:tcW w:w="239" w:type="dxa"/>
            <w:tcBorders>
              <w:top w:val="nil"/>
              <w:bottom w:val="nil"/>
            </w:tcBorders>
          </w:tcPr>
          <w:p w:rsidR="00DA2E72" w:rsidRPr="00976F4B" w:rsidRDefault="00DA2E72">
            <w:pPr>
              <w:rPr>
                <w:rFonts w:ascii="Book Antiqua" w:hAnsi="Book Antiqua"/>
              </w:rPr>
            </w:pPr>
          </w:p>
        </w:tc>
        <w:tc>
          <w:tcPr>
            <w:tcW w:w="1092" w:type="dxa"/>
            <w:shd w:val="clear" w:color="auto" w:fill="808080"/>
            <w:vAlign w:val="center"/>
          </w:tcPr>
          <w:p w:rsidR="00DA2E72" w:rsidRPr="00976F4B" w:rsidRDefault="00DA2E72" w:rsidP="00D41167">
            <w:pPr>
              <w:jc w:val="center"/>
              <w:rPr>
                <w:rFonts w:ascii="Book Antiqua" w:hAnsi="Book Antiqua"/>
              </w:rPr>
            </w:pPr>
          </w:p>
        </w:tc>
        <w:tc>
          <w:tcPr>
            <w:tcW w:w="1080" w:type="dxa"/>
            <w:shd w:val="clear" w:color="auto" w:fill="808080"/>
            <w:vAlign w:val="center"/>
          </w:tcPr>
          <w:p w:rsidR="00DA2E72" w:rsidRPr="00976F4B" w:rsidRDefault="00DA2E72" w:rsidP="00D41167">
            <w:pPr>
              <w:jc w:val="center"/>
              <w:rPr>
                <w:rFonts w:ascii="Book Antiqua" w:hAnsi="Book Antiqua"/>
                <w:highlight w:val="yellow"/>
              </w:rPr>
            </w:pPr>
          </w:p>
        </w:tc>
        <w:tc>
          <w:tcPr>
            <w:tcW w:w="1200" w:type="dxa"/>
            <w:shd w:val="clear" w:color="auto" w:fill="808080"/>
            <w:vAlign w:val="center"/>
          </w:tcPr>
          <w:p w:rsidR="00DA2E72" w:rsidRPr="00976F4B" w:rsidRDefault="00DA2E72" w:rsidP="00D41167">
            <w:pPr>
              <w:jc w:val="center"/>
              <w:rPr>
                <w:rFonts w:ascii="Book Antiqua" w:hAnsi="Book Antiqua"/>
                <w:highlight w:val="yellow"/>
              </w:rPr>
            </w:pPr>
          </w:p>
        </w:tc>
        <w:tc>
          <w:tcPr>
            <w:tcW w:w="1200" w:type="dxa"/>
            <w:shd w:val="clear" w:color="auto" w:fill="808080"/>
            <w:vAlign w:val="center"/>
          </w:tcPr>
          <w:p w:rsidR="00DA2E72" w:rsidRPr="00976F4B" w:rsidRDefault="00DA2E72" w:rsidP="00D41167">
            <w:pPr>
              <w:jc w:val="center"/>
              <w:rPr>
                <w:rFonts w:ascii="Book Antiqua" w:hAnsi="Book Antiqua"/>
                <w:highlight w:val="yellow"/>
              </w:rPr>
            </w:pPr>
          </w:p>
        </w:tc>
        <w:tc>
          <w:tcPr>
            <w:tcW w:w="1200" w:type="dxa"/>
            <w:shd w:val="clear" w:color="auto" w:fill="808080"/>
            <w:vAlign w:val="center"/>
          </w:tcPr>
          <w:p w:rsidR="00DA2E72" w:rsidRPr="00AE48D6" w:rsidRDefault="00DA2E72" w:rsidP="00D41167">
            <w:pPr>
              <w:jc w:val="center"/>
              <w:rPr>
                <w:rFonts w:ascii="Book Antiqua" w:hAnsi="Book Antiqua"/>
                <w:highlight w:val="yellow"/>
              </w:rPr>
            </w:pPr>
          </w:p>
        </w:tc>
      </w:tr>
      <w:tr w:rsidR="00DA2E72" w:rsidRPr="00976F4B" w:rsidTr="00971E12">
        <w:trPr>
          <w:trHeight w:val="282"/>
        </w:trPr>
        <w:tc>
          <w:tcPr>
            <w:tcW w:w="1877" w:type="dxa"/>
            <w:tcBorders>
              <w:right w:val="nil"/>
            </w:tcBorders>
            <w:vAlign w:val="center"/>
          </w:tcPr>
          <w:p w:rsidR="00DA2E72" w:rsidRPr="00976F4B" w:rsidRDefault="00DA2E72" w:rsidP="00D41167">
            <w:pPr>
              <w:jc w:val="center"/>
              <w:rPr>
                <w:rFonts w:ascii="Book Antiqua" w:hAnsi="Book Antiqua"/>
                <w:b/>
              </w:rPr>
            </w:pPr>
            <w:r w:rsidRPr="00976F4B">
              <w:rPr>
                <w:rFonts w:ascii="Book Antiqua" w:hAnsi="Book Antiqua"/>
                <w:b/>
                <w:sz w:val="22"/>
              </w:rPr>
              <w:t>Year 4</w:t>
            </w:r>
          </w:p>
        </w:tc>
        <w:tc>
          <w:tcPr>
            <w:tcW w:w="991" w:type="dxa"/>
            <w:vAlign w:val="center"/>
          </w:tcPr>
          <w:p w:rsidR="00DA2E72" w:rsidRPr="00976F4B" w:rsidRDefault="00DA2E72" w:rsidP="00D41167">
            <w:pPr>
              <w:jc w:val="center"/>
              <w:rPr>
                <w:rFonts w:ascii="Book Antiqua" w:hAnsi="Book Antiqua"/>
              </w:rPr>
            </w:pPr>
          </w:p>
        </w:tc>
        <w:tc>
          <w:tcPr>
            <w:tcW w:w="949" w:type="dxa"/>
            <w:vAlign w:val="center"/>
          </w:tcPr>
          <w:p w:rsidR="00DA2E72" w:rsidRPr="00976F4B" w:rsidRDefault="00DA2E72" w:rsidP="00D41167">
            <w:pPr>
              <w:jc w:val="center"/>
              <w:rPr>
                <w:rFonts w:ascii="Book Antiqua" w:hAnsi="Book Antiqua"/>
              </w:rPr>
            </w:pPr>
          </w:p>
        </w:tc>
        <w:tc>
          <w:tcPr>
            <w:tcW w:w="239" w:type="dxa"/>
            <w:tcBorders>
              <w:top w:val="nil"/>
              <w:bottom w:val="nil"/>
            </w:tcBorders>
          </w:tcPr>
          <w:p w:rsidR="00DA2E72" w:rsidRPr="00976F4B" w:rsidRDefault="00DA2E72">
            <w:pPr>
              <w:rPr>
                <w:rFonts w:ascii="Book Antiqua" w:hAnsi="Book Antiqua"/>
              </w:rPr>
            </w:pPr>
          </w:p>
        </w:tc>
        <w:tc>
          <w:tcPr>
            <w:tcW w:w="1092" w:type="dxa"/>
            <w:shd w:val="clear" w:color="auto" w:fill="808080"/>
            <w:vAlign w:val="center"/>
          </w:tcPr>
          <w:p w:rsidR="00DA2E72" w:rsidRPr="00976F4B" w:rsidRDefault="00DA2E72" w:rsidP="00D41167">
            <w:pPr>
              <w:jc w:val="center"/>
              <w:rPr>
                <w:rFonts w:ascii="Book Antiqua" w:hAnsi="Book Antiqua"/>
              </w:rPr>
            </w:pPr>
          </w:p>
        </w:tc>
        <w:tc>
          <w:tcPr>
            <w:tcW w:w="1080" w:type="dxa"/>
            <w:shd w:val="clear" w:color="auto" w:fill="808080"/>
            <w:vAlign w:val="center"/>
          </w:tcPr>
          <w:p w:rsidR="00DA2E72" w:rsidRPr="00976F4B" w:rsidRDefault="00DA2E72" w:rsidP="00D41167">
            <w:pPr>
              <w:jc w:val="center"/>
              <w:rPr>
                <w:rFonts w:ascii="Book Antiqua" w:hAnsi="Book Antiqua"/>
                <w:highlight w:val="yellow"/>
              </w:rPr>
            </w:pPr>
          </w:p>
        </w:tc>
        <w:tc>
          <w:tcPr>
            <w:tcW w:w="1200" w:type="dxa"/>
            <w:shd w:val="clear" w:color="auto" w:fill="808080"/>
            <w:vAlign w:val="center"/>
          </w:tcPr>
          <w:p w:rsidR="00DA2E72" w:rsidRPr="00976F4B" w:rsidRDefault="00DA2E72" w:rsidP="00D41167">
            <w:pPr>
              <w:jc w:val="center"/>
              <w:rPr>
                <w:rFonts w:ascii="Book Antiqua" w:hAnsi="Book Antiqua"/>
                <w:highlight w:val="yellow"/>
              </w:rPr>
            </w:pPr>
          </w:p>
        </w:tc>
        <w:tc>
          <w:tcPr>
            <w:tcW w:w="1200" w:type="dxa"/>
            <w:shd w:val="clear" w:color="auto" w:fill="808080"/>
            <w:vAlign w:val="center"/>
          </w:tcPr>
          <w:p w:rsidR="00DA2E72" w:rsidRPr="00976F4B" w:rsidRDefault="00DA2E72" w:rsidP="00D41167">
            <w:pPr>
              <w:jc w:val="center"/>
              <w:rPr>
                <w:rFonts w:ascii="Book Antiqua" w:hAnsi="Book Antiqua"/>
                <w:highlight w:val="yellow"/>
              </w:rPr>
            </w:pPr>
          </w:p>
        </w:tc>
        <w:tc>
          <w:tcPr>
            <w:tcW w:w="1200" w:type="dxa"/>
            <w:shd w:val="clear" w:color="auto" w:fill="808080"/>
            <w:vAlign w:val="center"/>
          </w:tcPr>
          <w:p w:rsidR="00DA2E72" w:rsidRPr="00AE48D6" w:rsidRDefault="00DA2E72" w:rsidP="00D41167">
            <w:pPr>
              <w:jc w:val="center"/>
              <w:rPr>
                <w:rFonts w:ascii="Book Antiqua" w:hAnsi="Book Antiqua"/>
                <w:highlight w:val="yellow"/>
              </w:rPr>
            </w:pPr>
          </w:p>
        </w:tc>
      </w:tr>
      <w:tr w:rsidR="00DA2E72" w:rsidRPr="00976F4B" w:rsidTr="00971E12">
        <w:trPr>
          <w:trHeight w:val="295"/>
        </w:trPr>
        <w:tc>
          <w:tcPr>
            <w:tcW w:w="1877" w:type="dxa"/>
            <w:tcBorders>
              <w:right w:val="nil"/>
            </w:tcBorders>
            <w:vAlign w:val="center"/>
          </w:tcPr>
          <w:p w:rsidR="00DA2E72" w:rsidRPr="00976F4B" w:rsidRDefault="00DA2E72" w:rsidP="00D41167">
            <w:pPr>
              <w:jc w:val="center"/>
              <w:rPr>
                <w:rFonts w:ascii="Book Antiqua" w:hAnsi="Book Antiqua"/>
                <w:b/>
              </w:rPr>
            </w:pPr>
            <w:r w:rsidRPr="00976F4B">
              <w:rPr>
                <w:rFonts w:ascii="Book Antiqua" w:hAnsi="Book Antiqua"/>
                <w:b/>
                <w:sz w:val="22"/>
              </w:rPr>
              <w:t>Year 5</w:t>
            </w:r>
          </w:p>
        </w:tc>
        <w:tc>
          <w:tcPr>
            <w:tcW w:w="991" w:type="dxa"/>
            <w:vAlign w:val="center"/>
          </w:tcPr>
          <w:p w:rsidR="00DA2E72" w:rsidRPr="00976F4B" w:rsidRDefault="00DA2E72" w:rsidP="00D41167">
            <w:pPr>
              <w:jc w:val="center"/>
              <w:rPr>
                <w:rFonts w:ascii="Book Antiqua" w:hAnsi="Book Antiqua"/>
              </w:rPr>
            </w:pPr>
          </w:p>
        </w:tc>
        <w:tc>
          <w:tcPr>
            <w:tcW w:w="949" w:type="dxa"/>
            <w:vAlign w:val="center"/>
          </w:tcPr>
          <w:p w:rsidR="00DA2E72" w:rsidRPr="00976F4B" w:rsidRDefault="00DA2E72" w:rsidP="00D41167">
            <w:pPr>
              <w:jc w:val="center"/>
              <w:rPr>
                <w:rFonts w:ascii="Book Antiqua" w:hAnsi="Book Antiqua"/>
              </w:rPr>
            </w:pPr>
          </w:p>
        </w:tc>
        <w:tc>
          <w:tcPr>
            <w:tcW w:w="239" w:type="dxa"/>
            <w:tcBorders>
              <w:top w:val="nil"/>
              <w:bottom w:val="nil"/>
            </w:tcBorders>
          </w:tcPr>
          <w:p w:rsidR="00DA2E72" w:rsidRPr="00976F4B" w:rsidRDefault="00DA2E72">
            <w:pPr>
              <w:rPr>
                <w:rFonts w:ascii="Book Antiqua" w:hAnsi="Book Antiqua"/>
              </w:rPr>
            </w:pPr>
          </w:p>
        </w:tc>
        <w:tc>
          <w:tcPr>
            <w:tcW w:w="1092" w:type="dxa"/>
            <w:vAlign w:val="center"/>
          </w:tcPr>
          <w:p w:rsidR="00DA2E72" w:rsidRPr="00976F4B" w:rsidRDefault="00DA2E72" w:rsidP="00D41167">
            <w:pPr>
              <w:jc w:val="center"/>
              <w:rPr>
                <w:rFonts w:ascii="Book Antiqua" w:hAnsi="Book Antiqua"/>
              </w:rPr>
            </w:pPr>
          </w:p>
        </w:tc>
        <w:tc>
          <w:tcPr>
            <w:tcW w:w="1080" w:type="dxa"/>
            <w:vAlign w:val="center"/>
          </w:tcPr>
          <w:p w:rsidR="00DA2E72" w:rsidRPr="00976F4B" w:rsidRDefault="00DA2E72" w:rsidP="00D41167">
            <w:pPr>
              <w:jc w:val="center"/>
              <w:rPr>
                <w:rFonts w:ascii="Book Antiqua" w:hAnsi="Book Antiqua"/>
                <w:highlight w:val="yellow"/>
              </w:rPr>
            </w:pPr>
          </w:p>
        </w:tc>
        <w:tc>
          <w:tcPr>
            <w:tcW w:w="1200" w:type="dxa"/>
            <w:vAlign w:val="center"/>
          </w:tcPr>
          <w:p w:rsidR="00DA2E72" w:rsidRPr="00976F4B" w:rsidRDefault="00DA2E72" w:rsidP="00D41167">
            <w:pPr>
              <w:jc w:val="center"/>
              <w:rPr>
                <w:rFonts w:ascii="Book Antiqua" w:hAnsi="Book Antiqua"/>
                <w:highlight w:val="yellow"/>
              </w:rPr>
            </w:pPr>
          </w:p>
        </w:tc>
        <w:tc>
          <w:tcPr>
            <w:tcW w:w="1200" w:type="dxa"/>
            <w:vAlign w:val="center"/>
          </w:tcPr>
          <w:p w:rsidR="00DA2E72" w:rsidRPr="00976F4B" w:rsidRDefault="00DA2E72" w:rsidP="00D41167">
            <w:pPr>
              <w:jc w:val="center"/>
              <w:rPr>
                <w:rFonts w:ascii="Book Antiqua" w:hAnsi="Book Antiqua"/>
                <w:highlight w:val="yellow"/>
              </w:rPr>
            </w:pPr>
          </w:p>
        </w:tc>
        <w:tc>
          <w:tcPr>
            <w:tcW w:w="1200" w:type="dxa"/>
            <w:vAlign w:val="center"/>
          </w:tcPr>
          <w:p w:rsidR="00DA2E72" w:rsidRPr="00976F4B" w:rsidRDefault="00DA2E72" w:rsidP="00D41167">
            <w:pPr>
              <w:jc w:val="center"/>
              <w:rPr>
                <w:rFonts w:ascii="Book Antiqua" w:hAnsi="Book Antiqua"/>
                <w:highlight w:val="yellow"/>
              </w:rPr>
            </w:pPr>
          </w:p>
        </w:tc>
      </w:tr>
    </w:tbl>
    <w:p w:rsidR="00DA2E72" w:rsidRPr="00976F4B" w:rsidRDefault="00DA2E72">
      <w:pPr>
        <w:rPr>
          <w:rFonts w:ascii="Book Antiqua" w:hAnsi="Book Antiqua"/>
          <w:sz w:val="22"/>
        </w:rPr>
      </w:pPr>
    </w:p>
    <w:p w:rsidR="00DA2E72" w:rsidRPr="009B0A85" w:rsidRDefault="00DA2E72">
      <w:pPr>
        <w:rPr>
          <w:rFonts w:ascii="Book Antiqua" w:hAnsi="Book Antiqua"/>
          <w:sz w:val="20"/>
          <w:szCs w:val="20"/>
        </w:rPr>
      </w:pPr>
      <w:r w:rsidRPr="009B0A85">
        <w:rPr>
          <w:rFonts w:ascii="Book Antiqua" w:hAnsi="Book Antiqua"/>
          <w:i/>
          <w:iCs/>
          <w:sz w:val="20"/>
          <w:szCs w:val="20"/>
        </w:rPr>
        <w:t xml:space="preserve">Note: This outline and the questions pertaining to each section </w:t>
      </w:r>
      <w:r w:rsidRPr="009B0A85">
        <w:rPr>
          <w:rFonts w:ascii="Book Antiqua" w:hAnsi="Book Antiqua"/>
          <w:i/>
          <w:iCs/>
          <w:sz w:val="20"/>
          <w:szCs w:val="20"/>
          <w:u w:val="single"/>
        </w:rPr>
        <w:t>must be reproduced</w:t>
      </w:r>
      <w:r w:rsidRPr="009B0A85">
        <w:rPr>
          <w:rFonts w:ascii="Book Antiqua" w:hAnsi="Book Antiqua"/>
          <w:i/>
          <w:iCs/>
          <w:sz w:val="20"/>
          <w:szCs w:val="20"/>
        </w:rPr>
        <w:t xml:space="preserve"> within the body of the proposal to ensure that all sections have been satisfactorily addressed.  </w:t>
      </w:r>
      <w:r w:rsidRPr="000E73F3">
        <w:rPr>
          <w:rFonts w:ascii="Book Antiqua" w:hAnsi="Book Antiqua"/>
          <w:i/>
          <w:iCs/>
          <w:sz w:val="20"/>
          <w:szCs w:val="20"/>
          <w:highlight w:val="yellow"/>
        </w:rPr>
        <w:t>Tables 1 through 4 are to be included as Appendix A and not reproduced within the body of the proposals because this often causes errors in the automatic calculations.</w:t>
      </w:r>
    </w:p>
    <w:p w:rsidR="00DA2E72" w:rsidRPr="009B0A85" w:rsidRDefault="00DA2E72">
      <w:pPr>
        <w:rPr>
          <w:rFonts w:ascii="Book Antiqua" w:hAnsi="Book Antiqua"/>
          <w:sz w:val="20"/>
          <w:szCs w:val="20"/>
        </w:rPr>
      </w:pPr>
    </w:p>
    <w:p w:rsidR="00DA2E72" w:rsidRPr="009B0A85" w:rsidRDefault="00DA2E72">
      <w:pPr>
        <w:pStyle w:val="Heading1"/>
        <w:rPr>
          <w:rFonts w:ascii="Book Antiqua" w:hAnsi="Book Antiqua"/>
          <w:sz w:val="20"/>
          <w:szCs w:val="20"/>
        </w:rPr>
      </w:pPr>
      <w:bookmarkStart w:id="0" w:name="_Toc143337987"/>
      <w:bookmarkStart w:id="1" w:name="_Toc143941342"/>
      <w:r w:rsidRPr="009B0A85">
        <w:rPr>
          <w:rFonts w:ascii="Book Antiqua" w:hAnsi="Book Antiqua"/>
          <w:sz w:val="20"/>
          <w:szCs w:val="20"/>
        </w:rPr>
        <w:t>Introduction</w:t>
      </w:r>
      <w:bookmarkEnd w:id="0"/>
      <w:bookmarkEnd w:id="1"/>
    </w:p>
    <w:p w:rsidR="00DA2E72" w:rsidRPr="009B0A85" w:rsidRDefault="00DA2E72">
      <w:pPr>
        <w:rPr>
          <w:rFonts w:ascii="Book Antiqua" w:hAnsi="Book Antiqua"/>
          <w:b/>
          <w:bCs/>
          <w:sz w:val="20"/>
          <w:szCs w:val="20"/>
        </w:rPr>
      </w:pPr>
    </w:p>
    <w:p w:rsidR="00DA2E72" w:rsidRPr="009B0A85" w:rsidRDefault="00DA2E72">
      <w:pPr>
        <w:pStyle w:val="Heading2"/>
        <w:numPr>
          <w:ilvl w:val="0"/>
          <w:numId w:val="19"/>
        </w:numPr>
        <w:rPr>
          <w:rFonts w:ascii="Book Antiqua" w:hAnsi="Book Antiqua"/>
          <w:sz w:val="20"/>
          <w:szCs w:val="20"/>
        </w:rPr>
      </w:pPr>
      <w:bookmarkStart w:id="2" w:name="_Toc143337988"/>
      <w:bookmarkStart w:id="3" w:name="_Toc143941343"/>
      <w:r w:rsidRPr="009B0A85">
        <w:rPr>
          <w:rFonts w:ascii="Book Antiqua" w:hAnsi="Book Antiqua"/>
          <w:sz w:val="20"/>
          <w:szCs w:val="20"/>
        </w:rPr>
        <w:t>Program Description and Relationship to System-Level Goals</w:t>
      </w:r>
      <w:bookmarkEnd w:id="2"/>
      <w:bookmarkEnd w:id="3"/>
      <w:r w:rsidRPr="009B0A85">
        <w:rPr>
          <w:rFonts w:ascii="Book Antiqua" w:hAnsi="Book Antiqua"/>
          <w:sz w:val="20"/>
          <w:szCs w:val="20"/>
        </w:rPr>
        <w:t xml:space="preserve">  </w:t>
      </w:r>
    </w:p>
    <w:p w:rsidR="00DA2E72" w:rsidRPr="009B0A85" w:rsidRDefault="00DA2E72">
      <w:pPr>
        <w:ind w:left="720"/>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Briefly</w:t>
      </w:r>
      <w:r w:rsidRPr="009B0A85">
        <w:rPr>
          <w:rFonts w:ascii="Book Antiqua" w:hAnsi="Book Antiqua"/>
          <w:color w:val="FF0000"/>
          <w:sz w:val="20"/>
          <w:szCs w:val="20"/>
        </w:rPr>
        <w:t xml:space="preserve"> </w:t>
      </w:r>
      <w:r w:rsidRPr="009B0A85">
        <w:rPr>
          <w:rFonts w:ascii="Book Antiqua" w:hAnsi="Book Antiqua"/>
          <w:sz w:val="20"/>
          <w:szCs w:val="20"/>
        </w:rPr>
        <w:t xml:space="preserve">describe within a few paragraphs the degree program under consideration, including (a) level; (b) emphases, including concentrations, tracks, or specializations; (c) total number of credit hours; and (d) overall purpose, including examples of employment or education opportunities that may be available to program graduates.   </w:t>
      </w:r>
    </w:p>
    <w:p w:rsidR="00DA2E72" w:rsidRPr="009B0A85" w:rsidRDefault="00DA2E72">
      <w:pPr>
        <w:pStyle w:val="TOC1"/>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 xml:space="preserve">Insert response here.  </w:t>
      </w:r>
    </w:p>
    <w:p w:rsidR="00DA2E72" w:rsidRPr="009B0A85" w:rsidRDefault="00DA2E72">
      <w:pPr>
        <w:pStyle w:val="TOC1"/>
        <w:rPr>
          <w:rFonts w:ascii="Book Antiqua" w:hAnsi="Book Antiqua"/>
          <w:sz w:val="20"/>
          <w:szCs w:val="20"/>
        </w:rPr>
      </w:pPr>
    </w:p>
    <w:p w:rsidR="00DA2E72" w:rsidRPr="009B0A85" w:rsidRDefault="00DA2E72" w:rsidP="00A96E43">
      <w:pPr>
        <w:pStyle w:val="BodyTextIndent"/>
        <w:numPr>
          <w:ilvl w:val="1"/>
          <w:numId w:val="19"/>
        </w:numPr>
        <w:jc w:val="left"/>
        <w:rPr>
          <w:rFonts w:ascii="Book Antiqua" w:hAnsi="Book Antiqua"/>
          <w:sz w:val="20"/>
          <w:szCs w:val="20"/>
        </w:rPr>
      </w:pPr>
      <w:r w:rsidRPr="009B0A85">
        <w:rPr>
          <w:rFonts w:ascii="Book Antiqua" w:hAnsi="Book Antiqua"/>
          <w:sz w:val="20"/>
          <w:szCs w:val="20"/>
        </w:rPr>
        <w:t xml:space="preserve">Describe how the proposed program is consistent with the current </w:t>
      </w:r>
      <w:smartTag w:uri="urn:schemas-microsoft-com:office:smarttags" w:element="City">
        <w:smartTag w:uri="urn:schemas-microsoft-com:office:smarttags" w:element="City">
          <w:r w:rsidRPr="009B0A85">
            <w:rPr>
              <w:rFonts w:ascii="Book Antiqua" w:hAnsi="Book Antiqua"/>
              <w:sz w:val="20"/>
              <w:szCs w:val="20"/>
            </w:rPr>
            <w:t>State</w:t>
          </w:r>
        </w:smartTag>
        <w:r w:rsidRPr="009B0A85">
          <w:rPr>
            <w:rFonts w:ascii="Book Antiqua" w:hAnsi="Book Antiqua"/>
            <w:sz w:val="20"/>
            <w:szCs w:val="20"/>
          </w:rPr>
          <w:t xml:space="preserve"> </w:t>
        </w:r>
        <w:smartTag w:uri="urn:schemas-microsoft-com:office:smarttags" w:element="City">
          <w:r w:rsidRPr="009B0A85">
            <w:rPr>
              <w:rFonts w:ascii="Book Antiqua" w:hAnsi="Book Antiqua"/>
              <w:sz w:val="20"/>
              <w:szCs w:val="20"/>
            </w:rPr>
            <w:t>University</w:t>
          </w:r>
        </w:smartTag>
      </w:smartTag>
      <w:r w:rsidRPr="009B0A85">
        <w:rPr>
          <w:rFonts w:ascii="Book Antiqua" w:hAnsi="Book Antiqua"/>
          <w:sz w:val="20"/>
          <w:szCs w:val="20"/>
        </w:rPr>
        <w:t xml:space="preserve"> System (SUS) Strategic Planning Goals. Identify which specific goals the program will directly support and which goals the program will indirectly support. (See the SUS Strategic Plan at </w:t>
      </w:r>
      <w:hyperlink r:id="rId7" w:history="1">
        <w:r w:rsidRPr="009B0A85">
          <w:rPr>
            <w:rStyle w:val="Hyperlink"/>
            <w:rFonts w:ascii="Book Antiqua" w:hAnsi="Book Antiqua"/>
            <w:sz w:val="20"/>
            <w:szCs w:val="20"/>
          </w:rPr>
          <w:t>http://www.flbog.org/about/strategicplan/</w:t>
        </w:r>
      </w:hyperlink>
      <w:r w:rsidRPr="009B0A85">
        <w:rPr>
          <w:rFonts w:ascii="Book Antiqua" w:hAnsi="Book Antiqua"/>
          <w:sz w:val="20"/>
          <w:szCs w:val="20"/>
        </w:rPr>
        <w:t xml:space="preserve">)  </w:t>
      </w: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 xml:space="preserve">Insert response here.  </w:t>
      </w:r>
    </w:p>
    <w:p w:rsidR="00DA2E72" w:rsidRPr="009B0A85" w:rsidRDefault="00DA2E72">
      <w:pPr>
        <w:rPr>
          <w:rFonts w:ascii="Book Antiqua" w:hAnsi="Book Antiqua"/>
          <w:sz w:val="20"/>
          <w:szCs w:val="20"/>
        </w:rPr>
      </w:pPr>
    </w:p>
    <w:p w:rsidR="00DA2E72" w:rsidRPr="009B0A85" w:rsidRDefault="00DA2E72" w:rsidP="000E73F3">
      <w:pPr>
        <w:numPr>
          <w:ilvl w:val="1"/>
          <w:numId w:val="19"/>
        </w:numPr>
        <w:shd w:val="clear" w:color="auto" w:fill="FFFF00"/>
        <w:rPr>
          <w:rFonts w:ascii="Book Antiqua" w:hAnsi="Book Antiqua"/>
          <w:sz w:val="20"/>
          <w:szCs w:val="20"/>
        </w:rPr>
      </w:pPr>
      <w:r w:rsidRPr="009B0A85">
        <w:rPr>
          <w:rFonts w:ascii="Book Antiqua" w:hAnsi="Book Antiqua"/>
          <w:b/>
          <w:sz w:val="20"/>
          <w:szCs w:val="20"/>
        </w:rPr>
        <w:t>If the program is to be included in an Area of Programmatic Strategic Emphasis as described in the SUS Strategic Plan, please indicate the category and the justification for inclusion</w:t>
      </w:r>
      <w:r w:rsidRPr="009B0A85">
        <w:rPr>
          <w:rFonts w:ascii="Book Antiqua" w:hAnsi="Book Antiqua"/>
          <w:sz w:val="20"/>
          <w:szCs w:val="20"/>
        </w:rPr>
        <w:t>.</w:t>
      </w:r>
    </w:p>
    <w:p w:rsidR="00DA2E72" w:rsidRPr="009B0A85" w:rsidRDefault="00DA2E72" w:rsidP="000E73F3">
      <w:pPr>
        <w:shd w:val="clear" w:color="auto" w:fill="FFFF00"/>
        <w:ind w:left="1080"/>
        <w:rPr>
          <w:rFonts w:ascii="Book Antiqua" w:hAnsi="Book Antiqua"/>
          <w:sz w:val="20"/>
          <w:szCs w:val="20"/>
        </w:rPr>
      </w:pPr>
    </w:p>
    <w:p w:rsidR="00DA2E72" w:rsidRPr="009B0A85" w:rsidRDefault="00DA2E72" w:rsidP="000E73F3">
      <w:pPr>
        <w:shd w:val="clear" w:color="auto" w:fill="FFFF00"/>
        <w:ind w:left="1080"/>
        <w:rPr>
          <w:rFonts w:ascii="Book Antiqua" w:hAnsi="Book Antiqua"/>
          <w:sz w:val="20"/>
          <w:szCs w:val="20"/>
        </w:rPr>
      </w:pPr>
      <w:r w:rsidRPr="009B0A85">
        <w:rPr>
          <w:rFonts w:ascii="Book Antiqua" w:hAnsi="Book Antiqua"/>
          <w:sz w:val="20"/>
          <w:szCs w:val="20"/>
        </w:rPr>
        <w:t>Areas of Programmatic Strategic Emphasis:</w:t>
      </w:r>
    </w:p>
    <w:p w:rsidR="00DA2E72" w:rsidRPr="009B0A85" w:rsidRDefault="00DA2E72" w:rsidP="000E73F3">
      <w:pPr>
        <w:numPr>
          <w:ilvl w:val="0"/>
          <w:numId w:val="34"/>
        </w:numPr>
        <w:shd w:val="clear" w:color="auto" w:fill="FFFF00"/>
        <w:rPr>
          <w:rFonts w:ascii="Book Antiqua" w:hAnsi="Book Antiqua"/>
          <w:b/>
          <w:bCs/>
          <w:sz w:val="20"/>
          <w:szCs w:val="20"/>
        </w:rPr>
      </w:pPr>
      <w:r w:rsidRPr="009B0A85">
        <w:rPr>
          <w:rFonts w:ascii="Book Antiqua" w:hAnsi="Book Antiqua"/>
          <w:b/>
          <w:bCs/>
          <w:sz w:val="20"/>
          <w:szCs w:val="20"/>
          <w:u w:val="single"/>
        </w:rPr>
        <w:t>Critical Needs</w:t>
      </w:r>
      <w:r w:rsidRPr="009B0A85">
        <w:rPr>
          <w:rFonts w:ascii="Book Antiqua" w:hAnsi="Book Antiqua"/>
          <w:b/>
          <w:bCs/>
          <w:sz w:val="20"/>
          <w:szCs w:val="20"/>
        </w:rPr>
        <w:t xml:space="preserve">:  </w:t>
      </w:r>
    </w:p>
    <w:p w:rsidR="00DA2E72" w:rsidRPr="009B0A85" w:rsidRDefault="00DA2E72" w:rsidP="000E73F3">
      <w:pPr>
        <w:numPr>
          <w:ilvl w:val="3"/>
          <w:numId w:val="35"/>
        </w:numPr>
        <w:shd w:val="clear" w:color="auto" w:fill="FFFF00"/>
        <w:rPr>
          <w:rFonts w:ascii="Book Antiqua" w:hAnsi="Book Antiqua"/>
          <w:sz w:val="20"/>
          <w:szCs w:val="20"/>
        </w:rPr>
      </w:pPr>
      <w:r w:rsidRPr="009B0A85">
        <w:rPr>
          <w:rFonts w:ascii="Book Antiqua" w:hAnsi="Book Antiqua"/>
          <w:b/>
          <w:bCs/>
          <w:sz w:val="20"/>
          <w:szCs w:val="20"/>
        </w:rPr>
        <w:t xml:space="preserve">Education </w:t>
      </w:r>
    </w:p>
    <w:p w:rsidR="00DA2E72" w:rsidRPr="009B0A85" w:rsidRDefault="00DA2E72" w:rsidP="000E73F3">
      <w:pPr>
        <w:numPr>
          <w:ilvl w:val="3"/>
          <w:numId w:val="35"/>
        </w:numPr>
        <w:shd w:val="clear" w:color="auto" w:fill="FFFF00"/>
        <w:rPr>
          <w:rFonts w:ascii="Book Antiqua" w:hAnsi="Book Antiqua"/>
          <w:sz w:val="20"/>
          <w:szCs w:val="20"/>
        </w:rPr>
      </w:pPr>
      <w:r w:rsidRPr="009B0A85">
        <w:rPr>
          <w:rFonts w:ascii="Book Antiqua" w:hAnsi="Book Antiqua"/>
          <w:b/>
          <w:bCs/>
          <w:sz w:val="20"/>
          <w:szCs w:val="20"/>
        </w:rPr>
        <w:t xml:space="preserve">Health Professions </w:t>
      </w:r>
    </w:p>
    <w:p w:rsidR="00DA2E72" w:rsidRPr="009B0A85" w:rsidRDefault="00DA2E72" w:rsidP="000E73F3">
      <w:pPr>
        <w:numPr>
          <w:ilvl w:val="3"/>
          <w:numId w:val="35"/>
        </w:numPr>
        <w:shd w:val="clear" w:color="auto" w:fill="FFFF00"/>
        <w:rPr>
          <w:rFonts w:ascii="Book Antiqua" w:hAnsi="Book Antiqua"/>
          <w:sz w:val="20"/>
          <w:szCs w:val="20"/>
        </w:rPr>
      </w:pPr>
      <w:r w:rsidRPr="009B0A85">
        <w:rPr>
          <w:rFonts w:ascii="Book Antiqua" w:hAnsi="Book Antiqua"/>
          <w:b/>
          <w:bCs/>
          <w:sz w:val="20"/>
          <w:szCs w:val="20"/>
        </w:rPr>
        <w:t xml:space="preserve">Security and Emergency Services </w:t>
      </w:r>
    </w:p>
    <w:p w:rsidR="00DA2E72" w:rsidRPr="009B0A85" w:rsidRDefault="00DA2E72" w:rsidP="000E73F3">
      <w:pPr>
        <w:numPr>
          <w:ilvl w:val="0"/>
          <w:numId w:val="34"/>
        </w:numPr>
        <w:shd w:val="clear" w:color="auto" w:fill="FFFF00"/>
        <w:rPr>
          <w:rFonts w:ascii="Book Antiqua" w:hAnsi="Book Antiqua"/>
          <w:b/>
          <w:bCs/>
          <w:sz w:val="20"/>
          <w:szCs w:val="20"/>
        </w:rPr>
      </w:pPr>
      <w:r w:rsidRPr="009B0A85">
        <w:rPr>
          <w:rFonts w:ascii="Book Antiqua" w:hAnsi="Book Antiqua"/>
          <w:b/>
          <w:bCs/>
          <w:sz w:val="20"/>
          <w:szCs w:val="20"/>
          <w:u w:val="single"/>
        </w:rPr>
        <w:t>Economic Development</w:t>
      </w:r>
      <w:r w:rsidRPr="009B0A85">
        <w:rPr>
          <w:rFonts w:ascii="Book Antiqua" w:hAnsi="Book Antiqua"/>
          <w:b/>
          <w:bCs/>
          <w:sz w:val="20"/>
          <w:szCs w:val="20"/>
        </w:rPr>
        <w:t xml:space="preserve">:  </w:t>
      </w:r>
    </w:p>
    <w:p w:rsidR="00DA2E72" w:rsidRPr="009B0A85" w:rsidRDefault="00DA2E72" w:rsidP="000E73F3">
      <w:pPr>
        <w:numPr>
          <w:ilvl w:val="3"/>
          <w:numId w:val="36"/>
        </w:numPr>
        <w:shd w:val="clear" w:color="auto" w:fill="FFFF00"/>
        <w:rPr>
          <w:rFonts w:ascii="Book Antiqua" w:hAnsi="Book Antiqua"/>
          <w:b/>
          <w:bCs/>
          <w:sz w:val="20"/>
          <w:szCs w:val="20"/>
        </w:rPr>
      </w:pPr>
      <w:r w:rsidRPr="009B0A85">
        <w:rPr>
          <w:rFonts w:ascii="Book Antiqua" w:hAnsi="Book Antiqua"/>
          <w:b/>
          <w:bCs/>
          <w:sz w:val="20"/>
          <w:szCs w:val="20"/>
        </w:rPr>
        <w:t xml:space="preserve">Globalization </w:t>
      </w:r>
    </w:p>
    <w:p w:rsidR="00DA2E72" w:rsidRPr="009B0A85" w:rsidRDefault="00DA2E72" w:rsidP="000E73F3">
      <w:pPr>
        <w:numPr>
          <w:ilvl w:val="3"/>
          <w:numId w:val="36"/>
        </w:numPr>
        <w:shd w:val="clear" w:color="auto" w:fill="FFFF00"/>
        <w:rPr>
          <w:rFonts w:ascii="Book Antiqua" w:hAnsi="Book Antiqua"/>
          <w:sz w:val="20"/>
          <w:szCs w:val="20"/>
        </w:rPr>
      </w:pPr>
      <w:r w:rsidRPr="009B0A85">
        <w:rPr>
          <w:rFonts w:ascii="Book Antiqua" w:hAnsi="Book Antiqua"/>
          <w:b/>
          <w:bCs/>
          <w:sz w:val="20"/>
          <w:szCs w:val="20"/>
        </w:rPr>
        <w:t xml:space="preserve">Regional Workforce Demand </w:t>
      </w:r>
    </w:p>
    <w:p w:rsidR="00DA2E72" w:rsidRPr="009B0A85" w:rsidRDefault="00DA2E72" w:rsidP="000E73F3">
      <w:pPr>
        <w:numPr>
          <w:ilvl w:val="0"/>
          <w:numId w:val="34"/>
        </w:numPr>
        <w:shd w:val="clear" w:color="auto" w:fill="FFFF00"/>
        <w:rPr>
          <w:rFonts w:ascii="Book Antiqua" w:hAnsi="Book Antiqua"/>
          <w:sz w:val="20"/>
          <w:szCs w:val="20"/>
          <w:u w:val="single"/>
        </w:rPr>
      </w:pPr>
      <w:r w:rsidRPr="009B0A85">
        <w:rPr>
          <w:rFonts w:ascii="Book Antiqua" w:hAnsi="Book Antiqua"/>
          <w:b/>
          <w:bCs/>
          <w:sz w:val="20"/>
          <w:szCs w:val="20"/>
          <w:u w:val="single"/>
        </w:rPr>
        <w:t xml:space="preserve">Science, Technology, Engineering, and Math (STEM) </w:t>
      </w:r>
    </w:p>
    <w:p w:rsidR="00DA2E72" w:rsidRPr="009B0A85" w:rsidRDefault="00DA2E72">
      <w:pPr>
        <w:ind w:left="1080"/>
        <w:rPr>
          <w:rFonts w:ascii="Book Antiqua" w:hAnsi="Book Antiqua"/>
          <w:sz w:val="20"/>
          <w:szCs w:val="20"/>
        </w:rPr>
      </w:pPr>
    </w:p>
    <w:p w:rsidR="00DA2E72" w:rsidRPr="009B0A85" w:rsidRDefault="00DA2E72">
      <w:pPr>
        <w:ind w:left="1080"/>
        <w:rPr>
          <w:rFonts w:ascii="Book Antiqua" w:hAnsi="Book Antiqua"/>
          <w:sz w:val="20"/>
          <w:szCs w:val="20"/>
        </w:rPr>
      </w:pPr>
    </w:p>
    <w:p w:rsidR="00DA2E72" w:rsidRPr="009B0A85" w:rsidRDefault="00DA2E72" w:rsidP="00E06ED9">
      <w:pPr>
        <w:rPr>
          <w:rFonts w:ascii="Book Antiqua" w:hAnsi="Book Antiqua"/>
          <w:sz w:val="20"/>
          <w:szCs w:val="20"/>
        </w:rPr>
      </w:pPr>
      <w:r w:rsidRPr="009B0A85">
        <w:rPr>
          <w:rFonts w:ascii="Book Antiqua" w:hAnsi="Book Antiqua"/>
          <w:sz w:val="20"/>
          <w:szCs w:val="20"/>
        </w:rPr>
        <w:t xml:space="preserve">Insert response here.  </w:t>
      </w:r>
    </w:p>
    <w:p w:rsidR="00DA2E72" w:rsidRPr="009B0A85" w:rsidRDefault="00DA2E72" w:rsidP="00E06ED9">
      <w:pPr>
        <w:rPr>
          <w:rFonts w:ascii="Book Antiqua" w:hAnsi="Book Antiqua"/>
          <w:sz w:val="20"/>
          <w:szCs w:val="20"/>
        </w:rPr>
      </w:pPr>
    </w:p>
    <w:p w:rsidR="00DA2E72" w:rsidRPr="009B0A85" w:rsidRDefault="00DA2E72" w:rsidP="00E06ED9">
      <w:pPr>
        <w:ind w:left="1080" w:hanging="360"/>
        <w:rPr>
          <w:rFonts w:ascii="Book Antiqua" w:hAnsi="Book Antiqua"/>
          <w:sz w:val="20"/>
          <w:szCs w:val="20"/>
        </w:rPr>
      </w:pPr>
      <w:r w:rsidRPr="009B0A85">
        <w:rPr>
          <w:rFonts w:ascii="Book Antiqua" w:hAnsi="Book Antiqua"/>
          <w:sz w:val="20"/>
          <w:szCs w:val="20"/>
        </w:rPr>
        <w:t xml:space="preserve">D. </w:t>
      </w:r>
      <w:r w:rsidRPr="000E73F3">
        <w:rPr>
          <w:rFonts w:ascii="Book Antiqua" w:hAnsi="Book Antiqua"/>
          <w:b/>
          <w:sz w:val="20"/>
          <w:szCs w:val="20"/>
          <w:highlight w:val="yellow"/>
        </w:rPr>
        <w:t xml:space="preserve">Identify </w:t>
      </w:r>
      <w:r>
        <w:rPr>
          <w:rFonts w:ascii="Book Antiqua" w:hAnsi="Book Antiqua"/>
          <w:b/>
          <w:sz w:val="20"/>
          <w:szCs w:val="20"/>
          <w:highlight w:val="yellow"/>
        </w:rPr>
        <w:t xml:space="preserve">any established or planned </w:t>
      </w:r>
      <w:r w:rsidRPr="000E73F3">
        <w:rPr>
          <w:rFonts w:ascii="Book Antiqua" w:hAnsi="Book Antiqua"/>
          <w:b/>
          <w:sz w:val="20"/>
          <w:szCs w:val="20"/>
          <w:highlight w:val="yellow"/>
        </w:rPr>
        <w:t xml:space="preserve">educational sites at which the program is expected to be offered and whether it will be </w:t>
      </w:r>
      <w:r>
        <w:rPr>
          <w:rFonts w:ascii="Book Antiqua" w:hAnsi="Book Antiqua"/>
          <w:b/>
          <w:sz w:val="20"/>
          <w:szCs w:val="20"/>
          <w:highlight w:val="yellow"/>
        </w:rPr>
        <w:t xml:space="preserve">offered only at </w:t>
      </w:r>
      <w:r w:rsidRPr="000E73F3">
        <w:rPr>
          <w:rFonts w:ascii="Book Antiqua" w:hAnsi="Book Antiqua"/>
          <w:b/>
          <w:sz w:val="20"/>
          <w:szCs w:val="20"/>
          <w:highlight w:val="yellow"/>
        </w:rPr>
        <w:t>specific sites other than the main campus.</w:t>
      </w:r>
    </w:p>
    <w:p w:rsidR="00DA2E72" w:rsidRDefault="00DA2E72">
      <w:pPr>
        <w:pStyle w:val="Heading1"/>
        <w:rPr>
          <w:rFonts w:ascii="Book Antiqua" w:hAnsi="Book Antiqua"/>
          <w:sz w:val="20"/>
          <w:szCs w:val="20"/>
        </w:rPr>
      </w:pPr>
      <w:bookmarkStart w:id="4" w:name="_Toc143831725"/>
      <w:bookmarkStart w:id="5" w:name="_Toc143941344"/>
    </w:p>
    <w:p w:rsidR="00DA2E72" w:rsidRPr="00AE08FF" w:rsidRDefault="00DA2E72" w:rsidP="00AE08FF">
      <w:r w:rsidRPr="009B0A85">
        <w:rPr>
          <w:rFonts w:ascii="Book Antiqua" w:hAnsi="Book Antiqua"/>
          <w:sz w:val="20"/>
          <w:szCs w:val="20"/>
        </w:rPr>
        <w:t>Insert response here.</w:t>
      </w:r>
    </w:p>
    <w:p w:rsidR="00DA2E72" w:rsidRPr="009B0A85" w:rsidRDefault="00DA2E72" w:rsidP="00E06ED9">
      <w:pPr>
        <w:rPr>
          <w:rFonts w:ascii="Book Antiqua" w:hAnsi="Book Antiqua"/>
          <w:sz w:val="20"/>
          <w:szCs w:val="20"/>
        </w:rPr>
      </w:pPr>
    </w:p>
    <w:p w:rsidR="00DA2E72" w:rsidRPr="009B0A85" w:rsidRDefault="00DA2E72">
      <w:pPr>
        <w:pStyle w:val="Heading1"/>
        <w:rPr>
          <w:rFonts w:ascii="Book Antiqua" w:hAnsi="Book Antiqua"/>
          <w:sz w:val="20"/>
          <w:szCs w:val="20"/>
        </w:rPr>
      </w:pPr>
      <w:r w:rsidRPr="009B0A85">
        <w:rPr>
          <w:rFonts w:ascii="Book Antiqua" w:hAnsi="Book Antiqua"/>
          <w:sz w:val="20"/>
          <w:szCs w:val="20"/>
        </w:rPr>
        <w:t>Institutional and State Level Accountability</w:t>
      </w:r>
      <w:bookmarkEnd w:id="4"/>
      <w:bookmarkEnd w:id="5"/>
    </w:p>
    <w:p w:rsidR="00DA2E72" w:rsidRPr="009B0A85" w:rsidRDefault="00DA2E72">
      <w:pPr>
        <w:rPr>
          <w:rFonts w:ascii="Book Antiqua" w:hAnsi="Book Antiqua"/>
          <w:sz w:val="20"/>
          <w:szCs w:val="20"/>
        </w:rPr>
      </w:pPr>
    </w:p>
    <w:p w:rsidR="00DA2E72" w:rsidRPr="009B0A85" w:rsidRDefault="00DA2E72">
      <w:pPr>
        <w:pStyle w:val="Heading2"/>
        <w:numPr>
          <w:ilvl w:val="0"/>
          <w:numId w:val="19"/>
        </w:numPr>
        <w:rPr>
          <w:rFonts w:ascii="Book Antiqua" w:hAnsi="Book Antiqua"/>
          <w:sz w:val="20"/>
          <w:szCs w:val="20"/>
        </w:rPr>
      </w:pPr>
      <w:bookmarkStart w:id="6" w:name="_Toc143337990"/>
      <w:bookmarkStart w:id="7" w:name="_Toc143941345"/>
      <w:r w:rsidRPr="009B0A85">
        <w:rPr>
          <w:rFonts w:ascii="Book Antiqua" w:hAnsi="Book Antiqua"/>
          <w:sz w:val="20"/>
          <w:szCs w:val="20"/>
        </w:rPr>
        <w:t>Need and Demand</w:t>
      </w:r>
      <w:bookmarkEnd w:id="6"/>
      <w:bookmarkEnd w:id="7"/>
    </w:p>
    <w:p w:rsidR="00DA2E72" w:rsidRPr="009B0A85" w:rsidRDefault="00DA2E72">
      <w:pPr>
        <w:tabs>
          <w:tab w:val="left" w:pos="-1440"/>
        </w:tabs>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Need:  Describe national, state, and/or local data that support the need for more people to be prepared in this program at this level.  Reference national, state, and/or local plans or reports that support the need for this program and requests for the proposed program which have emanated from a perceived need by agencies or industries in your service area.  Cite any specific need for research and service that the program would fulfill.</w:t>
      </w: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 xml:space="preserve">Insert response here.  </w:t>
      </w:r>
    </w:p>
    <w:p w:rsidR="00DA2E72" w:rsidRPr="009B0A85" w:rsidRDefault="00DA2E72">
      <w:pPr>
        <w:pStyle w:val="BodyTextIndent"/>
        <w:ind w:left="360"/>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 xml:space="preserve">Demand:  Describe data that support the assumption that students will enroll in the proposed program.  Include descriptions of surveys or other communications with prospective students.  </w:t>
      </w: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 xml:space="preserve">Insert response here.  </w:t>
      </w:r>
    </w:p>
    <w:p w:rsidR="00DA2E72" w:rsidRPr="009B0A85" w:rsidRDefault="00DA2E72">
      <w:pPr>
        <w:tabs>
          <w:tab w:val="left" w:pos="-1440"/>
        </w:tabs>
        <w:rPr>
          <w:rFonts w:ascii="Book Antiqua" w:hAnsi="Book Antiqua"/>
          <w:sz w:val="20"/>
          <w:szCs w:val="20"/>
          <w:u w:val="single"/>
        </w:rPr>
      </w:pPr>
    </w:p>
    <w:p w:rsidR="00DA2E72" w:rsidRPr="009B0A85" w:rsidRDefault="00DA2E72">
      <w:pPr>
        <w:pStyle w:val="BodyTextIndent"/>
        <w:numPr>
          <w:ilvl w:val="1"/>
          <w:numId w:val="19"/>
        </w:numPr>
        <w:rPr>
          <w:rFonts w:ascii="Book Antiqua" w:hAnsi="Book Antiqua"/>
          <w:sz w:val="20"/>
          <w:szCs w:val="20"/>
          <w:u w:val="single"/>
        </w:rPr>
      </w:pPr>
      <w:r w:rsidRPr="009B0A85">
        <w:rPr>
          <w:rFonts w:ascii="Book Antiqua" w:hAnsi="Book Antiqua"/>
          <w:sz w:val="20"/>
          <w:szCs w:val="20"/>
        </w:rPr>
        <w:t>If substantially similar programs (</w:t>
      </w:r>
      <w:r w:rsidRPr="00AD45F2">
        <w:rPr>
          <w:rFonts w:ascii="Book Antiqua" w:hAnsi="Book Antiqua"/>
          <w:sz w:val="20"/>
          <w:szCs w:val="20"/>
          <w:highlight w:val="yellow"/>
        </w:rPr>
        <w:t>60 percent similar in core courses</w:t>
      </w:r>
      <w:r>
        <w:rPr>
          <w:rFonts w:ascii="Book Antiqua" w:hAnsi="Book Antiqua"/>
          <w:sz w:val="20"/>
          <w:szCs w:val="20"/>
        </w:rPr>
        <w:t xml:space="preserve">, </w:t>
      </w:r>
      <w:r w:rsidRPr="009B0A85">
        <w:rPr>
          <w:rFonts w:ascii="Book Antiqua" w:hAnsi="Book Antiqua"/>
          <w:sz w:val="20"/>
          <w:szCs w:val="20"/>
        </w:rPr>
        <w:t xml:space="preserve">either private or public) exist in the state, identify the institution(s) and geographic location(s).  Summarize the outcome(s) of communication with such programs with regard to the potential impact on their enrollment and opportunities for possible collaboration (instruction and research).  </w:t>
      </w:r>
      <w:r w:rsidRPr="000E73F3">
        <w:rPr>
          <w:rFonts w:ascii="Book Antiqua" w:hAnsi="Book Antiqua"/>
          <w:sz w:val="20"/>
          <w:szCs w:val="20"/>
          <w:highlight w:val="yellow"/>
        </w:rPr>
        <w:t>In Appendix B, provide data that support the need for an additional program as well as letters of support, or letters of concern, from the provosts of other state universities with substantially similar programs.</w:t>
      </w:r>
    </w:p>
    <w:p w:rsidR="00DA2E72" w:rsidRPr="009B0A85" w:rsidRDefault="00DA2E72">
      <w:pPr>
        <w:tabs>
          <w:tab w:val="left" w:pos="-1440"/>
        </w:tabs>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 xml:space="preserve">Insert response here.  </w:t>
      </w:r>
    </w:p>
    <w:p w:rsidR="00DA2E72" w:rsidRPr="009B0A85" w:rsidRDefault="00DA2E72">
      <w:pPr>
        <w:tabs>
          <w:tab w:val="left" w:pos="-1440"/>
        </w:tabs>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Use Table 1 in Appendix A (A for undergraduate and B for graduate) to categorize projected student headcount (HC) and Full Time Equivalents (FTE) according to primary sources.  Generally undergraduate FTE will be calculated as 40 credit hours per year and graduate FTE will be calculated as 32 credit hours per year.  Describe the rationale underlying enrollment projections.  If, initially, students within the institution are expected to change majors to enroll in the proposed program, describe the shifts from disciplines that will likely occur.</w:t>
      </w:r>
    </w:p>
    <w:p w:rsidR="00DA2E72" w:rsidRPr="009B0A85" w:rsidRDefault="00DA2E72">
      <w:pPr>
        <w:pStyle w:val="Level1"/>
        <w:numPr>
          <w:ilvl w:val="0"/>
          <w:numId w:val="0"/>
        </w:numPr>
        <w:tabs>
          <w:tab w:val="left" w:pos="-1440"/>
        </w:tabs>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 xml:space="preserve">Insert response here.  </w:t>
      </w:r>
    </w:p>
    <w:p w:rsidR="00DA2E72" w:rsidRPr="009B0A85" w:rsidRDefault="00DA2E72">
      <w:pPr>
        <w:pStyle w:val="Level1"/>
        <w:numPr>
          <w:ilvl w:val="0"/>
          <w:numId w:val="0"/>
        </w:numPr>
        <w:tabs>
          <w:tab w:val="left" w:pos="-1440"/>
        </w:tabs>
        <w:rPr>
          <w:rFonts w:ascii="Book Antiqua" w:hAnsi="Book Antiqua"/>
          <w:sz w:val="20"/>
          <w:szCs w:val="20"/>
        </w:rPr>
      </w:pPr>
    </w:p>
    <w:p w:rsidR="00DA2E72" w:rsidRPr="000E73F3" w:rsidRDefault="00DA2E72" w:rsidP="006C5D13">
      <w:pPr>
        <w:pStyle w:val="BodyTextIndent"/>
        <w:numPr>
          <w:ilvl w:val="1"/>
          <w:numId w:val="19"/>
        </w:numPr>
        <w:rPr>
          <w:rFonts w:ascii="Book Antiqua" w:hAnsi="Book Antiqua"/>
          <w:sz w:val="20"/>
          <w:szCs w:val="20"/>
          <w:highlight w:val="yellow"/>
          <w:u w:val="single"/>
        </w:rPr>
      </w:pPr>
      <w:r w:rsidRPr="000E73F3">
        <w:rPr>
          <w:rFonts w:ascii="Book Antiqua" w:hAnsi="Book Antiqua"/>
          <w:sz w:val="20"/>
          <w:szCs w:val="20"/>
          <w:highlight w:val="yellow"/>
        </w:rPr>
        <w:t xml:space="preserve">Indicate what steps will be taken to achieve a diverse student body in this program.  If the proposed program substantially duplicates a program at FAMU or FIU, provide in consultation with the affected university an analysis of how the program might have an impact upon that university’s ability to attract students of races different from that which is predominant on their campus in the subject program.  </w:t>
      </w:r>
      <w:r w:rsidRPr="000E73F3">
        <w:rPr>
          <w:rFonts w:ascii="Book Antiqua" w:hAnsi="Book Antiqua"/>
          <w:sz w:val="20"/>
          <w:szCs w:val="20"/>
          <w:highlight w:val="yellow"/>
          <w:u w:val="single"/>
        </w:rPr>
        <w:t>The university’s Equal Opportunity Officer shall review this section of the proposal and then sign and date in the area below to indicate that the analysis required by this subsection has been reviewed and approved</w:t>
      </w:r>
      <w:r w:rsidRPr="000E73F3">
        <w:rPr>
          <w:rFonts w:ascii="Book Antiqua" w:hAnsi="Book Antiqua"/>
          <w:sz w:val="20"/>
          <w:szCs w:val="20"/>
          <w:highlight w:val="yellow"/>
        </w:rPr>
        <w:t>.</w:t>
      </w: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 xml:space="preserve">Insert response here.  </w:t>
      </w:r>
    </w:p>
    <w:tbl>
      <w:tblPr>
        <w:tblW w:w="0" w:type="auto"/>
        <w:tblLook w:val="00A0"/>
      </w:tblPr>
      <w:tblGrid>
        <w:gridCol w:w="4248"/>
        <w:gridCol w:w="1080"/>
        <w:gridCol w:w="4248"/>
      </w:tblGrid>
      <w:tr w:rsidR="00DA2E72" w:rsidRPr="009B0A85" w:rsidTr="00531548">
        <w:tc>
          <w:tcPr>
            <w:tcW w:w="4248" w:type="dxa"/>
            <w:tcBorders>
              <w:bottom w:val="single" w:sz="4" w:space="0" w:color="auto"/>
            </w:tcBorders>
          </w:tcPr>
          <w:p w:rsidR="00DA2E72" w:rsidRPr="009B0A85" w:rsidRDefault="00DA2E72" w:rsidP="00B97806">
            <w:pPr>
              <w:rPr>
                <w:rFonts w:ascii="Book Antiqua" w:hAnsi="Book Antiqua"/>
                <w:b/>
                <w:sz w:val="20"/>
                <w:szCs w:val="20"/>
              </w:rPr>
            </w:pPr>
          </w:p>
          <w:p w:rsidR="00DA2E72" w:rsidRPr="009B0A85" w:rsidRDefault="00DA2E72" w:rsidP="00B97806">
            <w:pPr>
              <w:rPr>
                <w:rFonts w:ascii="Book Antiqua" w:hAnsi="Book Antiqua"/>
                <w:b/>
                <w:sz w:val="20"/>
                <w:szCs w:val="20"/>
              </w:rPr>
            </w:pPr>
          </w:p>
        </w:tc>
        <w:tc>
          <w:tcPr>
            <w:tcW w:w="1080" w:type="dxa"/>
          </w:tcPr>
          <w:p w:rsidR="00DA2E72" w:rsidRPr="009B0A85" w:rsidRDefault="00DA2E72" w:rsidP="00B97806">
            <w:pPr>
              <w:rPr>
                <w:rFonts w:ascii="Book Antiqua" w:hAnsi="Book Antiqua"/>
                <w:b/>
                <w:sz w:val="20"/>
                <w:szCs w:val="20"/>
              </w:rPr>
            </w:pPr>
          </w:p>
        </w:tc>
        <w:tc>
          <w:tcPr>
            <w:tcW w:w="4248" w:type="dxa"/>
            <w:tcBorders>
              <w:bottom w:val="single" w:sz="4" w:space="0" w:color="auto"/>
            </w:tcBorders>
          </w:tcPr>
          <w:p w:rsidR="00DA2E72" w:rsidRPr="009B0A85" w:rsidRDefault="00DA2E72" w:rsidP="00B97806">
            <w:pPr>
              <w:rPr>
                <w:rFonts w:ascii="Book Antiqua" w:hAnsi="Book Antiqua"/>
                <w:b/>
                <w:sz w:val="20"/>
                <w:szCs w:val="20"/>
              </w:rPr>
            </w:pPr>
          </w:p>
        </w:tc>
      </w:tr>
      <w:tr w:rsidR="00DA2E72" w:rsidRPr="009B0A85" w:rsidTr="00531548">
        <w:tc>
          <w:tcPr>
            <w:tcW w:w="4248" w:type="dxa"/>
            <w:tcBorders>
              <w:top w:val="single" w:sz="4" w:space="0" w:color="auto"/>
            </w:tcBorders>
          </w:tcPr>
          <w:p w:rsidR="00DA2E72" w:rsidRPr="009B0A85" w:rsidRDefault="00DA2E72" w:rsidP="00B97806">
            <w:pPr>
              <w:rPr>
                <w:rFonts w:ascii="Book Antiqua" w:hAnsi="Book Antiqua"/>
                <w:b/>
                <w:sz w:val="20"/>
                <w:szCs w:val="20"/>
              </w:rPr>
            </w:pPr>
            <w:r w:rsidRPr="009B0A85">
              <w:rPr>
                <w:rFonts w:ascii="Book Antiqua" w:hAnsi="Book Antiqua"/>
                <w:b/>
                <w:sz w:val="20"/>
                <w:szCs w:val="20"/>
              </w:rPr>
              <w:t>Signature of Equal Opportunity Officer</w:t>
            </w:r>
          </w:p>
        </w:tc>
        <w:tc>
          <w:tcPr>
            <w:tcW w:w="1080" w:type="dxa"/>
          </w:tcPr>
          <w:p w:rsidR="00DA2E72" w:rsidRPr="009B0A85" w:rsidRDefault="00DA2E72" w:rsidP="00B97806">
            <w:pPr>
              <w:rPr>
                <w:rFonts w:ascii="Book Antiqua" w:hAnsi="Book Antiqua"/>
                <w:b/>
                <w:sz w:val="20"/>
                <w:szCs w:val="20"/>
              </w:rPr>
            </w:pPr>
          </w:p>
        </w:tc>
        <w:tc>
          <w:tcPr>
            <w:tcW w:w="4248" w:type="dxa"/>
            <w:tcBorders>
              <w:top w:val="single" w:sz="4" w:space="0" w:color="auto"/>
            </w:tcBorders>
          </w:tcPr>
          <w:p w:rsidR="00DA2E72" w:rsidRPr="009B0A85" w:rsidRDefault="00DA2E72" w:rsidP="00B97806">
            <w:pPr>
              <w:rPr>
                <w:rFonts w:ascii="Book Antiqua" w:hAnsi="Book Antiqua"/>
                <w:b/>
                <w:sz w:val="20"/>
                <w:szCs w:val="20"/>
              </w:rPr>
            </w:pPr>
            <w:r w:rsidRPr="009B0A85">
              <w:rPr>
                <w:rFonts w:ascii="Book Antiqua" w:hAnsi="Book Antiqua"/>
                <w:b/>
                <w:sz w:val="20"/>
                <w:szCs w:val="20"/>
              </w:rPr>
              <w:t>Date</w:t>
            </w:r>
          </w:p>
        </w:tc>
      </w:tr>
    </w:tbl>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p>
    <w:p w:rsidR="00DA2E72" w:rsidRPr="009B0A85" w:rsidRDefault="00DA2E72">
      <w:pPr>
        <w:pStyle w:val="Heading2"/>
        <w:numPr>
          <w:ilvl w:val="0"/>
          <w:numId w:val="19"/>
        </w:numPr>
        <w:rPr>
          <w:rFonts w:ascii="Book Antiqua" w:hAnsi="Book Antiqua"/>
          <w:sz w:val="20"/>
          <w:szCs w:val="20"/>
        </w:rPr>
      </w:pPr>
      <w:bookmarkStart w:id="8" w:name="_Toc143337991"/>
      <w:bookmarkStart w:id="9" w:name="_Toc143941346"/>
      <w:r w:rsidRPr="009B0A85">
        <w:rPr>
          <w:rFonts w:ascii="Book Antiqua" w:hAnsi="Book Antiqua"/>
          <w:sz w:val="20"/>
          <w:szCs w:val="20"/>
        </w:rPr>
        <w:t>Budget</w:t>
      </w:r>
      <w:bookmarkEnd w:id="8"/>
      <w:bookmarkEnd w:id="9"/>
    </w:p>
    <w:p w:rsidR="00DA2E72" w:rsidRPr="009B0A85" w:rsidRDefault="00DA2E72">
      <w:pPr>
        <w:tabs>
          <w:tab w:val="left" w:pos="-1440"/>
        </w:tabs>
        <w:rPr>
          <w:rFonts w:ascii="Book Antiqua" w:hAnsi="Book Antiqua"/>
          <w:sz w:val="20"/>
          <w:szCs w:val="20"/>
        </w:rPr>
      </w:pPr>
    </w:p>
    <w:p w:rsidR="00DA2E72" w:rsidRPr="000E73F3" w:rsidRDefault="00DA2E72" w:rsidP="00DF3396">
      <w:pPr>
        <w:pStyle w:val="BodyTextIndent"/>
        <w:numPr>
          <w:ilvl w:val="1"/>
          <w:numId w:val="19"/>
        </w:numPr>
        <w:rPr>
          <w:rFonts w:ascii="Book Antiqua" w:hAnsi="Book Antiqua"/>
          <w:sz w:val="20"/>
          <w:szCs w:val="20"/>
          <w:highlight w:val="yellow"/>
        </w:rPr>
      </w:pPr>
      <w:r w:rsidRPr="009B0A85">
        <w:rPr>
          <w:rFonts w:ascii="Book Antiqua" w:hAnsi="Book Antiqua"/>
          <w:sz w:val="20"/>
          <w:szCs w:val="20"/>
        </w:rPr>
        <w:t xml:space="preserve">Use Table 2 in Appendix A to display projected costs and associated funding sources for Year 1 and Year 5 of program operation.  Use Table 3 in Appendix A to show how existing Education &amp; General funds will be shifted to support the new program in Year 1.  In narrative form, summarize the contents of both tables, identifying the source of both current and new resources to be devoted to the proposed program.  (Data for Year 1 and Year 5 reflect snapshots in time rather than cumulative costs.)  </w:t>
      </w:r>
      <w:r w:rsidRPr="000E73F3">
        <w:rPr>
          <w:rFonts w:ascii="Book Antiqua" w:hAnsi="Book Antiqua"/>
          <w:sz w:val="20"/>
          <w:szCs w:val="20"/>
          <w:highlight w:val="yellow"/>
        </w:rPr>
        <w:t>If the university intends to operate the program on a cost recovery basis through continuing education, provide a rationale for doing so and a timeline for seeking Board of Governors’ approval, if appropriate.</w:t>
      </w: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 xml:space="preserve">Insert response here.  </w:t>
      </w:r>
    </w:p>
    <w:p w:rsidR="00DA2E72" w:rsidRPr="009B0A85" w:rsidRDefault="00DA2E72">
      <w:pPr>
        <w:tabs>
          <w:tab w:val="left" w:pos="-1440"/>
        </w:tabs>
        <w:rPr>
          <w:rFonts w:ascii="Book Antiqua" w:hAnsi="Book Antiqua"/>
          <w:sz w:val="20"/>
          <w:szCs w:val="20"/>
          <w:u w:val="single"/>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 xml:space="preserve">If other programs will be impacted by a reallocation of resources for the proposed program, identify the program and provide a justification for reallocating resources.  Specifically address the potential negative impacts that implementation of the proposed program will have on related undergraduate programs (i.e., shift in faculty effort, reallocation of instructional resources, reduced enrollment rates, greater use of adjunct faculty and teaching assistants).  Explain what steps will be taken to mitigate any such impacts.  Also, discuss the potential positive impacts that the proposed program might have on related undergraduate programs (i.e., increased undergraduate research opportunities, improved quality of instruction associated with cutting-edge research, improved labs and library resources).  </w:t>
      </w:r>
    </w:p>
    <w:p w:rsidR="00DA2E72" w:rsidRPr="009B0A85" w:rsidRDefault="00DA2E72">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 xml:space="preserve">Insert response here.  </w:t>
      </w:r>
    </w:p>
    <w:p w:rsidR="00DA2E72" w:rsidRPr="009B0A85" w:rsidRDefault="00DA2E72">
      <w:pPr>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 xml:space="preserve">Describe other potential impacts on related programs or departments (e.g., increased need for general education or common prerequisite courses, or increased need for required or elective courses outside of the proposed major). </w:t>
      </w:r>
    </w:p>
    <w:p w:rsidR="00DA2E72" w:rsidRPr="009B0A85" w:rsidRDefault="00DA2E72">
      <w:pPr>
        <w:tabs>
          <w:tab w:val="left" w:pos="-1440"/>
        </w:tabs>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 xml:space="preserve">Insert response here.  </w:t>
      </w:r>
    </w:p>
    <w:p w:rsidR="00DA2E72" w:rsidRPr="009B0A85" w:rsidRDefault="00DA2E72">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Describe what steps have been taken to obtain information regarding resources (financial and in-kind) available outside the institution (businesses, industrial organizations, governmental entities, etc.).  Describe the external resources that appear to be available to support the proposed program.</w:t>
      </w:r>
    </w:p>
    <w:p w:rsidR="00DA2E72" w:rsidRPr="009B0A85" w:rsidRDefault="00DA2E72">
      <w:pPr>
        <w:rPr>
          <w:rFonts w:ascii="Book Antiqua" w:hAnsi="Book Antiqua"/>
          <w:b/>
          <w:bCs/>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 xml:space="preserve">Insert response here.  </w:t>
      </w:r>
    </w:p>
    <w:p w:rsidR="00DA2E72" w:rsidRPr="009B0A85" w:rsidRDefault="00DA2E72">
      <w:pPr>
        <w:rPr>
          <w:rFonts w:ascii="Book Antiqua" w:hAnsi="Book Antiqua"/>
          <w:b/>
          <w:bCs/>
          <w:sz w:val="20"/>
          <w:szCs w:val="20"/>
        </w:rPr>
      </w:pPr>
    </w:p>
    <w:p w:rsidR="00DA2E72" w:rsidRPr="009B0A85" w:rsidRDefault="00DA2E72">
      <w:pPr>
        <w:rPr>
          <w:rFonts w:ascii="Book Antiqua" w:hAnsi="Book Antiqua"/>
          <w:b/>
          <w:bCs/>
          <w:sz w:val="20"/>
          <w:szCs w:val="20"/>
        </w:rPr>
      </w:pPr>
    </w:p>
    <w:p w:rsidR="00DA2E72" w:rsidRPr="009B0A85" w:rsidRDefault="00DA2E72">
      <w:pPr>
        <w:pStyle w:val="Heading2"/>
        <w:numPr>
          <w:ilvl w:val="0"/>
          <w:numId w:val="19"/>
        </w:numPr>
        <w:rPr>
          <w:rFonts w:ascii="Book Antiqua" w:hAnsi="Book Antiqua"/>
          <w:sz w:val="20"/>
          <w:szCs w:val="20"/>
          <w:u w:val="single"/>
        </w:rPr>
      </w:pPr>
      <w:bookmarkStart w:id="10" w:name="_Toc143337992"/>
      <w:bookmarkStart w:id="11" w:name="_Toc143941347"/>
      <w:r w:rsidRPr="009B0A85">
        <w:rPr>
          <w:rFonts w:ascii="Book Antiqua" w:hAnsi="Book Antiqua"/>
          <w:sz w:val="20"/>
          <w:szCs w:val="20"/>
        </w:rPr>
        <w:t xml:space="preserve">Projected </w:t>
      </w:r>
      <w:bookmarkEnd w:id="10"/>
      <w:bookmarkEnd w:id="11"/>
      <w:r w:rsidRPr="009B0A85">
        <w:rPr>
          <w:rFonts w:ascii="Book Antiqua" w:hAnsi="Book Antiqua"/>
          <w:sz w:val="20"/>
          <w:szCs w:val="20"/>
        </w:rPr>
        <w:t>Benefit of the Program to the University, Local Community, and State</w:t>
      </w:r>
    </w:p>
    <w:p w:rsidR="00DA2E72" w:rsidRPr="009B0A85" w:rsidRDefault="00DA2E72">
      <w:pPr>
        <w:ind w:left="720"/>
        <w:jc w:val="both"/>
        <w:rPr>
          <w:rFonts w:ascii="Book Antiqua" w:hAnsi="Book Antiqua"/>
          <w:sz w:val="20"/>
          <w:szCs w:val="20"/>
        </w:rPr>
      </w:pPr>
    </w:p>
    <w:p w:rsidR="00DA2E72" w:rsidRPr="009B0A85" w:rsidRDefault="00DA2E72">
      <w:pPr>
        <w:pStyle w:val="BodyTextIndent"/>
        <w:rPr>
          <w:rFonts w:ascii="Book Antiqua" w:hAnsi="Book Antiqua"/>
          <w:sz w:val="20"/>
          <w:szCs w:val="20"/>
        </w:rPr>
      </w:pPr>
      <w:r w:rsidRPr="009B0A85">
        <w:rPr>
          <w:rFonts w:ascii="Book Antiqua" w:hAnsi="Book Antiqua"/>
          <w:sz w:val="20"/>
          <w:szCs w:val="20"/>
        </w:rPr>
        <w:t>Use information from Tables 1 and 2 in Appendix A, and the supporting narrative for “Need and Demand” to prepare a concise statement that describes the projected benefit to the university, local community, and the state if the program is implemented.  The projected benefits can be both quantitative and qualitative in nature, but there needs to be a clear distinction made between the two in the narrative.</w:t>
      </w:r>
    </w:p>
    <w:p w:rsidR="00DA2E72" w:rsidRPr="009B0A85" w:rsidRDefault="00DA2E72">
      <w:pPr>
        <w:rPr>
          <w:rFonts w:ascii="Book Antiqua" w:hAnsi="Book Antiqua"/>
          <w:b/>
          <w:bCs/>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 xml:space="preserve">Insert response here.  </w:t>
      </w:r>
    </w:p>
    <w:p w:rsidR="00DA2E72" w:rsidRPr="009B0A85" w:rsidRDefault="00DA2E72">
      <w:pPr>
        <w:rPr>
          <w:rFonts w:ascii="Book Antiqua" w:hAnsi="Book Antiqua"/>
          <w:b/>
          <w:bCs/>
          <w:sz w:val="20"/>
          <w:szCs w:val="20"/>
        </w:rPr>
      </w:pPr>
    </w:p>
    <w:p w:rsidR="00DA2E72" w:rsidRPr="009B0A85" w:rsidRDefault="00DA2E72">
      <w:pPr>
        <w:rPr>
          <w:rFonts w:ascii="Book Antiqua" w:hAnsi="Book Antiqua"/>
          <w:b/>
          <w:bCs/>
          <w:sz w:val="20"/>
          <w:szCs w:val="20"/>
        </w:rPr>
      </w:pPr>
    </w:p>
    <w:p w:rsidR="00DA2E72" w:rsidRPr="009B0A85" w:rsidRDefault="00DA2E72">
      <w:pPr>
        <w:pStyle w:val="Heading2"/>
        <w:numPr>
          <w:ilvl w:val="0"/>
          <w:numId w:val="19"/>
        </w:numPr>
        <w:rPr>
          <w:rFonts w:ascii="Book Antiqua" w:hAnsi="Book Antiqua"/>
          <w:sz w:val="20"/>
          <w:szCs w:val="20"/>
        </w:rPr>
      </w:pPr>
      <w:bookmarkStart w:id="12" w:name="_Toc143337993"/>
      <w:bookmarkStart w:id="13" w:name="_Toc143941348"/>
      <w:r w:rsidRPr="009B0A85">
        <w:rPr>
          <w:rFonts w:ascii="Book Antiqua" w:hAnsi="Book Antiqua"/>
          <w:sz w:val="20"/>
          <w:szCs w:val="20"/>
        </w:rPr>
        <w:t>Access and Articulation – Bachelor’s Degrees Only</w:t>
      </w:r>
      <w:bookmarkEnd w:id="12"/>
      <w:bookmarkEnd w:id="13"/>
    </w:p>
    <w:p w:rsidR="00DA2E72" w:rsidRPr="009B0A85" w:rsidRDefault="00DA2E72">
      <w:pPr>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If the total number of credit hours to earn a degree exceeds 120, provide a justification for an exception to the policy of a 120 maximum and submit a separate request to the Board of Governors for an exception along with notification of the program’s approval. (See criteria in Board of Governors Regulation 6C-8.014)</w:t>
      </w:r>
    </w:p>
    <w:p w:rsidR="00DA2E72" w:rsidRPr="009B0A85" w:rsidRDefault="00DA2E72">
      <w:pPr>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 xml:space="preserve">Insert response here.  </w:t>
      </w:r>
    </w:p>
    <w:p w:rsidR="00DA2E72" w:rsidRPr="009B0A85" w:rsidRDefault="00DA2E72">
      <w:pPr>
        <w:pStyle w:val="xl24"/>
        <w:widowControl w:val="0"/>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before="0" w:beforeAutospacing="0" w:after="0" w:afterAutospacing="0"/>
        <w:textAlignment w:val="auto"/>
        <w:rPr>
          <w:rFonts w:ascii="Book Antiqua" w:hAnsi="Book Antiqua"/>
          <w:sz w:val="20"/>
          <w:szCs w:val="20"/>
        </w:rPr>
      </w:pPr>
    </w:p>
    <w:p w:rsidR="00DA2E72" w:rsidRPr="009B0A85" w:rsidRDefault="00DA2E72" w:rsidP="001C0564">
      <w:pPr>
        <w:pStyle w:val="BodyTextIndent"/>
        <w:numPr>
          <w:ilvl w:val="1"/>
          <w:numId w:val="19"/>
        </w:numPr>
        <w:rPr>
          <w:rFonts w:ascii="Book Antiqua" w:hAnsi="Book Antiqua"/>
          <w:sz w:val="20"/>
          <w:szCs w:val="20"/>
        </w:rPr>
      </w:pPr>
      <w:r w:rsidRPr="009B0A85">
        <w:rPr>
          <w:rFonts w:ascii="Book Antiqua" w:hAnsi="Book Antiqua"/>
          <w:sz w:val="20"/>
          <w:szCs w:val="20"/>
        </w:rPr>
        <w:t xml:space="preserve">List program prerequisites and provide assurance that they are the same as the approved common prerequisites for other such degree programs within the SUS (see the </w:t>
      </w:r>
      <w:hyperlink r:id="rId8" w:history="1">
        <w:r w:rsidRPr="009B0A85">
          <w:rPr>
            <w:rStyle w:val="Hyperlink"/>
            <w:rFonts w:ascii="Book Antiqua" w:hAnsi="Book Antiqua"/>
            <w:sz w:val="20"/>
            <w:szCs w:val="20"/>
          </w:rPr>
          <w:t>Common Prerequisite Manual</w:t>
        </w:r>
      </w:hyperlink>
      <w:r w:rsidRPr="009B0A85">
        <w:rPr>
          <w:rFonts w:ascii="Book Antiqua" w:hAnsi="Book Antiqua"/>
          <w:sz w:val="20"/>
          <w:szCs w:val="20"/>
        </w:rPr>
        <w:t xml:space="preserve"> at FACTS.org).  The courses in the Common Prerequisite Counseling Manual are intended to be those that are required of both native and transfer students prior to entrance to the major program, not simply lower-level courses that are required prior to graduation.  The common prerequisites and substitute courses are mandatory for all institution programs listed, and must be approved by the Articulation Coordinating Committee (ACC).  This requirement includes those programs designated as “limited access.”</w:t>
      </w:r>
    </w:p>
    <w:p w:rsidR="00DA2E72" w:rsidRPr="009B0A85" w:rsidRDefault="00DA2E72" w:rsidP="001C0564">
      <w:pPr>
        <w:pStyle w:val="BodyTextIndent"/>
        <w:rPr>
          <w:rFonts w:ascii="Book Antiqua" w:hAnsi="Book Antiqua"/>
          <w:sz w:val="20"/>
          <w:szCs w:val="20"/>
        </w:rPr>
      </w:pPr>
    </w:p>
    <w:p w:rsidR="00DA2E72" w:rsidRPr="009B0A85" w:rsidRDefault="00DA2E72" w:rsidP="001C0564">
      <w:pPr>
        <w:pStyle w:val="BodyTextIndent"/>
        <w:ind w:left="1080"/>
        <w:rPr>
          <w:rFonts w:ascii="Book Antiqua" w:hAnsi="Book Antiqua"/>
          <w:sz w:val="20"/>
          <w:szCs w:val="20"/>
        </w:rPr>
      </w:pPr>
      <w:r w:rsidRPr="009B0A85">
        <w:rPr>
          <w:rFonts w:ascii="Book Antiqua" w:hAnsi="Book Antiqua"/>
          <w:sz w:val="20"/>
          <w:szCs w:val="20"/>
        </w:rPr>
        <w:t>If the proposed prerequisites are not listed in the Manual, provide a rationale for a request for exception to the policy of common prerequisites.  NOTE:  Typically, all lower-division courses required for admission into the major will be considered prerequisites.  The curriculum can require lower-division courses that are not prerequisites for admission into the major, as long as those courses are built into the curriculum for the upper-level 60 credit hours.  If there are already common prerequisites for other degree programs with the same proposed CIP, every effort must be made to utilize the previously approved prerequisites instead of recommending an additional “track” of prerequisites for that CIP.  Additional tracks may not be approved by the ACC, thereby holding up the full approval of the degree program.  Programs will not be entered into the State University System Inventory until any exceptions to the approved common prerequisites are approved by the ACC.</w:t>
      </w:r>
    </w:p>
    <w:p w:rsidR="00DA2E72" w:rsidRPr="009B0A85" w:rsidRDefault="00DA2E72">
      <w:pPr>
        <w:rPr>
          <w:rStyle w:val="PageNumbe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 xml:space="preserve">Insert response here.  </w:t>
      </w:r>
    </w:p>
    <w:p w:rsidR="00DA2E72" w:rsidRPr="009B0A85" w:rsidRDefault="00DA2E72">
      <w:pPr>
        <w:pStyle w:val="TOC1"/>
        <w:rPr>
          <w:rStyle w:val="PageNumbe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If the university intends to seek formal Limited Access status for the proposed program, provide a rationale that includes an analysis of diversity issues with respect to such a designation.  Explain how the university will ensure that community college transfer students are not disadvantaged by the Limited Access status.  NOTE:  The policy and criteria for Limited Access are identified in Board of Governors Regulation 6C-8.013.  Submit the Limited Access Program Request form along with this document.</w:t>
      </w: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Insert response here.</w:t>
      </w: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bookmarkStart w:id="14" w:name="_Toc143337994"/>
      <w:r w:rsidRPr="009B0A85">
        <w:rPr>
          <w:rFonts w:ascii="Book Antiqua" w:hAnsi="Book Antiqua"/>
          <w:sz w:val="20"/>
          <w:szCs w:val="20"/>
        </w:rPr>
        <w:t xml:space="preserve">If the proposed program is an AS-to-BS capstone, ensure that it adheres to the guidelines approved by the Articulation Coordinating Committee for such programs, as set forth in Rule 6A-10.024 (see </w:t>
      </w:r>
      <w:hyperlink r:id="rId9" w:history="1">
        <w:r w:rsidRPr="009B0A85">
          <w:rPr>
            <w:rStyle w:val="Hyperlink"/>
            <w:rFonts w:ascii="Book Antiqua" w:hAnsi="Book Antiqua"/>
            <w:sz w:val="20"/>
            <w:szCs w:val="20"/>
          </w:rPr>
          <w:t>Statewide Articulation Manual</w:t>
        </w:r>
      </w:hyperlink>
      <w:r w:rsidRPr="009B0A85">
        <w:rPr>
          <w:rFonts w:ascii="Book Antiqua" w:hAnsi="Book Antiqua"/>
          <w:sz w:val="20"/>
          <w:szCs w:val="20"/>
        </w:rPr>
        <w:t xml:space="preserve"> at FACTS.org).  List the prerequisites, if any, including the specific AS degrees which may transfer into the program.</w:t>
      </w:r>
      <w:bookmarkEnd w:id="14"/>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 xml:space="preserve">Insert response here.  </w:t>
      </w: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p>
    <w:p w:rsidR="00DA2E72" w:rsidRPr="009B0A85" w:rsidRDefault="00DA2E72">
      <w:pPr>
        <w:pStyle w:val="Heading1"/>
        <w:rPr>
          <w:rFonts w:ascii="Book Antiqua" w:hAnsi="Book Antiqua"/>
          <w:sz w:val="20"/>
          <w:szCs w:val="20"/>
        </w:rPr>
      </w:pPr>
      <w:bookmarkStart w:id="15" w:name="_Toc143941349"/>
      <w:r w:rsidRPr="009B0A85">
        <w:rPr>
          <w:rFonts w:ascii="Book Antiqua" w:hAnsi="Book Antiqua"/>
          <w:sz w:val="20"/>
          <w:szCs w:val="20"/>
        </w:rPr>
        <w:t>Institutional Readiness</w:t>
      </w:r>
      <w:bookmarkEnd w:id="15"/>
    </w:p>
    <w:p w:rsidR="00DA2E72" w:rsidRPr="009B0A85" w:rsidRDefault="00DA2E72">
      <w:pPr>
        <w:rPr>
          <w:rFonts w:ascii="Book Antiqua" w:hAnsi="Book Antiqua"/>
          <w:b/>
          <w:bCs/>
          <w:sz w:val="20"/>
          <w:szCs w:val="20"/>
        </w:rPr>
      </w:pPr>
    </w:p>
    <w:p w:rsidR="00DA2E72" w:rsidRPr="009B0A85" w:rsidRDefault="00DA2E72">
      <w:pPr>
        <w:pStyle w:val="Heading2"/>
        <w:numPr>
          <w:ilvl w:val="0"/>
          <w:numId w:val="19"/>
        </w:numPr>
        <w:rPr>
          <w:rFonts w:ascii="Book Antiqua" w:hAnsi="Book Antiqua"/>
          <w:sz w:val="20"/>
          <w:szCs w:val="20"/>
        </w:rPr>
      </w:pPr>
      <w:bookmarkStart w:id="16" w:name="_Toc143337996"/>
      <w:bookmarkStart w:id="17" w:name="_Toc143941350"/>
      <w:r w:rsidRPr="009B0A85">
        <w:rPr>
          <w:rFonts w:ascii="Book Antiqua" w:hAnsi="Book Antiqua"/>
          <w:sz w:val="20"/>
          <w:szCs w:val="20"/>
        </w:rPr>
        <w:t>Related Institutional Mission and Strength</w:t>
      </w:r>
      <w:bookmarkEnd w:id="16"/>
      <w:bookmarkEnd w:id="17"/>
    </w:p>
    <w:p w:rsidR="00DA2E72" w:rsidRPr="009B0A85" w:rsidRDefault="00DA2E72">
      <w:pPr>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Describe how the goals of the proposed program relate to the institutional mission statement as contained in the SUS Strategic Plan and the University Strategic Plan.</w:t>
      </w: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 xml:space="preserve">Insert response here.  </w:t>
      </w:r>
    </w:p>
    <w:p w:rsidR="00DA2E72" w:rsidRPr="009B0A85" w:rsidRDefault="00DA2E72">
      <w:pPr>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bookmarkStart w:id="18" w:name="OLE_LINK1"/>
      <w:r w:rsidRPr="009B0A85">
        <w:rPr>
          <w:rFonts w:ascii="Book Antiqua" w:hAnsi="Book Antiqua"/>
          <w:sz w:val="20"/>
          <w:szCs w:val="20"/>
        </w:rPr>
        <w:t>Describe how the proposed program specifically relates to existing institutional strengths, such as programs of emphasis, other academic programs, and/or institutes and centers.</w:t>
      </w:r>
    </w:p>
    <w:bookmarkEnd w:id="18"/>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 xml:space="preserve">Insert response here.  </w:t>
      </w:r>
    </w:p>
    <w:p w:rsidR="00DA2E72" w:rsidRPr="009B0A85" w:rsidRDefault="00DA2E72">
      <w:pPr>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Provide a narrative of the planning process leading up to submission of this proposal.  Include a chronology (table) of activities, listing both university personnel directly involved and external individuals who participated in planning.  Provide a timetable of events necessary for the implementation of the proposed program.</w:t>
      </w: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 xml:space="preserve">Insert response here. </w:t>
      </w:r>
    </w:p>
    <w:p w:rsidR="00DA2E72" w:rsidRPr="009B0A85" w:rsidRDefault="00DA2E72">
      <w:pPr>
        <w:rPr>
          <w:rFonts w:ascii="Book Antiqua" w:hAnsi="Book Antiqua"/>
          <w:sz w:val="20"/>
          <w:szCs w:val="20"/>
        </w:rPr>
      </w:pPr>
      <w:r w:rsidRPr="009B0A85">
        <w:rPr>
          <w:rFonts w:ascii="Book Antiqua" w:hAnsi="Book Antiqua"/>
          <w:sz w:val="20"/>
          <w:szCs w:val="20"/>
        </w:rPr>
        <w:t xml:space="preserve"> </w:t>
      </w:r>
    </w:p>
    <w:p w:rsidR="00DA2E72" w:rsidRPr="009B0A85" w:rsidRDefault="00DA2E72">
      <w:pPr>
        <w:rPr>
          <w:rFonts w:ascii="Book Antiqua" w:hAnsi="Book Antiqua"/>
          <w:b/>
          <w:sz w:val="20"/>
          <w:szCs w:val="20"/>
        </w:rPr>
      </w:pPr>
      <w:r w:rsidRPr="009B0A85">
        <w:rPr>
          <w:rFonts w:ascii="Book Antiqua" w:hAnsi="Book Antiqua"/>
          <w:b/>
          <w:sz w:val="20"/>
          <w:szCs w:val="20"/>
        </w:rPr>
        <w:t>Planning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3690"/>
        <w:gridCol w:w="3978"/>
      </w:tblGrid>
      <w:tr w:rsidR="00DA2E72" w:rsidRPr="009B0A85" w:rsidTr="00B942AA">
        <w:trPr>
          <w:trHeight w:val="260"/>
        </w:trPr>
        <w:tc>
          <w:tcPr>
            <w:tcW w:w="1908" w:type="dxa"/>
            <w:shd w:val="clear" w:color="auto" w:fill="D9D9D9"/>
          </w:tcPr>
          <w:p w:rsidR="00DA2E72" w:rsidRPr="009B0A85" w:rsidRDefault="00DA2E72">
            <w:pPr>
              <w:jc w:val="center"/>
              <w:rPr>
                <w:rFonts w:ascii="Book Antiqua" w:hAnsi="Book Antiqua"/>
                <w:b/>
                <w:sz w:val="20"/>
                <w:szCs w:val="20"/>
              </w:rPr>
            </w:pPr>
            <w:r w:rsidRPr="009B0A85">
              <w:rPr>
                <w:rFonts w:ascii="Book Antiqua" w:hAnsi="Book Antiqua"/>
                <w:b/>
                <w:sz w:val="20"/>
                <w:szCs w:val="20"/>
              </w:rPr>
              <w:t>Date</w:t>
            </w:r>
          </w:p>
        </w:tc>
        <w:tc>
          <w:tcPr>
            <w:tcW w:w="3690" w:type="dxa"/>
            <w:shd w:val="clear" w:color="auto" w:fill="D9D9D9"/>
          </w:tcPr>
          <w:p w:rsidR="00DA2E72" w:rsidRPr="009B0A85" w:rsidRDefault="00DA2E72">
            <w:pPr>
              <w:jc w:val="center"/>
              <w:rPr>
                <w:rFonts w:ascii="Book Antiqua" w:hAnsi="Book Antiqua"/>
                <w:b/>
                <w:sz w:val="20"/>
                <w:szCs w:val="20"/>
              </w:rPr>
            </w:pPr>
            <w:r w:rsidRPr="009B0A85">
              <w:rPr>
                <w:rFonts w:ascii="Book Antiqua" w:hAnsi="Book Antiqua"/>
                <w:b/>
                <w:sz w:val="20"/>
                <w:szCs w:val="20"/>
              </w:rPr>
              <w:t>Participants</w:t>
            </w:r>
          </w:p>
        </w:tc>
        <w:tc>
          <w:tcPr>
            <w:tcW w:w="3978" w:type="dxa"/>
            <w:shd w:val="clear" w:color="auto" w:fill="D9D9D9"/>
          </w:tcPr>
          <w:p w:rsidR="00DA2E72" w:rsidRPr="009B0A85" w:rsidRDefault="00DA2E72">
            <w:pPr>
              <w:jc w:val="center"/>
              <w:rPr>
                <w:rFonts w:ascii="Book Antiqua" w:hAnsi="Book Antiqua"/>
                <w:b/>
                <w:sz w:val="20"/>
                <w:szCs w:val="20"/>
              </w:rPr>
            </w:pPr>
            <w:r w:rsidRPr="009B0A85">
              <w:rPr>
                <w:rFonts w:ascii="Book Antiqua" w:hAnsi="Book Antiqua"/>
                <w:b/>
                <w:sz w:val="20"/>
                <w:szCs w:val="20"/>
              </w:rPr>
              <w:t>Planning Activity</w:t>
            </w:r>
          </w:p>
        </w:tc>
      </w:tr>
      <w:tr w:rsidR="00DA2E72" w:rsidRPr="009B0A85">
        <w:trPr>
          <w:trHeight w:val="260"/>
        </w:trPr>
        <w:tc>
          <w:tcPr>
            <w:tcW w:w="1908" w:type="dxa"/>
          </w:tcPr>
          <w:p w:rsidR="00DA2E72" w:rsidRPr="009B0A85" w:rsidRDefault="00DA2E72">
            <w:pPr>
              <w:rPr>
                <w:rFonts w:ascii="Book Antiqua" w:hAnsi="Book Antiqua"/>
                <w:sz w:val="20"/>
                <w:szCs w:val="20"/>
              </w:rPr>
            </w:pPr>
          </w:p>
        </w:tc>
        <w:tc>
          <w:tcPr>
            <w:tcW w:w="3690" w:type="dxa"/>
          </w:tcPr>
          <w:p w:rsidR="00DA2E72" w:rsidRPr="009B0A85" w:rsidRDefault="00DA2E72">
            <w:pPr>
              <w:rPr>
                <w:rFonts w:ascii="Book Antiqua" w:hAnsi="Book Antiqua"/>
                <w:sz w:val="20"/>
                <w:szCs w:val="20"/>
              </w:rPr>
            </w:pPr>
          </w:p>
        </w:tc>
        <w:tc>
          <w:tcPr>
            <w:tcW w:w="3978" w:type="dxa"/>
          </w:tcPr>
          <w:p w:rsidR="00DA2E72" w:rsidRPr="009B0A85" w:rsidRDefault="00DA2E72">
            <w:pPr>
              <w:rPr>
                <w:rFonts w:ascii="Book Antiqua" w:hAnsi="Book Antiqua"/>
                <w:sz w:val="20"/>
                <w:szCs w:val="20"/>
              </w:rPr>
            </w:pPr>
          </w:p>
        </w:tc>
      </w:tr>
      <w:tr w:rsidR="00DA2E72" w:rsidRPr="009B0A85">
        <w:trPr>
          <w:trHeight w:val="260"/>
        </w:trPr>
        <w:tc>
          <w:tcPr>
            <w:tcW w:w="1908" w:type="dxa"/>
          </w:tcPr>
          <w:p w:rsidR="00DA2E72" w:rsidRPr="009B0A85" w:rsidRDefault="00DA2E72">
            <w:pPr>
              <w:rPr>
                <w:rFonts w:ascii="Book Antiqua" w:hAnsi="Book Antiqua"/>
                <w:sz w:val="20"/>
                <w:szCs w:val="20"/>
              </w:rPr>
            </w:pPr>
          </w:p>
        </w:tc>
        <w:tc>
          <w:tcPr>
            <w:tcW w:w="3690" w:type="dxa"/>
          </w:tcPr>
          <w:p w:rsidR="00DA2E72" w:rsidRPr="009B0A85" w:rsidRDefault="00DA2E72">
            <w:pPr>
              <w:rPr>
                <w:rFonts w:ascii="Book Antiqua" w:hAnsi="Book Antiqua"/>
                <w:sz w:val="20"/>
                <w:szCs w:val="20"/>
              </w:rPr>
            </w:pPr>
          </w:p>
        </w:tc>
        <w:tc>
          <w:tcPr>
            <w:tcW w:w="3978" w:type="dxa"/>
          </w:tcPr>
          <w:p w:rsidR="00DA2E72" w:rsidRPr="009B0A85" w:rsidRDefault="00DA2E72">
            <w:pPr>
              <w:rPr>
                <w:rFonts w:ascii="Book Antiqua" w:hAnsi="Book Antiqua"/>
                <w:sz w:val="20"/>
                <w:szCs w:val="20"/>
              </w:rPr>
            </w:pPr>
          </w:p>
        </w:tc>
      </w:tr>
    </w:tbl>
    <w:p w:rsidR="00DA2E72" w:rsidRPr="009B0A85" w:rsidRDefault="00DA2E72">
      <w:pPr>
        <w:rPr>
          <w:rFonts w:ascii="Book Antiqua" w:hAnsi="Book Antiqua"/>
          <w:sz w:val="20"/>
          <w:szCs w:val="20"/>
        </w:rPr>
      </w:pPr>
    </w:p>
    <w:p w:rsidR="00DA2E72" w:rsidRPr="009B0A85" w:rsidRDefault="00DA2E72">
      <w:pPr>
        <w:pStyle w:val="xl24"/>
        <w:widowControl w:val="0"/>
        <w:autoSpaceDE w:val="0"/>
        <w:autoSpaceDN w:val="0"/>
        <w:adjustRightInd w:val="0"/>
        <w:spacing w:before="0" w:beforeAutospacing="0" w:after="0" w:afterAutospacing="0"/>
        <w:textAlignment w:val="auto"/>
        <w:rPr>
          <w:rFonts w:ascii="Book Antiqua" w:hAnsi="Book Antiqua"/>
          <w:b/>
          <w:sz w:val="20"/>
          <w:szCs w:val="20"/>
        </w:rPr>
      </w:pPr>
      <w:r w:rsidRPr="009B0A85">
        <w:rPr>
          <w:rFonts w:ascii="Book Antiqua" w:hAnsi="Book Antiqua"/>
          <w:b/>
          <w:sz w:val="20"/>
          <w:szCs w:val="20"/>
        </w:rPr>
        <w:t>Events Leading to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7668"/>
      </w:tblGrid>
      <w:tr w:rsidR="00DA2E72" w:rsidRPr="009B0A85" w:rsidTr="00B942AA">
        <w:trPr>
          <w:trHeight w:val="260"/>
        </w:trPr>
        <w:tc>
          <w:tcPr>
            <w:tcW w:w="1908" w:type="dxa"/>
            <w:shd w:val="clear" w:color="auto" w:fill="D9D9D9"/>
          </w:tcPr>
          <w:p w:rsidR="00DA2E72" w:rsidRPr="009B0A85" w:rsidRDefault="00DA2E72" w:rsidP="005F43B6">
            <w:pPr>
              <w:jc w:val="center"/>
              <w:rPr>
                <w:rFonts w:ascii="Book Antiqua" w:hAnsi="Book Antiqua"/>
                <w:b/>
                <w:sz w:val="20"/>
                <w:szCs w:val="20"/>
              </w:rPr>
            </w:pPr>
            <w:r w:rsidRPr="009B0A85">
              <w:rPr>
                <w:rFonts w:ascii="Book Antiqua" w:hAnsi="Book Antiqua"/>
                <w:b/>
                <w:sz w:val="20"/>
                <w:szCs w:val="20"/>
              </w:rPr>
              <w:t>Date</w:t>
            </w:r>
          </w:p>
        </w:tc>
        <w:tc>
          <w:tcPr>
            <w:tcW w:w="7668" w:type="dxa"/>
            <w:shd w:val="clear" w:color="auto" w:fill="D9D9D9"/>
          </w:tcPr>
          <w:p w:rsidR="00DA2E72" w:rsidRPr="009B0A85" w:rsidRDefault="00DA2E72" w:rsidP="005F43B6">
            <w:pPr>
              <w:jc w:val="center"/>
              <w:rPr>
                <w:rFonts w:ascii="Book Antiqua" w:hAnsi="Book Antiqua"/>
                <w:b/>
                <w:sz w:val="20"/>
                <w:szCs w:val="20"/>
              </w:rPr>
            </w:pPr>
            <w:r w:rsidRPr="009B0A85">
              <w:rPr>
                <w:rFonts w:ascii="Book Antiqua" w:hAnsi="Book Antiqua"/>
                <w:b/>
                <w:sz w:val="20"/>
                <w:szCs w:val="20"/>
              </w:rPr>
              <w:t>Implementation  Activity</w:t>
            </w:r>
          </w:p>
        </w:tc>
      </w:tr>
      <w:tr w:rsidR="00DA2E72" w:rsidRPr="009B0A85" w:rsidTr="005F43B6">
        <w:trPr>
          <w:trHeight w:val="260"/>
        </w:trPr>
        <w:tc>
          <w:tcPr>
            <w:tcW w:w="1908" w:type="dxa"/>
          </w:tcPr>
          <w:p w:rsidR="00DA2E72" w:rsidRPr="009B0A85" w:rsidRDefault="00DA2E72" w:rsidP="005F43B6">
            <w:pPr>
              <w:rPr>
                <w:rFonts w:ascii="Book Antiqua" w:hAnsi="Book Antiqua"/>
                <w:sz w:val="20"/>
                <w:szCs w:val="20"/>
              </w:rPr>
            </w:pPr>
          </w:p>
        </w:tc>
        <w:tc>
          <w:tcPr>
            <w:tcW w:w="7668" w:type="dxa"/>
          </w:tcPr>
          <w:p w:rsidR="00DA2E72" w:rsidRPr="009B0A85" w:rsidRDefault="00DA2E72" w:rsidP="005F43B6">
            <w:pPr>
              <w:rPr>
                <w:rFonts w:ascii="Book Antiqua" w:hAnsi="Book Antiqua"/>
                <w:sz w:val="20"/>
                <w:szCs w:val="20"/>
              </w:rPr>
            </w:pPr>
          </w:p>
        </w:tc>
      </w:tr>
      <w:tr w:rsidR="00DA2E72" w:rsidRPr="009B0A85" w:rsidTr="005F43B6">
        <w:trPr>
          <w:trHeight w:val="260"/>
        </w:trPr>
        <w:tc>
          <w:tcPr>
            <w:tcW w:w="1908" w:type="dxa"/>
          </w:tcPr>
          <w:p w:rsidR="00DA2E72" w:rsidRPr="009B0A85" w:rsidRDefault="00DA2E72" w:rsidP="005F43B6">
            <w:pPr>
              <w:rPr>
                <w:rFonts w:ascii="Book Antiqua" w:hAnsi="Book Antiqua"/>
                <w:sz w:val="20"/>
                <w:szCs w:val="20"/>
              </w:rPr>
            </w:pPr>
          </w:p>
        </w:tc>
        <w:tc>
          <w:tcPr>
            <w:tcW w:w="7668" w:type="dxa"/>
          </w:tcPr>
          <w:p w:rsidR="00DA2E72" w:rsidRPr="009B0A85" w:rsidRDefault="00DA2E72" w:rsidP="005F43B6">
            <w:pPr>
              <w:rPr>
                <w:rFonts w:ascii="Book Antiqua" w:hAnsi="Book Antiqua"/>
                <w:sz w:val="20"/>
                <w:szCs w:val="20"/>
              </w:rPr>
            </w:pPr>
          </w:p>
        </w:tc>
      </w:tr>
    </w:tbl>
    <w:p w:rsidR="00DA2E72" w:rsidRPr="009B0A85" w:rsidRDefault="00DA2E72">
      <w:pPr>
        <w:pStyle w:val="xl24"/>
        <w:widowControl w:val="0"/>
        <w:autoSpaceDE w:val="0"/>
        <w:autoSpaceDN w:val="0"/>
        <w:adjustRightInd w:val="0"/>
        <w:spacing w:before="0" w:beforeAutospacing="0" w:after="0" w:afterAutospacing="0"/>
        <w:textAlignment w:val="auto"/>
        <w:rPr>
          <w:rFonts w:ascii="Book Antiqua" w:hAnsi="Book Antiqua"/>
          <w:sz w:val="20"/>
          <w:szCs w:val="20"/>
        </w:rPr>
      </w:pPr>
    </w:p>
    <w:p w:rsidR="00DA2E72" w:rsidRPr="009B0A85" w:rsidRDefault="00DA2E72">
      <w:pPr>
        <w:rPr>
          <w:rFonts w:ascii="Book Antiqua" w:hAnsi="Book Antiqua"/>
          <w:sz w:val="20"/>
          <w:szCs w:val="20"/>
        </w:rPr>
      </w:pPr>
    </w:p>
    <w:p w:rsidR="00DA2E72" w:rsidRPr="009B0A85" w:rsidRDefault="00DA2E72">
      <w:pPr>
        <w:pStyle w:val="Heading2"/>
        <w:numPr>
          <w:ilvl w:val="0"/>
          <w:numId w:val="19"/>
        </w:numPr>
        <w:rPr>
          <w:rFonts w:ascii="Book Antiqua" w:hAnsi="Book Antiqua"/>
          <w:sz w:val="20"/>
          <w:szCs w:val="20"/>
        </w:rPr>
      </w:pPr>
      <w:bookmarkStart w:id="19" w:name="_Toc143337997"/>
      <w:bookmarkStart w:id="20" w:name="_Toc143941351"/>
      <w:r w:rsidRPr="009B0A85">
        <w:rPr>
          <w:rFonts w:ascii="Book Antiqua" w:hAnsi="Book Antiqua"/>
          <w:sz w:val="20"/>
          <w:szCs w:val="20"/>
        </w:rPr>
        <w:t>Program Quality Indicators - Reviews and Accreditation</w:t>
      </w:r>
      <w:bookmarkEnd w:id="19"/>
      <w:bookmarkEnd w:id="20"/>
    </w:p>
    <w:p w:rsidR="00DA2E72" w:rsidRPr="009B0A85" w:rsidRDefault="00DA2E72">
      <w:pPr>
        <w:pStyle w:val="BodyTextIndent2"/>
        <w:rPr>
          <w:rFonts w:ascii="Book Antiqua" w:hAnsi="Book Antiqua"/>
          <w:sz w:val="20"/>
          <w:szCs w:val="20"/>
        </w:rPr>
      </w:pPr>
    </w:p>
    <w:p w:rsidR="00DA2E72" w:rsidRPr="009B0A85" w:rsidRDefault="00DA2E72">
      <w:pPr>
        <w:pStyle w:val="BodyTextIndent"/>
        <w:rPr>
          <w:rFonts w:ascii="Book Antiqua" w:hAnsi="Book Antiqua"/>
          <w:sz w:val="20"/>
          <w:szCs w:val="20"/>
        </w:rPr>
      </w:pPr>
      <w:r w:rsidRPr="009B0A85">
        <w:rPr>
          <w:rFonts w:ascii="Book Antiqua" w:hAnsi="Book Antiqua"/>
          <w:sz w:val="20"/>
          <w:szCs w:val="20"/>
        </w:rPr>
        <w:t>Identify program reviews, accreditation visits, or internal reviews for any university degree programs related to the proposed program, especially any within the same academic unit.  List all recommendations and summarize the institution's progress in implementing the recommendations.</w:t>
      </w: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 xml:space="preserve">Insert response here.  </w:t>
      </w: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p>
    <w:p w:rsidR="00DA2E72" w:rsidRPr="009B0A85" w:rsidRDefault="00DA2E72">
      <w:pPr>
        <w:pStyle w:val="Heading2"/>
        <w:numPr>
          <w:ilvl w:val="0"/>
          <w:numId w:val="19"/>
        </w:numPr>
        <w:rPr>
          <w:rFonts w:ascii="Book Antiqua" w:hAnsi="Book Antiqua"/>
          <w:sz w:val="20"/>
          <w:szCs w:val="20"/>
        </w:rPr>
      </w:pPr>
      <w:bookmarkStart w:id="21" w:name="_Toc143337998"/>
      <w:bookmarkStart w:id="22" w:name="_Toc143941352"/>
      <w:r w:rsidRPr="009B0A85">
        <w:rPr>
          <w:rFonts w:ascii="Book Antiqua" w:hAnsi="Book Antiqua"/>
          <w:sz w:val="20"/>
          <w:szCs w:val="20"/>
        </w:rPr>
        <w:t>Curriculum</w:t>
      </w:r>
      <w:bookmarkEnd w:id="21"/>
      <w:bookmarkEnd w:id="22"/>
      <w:r w:rsidRPr="009B0A85">
        <w:rPr>
          <w:rFonts w:ascii="Book Antiqua" w:hAnsi="Book Antiqua"/>
          <w:sz w:val="20"/>
          <w:szCs w:val="20"/>
        </w:rPr>
        <w:t xml:space="preserve">  </w:t>
      </w:r>
    </w:p>
    <w:p w:rsidR="00DA2E72" w:rsidRPr="009B0A85" w:rsidRDefault="00DA2E72">
      <w:pPr>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Describe the specific expected student learning outcomes associated with the proposed program.  If a bachelor’s degree program, include a web link to the Academic Learning Compact or include the document itself as an appendix.</w:t>
      </w:r>
    </w:p>
    <w:p w:rsidR="00DA2E72" w:rsidRPr="009B0A85" w:rsidRDefault="00DA2E72">
      <w:pPr>
        <w:rPr>
          <w:rFonts w:ascii="Book Antiqua" w:hAnsi="Book Antiqua"/>
          <w:sz w:val="20"/>
          <w:szCs w:val="20"/>
        </w:rPr>
      </w:pPr>
    </w:p>
    <w:p w:rsidR="00DA2E72" w:rsidRPr="009B0A85" w:rsidRDefault="00DA2E72">
      <w:pPr>
        <w:pStyle w:val="BodyText2"/>
        <w:rPr>
          <w:rFonts w:ascii="Book Antiqua" w:hAnsi="Book Antiqua"/>
          <w:sz w:val="20"/>
          <w:szCs w:val="20"/>
        </w:rPr>
      </w:pPr>
      <w:r w:rsidRPr="009B0A85">
        <w:rPr>
          <w:rFonts w:ascii="Book Antiqua" w:hAnsi="Book Antiqua"/>
          <w:sz w:val="20"/>
          <w:szCs w:val="20"/>
        </w:rPr>
        <w:t>Insert response here.</w:t>
      </w:r>
    </w:p>
    <w:p w:rsidR="00DA2E72" w:rsidRPr="009B0A85" w:rsidRDefault="00DA2E72">
      <w:pPr>
        <w:pStyle w:val="BodyText2"/>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Describe the admission standards and graduation requirements for the program.</w:t>
      </w: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Insert response here.</w:t>
      </w:r>
    </w:p>
    <w:p w:rsidR="00DA2E72" w:rsidRPr="009B0A85" w:rsidRDefault="00DA2E72">
      <w:pPr>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 xml:space="preserve">Describe the curricular framework for the proposed program, including number of credit hours and composition of required core courses, restricted electives, unrestricted electives, thesis requirements, and dissertation requirements.  Identify the total numbers of semester credit hours for the degree. </w:t>
      </w:r>
    </w:p>
    <w:p w:rsidR="00DA2E72" w:rsidRPr="009B0A85" w:rsidRDefault="00DA2E72">
      <w:pPr>
        <w:rPr>
          <w:rFonts w:ascii="Book Antiqua" w:hAnsi="Book Antiqua"/>
          <w:sz w:val="20"/>
          <w:szCs w:val="20"/>
        </w:rPr>
      </w:pPr>
    </w:p>
    <w:p w:rsidR="00DA2E72" w:rsidRPr="009B0A85" w:rsidRDefault="00DA2E72">
      <w:pPr>
        <w:pStyle w:val="BodyText2"/>
        <w:rPr>
          <w:rFonts w:ascii="Book Antiqua" w:hAnsi="Book Antiqua"/>
          <w:sz w:val="20"/>
          <w:szCs w:val="20"/>
        </w:rPr>
      </w:pPr>
      <w:r w:rsidRPr="009B0A85">
        <w:rPr>
          <w:rFonts w:ascii="Book Antiqua" w:hAnsi="Book Antiqua"/>
          <w:sz w:val="20"/>
          <w:szCs w:val="20"/>
        </w:rPr>
        <w:t>Insert response here.</w:t>
      </w:r>
    </w:p>
    <w:p w:rsidR="00DA2E72" w:rsidRPr="009B0A85" w:rsidRDefault="00DA2E72">
      <w:pPr>
        <w:pStyle w:val="TOC1"/>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 xml:space="preserve">Provide a sequenced course of study for all majors, concentrations, or areas of emphasis within the proposed program.  </w:t>
      </w:r>
    </w:p>
    <w:p w:rsidR="00DA2E72" w:rsidRPr="009B0A85" w:rsidRDefault="00DA2E72">
      <w:pPr>
        <w:rPr>
          <w:rFonts w:ascii="Book Antiqua" w:hAnsi="Book Antiqua"/>
          <w:sz w:val="20"/>
          <w:szCs w:val="20"/>
        </w:rPr>
      </w:pPr>
    </w:p>
    <w:p w:rsidR="00DA2E72" w:rsidRPr="009B0A85" w:rsidRDefault="00DA2E72">
      <w:pPr>
        <w:pStyle w:val="BodyText2"/>
        <w:rPr>
          <w:rFonts w:ascii="Book Antiqua" w:hAnsi="Book Antiqua"/>
          <w:sz w:val="20"/>
          <w:szCs w:val="20"/>
        </w:rPr>
      </w:pPr>
      <w:r w:rsidRPr="009B0A85">
        <w:rPr>
          <w:rFonts w:ascii="Book Antiqua" w:hAnsi="Book Antiqua"/>
          <w:sz w:val="20"/>
          <w:szCs w:val="20"/>
        </w:rPr>
        <w:t>Insert response here.</w:t>
      </w:r>
    </w:p>
    <w:p w:rsidR="00DA2E72" w:rsidRPr="009B0A85" w:rsidRDefault="00DA2E72">
      <w:pPr>
        <w:pStyle w:val="BodyText2"/>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 xml:space="preserve">Provide a one- or two-sentence description of each required or elective course.  </w:t>
      </w:r>
    </w:p>
    <w:p w:rsidR="00DA2E72" w:rsidRPr="009B0A85" w:rsidRDefault="00DA2E72">
      <w:pPr>
        <w:rPr>
          <w:rFonts w:ascii="Book Antiqua" w:hAnsi="Book Antiqua"/>
          <w:sz w:val="20"/>
          <w:szCs w:val="20"/>
        </w:rPr>
      </w:pPr>
    </w:p>
    <w:p w:rsidR="00DA2E72" w:rsidRPr="009B0A85" w:rsidRDefault="00DA2E72">
      <w:pPr>
        <w:pStyle w:val="BodyText2"/>
        <w:rPr>
          <w:rFonts w:ascii="Book Antiqua" w:hAnsi="Book Antiqua"/>
          <w:sz w:val="20"/>
          <w:szCs w:val="20"/>
        </w:rPr>
      </w:pPr>
      <w:r w:rsidRPr="009B0A85">
        <w:rPr>
          <w:rFonts w:ascii="Book Antiqua" w:hAnsi="Book Antiqua"/>
          <w:sz w:val="20"/>
          <w:szCs w:val="20"/>
        </w:rPr>
        <w:t>Insert response here.</w:t>
      </w:r>
    </w:p>
    <w:p w:rsidR="00DA2E72" w:rsidRPr="009B0A85" w:rsidRDefault="00DA2E72">
      <w:pPr>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u w:val="single"/>
        </w:rPr>
      </w:pPr>
      <w:r w:rsidRPr="009B0A85">
        <w:rPr>
          <w:rFonts w:ascii="Book Antiqua" w:hAnsi="Book Antiqua"/>
          <w:sz w:val="20"/>
          <w:szCs w:val="20"/>
        </w:rPr>
        <w:t xml:space="preserve">For degree programs in the science and technology disciplines, discuss how industry-driven competencies were identified and incorporated into the </w:t>
      </w:r>
      <w:r w:rsidRPr="009B0A85">
        <w:rPr>
          <w:rFonts w:ascii="Book Antiqua" w:hAnsi="Book Antiqua"/>
          <w:sz w:val="20"/>
          <w:szCs w:val="20"/>
          <w:u w:val="single"/>
        </w:rPr>
        <w:t xml:space="preserve">curriculum and identify if any industry advisory council exists to provide input for curriculum development and student assessment.  </w:t>
      </w:r>
    </w:p>
    <w:p w:rsidR="00DA2E72" w:rsidRPr="009B0A85" w:rsidRDefault="00DA2E72">
      <w:pPr>
        <w:rPr>
          <w:rFonts w:ascii="Book Antiqua" w:hAnsi="Book Antiqua"/>
          <w:sz w:val="20"/>
          <w:szCs w:val="20"/>
        </w:rPr>
      </w:pPr>
    </w:p>
    <w:p w:rsidR="00DA2E72" w:rsidRPr="009B0A85" w:rsidRDefault="00DA2E72">
      <w:pPr>
        <w:pStyle w:val="BodyText2"/>
        <w:rPr>
          <w:rFonts w:ascii="Book Antiqua" w:hAnsi="Book Antiqua"/>
          <w:sz w:val="20"/>
          <w:szCs w:val="20"/>
        </w:rPr>
      </w:pPr>
      <w:r w:rsidRPr="009B0A85">
        <w:rPr>
          <w:rFonts w:ascii="Book Antiqua" w:hAnsi="Book Antiqua"/>
          <w:sz w:val="20"/>
          <w:szCs w:val="20"/>
        </w:rPr>
        <w:t>Insert response here.</w:t>
      </w:r>
    </w:p>
    <w:p w:rsidR="00DA2E72" w:rsidRPr="009B0A85" w:rsidRDefault="00DA2E72">
      <w:pPr>
        <w:pStyle w:val="TOC1"/>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For all programs, list the specialized accreditation agencies and learned societies that would be concerned with the proposed program.   Will the university seek accreditation for the program if it is available?  If not, why?  Provide a brief timeline for seeking accreditation, if appropriate.</w:t>
      </w:r>
    </w:p>
    <w:p w:rsidR="00DA2E72" w:rsidRPr="009B0A85" w:rsidRDefault="00DA2E72">
      <w:pPr>
        <w:rPr>
          <w:rFonts w:ascii="Book Antiqua" w:hAnsi="Book Antiqua"/>
          <w:sz w:val="20"/>
          <w:szCs w:val="20"/>
        </w:rPr>
      </w:pPr>
    </w:p>
    <w:p w:rsidR="00DA2E72" w:rsidRPr="009B0A85" w:rsidRDefault="00DA2E72">
      <w:pPr>
        <w:pStyle w:val="BodyText2"/>
        <w:rPr>
          <w:rFonts w:ascii="Book Antiqua" w:hAnsi="Book Antiqua"/>
          <w:sz w:val="20"/>
          <w:szCs w:val="20"/>
        </w:rPr>
      </w:pPr>
      <w:r w:rsidRPr="009B0A85">
        <w:rPr>
          <w:rFonts w:ascii="Book Antiqua" w:hAnsi="Book Antiqua"/>
          <w:sz w:val="20"/>
          <w:szCs w:val="20"/>
        </w:rPr>
        <w:t>Insert response here.</w:t>
      </w:r>
    </w:p>
    <w:p w:rsidR="00DA2E72" w:rsidRPr="009B0A85" w:rsidRDefault="00DA2E72">
      <w:pPr>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For doctoral programs, list the accreditation agencies and learned societies that would be concerned with corresponding bachelor’s or master’s programs associated with the proposed program.   Are the programs accredited?  If not, why?</w:t>
      </w:r>
    </w:p>
    <w:p w:rsidR="00DA2E72" w:rsidRPr="009B0A85" w:rsidRDefault="00DA2E72">
      <w:pPr>
        <w:rPr>
          <w:rFonts w:ascii="Book Antiqua" w:hAnsi="Book Antiqua"/>
          <w:sz w:val="20"/>
          <w:szCs w:val="20"/>
        </w:rPr>
      </w:pPr>
    </w:p>
    <w:p w:rsidR="00DA2E72" w:rsidRPr="009B0A85" w:rsidRDefault="00DA2E72">
      <w:pPr>
        <w:pStyle w:val="BodyText2"/>
        <w:rPr>
          <w:rFonts w:ascii="Book Antiqua" w:hAnsi="Book Antiqua"/>
          <w:sz w:val="20"/>
          <w:szCs w:val="20"/>
        </w:rPr>
      </w:pPr>
      <w:r w:rsidRPr="009B0A85">
        <w:rPr>
          <w:rFonts w:ascii="Book Antiqua" w:hAnsi="Book Antiqua"/>
          <w:sz w:val="20"/>
          <w:szCs w:val="20"/>
        </w:rPr>
        <w:t>Insert response here.</w:t>
      </w:r>
    </w:p>
    <w:p w:rsidR="00DA2E72" w:rsidRPr="009B0A85" w:rsidRDefault="00DA2E72">
      <w:pPr>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 xml:space="preserve">Briefly describe the anticipated delivery system for the proposed program (e.g., traditional delivery on main campus; traditional delivery at branch campuses or centers; or nontraditional delivery such as distance or distributed learning, self-paced instruction, or external degree programs).   If the proposed delivery system will require specialized services or greater than normal financial support, include projected costs in Table 2 in Appendix A.  Provide a narrative describing the feasibility of delivering the proposed program through collaboration with other universities, both public and private. Cite specific queries made of other institutions with respect to shared courses, distance/distributed learning technologies, and joint-use facilities for research or internships.  </w:t>
      </w:r>
    </w:p>
    <w:p w:rsidR="00DA2E72" w:rsidRPr="009B0A85" w:rsidRDefault="00DA2E72">
      <w:pPr>
        <w:rPr>
          <w:rFonts w:ascii="Book Antiqua" w:hAnsi="Book Antiqua"/>
          <w:sz w:val="20"/>
          <w:szCs w:val="20"/>
        </w:rPr>
      </w:pPr>
    </w:p>
    <w:p w:rsidR="00DA2E72" w:rsidRPr="009B0A85" w:rsidRDefault="00DA2E72">
      <w:pPr>
        <w:pStyle w:val="BodyText2"/>
        <w:rPr>
          <w:rFonts w:ascii="Book Antiqua" w:hAnsi="Book Antiqua"/>
          <w:sz w:val="20"/>
          <w:szCs w:val="20"/>
        </w:rPr>
      </w:pPr>
      <w:r w:rsidRPr="009B0A85">
        <w:rPr>
          <w:rFonts w:ascii="Book Antiqua" w:hAnsi="Book Antiqua"/>
          <w:sz w:val="20"/>
          <w:szCs w:val="20"/>
        </w:rPr>
        <w:t>Insert response here.</w:t>
      </w:r>
    </w:p>
    <w:p w:rsidR="00DA2E72" w:rsidRPr="009B0A85" w:rsidRDefault="00DA2E72">
      <w:pPr>
        <w:rPr>
          <w:rFonts w:ascii="Book Antiqua" w:hAnsi="Book Antiqua"/>
          <w:sz w:val="20"/>
          <w:szCs w:val="20"/>
        </w:rPr>
      </w:pPr>
    </w:p>
    <w:p w:rsidR="00DA2E72" w:rsidRPr="009B0A85" w:rsidRDefault="00DA2E72">
      <w:pPr>
        <w:pStyle w:val="Heading2"/>
        <w:numPr>
          <w:ilvl w:val="0"/>
          <w:numId w:val="19"/>
        </w:numPr>
        <w:rPr>
          <w:rFonts w:ascii="Book Antiqua" w:hAnsi="Book Antiqua"/>
          <w:sz w:val="20"/>
          <w:szCs w:val="20"/>
        </w:rPr>
      </w:pPr>
      <w:bookmarkStart w:id="23" w:name="_Toc143337999"/>
      <w:bookmarkStart w:id="24" w:name="_Toc143941353"/>
      <w:r w:rsidRPr="009B0A85">
        <w:rPr>
          <w:rFonts w:ascii="Book Antiqua" w:hAnsi="Book Antiqua"/>
          <w:sz w:val="20"/>
          <w:szCs w:val="20"/>
        </w:rPr>
        <w:t>Faculty</w:t>
      </w:r>
      <w:bookmarkEnd w:id="23"/>
      <w:r w:rsidRPr="009B0A85">
        <w:rPr>
          <w:rFonts w:ascii="Book Antiqua" w:hAnsi="Book Antiqua"/>
          <w:sz w:val="20"/>
          <w:szCs w:val="20"/>
        </w:rPr>
        <w:t xml:space="preserve"> Participation</w:t>
      </w:r>
      <w:bookmarkEnd w:id="24"/>
      <w:r w:rsidRPr="009B0A85">
        <w:rPr>
          <w:rFonts w:ascii="Book Antiqua" w:hAnsi="Book Antiqua"/>
          <w:sz w:val="20"/>
          <w:szCs w:val="20"/>
        </w:rPr>
        <w:t xml:space="preserve"> </w:t>
      </w:r>
    </w:p>
    <w:p w:rsidR="00DA2E72" w:rsidRPr="009B0A85" w:rsidRDefault="00DA2E72">
      <w:pPr>
        <w:rPr>
          <w:rFonts w:ascii="Book Antiqua" w:hAnsi="Book Antiqua"/>
          <w:sz w:val="20"/>
          <w:szCs w:val="20"/>
        </w:rPr>
      </w:pPr>
    </w:p>
    <w:p w:rsidR="00DA2E72" w:rsidRPr="009B0A85" w:rsidRDefault="00DA2E72" w:rsidP="00132B24">
      <w:pPr>
        <w:pStyle w:val="BodyTextIndent"/>
        <w:numPr>
          <w:ilvl w:val="1"/>
          <w:numId w:val="19"/>
        </w:numPr>
        <w:rPr>
          <w:rFonts w:ascii="Book Antiqua" w:hAnsi="Book Antiqua"/>
          <w:sz w:val="20"/>
          <w:szCs w:val="20"/>
        </w:rPr>
      </w:pPr>
      <w:r w:rsidRPr="009B0A85">
        <w:rPr>
          <w:rFonts w:ascii="Book Antiqua" w:hAnsi="Book Antiqua"/>
          <w:sz w:val="20"/>
          <w:szCs w:val="20"/>
        </w:rPr>
        <w:t xml:space="preserve">Use Table 4 in Appendix A to identify existing and anticipated ranked (not visiting or adjunct) faculty who will participate in the proposed program through Year 5.  Include (a) faculty code associated with the source of funding for the position; (b) name; (c) highest degree held; (d) academic discipline or specialization; (e) contract status (tenure, tenure-earning, or multi-year annual [MYA]); (f) contract length in months; and (g) percent of annual effort that will be directed toward the proposed program (instruction, advising, supervising internships and practica, and supervising thesis or dissertation hours).  </w:t>
      </w:r>
    </w:p>
    <w:p w:rsidR="00DA2E72" w:rsidRPr="009B0A85" w:rsidRDefault="00DA2E72">
      <w:pPr>
        <w:rPr>
          <w:rFonts w:ascii="Book Antiqua" w:hAnsi="Book Antiqua"/>
          <w:sz w:val="20"/>
          <w:szCs w:val="20"/>
        </w:rPr>
      </w:pPr>
    </w:p>
    <w:p w:rsidR="00DA2E72" w:rsidRPr="009B0A85" w:rsidRDefault="00DA2E72">
      <w:pPr>
        <w:pStyle w:val="BodyText2"/>
        <w:rPr>
          <w:rFonts w:ascii="Book Antiqua" w:hAnsi="Book Antiqua"/>
          <w:sz w:val="20"/>
          <w:szCs w:val="20"/>
        </w:rPr>
      </w:pPr>
      <w:r w:rsidRPr="009B0A85">
        <w:rPr>
          <w:rFonts w:ascii="Book Antiqua" w:hAnsi="Book Antiqua"/>
          <w:sz w:val="20"/>
          <w:szCs w:val="20"/>
        </w:rPr>
        <w:t>Insert response here.</w:t>
      </w:r>
    </w:p>
    <w:p w:rsidR="00DA2E72" w:rsidRPr="009B0A85" w:rsidRDefault="00DA2E72">
      <w:pPr>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Use Table 2 in Appendix A to display the costs and associated funding resources for existing and anticipated ranked faculty (as identified in Table 2 in Appendix A).  Costs for visiting and adjunct faculty should be included in the category of Other Personnel Services (OPS).  Provide a narrative summarizing projected costs and funding sources.</w:t>
      </w:r>
    </w:p>
    <w:p w:rsidR="00DA2E72" w:rsidRPr="009B0A85" w:rsidRDefault="00DA2E72">
      <w:pPr>
        <w:rPr>
          <w:rFonts w:ascii="Book Antiqua" w:hAnsi="Book Antiqua"/>
          <w:sz w:val="20"/>
          <w:szCs w:val="20"/>
        </w:rPr>
      </w:pPr>
    </w:p>
    <w:p w:rsidR="00DA2E72" w:rsidRPr="009B0A85" w:rsidRDefault="00DA2E72">
      <w:pPr>
        <w:pStyle w:val="BodyText2"/>
        <w:rPr>
          <w:rFonts w:ascii="Book Antiqua" w:hAnsi="Book Antiqua"/>
          <w:sz w:val="20"/>
          <w:szCs w:val="20"/>
        </w:rPr>
      </w:pPr>
      <w:r w:rsidRPr="009B0A85">
        <w:rPr>
          <w:rFonts w:ascii="Book Antiqua" w:hAnsi="Book Antiqua"/>
          <w:sz w:val="20"/>
          <w:szCs w:val="20"/>
        </w:rPr>
        <w:t>Insert response here.</w:t>
      </w:r>
    </w:p>
    <w:p w:rsidR="00DA2E72" w:rsidRPr="009B0A85" w:rsidRDefault="00DA2E72">
      <w:pPr>
        <w:pStyle w:val="font6"/>
        <w:widowControl w:val="0"/>
        <w:tabs>
          <w:tab w:val="left" w:pos="-1440"/>
        </w:tabs>
        <w:autoSpaceDE w:val="0"/>
        <w:autoSpaceDN w:val="0"/>
        <w:adjustRightInd w:val="0"/>
        <w:spacing w:before="0" w:beforeAutospacing="0" w:after="0" w:afterAutospacing="0"/>
        <w:rPr>
          <w:rFonts w:ascii="Book Antiqua" w:hAnsi="Book Antiqua"/>
          <w:sz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Provide the number of master's theses and/or doctoral dissertations directed, and the number and type of professional publications for each existing faculty member (do not include information for visiting or adjunct faculty).</w:t>
      </w:r>
    </w:p>
    <w:p w:rsidR="00DA2E72" w:rsidRPr="009B0A85" w:rsidRDefault="00DA2E72">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66"/>
        <w:gridCol w:w="1409"/>
        <w:gridCol w:w="1578"/>
        <w:gridCol w:w="4346"/>
      </w:tblGrid>
      <w:tr w:rsidR="00DA2E72" w:rsidRPr="009B0A85" w:rsidTr="00B942AA">
        <w:trPr>
          <w:trHeight w:val="255"/>
        </w:trPr>
        <w:tc>
          <w:tcPr>
            <w:tcW w:w="2366" w:type="dxa"/>
            <w:shd w:val="clear" w:color="auto" w:fill="D9D9D9"/>
          </w:tcPr>
          <w:p w:rsidR="00DA2E72" w:rsidRPr="009B0A85" w:rsidRDefault="00DA2E72">
            <w:pPr>
              <w:tabs>
                <w:tab w:val="right" w:leader="dot" w:pos="9346"/>
              </w:tabs>
              <w:ind w:left="220"/>
              <w:jc w:val="center"/>
              <w:rPr>
                <w:rFonts w:ascii="Book Antiqua" w:hAnsi="Book Antiqua"/>
                <w:b/>
                <w:sz w:val="20"/>
                <w:szCs w:val="20"/>
              </w:rPr>
            </w:pPr>
            <w:r w:rsidRPr="009B0A85">
              <w:rPr>
                <w:rFonts w:ascii="Book Antiqua" w:hAnsi="Book Antiqua"/>
                <w:b/>
                <w:sz w:val="20"/>
                <w:szCs w:val="20"/>
              </w:rPr>
              <w:t>Faculty Name</w:t>
            </w:r>
          </w:p>
        </w:tc>
        <w:tc>
          <w:tcPr>
            <w:tcW w:w="1409" w:type="dxa"/>
            <w:shd w:val="clear" w:color="auto" w:fill="D9D9D9"/>
          </w:tcPr>
          <w:p w:rsidR="00DA2E72" w:rsidRPr="009B0A85" w:rsidRDefault="00DA2E72">
            <w:pPr>
              <w:tabs>
                <w:tab w:val="right" w:leader="dot" w:pos="9346"/>
              </w:tabs>
              <w:ind w:left="220"/>
              <w:jc w:val="center"/>
              <w:rPr>
                <w:rFonts w:ascii="Book Antiqua" w:hAnsi="Book Antiqua"/>
                <w:b/>
                <w:sz w:val="20"/>
                <w:szCs w:val="20"/>
              </w:rPr>
            </w:pPr>
            <w:r w:rsidRPr="009B0A85">
              <w:rPr>
                <w:rFonts w:ascii="Book Antiqua" w:hAnsi="Book Antiqua"/>
                <w:b/>
                <w:sz w:val="20"/>
                <w:szCs w:val="20"/>
              </w:rPr>
              <w:t>Theses</w:t>
            </w:r>
          </w:p>
        </w:tc>
        <w:tc>
          <w:tcPr>
            <w:tcW w:w="1578" w:type="dxa"/>
            <w:shd w:val="clear" w:color="auto" w:fill="D9D9D9"/>
          </w:tcPr>
          <w:p w:rsidR="00DA2E72" w:rsidRPr="009B0A85" w:rsidRDefault="00DA2E72" w:rsidP="00835DBC">
            <w:pPr>
              <w:tabs>
                <w:tab w:val="right" w:leader="dot" w:pos="9346"/>
              </w:tabs>
              <w:ind w:left="220"/>
              <w:rPr>
                <w:rFonts w:ascii="Book Antiqua" w:hAnsi="Book Antiqua"/>
                <w:b/>
                <w:sz w:val="20"/>
                <w:szCs w:val="20"/>
              </w:rPr>
            </w:pPr>
            <w:r w:rsidRPr="009B0A85">
              <w:rPr>
                <w:rFonts w:ascii="Book Antiqua" w:hAnsi="Book Antiqua"/>
                <w:b/>
                <w:sz w:val="20"/>
                <w:szCs w:val="20"/>
              </w:rPr>
              <w:t>Dissertation</w:t>
            </w:r>
          </w:p>
        </w:tc>
        <w:tc>
          <w:tcPr>
            <w:tcW w:w="4346" w:type="dxa"/>
            <w:shd w:val="clear" w:color="auto" w:fill="D9D9D9"/>
          </w:tcPr>
          <w:p w:rsidR="00DA2E72" w:rsidRPr="009B0A85" w:rsidRDefault="00DA2E72">
            <w:pPr>
              <w:tabs>
                <w:tab w:val="right" w:leader="dot" w:pos="9346"/>
              </w:tabs>
              <w:ind w:left="220"/>
              <w:jc w:val="center"/>
              <w:rPr>
                <w:rFonts w:ascii="Book Antiqua" w:hAnsi="Book Antiqua"/>
                <w:b/>
                <w:sz w:val="20"/>
                <w:szCs w:val="20"/>
              </w:rPr>
            </w:pPr>
            <w:r w:rsidRPr="009B0A85">
              <w:rPr>
                <w:rFonts w:ascii="Book Antiqua" w:hAnsi="Book Antiqua"/>
                <w:b/>
                <w:sz w:val="20"/>
                <w:szCs w:val="20"/>
              </w:rPr>
              <w:t>Professional Publications</w:t>
            </w:r>
          </w:p>
        </w:tc>
      </w:tr>
      <w:tr w:rsidR="00DA2E72" w:rsidRPr="009B0A85" w:rsidTr="00B942AA">
        <w:trPr>
          <w:trHeight w:val="272"/>
        </w:trPr>
        <w:tc>
          <w:tcPr>
            <w:tcW w:w="2366" w:type="dxa"/>
          </w:tcPr>
          <w:p w:rsidR="00DA2E72" w:rsidRPr="009B0A85" w:rsidRDefault="00DA2E72">
            <w:pPr>
              <w:rPr>
                <w:rFonts w:ascii="Book Antiqua" w:hAnsi="Book Antiqua"/>
                <w:sz w:val="20"/>
                <w:szCs w:val="20"/>
              </w:rPr>
            </w:pPr>
          </w:p>
        </w:tc>
        <w:tc>
          <w:tcPr>
            <w:tcW w:w="1409" w:type="dxa"/>
          </w:tcPr>
          <w:p w:rsidR="00DA2E72" w:rsidRPr="009B0A85" w:rsidRDefault="00DA2E72">
            <w:pPr>
              <w:rPr>
                <w:rFonts w:ascii="Book Antiqua" w:hAnsi="Book Antiqua"/>
                <w:sz w:val="20"/>
                <w:szCs w:val="20"/>
              </w:rPr>
            </w:pPr>
          </w:p>
        </w:tc>
        <w:tc>
          <w:tcPr>
            <w:tcW w:w="1578" w:type="dxa"/>
          </w:tcPr>
          <w:p w:rsidR="00DA2E72" w:rsidRPr="009B0A85" w:rsidRDefault="00DA2E72">
            <w:pPr>
              <w:rPr>
                <w:rFonts w:ascii="Book Antiqua" w:hAnsi="Book Antiqua"/>
                <w:sz w:val="20"/>
                <w:szCs w:val="20"/>
              </w:rPr>
            </w:pPr>
          </w:p>
        </w:tc>
        <w:tc>
          <w:tcPr>
            <w:tcW w:w="4346" w:type="dxa"/>
          </w:tcPr>
          <w:p w:rsidR="00DA2E72" w:rsidRPr="009B0A85" w:rsidRDefault="00DA2E72">
            <w:pPr>
              <w:rPr>
                <w:rFonts w:ascii="Book Antiqua" w:hAnsi="Book Antiqua"/>
                <w:sz w:val="20"/>
                <w:szCs w:val="20"/>
              </w:rPr>
            </w:pPr>
          </w:p>
        </w:tc>
      </w:tr>
      <w:tr w:rsidR="00DA2E72" w:rsidRPr="009B0A85" w:rsidTr="00B942AA">
        <w:trPr>
          <w:trHeight w:val="288"/>
        </w:trPr>
        <w:tc>
          <w:tcPr>
            <w:tcW w:w="2366" w:type="dxa"/>
          </w:tcPr>
          <w:p w:rsidR="00DA2E72" w:rsidRPr="009B0A85" w:rsidRDefault="00DA2E72">
            <w:pPr>
              <w:rPr>
                <w:rFonts w:ascii="Book Antiqua" w:hAnsi="Book Antiqua"/>
                <w:sz w:val="20"/>
                <w:szCs w:val="20"/>
              </w:rPr>
            </w:pPr>
          </w:p>
        </w:tc>
        <w:tc>
          <w:tcPr>
            <w:tcW w:w="1409" w:type="dxa"/>
          </w:tcPr>
          <w:p w:rsidR="00DA2E72" w:rsidRPr="009B0A85" w:rsidRDefault="00DA2E72">
            <w:pPr>
              <w:rPr>
                <w:rFonts w:ascii="Book Antiqua" w:hAnsi="Book Antiqua"/>
                <w:sz w:val="20"/>
                <w:szCs w:val="20"/>
              </w:rPr>
            </w:pPr>
          </w:p>
        </w:tc>
        <w:tc>
          <w:tcPr>
            <w:tcW w:w="1578" w:type="dxa"/>
          </w:tcPr>
          <w:p w:rsidR="00DA2E72" w:rsidRPr="009B0A85" w:rsidRDefault="00DA2E72">
            <w:pPr>
              <w:rPr>
                <w:rFonts w:ascii="Book Antiqua" w:hAnsi="Book Antiqua"/>
                <w:sz w:val="20"/>
                <w:szCs w:val="20"/>
              </w:rPr>
            </w:pPr>
          </w:p>
        </w:tc>
        <w:tc>
          <w:tcPr>
            <w:tcW w:w="4346" w:type="dxa"/>
          </w:tcPr>
          <w:p w:rsidR="00DA2E72" w:rsidRPr="009B0A85" w:rsidRDefault="00DA2E72">
            <w:pPr>
              <w:rPr>
                <w:rFonts w:ascii="Book Antiqua" w:hAnsi="Book Antiqua"/>
                <w:sz w:val="20"/>
                <w:szCs w:val="20"/>
              </w:rPr>
            </w:pPr>
          </w:p>
        </w:tc>
      </w:tr>
    </w:tbl>
    <w:p w:rsidR="00DA2E72" w:rsidRPr="009B0A85" w:rsidRDefault="00DA2E72">
      <w:pPr>
        <w:pStyle w:val="BodyText2"/>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 xml:space="preserve">Provide evidence that the academic unit(s) associated with this new degree have been productive in teaching, research, and service.  Such evidence may include trends over time for average course load, FTE productivity, student HC in major or service courses, degrees granted, external funding attracted, </w:t>
      </w:r>
      <w:r w:rsidRPr="00AD45F2">
        <w:rPr>
          <w:rFonts w:ascii="Book Antiqua" w:hAnsi="Book Antiqua"/>
          <w:sz w:val="20"/>
          <w:szCs w:val="20"/>
          <w:highlight w:val="yellow"/>
        </w:rPr>
        <w:t>refereed publications</w:t>
      </w:r>
      <w:r>
        <w:rPr>
          <w:rFonts w:ascii="Book Antiqua" w:hAnsi="Book Antiqua"/>
          <w:sz w:val="20"/>
          <w:szCs w:val="20"/>
        </w:rPr>
        <w:t xml:space="preserve">, </w:t>
      </w:r>
      <w:r w:rsidRPr="009B0A85">
        <w:rPr>
          <w:rFonts w:ascii="Book Antiqua" w:hAnsi="Book Antiqua"/>
          <w:sz w:val="20"/>
          <w:szCs w:val="20"/>
        </w:rPr>
        <w:t>as well as qualitative indicators of excellence.</w:t>
      </w:r>
    </w:p>
    <w:p w:rsidR="00DA2E72" w:rsidRPr="009B0A85" w:rsidRDefault="00DA2E72">
      <w:pPr>
        <w:rPr>
          <w:rFonts w:ascii="Book Antiqua" w:hAnsi="Book Antiqua"/>
          <w:sz w:val="20"/>
          <w:szCs w:val="20"/>
        </w:rPr>
      </w:pPr>
    </w:p>
    <w:p w:rsidR="00DA2E72" w:rsidRPr="009B0A85" w:rsidRDefault="00DA2E72">
      <w:pPr>
        <w:pStyle w:val="BodyText2"/>
        <w:rPr>
          <w:rFonts w:ascii="Book Antiqua" w:hAnsi="Book Antiqua"/>
          <w:sz w:val="20"/>
          <w:szCs w:val="20"/>
        </w:rPr>
      </w:pPr>
      <w:r w:rsidRPr="009B0A85">
        <w:rPr>
          <w:rFonts w:ascii="Book Antiqua" w:hAnsi="Book Antiqua"/>
          <w:sz w:val="20"/>
          <w:szCs w:val="20"/>
        </w:rPr>
        <w:t>Insert response here.</w:t>
      </w:r>
    </w:p>
    <w:p w:rsidR="00DA2E72" w:rsidRPr="009B0A85" w:rsidRDefault="00DA2E72">
      <w:pPr>
        <w:tabs>
          <w:tab w:val="left" w:pos="-1440"/>
        </w:tabs>
        <w:rPr>
          <w:rFonts w:ascii="Book Antiqua" w:hAnsi="Book Antiqua"/>
          <w:sz w:val="20"/>
          <w:szCs w:val="20"/>
        </w:rPr>
      </w:pPr>
    </w:p>
    <w:p w:rsidR="00DA2E72" w:rsidRPr="009B0A85" w:rsidRDefault="00DA2E72">
      <w:pPr>
        <w:pStyle w:val="Heading2"/>
        <w:numPr>
          <w:ilvl w:val="0"/>
          <w:numId w:val="19"/>
        </w:numPr>
        <w:rPr>
          <w:rFonts w:ascii="Book Antiqua" w:hAnsi="Book Antiqua"/>
          <w:sz w:val="20"/>
          <w:szCs w:val="20"/>
        </w:rPr>
      </w:pPr>
      <w:bookmarkStart w:id="25" w:name="_Toc143941354"/>
      <w:r w:rsidRPr="009B0A85">
        <w:rPr>
          <w:rFonts w:ascii="Book Antiqua" w:hAnsi="Book Antiqua"/>
          <w:sz w:val="20"/>
          <w:szCs w:val="20"/>
        </w:rPr>
        <w:t>Non-Faculty Resources</w:t>
      </w:r>
      <w:bookmarkEnd w:id="25"/>
    </w:p>
    <w:p w:rsidR="00DA2E72" w:rsidRPr="009B0A85" w:rsidRDefault="00DA2E72">
      <w:pPr>
        <w:tabs>
          <w:tab w:val="left" w:pos="-1440"/>
        </w:tabs>
        <w:rPr>
          <w:rFonts w:ascii="Book Antiqua" w:hAnsi="Book Antiqua"/>
          <w:sz w:val="20"/>
          <w:szCs w:val="20"/>
        </w:rPr>
      </w:pPr>
    </w:p>
    <w:p w:rsidR="00DA2E72" w:rsidRPr="009B0A85" w:rsidRDefault="00DA2E72" w:rsidP="003508AE">
      <w:pPr>
        <w:pStyle w:val="BodyTextIndent"/>
        <w:numPr>
          <w:ilvl w:val="1"/>
          <w:numId w:val="19"/>
        </w:numPr>
        <w:rPr>
          <w:rFonts w:ascii="Book Antiqua" w:hAnsi="Book Antiqua"/>
          <w:sz w:val="20"/>
          <w:szCs w:val="20"/>
        </w:rPr>
      </w:pPr>
      <w:r w:rsidRPr="009B0A85">
        <w:rPr>
          <w:rFonts w:ascii="Book Antiqua" w:hAnsi="Book Antiqua"/>
          <w:sz w:val="20"/>
          <w:szCs w:val="20"/>
        </w:rPr>
        <w:t>Describe library resources currently available to implement and/or sustain the proposed program through Year 5.  Provide the total number of volumes and serials available in this discipline and related fields.  List major journals that are available to the university’s students.  Include a signed statement from the Library Director that this subsection and subsection B have been reviewed and approved.</w:t>
      </w:r>
    </w:p>
    <w:p w:rsidR="00DA2E72" w:rsidRPr="009B0A85" w:rsidRDefault="00DA2E72" w:rsidP="003508AE">
      <w:pPr>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Insert response here.</w:t>
      </w:r>
    </w:p>
    <w:p w:rsidR="00DA2E72" w:rsidRPr="009B0A85" w:rsidRDefault="00DA2E72">
      <w:pPr>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 xml:space="preserve">Describe additional library resources that are needed to implement and/or sustain the program through Year 5.  Include projected costs of additional library resources in Table 3 in Appendix A. </w:t>
      </w: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Insert response here.</w:t>
      </w:r>
    </w:p>
    <w:p w:rsidR="00DA2E72" w:rsidRPr="009B0A85" w:rsidRDefault="00DA2E72" w:rsidP="007F485B">
      <w:pPr>
        <w:rPr>
          <w:rFonts w:ascii="Book Antiqua" w:hAnsi="Book Antiqua"/>
          <w:b/>
          <w:sz w:val="20"/>
          <w:szCs w:val="20"/>
        </w:rPr>
      </w:pPr>
    </w:p>
    <w:tbl>
      <w:tblPr>
        <w:tblW w:w="0" w:type="auto"/>
        <w:tblLook w:val="00A0"/>
      </w:tblPr>
      <w:tblGrid>
        <w:gridCol w:w="4248"/>
        <w:gridCol w:w="1080"/>
        <w:gridCol w:w="4248"/>
      </w:tblGrid>
      <w:tr w:rsidR="00DA2E72" w:rsidRPr="009B0A85" w:rsidTr="00531548">
        <w:tc>
          <w:tcPr>
            <w:tcW w:w="4248" w:type="dxa"/>
            <w:tcBorders>
              <w:bottom w:val="single" w:sz="4" w:space="0" w:color="auto"/>
            </w:tcBorders>
          </w:tcPr>
          <w:p w:rsidR="00DA2E72" w:rsidRPr="009B0A85" w:rsidRDefault="00DA2E72" w:rsidP="007F485B">
            <w:pPr>
              <w:rPr>
                <w:rFonts w:ascii="Book Antiqua" w:hAnsi="Book Antiqua"/>
                <w:b/>
                <w:sz w:val="20"/>
                <w:szCs w:val="20"/>
              </w:rPr>
            </w:pPr>
          </w:p>
        </w:tc>
        <w:tc>
          <w:tcPr>
            <w:tcW w:w="1080" w:type="dxa"/>
          </w:tcPr>
          <w:p w:rsidR="00DA2E72" w:rsidRPr="009B0A85" w:rsidRDefault="00DA2E72" w:rsidP="007F485B">
            <w:pPr>
              <w:rPr>
                <w:rFonts w:ascii="Book Antiqua" w:hAnsi="Book Antiqua"/>
                <w:b/>
                <w:sz w:val="20"/>
                <w:szCs w:val="20"/>
              </w:rPr>
            </w:pPr>
          </w:p>
        </w:tc>
        <w:tc>
          <w:tcPr>
            <w:tcW w:w="4248" w:type="dxa"/>
            <w:tcBorders>
              <w:bottom w:val="single" w:sz="4" w:space="0" w:color="auto"/>
            </w:tcBorders>
          </w:tcPr>
          <w:p w:rsidR="00DA2E72" w:rsidRPr="009B0A85" w:rsidRDefault="00DA2E72" w:rsidP="007F485B">
            <w:pPr>
              <w:rPr>
                <w:rFonts w:ascii="Book Antiqua" w:hAnsi="Book Antiqua"/>
                <w:b/>
                <w:sz w:val="20"/>
                <w:szCs w:val="20"/>
              </w:rPr>
            </w:pPr>
          </w:p>
        </w:tc>
      </w:tr>
      <w:tr w:rsidR="00DA2E72" w:rsidRPr="009B0A85" w:rsidTr="00531548">
        <w:tc>
          <w:tcPr>
            <w:tcW w:w="4248" w:type="dxa"/>
            <w:tcBorders>
              <w:top w:val="single" w:sz="4" w:space="0" w:color="auto"/>
            </w:tcBorders>
          </w:tcPr>
          <w:p w:rsidR="00DA2E72" w:rsidRPr="009B0A85" w:rsidRDefault="00DA2E72" w:rsidP="007F485B">
            <w:pPr>
              <w:rPr>
                <w:rFonts w:ascii="Book Antiqua" w:hAnsi="Book Antiqua"/>
                <w:b/>
                <w:sz w:val="20"/>
                <w:szCs w:val="20"/>
              </w:rPr>
            </w:pPr>
            <w:r w:rsidRPr="009B0A85">
              <w:rPr>
                <w:rFonts w:ascii="Book Antiqua" w:hAnsi="Book Antiqua"/>
                <w:b/>
                <w:sz w:val="20"/>
                <w:szCs w:val="20"/>
              </w:rPr>
              <w:t>Signature of Library Director</w:t>
            </w:r>
          </w:p>
        </w:tc>
        <w:tc>
          <w:tcPr>
            <w:tcW w:w="1080" w:type="dxa"/>
          </w:tcPr>
          <w:p w:rsidR="00DA2E72" w:rsidRPr="009B0A85" w:rsidRDefault="00DA2E72" w:rsidP="00C66A80">
            <w:pPr>
              <w:rPr>
                <w:rFonts w:ascii="Book Antiqua" w:hAnsi="Book Antiqua"/>
                <w:b/>
                <w:sz w:val="20"/>
                <w:szCs w:val="20"/>
              </w:rPr>
            </w:pPr>
          </w:p>
        </w:tc>
        <w:tc>
          <w:tcPr>
            <w:tcW w:w="4248" w:type="dxa"/>
            <w:tcBorders>
              <w:top w:val="single" w:sz="4" w:space="0" w:color="auto"/>
            </w:tcBorders>
          </w:tcPr>
          <w:p w:rsidR="00DA2E72" w:rsidRPr="009B0A85" w:rsidRDefault="00DA2E72" w:rsidP="00C66A80">
            <w:pPr>
              <w:rPr>
                <w:rFonts w:ascii="Book Antiqua" w:hAnsi="Book Antiqua"/>
                <w:b/>
                <w:sz w:val="20"/>
                <w:szCs w:val="20"/>
              </w:rPr>
            </w:pPr>
            <w:r w:rsidRPr="009B0A85">
              <w:rPr>
                <w:rFonts w:ascii="Book Antiqua" w:hAnsi="Book Antiqua"/>
                <w:b/>
                <w:sz w:val="20"/>
                <w:szCs w:val="20"/>
              </w:rPr>
              <w:t>Date</w:t>
            </w:r>
          </w:p>
        </w:tc>
      </w:tr>
    </w:tbl>
    <w:p w:rsidR="00DA2E72" w:rsidRPr="009B0A85" w:rsidRDefault="00DA2E72" w:rsidP="007F485B">
      <w:pPr>
        <w:rPr>
          <w:rFonts w:ascii="Book Antiqua" w:hAnsi="Book Antiqua"/>
          <w:color w:val="FF0000"/>
          <w:sz w:val="20"/>
          <w:szCs w:val="20"/>
        </w:rPr>
      </w:pPr>
      <w:r w:rsidRPr="009B0A85">
        <w:rPr>
          <w:rFonts w:ascii="Book Antiqua" w:hAnsi="Book Antiqua"/>
          <w:b/>
          <w:sz w:val="20"/>
          <w:szCs w:val="20"/>
        </w:rPr>
        <w:tab/>
      </w:r>
      <w:r w:rsidRPr="009B0A85">
        <w:rPr>
          <w:rFonts w:ascii="Book Antiqua" w:hAnsi="Book Antiqua"/>
          <w:b/>
          <w:sz w:val="20"/>
          <w:szCs w:val="20"/>
        </w:rPr>
        <w:tab/>
      </w:r>
      <w:r w:rsidRPr="009B0A85">
        <w:rPr>
          <w:rFonts w:ascii="Book Antiqua" w:hAnsi="Book Antiqua"/>
          <w:b/>
          <w:sz w:val="20"/>
          <w:szCs w:val="20"/>
        </w:rPr>
        <w:tab/>
      </w:r>
      <w:r w:rsidRPr="009B0A85">
        <w:rPr>
          <w:rFonts w:ascii="Book Antiqua" w:hAnsi="Book Antiqua"/>
          <w:b/>
          <w:sz w:val="20"/>
          <w:szCs w:val="20"/>
        </w:rPr>
        <w:tab/>
      </w:r>
      <w:r w:rsidRPr="009B0A85">
        <w:rPr>
          <w:rFonts w:ascii="Book Antiqua" w:hAnsi="Book Antiqua"/>
          <w:b/>
          <w:sz w:val="20"/>
          <w:szCs w:val="20"/>
        </w:rPr>
        <w:tab/>
      </w:r>
      <w:r w:rsidRPr="009B0A85">
        <w:rPr>
          <w:rFonts w:ascii="Book Antiqua" w:hAnsi="Book Antiqua"/>
          <w:b/>
          <w:sz w:val="20"/>
          <w:szCs w:val="20"/>
        </w:rPr>
        <w:tab/>
      </w: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Describe classroom, teaching laboratory, research laboratory, office, and other types of space that are necessary and currently available to implement the proposed program through Year 5.</w:t>
      </w: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Insert response here.</w:t>
      </w:r>
    </w:p>
    <w:p w:rsidR="00DA2E72" w:rsidRPr="009B0A85" w:rsidRDefault="00DA2E72">
      <w:pPr>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Describe additional classroom, teaching laboratory, research laboratory, office, and other space needed to implement and/or maintain the proposed program through Year 5.   Include any projected Instruction and Research (I&amp;R) costs of additional space in Table 2 in Appendix A.  Do not include costs for new construction because that information should be provided in response to X (J) below.</w:t>
      </w: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Insert response here.</w:t>
      </w:r>
    </w:p>
    <w:p w:rsidR="00DA2E72" w:rsidRPr="009B0A85" w:rsidRDefault="00DA2E72">
      <w:pPr>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Describe specialized equipment that is currently available to implement the proposed program through Year 5.  Focus primarily on instructional and research requirements.</w:t>
      </w: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Insert response here.</w:t>
      </w:r>
    </w:p>
    <w:p w:rsidR="00DA2E72" w:rsidRPr="009B0A85" w:rsidRDefault="00DA2E72">
      <w:pPr>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Describe additional specialized equipment that will be needed to implement and/or sustain the proposed program through Year 5.  Include projected costs of additional equipment in Table 2 in Appendix A.</w:t>
      </w: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Insert response here.</w:t>
      </w:r>
    </w:p>
    <w:p w:rsidR="00DA2E72" w:rsidRPr="009B0A85" w:rsidRDefault="00DA2E72">
      <w:pPr>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 xml:space="preserve">Describe any additional special categories of resources needed to implement the program through Year 5 (access to proprietary research facilities, specialized services, extended travel, etc.).  Include projected costs of special resources in Table 2 in Appendix A. </w:t>
      </w: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Insert response here.</w:t>
      </w:r>
    </w:p>
    <w:p w:rsidR="00DA2E72" w:rsidRPr="009B0A85" w:rsidRDefault="00DA2E72">
      <w:pPr>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 xml:space="preserve">Describe fellowships, scholarships, and graduate assistantships to be allocated to the proposed program through Year 5.  Include the projected costs in Table 2 in Appendix A.  </w:t>
      </w: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Insert response here.</w:t>
      </w:r>
    </w:p>
    <w:p w:rsidR="00DA2E72" w:rsidRPr="009B0A85" w:rsidRDefault="00DA2E72">
      <w:pPr>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Describe currently available sites for internship and practicum experiences, if appropriate to the program.  Describe plans to seek additional sites in Years 1 through 5.</w:t>
      </w: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Insert response here.</w:t>
      </w:r>
    </w:p>
    <w:p w:rsidR="00DA2E72" w:rsidRPr="009B0A85" w:rsidRDefault="00DA2E72">
      <w:pPr>
        <w:rPr>
          <w:rFonts w:ascii="Book Antiqua" w:hAnsi="Book Antiqua"/>
          <w:sz w:val="20"/>
          <w:szCs w:val="20"/>
        </w:rPr>
      </w:pPr>
    </w:p>
    <w:p w:rsidR="00DA2E72" w:rsidRPr="009B0A85" w:rsidRDefault="00DA2E72">
      <w:pPr>
        <w:pStyle w:val="BodyTextIndent"/>
        <w:numPr>
          <w:ilvl w:val="1"/>
          <w:numId w:val="19"/>
        </w:numPr>
        <w:rPr>
          <w:rFonts w:ascii="Book Antiqua" w:hAnsi="Book Antiqua"/>
          <w:sz w:val="20"/>
          <w:szCs w:val="20"/>
        </w:rPr>
      </w:pPr>
      <w:r w:rsidRPr="009B0A85">
        <w:rPr>
          <w:rFonts w:ascii="Book Antiqua" w:hAnsi="Book Antiqua"/>
          <w:sz w:val="20"/>
          <w:szCs w:val="20"/>
        </w:rPr>
        <w:t>If a new capital expenditure for instructional or research space is required, indicate where this item appears on the university's fixed capital outlay priority list.  Table 2 in Appendix A includes only Instruction and Research (I&amp;R) costs.  If non-I&amp;R costs, such as indirect costs affecting libraries and student services, are expected to increase as a result of the program, describe and estimate those expenses in narrative form below. It is expected that high enrollment programs in particular would necessitate increased costs in non-I&amp;R activities.</w:t>
      </w:r>
    </w:p>
    <w:p w:rsidR="00DA2E72" w:rsidRPr="009B0A85" w:rsidRDefault="00DA2E72">
      <w:pPr>
        <w:rPr>
          <w:rFonts w:ascii="Book Antiqua" w:hAnsi="Book Antiqua"/>
          <w:sz w:val="20"/>
          <w:szCs w:val="20"/>
        </w:rPr>
      </w:pPr>
    </w:p>
    <w:p w:rsidR="00DA2E72" w:rsidRPr="009B0A85" w:rsidRDefault="00DA2E72">
      <w:pPr>
        <w:rPr>
          <w:rFonts w:ascii="Book Antiqua" w:hAnsi="Book Antiqua"/>
          <w:sz w:val="20"/>
          <w:szCs w:val="20"/>
        </w:rPr>
      </w:pPr>
      <w:r w:rsidRPr="009B0A85">
        <w:rPr>
          <w:rFonts w:ascii="Book Antiqua" w:hAnsi="Book Antiqua"/>
          <w:sz w:val="20"/>
          <w:szCs w:val="20"/>
        </w:rPr>
        <w:t>Insert response here.</w:t>
      </w:r>
    </w:p>
    <w:sectPr w:rsidR="00DA2E72" w:rsidRPr="009B0A85" w:rsidSect="001F16EF">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720" w:right="1440" w:bottom="720" w:left="1440" w:header="720" w:footer="432" w:gutter="0"/>
      <w:pgNumType w:start="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E72" w:rsidRDefault="00DA2E72">
      <w:r>
        <w:separator/>
      </w:r>
    </w:p>
  </w:endnote>
  <w:endnote w:type="continuationSeparator" w:id="0">
    <w:p w:rsidR="00DA2E72" w:rsidRDefault="00DA2E7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ahoma"/>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listo MT"/>
    <w:panose1 w:val="02040503050406030204"/>
    <w:charset w:val="00"/>
    <w:family w:val="roman"/>
    <w:pitch w:val="variable"/>
    <w:sig w:usb0="A00002EF" w:usb1="4000004B" w:usb2="00000000" w:usb3="00000000" w:csb0="0000009F" w:csb1="00000000"/>
  </w:font>
  <w:font w:name="Calibri">
    <w:altName w:val="Arial Rounded MT Bold"/>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Tahoma">
    <w:altName w:val="?? ??"/>
    <w:panose1 w:val="020B0604030504040204"/>
    <w:charset w:val="00"/>
    <w:family w:val="swiss"/>
    <w:pitch w:val="variable"/>
    <w:sig w:usb0="61002A87" w:usb1="80000000" w:usb2="00000008"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E72" w:rsidRDefault="00DA2E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2E72" w:rsidRDefault="00DA2E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E72" w:rsidRPr="002034F0" w:rsidRDefault="00DA2E72">
    <w:pPr>
      <w:pStyle w:val="Footer"/>
      <w:framePr w:wrap="around" w:vAnchor="text" w:hAnchor="margin" w:xAlign="center" w:y="1"/>
      <w:rPr>
        <w:rStyle w:val="PageNumber"/>
        <w:rFonts w:ascii="Book Antiqua" w:hAnsi="Book Antiqua"/>
        <w:b/>
      </w:rPr>
    </w:pPr>
    <w:r w:rsidRPr="00D52FA3">
      <w:rPr>
        <w:rStyle w:val="PageNumber"/>
        <w:rFonts w:ascii="Book Antiqua" w:hAnsi="Book Antiqua"/>
        <w:b/>
      </w:rPr>
      <w:fldChar w:fldCharType="begin"/>
    </w:r>
    <w:r w:rsidRPr="00D52FA3">
      <w:rPr>
        <w:rStyle w:val="PageNumber"/>
        <w:rFonts w:ascii="Book Antiqua" w:hAnsi="Book Antiqua"/>
        <w:b/>
      </w:rPr>
      <w:instrText xml:space="preserve">PAGE  </w:instrText>
    </w:r>
    <w:r w:rsidRPr="00D52FA3">
      <w:rPr>
        <w:rStyle w:val="PageNumber"/>
        <w:rFonts w:ascii="Book Antiqua" w:hAnsi="Book Antiqua"/>
        <w:b/>
      </w:rPr>
      <w:fldChar w:fldCharType="separate"/>
    </w:r>
    <w:r>
      <w:rPr>
        <w:rStyle w:val="PageNumber"/>
        <w:rFonts w:ascii="Book Antiqua" w:hAnsi="Book Antiqua"/>
        <w:b/>
        <w:noProof/>
      </w:rPr>
      <w:t>2</w:t>
    </w:r>
    <w:r w:rsidRPr="00D52FA3">
      <w:rPr>
        <w:rStyle w:val="PageNumber"/>
        <w:rFonts w:ascii="Book Antiqua" w:hAnsi="Book Antiqua"/>
        <w:b/>
      </w:rPr>
      <w:fldChar w:fldCharType="end"/>
    </w:r>
  </w:p>
  <w:p w:rsidR="00DA2E72" w:rsidRPr="006B086D" w:rsidRDefault="00DA2E72">
    <w:pPr>
      <w:ind w:right="720"/>
      <w:rPr>
        <w:rFonts w:ascii="Book Antiqua" w:hAnsi="Book Antiqua"/>
        <w:sz w:val="16"/>
        <w:szCs w:val="16"/>
      </w:rPr>
    </w:pPr>
    <w:r w:rsidRPr="006B086D">
      <w:rPr>
        <w:rFonts w:ascii="Book Antiqua" w:hAnsi="Book Antiqua"/>
        <w:sz w:val="16"/>
        <w:szCs w:val="16"/>
      </w:rPr>
      <w:t xml:space="preserve">Revised </w:t>
    </w:r>
    <w:r>
      <w:rPr>
        <w:rFonts w:ascii="Book Antiqua" w:hAnsi="Book Antiqua"/>
        <w:sz w:val="16"/>
        <w:szCs w:val="16"/>
      </w:rPr>
      <w:t>05/2011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E72" w:rsidRDefault="00DA2E72">
    <w:pPr>
      <w:pStyle w:val="Footer"/>
      <w:tabs>
        <w:tab w:val="clear" w:pos="4320"/>
      </w:tabs>
      <w:rPr>
        <w:rFonts w:ascii="Book Antiqua" w:hAnsi="Book Antiqua"/>
        <w:sz w:val="16"/>
        <w:szCs w:val="16"/>
      </w:rPr>
    </w:pPr>
    <w:r w:rsidRPr="006B086D">
      <w:rPr>
        <w:rFonts w:ascii="Book Antiqua" w:hAnsi="Book Antiqua"/>
        <w:sz w:val="16"/>
        <w:szCs w:val="16"/>
      </w:rPr>
      <w:t xml:space="preserve">Revised </w:t>
    </w:r>
    <w:r>
      <w:rPr>
        <w:rFonts w:ascii="Book Antiqua" w:hAnsi="Book Antiqua"/>
        <w:sz w:val="16"/>
        <w:szCs w:val="16"/>
      </w:rPr>
      <w:t xml:space="preserve"> 05/2011</w:t>
    </w:r>
  </w:p>
  <w:p w:rsidR="00DA2E72" w:rsidRPr="006B086D" w:rsidRDefault="00DA2E72">
    <w:pPr>
      <w:pStyle w:val="Footer"/>
      <w:tabs>
        <w:tab w:val="clear" w:pos="4320"/>
      </w:tabs>
      <w:rPr>
        <w:rFonts w:ascii="Book Antiqua" w:hAnsi="Book Antiqu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E72" w:rsidRDefault="00DA2E72">
      <w:r>
        <w:separator/>
      </w:r>
    </w:p>
  </w:footnote>
  <w:footnote w:type="continuationSeparator" w:id="0">
    <w:p w:rsidR="00DA2E72" w:rsidRDefault="00DA2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E72" w:rsidRDefault="00DA2E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E72" w:rsidRDefault="00DA2E72">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E72" w:rsidRDefault="00DA2E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lowerLetter"/>
      <w:pStyle w:val="Level4"/>
      <w:lvlText w:val="%4."/>
      <w:lvlJc w:val="left"/>
      <w:pPr>
        <w:tabs>
          <w:tab w:val="num" w:pos="2880"/>
        </w:tabs>
        <w:ind w:left="2880" w:hanging="720"/>
      </w:pPr>
      <w:rPr>
        <w:rFonts w:ascii="Times New Roman" w:hAnsi="Times New Roman" w:cs="Times New Roman"/>
        <w:sz w:val="24"/>
        <w:szCs w:val="24"/>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0"/>
    <w:lvl w:ilvl="0">
      <w:start w:val="1"/>
      <w:numFmt w:val="upperLetter"/>
      <w:pStyle w:val="Level1"/>
      <w:lvlText w:val="%1."/>
      <w:lvlJc w:val="left"/>
      <w:pPr>
        <w:tabs>
          <w:tab w:val="num" w:pos="2160"/>
        </w:tabs>
        <w:ind w:left="2160" w:hanging="720"/>
      </w:pPr>
      <w:rPr>
        <w:rFonts w:ascii="Times New Roman" w:hAnsi="Times New Roman" w:cs="Times New Roman"/>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2">
    <w:nsid w:val="00000003"/>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1A36D4F"/>
    <w:multiLevelType w:val="hybridMultilevel"/>
    <w:tmpl w:val="E0441FC4"/>
    <w:lvl w:ilvl="0" w:tplc="3604B4B0">
      <w:start w:val="1"/>
      <w:numFmt w:val="upperRoman"/>
      <w:lvlText w:val="%1."/>
      <w:lvlJc w:val="left"/>
      <w:pPr>
        <w:tabs>
          <w:tab w:val="num" w:pos="720"/>
        </w:tabs>
        <w:ind w:left="7200" w:hanging="68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0815E6F"/>
    <w:multiLevelType w:val="hybridMultilevel"/>
    <w:tmpl w:val="29842A08"/>
    <w:lvl w:ilvl="0" w:tplc="3E4C6250">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1604A9A"/>
    <w:multiLevelType w:val="hybridMultilevel"/>
    <w:tmpl w:val="BEA2FF2A"/>
    <w:lvl w:ilvl="0" w:tplc="47CCB856">
      <w:start w:val="1"/>
      <w:numFmt w:val="upperLetter"/>
      <w:lvlText w:val="%1."/>
      <w:lvlJc w:val="left"/>
      <w:pPr>
        <w:tabs>
          <w:tab w:val="num" w:pos="1080"/>
        </w:tabs>
        <w:ind w:left="1080" w:hanging="360"/>
      </w:pPr>
      <w:rPr>
        <w:rFonts w:cs="Times New Roman" w:hint="default"/>
        <w:b w:val="0"/>
      </w:rPr>
    </w:lvl>
    <w:lvl w:ilvl="1" w:tplc="9160B232">
      <w:start w:val="1"/>
      <w:numFmt w:val="upperRoman"/>
      <w:lvlText w:val="%2."/>
      <w:lvlJc w:val="left"/>
      <w:pPr>
        <w:tabs>
          <w:tab w:val="num" w:pos="1800"/>
        </w:tabs>
        <w:ind w:left="1800" w:hanging="72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B5948C6"/>
    <w:multiLevelType w:val="hybridMultilevel"/>
    <w:tmpl w:val="3BAE1638"/>
    <w:lvl w:ilvl="0" w:tplc="0409000F">
      <w:start w:val="1"/>
      <w:numFmt w:val="decimal"/>
      <w:lvlText w:val="%1."/>
      <w:lvlJc w:val="left"/>
      <w:pPr>
        <w:ind w:left="2887" w:hanging="360"/>
      </w:pPr>
      <w:rPr>
        <w:rFonts w:cs="Times New Roman"/>
      </w:rPr>
    </w:lvl>
    <w:lvl w:ilvl="1" w:tplc="04090019" w:tentative="1">
      <w:start w:val="1"/>
      <w:numFmt w:val="lowerLetter"/>
      <w:lvlText w:val="%2."/>
      <w:lvlJc w:val="left"/>
      <w:pPr>
        <w:ind w:left="3607" w:hanging="360"/>
      </w:pPr>
      <w:rPr>
        <w:rFonts w:cs="Times New Roman"/>
      </w:rPr>
    </w:lvl>
    <w:lvl w:ilvl="2" w:tplc="0409001B" w:tentative="1">
      <w:start w:val="1"/>
      <w:numFmt w:val="lowerRoman"/>
      <w:lvlText w:val="%3."/>
      <w:lvlJc w:val="right"/>
      <w:pPr>
        <w:ind w:left="4327" w:hanging="180"/>
      </w:pPr>
      <w:rPr>
        <w:rFonts w:cs="Times New Roman"/>
      </w:rPr>
    </w:lvl>
    <w:lvl w:ilvl="3" w:tplc="0409000F" w:tentative="1">
      <w:start w:val="1"/>
      <w:numFmt w:val="decimal"/>
      <w:lvlText w:val="%4."/>
      <w:lvlJc w:val="left"/>
      <w:pPr>
        <w:ind w:left="5047" w:hanging="360"/>
      </w:pPr>
      <w:rPr>
        <w:rFonts w:cs="Times New Roman"/>
      </w:rPr>
    </w:lvl>
    <w:lvl w:ilvl="4" w:tplc="04090019" w:tentative="1">
      <w:start w:val="1"/>
      <w:numFmt w:val="lowerLetter"/>
      <w:lvlText w:val="%5."/>
      <w:lvlJc w:val="left"/>
      <w:pPr>
        <w:ind w:left="5767" w:hanging="360"/>
      </w:pPr>
      <w:rPr>
        <w:rFonts w:cs="Times New Roman"/>
      </w:rPr>
    </w:lvl>
    <w:lvl w:ilvl="5" w:tplc="0409001B" w:tentative="1">
      <w:start w:val="1"/>
      <w:numFmt w:val="lowerRoman"/>
      <w:lvlText w:val="%6."/>
      <w:lvlJc w:val="right"/>
      <w:pPr>
        <w:ind w:left="6487" w:hanging="180"/>
      </w:pPr>
      <w:rPr>
        <w:rFonts w:cs="Times New Roman"/>
      </w:rPr>
    </w:lvl>
    <w:lvl w:ilvl="6" w:tplc="0409000F" w:tentative="1">
      <w:start w:val="1"/>
      <w:numFmt w:val="decimal"/>
      <w:lvlText w:val="%7."/>
      <w:lvlJc w:val="left"/>
      <w:pPr>
        <w:ind w:left="7207" w:hanging="360"/>
      </w:pPr>
      <w:rPr>
        <w:rFonts w:cs="Times New Roman"/>
      </w:rPr>
    </w:lvl>
    <w:lvl w:ilvl="7" w:tplc="04090019" w:tentative="1">
      <w:start w:val="1"/>
      <w:numFmt w:val="lowerLetter"/>
      <w:lvlText w:val="%8."/>
      <w:lvlJc w:val="left"/>
      <w:pPr>
        <w:ind w:left="7927" w:hanging="360"/>
      </w:pPr>
      <w:rPr>
        <w:rFonts w:cs="Times New Roman"/>
      </w:rPr>
    </w:lvl>
    <w:lvl w:ilvl="8" w:tplc="0409001B" w:tentative="1">
      <w:start w:val="1"/>
      <w:numFmt w:val="lowerRoman"/>
      <w:lvlText w:val="%9."/>
      <w:lvlJc w:val="right"/>
      <w:pPr>
        <w:ind w:left="8647" w:hanging="180"/>
      </w:pPr>
      <w:rPr>
        <w:rFonts w:cs="Times New Roman"/>
      </w:rPr>
    </w:lvl>
  </w:abstractNum>
  <w:abstractNum w:abstractNumId="7">
    <w:nsid w:val="1C6F0781"/>
    <w:multiLevelType w:val="multilevel"/>
    <w:tmpl w:val="93FC984C"/>
    <w:lvl w:ilvl="0">
      <w:start w:val="1"/>
      <w:numFmt w:val="upperRoman"/>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0DF4EC5"/>
    <w:multiLevelType w:val="hybridMultilevel"/>
    <w:tmpl w:val="72DA94E6"/>
    <w:lvl w:ilvl="0" w:tplc="C42094AE">
      <w:start w:val="1"/>
      <w:numFmt w:val="upperLetter"/>
      <w:lvlText w:val="%1."/>
      <w:lvlJc w:val="left"/>
      <w:pPr>
        <w:tabs>
          <w:tab w:val="num" w:pos="1080"/>
        </w:tabs>
        <w:ind w:left="1080" w:hanging="360"/>
      </w:pPr>
      <w:rPr>
        <w:rFonts w:cs="Times New Roman" w:hint="default"/>
      </w:rPr>
    </w:lvl>
    <w:lvl w:ilvl="1" w:tplc="9160B232">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1684E23"/>
    <w:multiLevelType w:val="multilevel"/>
    <w:tmpl w:val="81787C18"/>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21AF756B"/>
    <w:multiLevelType w:val="hybridMultilevel"/>
    <w:tmpl w:val="CFB25D3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22990035"/>
    <w:multiLevelType w:val="multilevel"/>
    <w:tmpl w:val="F6081392"/>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44D48AE"/>
    <w:multiLevelType w:val="multilevel"/>
    <w:tmpl w:val="A1F273FC"/>
    <w:lvl w:ilvl="0">
      <w:start w:val="1"/>
      <w:numFmt w:val="upperRoman"/>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nsid w:val="249223DC"/>
    <w:multiLevelType w:val="hybridMultilevel"/>
    <w:tmpl w:val="D41A81EA"/>
    <w:lvl w:ilvl="0" w:tplc="04090019" w:tentative="1">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5F44C46"/>
    <w:multiLevelType w:val="hybridMultilevel"/>
    <w:tmpl w:val="ACE2D23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37CB135E"/>
    <w:multiLevelType w:val="hybridMultilevel"/>
    <w:tmpl w:val="4188870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nsid w:val="38677528"/>
    <w:multiLevelType w:val="hybridMultilevel"/>
    <w:tmpl w:val="AAEE1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BF4A25"/>
    <w:multiLevelType w:val="hybridMultilevel"/>
    <w:tmpl w:val="8222F66E"/>
    <w:lvl w:ilvl="0" w:tplc="9A0A1E7C">
      <w:start w:val="1"/>
      <w:numFmt w:val="bullet"/>
      <w:lvlText w:val="•"/>
      <w:lvlJc w:val="left"/>
      <w:pPr>
        <w:tabs>
          <w:tab w:val="num" w:pos="720"/>
        </w:tabs>
        <w:ind w:left="720" w:hanging="360"/>
      </w:pPr>
      <w:rPr>
        <w:rFonts w:ascii="Times New Roman" w:hAnsi="Times New Roman" w:hint="default"/>
      </w:rPr>
    </w:lvl>
    <w:lvl w:ilvl="1" w:tplc="BBC60A30" w:tentative="1">
      <w:start w:val="1"/>
      <w:numFmt w:val="bullet"/>
      <w:lvlText w:val="•"/>
      <w:lvlJc w:val="left"/>
      <w:pPr>
        <w:tabs>
          <w:tab w:val="num" w:pos="1440"/>
        </w:tabs>
        <w:ind w:left="1440" w:hanging="360"/>
      </w:pPr>
      <w:rPr>
        <w:rFonts w:ascii="Times New Roman" w:hAnsi="Times New Roman" w:hint="default"/>
      </w:rPr>
    </w:lvl>
    <w:lvl w:ilvl="2" w:tplc="111813B0" w:tentative="1">
      <w:start w:val="1"/>
      <w:numFmt w:val="bullet"/>
      <w:lvlText w:val="•"/>
      <w:lvlJc w:val="left"/>
      <w:pPr>
        <w:tabs>
          <w:tab w:val="num" w:pos="2160"/>
        </w:tabs>
        <w:ind w:left="2160" w:hanging="360"/>
      </w:pPr>
      <w:rPr>
        <w:rFonts w:ascii="Times New Roman" w:hAnsi="Times New Roman" w:hint="default"/>
      </w:rPr>
    </w:lvl>
    <w:lvl w:ilvl="3" w:tplc="C31C9542" w:tentative="1">
      <w:start w:val="1"/>
      <w:numFmt w:val="bullet"/>
      <w:lvlText w:val="•"/>
      <w:lvlJc w:val="left"/>
      <w:pPr>
        <w:tabs>
          <w:tab w:val="num" w:pos="2880"/>
        </w:tabs>
        <w:ind w:left="2880" w:hanging="360"/>
      </w:pPr>
      <w:rPr>
        <w:rFonts w:ascii="Times New Roman" w:hAnsi="Times New Roman" w:hint="default"/>
      </w:rPr>
    </w:lvl>
    <w:lvl w:ilvl="4" w:tplc="7C68050E" w:tentative="1">
      <w:start w:val="1"/>
      <w:numFmt w:val="bullet"/>
      <w:lvlText w:val="•"/>
      <w:lvlJc w:val="left"/>
      <w:pPr>
        <w:tabs>
          <w:tab w:val="num" w:pos="3600"/>
        </w:tabs>
        <w:ind w:left="3600" w:hanging="360"/>
      </w:pPr>
      <w:rPr>
        <w:rFonts w:ascii="Times New Roman" w:hAnsi="Times New Roman" w:hint="default"/>
      </w:rPr>
    </w:lvl>
    <w:lvl w:ilvl="5" w:tplc="2F70637A" w:tentative="1">
      <w:start w:val="1"/>
      <w:numFmt w:val="bullet"/>
      <w:lvlText w:val="•"/>
      <w:lvlJc w:val="left"/>
      <w:pPr>
        <w:tabs>
          <w:tab w:val="num" w:pos="4320"/>
        </w:tabs>
        <w:ind w:left="4320" w:hanging="360"/>
      </w:pPr>
      <w:rPr>
        <w:rFonts w:ascii="Times New Roman" w:hAnsi="Times New Roman" w:hint="default"/>
      </w:rPr>
    </w:lvl>
    <w:lvl w:ilvl="6" w:tplc="AF840EC6" w:tentative="1">
      <w:start w:val="1"/>
      <w:numFmt w:val="bullet"/>
      <w:lvlText w:val="•"/>
      <w:lvlJc w:val="left"/>
      <w:pPr>
        <w:tabs>
          <w:tab w:val="num" w:pos="5040"/>
        </w:tabs>
        <w:ind w:left="5040" w:hanging="360"/>
      </w:pPr>
      <w:rPr>
        <w:rFonts w:ascii="Times New Roman" w:hAnsi="Times New Roman" w:hint="default"/>
      </w:rPr>
    </w:lvl>
    <w:lvl w:ilvl="7" w:tplc="3424B280" w:tentative="1">
      <w:start w:val="1"/>
      <w:numFmt w:val="bullet"/>
      <w:lvlText w:val="•"/>
      <w:lvlJc w:val="left"/>
      <w:pPr>
        <w:tabs>
          <w:tab w:val="num" w:pos="5760"/>
        </w:tabs>
        <w:ind w:left="5760" w:hanging="360"/>
      </w:pPr>
      <w:rPr>
        <w:rFonts w:ascii="Times New Roman" w:hAnsi="Times New Roman" w:hint="default"/>
      </w:rPr>
    </w:lvl>
    <w:lvl w:ilvl="8" w:tplc="53AC666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BC77B7D"/>
    <w:multiLevelType w:val="hybridMultilevel"/>
    <w:tmpl w:val="7C0EA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F96E2E"/>
    <w:multiLevelType w:val="multilevel"/>
    <w:tmpl w:val="6B1EBD8A"/>
    <w:lvl w:ilvl="0">
      <w:start w:val="1"/>
      <w:numFmt w:val="upperRoman"/>
      <w:lvlText w:val="%1."/>
      <w:lvlJc w:val="right"/>
      <w:pPr>
        <w:tabs>
          <w:tab w:val="num" w:pos="720"/>
        </w:tabs>
        <w:ind w:left="720" w:hanging="432"/>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E0613A3"/>
    <w:multiLevelType w:val="hybridMultilevel"/>
    <w:tmpl w:val="0A223A8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ED80556"/>
    <w:multiLevelType w:val="hybridMultilevel"/>
    <w:tmpl w:val="BD4A6034"/>
    <w:lvl w:ilvl="0" w:tplc="AE741D3E">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1DC3C3E"/>
    <w:multiLevelType w:val="multilevel"/>
    <w:tmpl w:val="81787C18"/>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530647A1"/>
    <w:multiLevelType w:val="multilevel"/>
    <w:tmpl w:val="14EC102C"/>
    <w:lvl w:ilvl="0">
      <w:start w:val="1"/>
      <w:numFmt w:val="upperRoman"/>
      <w:lvlText w:val="%1."/>
      <w:lvlJc w:val="left"/>
      <w:pPr>
        <w:tabs>
          <w:tab w:val="num" w:pos="720"/>
        </w:tabs>
        <w:ind w:left="7200" w:hanging="68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5AC7092"/>
    <w:multiLevelType w:val="hybridMultilevel"/>
    <w:tmpl w:val="8BC0DC86"/>
    <w:lvl w:ilvl="0" w:tplc="A4D05EB2">
      <w:start w:val="1"/>
      <w:numFmt w:val="upperLetter"/>
      <w:lvlText w:val="%1."/>
      <w:lvlJc w:val="left"/>
      <w:pPr>
        <w:tabs>
          <w:tab w:val="num" w:pos="1080"/>
        </w:tabs>
        <w:ind w:left="108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D3F79C5"/>
    <w:multiLevelType w:val="multilevel"/>
    <w:tmpl w:val="81787C18"/>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nsid w:val="5F2F6AD0"/>
    <w:multiLevelType w:val="multilevel"/>
    <w:tmpl w:val="81787C18"/>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nsid w:val="5F9474FC"/>
    <w:multiLevelType w:val="multilevel"/>
    <w:tmpl w:val="A8CC2D5C"/>
    <w:lvl w:ilvl="0">
      <w:start w:val="1"/>
      <w:numFmt w:val="upperLetter"/>
      <w:lvlText w:val="%1."/>
      <w:lvlJc w:val="left"/>
      <w:pPr>
        <w:tabs>
          <w:tab w:val="num" w:pos="1080"/>
        </w:tabs>
        <w:ind w:left="108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8">
    <w:nsid w:val="61791D33"/>
    <w:multiLevelType w:val="hybridMultilevel"/>
    <w:tmpl w:val="EF982F00"/>
    <w:lvl w:ilvl="0" w:tplc="77A21786">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9">
    <w:nsid w:val="6B986EC6"/>
    <w:multiLevelType w:val="hybridMultilevel"/>
    <w:tmpl w:val="B7EA3C24"/>
    <w:lvl w:ilvl="0" w:tplc="77A21786">
      <w:start w:val="1"/>
      <w:numFmt w:val="upperLetter"/>
      <w:lvlText w:val="%1."/>
      <w:lvlJc w:val="left"/>
      <w:pPr>
        <w:tabs>
          <w:tab w:val="num" w:pos="1080"/>
        </w:tabs>
        <w:ind w:left="1080" w:hanging="360"/>
      </w:pPr>
      <w:rPr>
        <w:rFonts w:cs="Times New Roman" w:hint="default"/>
      </w:rPr>
    </w:lvl>
    <w:lvl w:ilvl="1" w:tplc="002033FC">
      <w:start w:val="1"/>
      <w:numFmt w:val="upp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F5438D4"/>
    <w:multiLevelType w:val="multilevel"/>
    <w:tmpl w:val="4A308794"/>
    <w:lvl w:ilvl="0">
      <w:start w:val="1"/>
      <w:numFmt w:val="upperRoman"/>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716217E7"/>
    <w:multiLevelType w:val="multilevel"/>
    <w:tmpl w:val="347CEDC0"/>
    <w:lvl w:ilvl="0">
      <w:start w:val="1"/>
      <w:numFmt w:val="upperRoman"/>
      <w:lvlText w:val="%1."/>
      <w:lvlJc w:val="right"/>
      <w:pPr>
        <w:tabs>
          <w:tab w:val="num" w:pos="720"/>
        </w:tabs>
        <w:ind w:left="720" w:hanging="432"/>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3F717D4"/>
    <w:multiLevelType w:val="hybridMultilevel"/>
    <w:tmpl w:val="BF5C9D1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50E5FA9"/>
    <w:multiLevelType w:val="hybridMultilevel"/>
    <w:tmpl w:val="46DE3998"/>
    <w:lvl w:ilvl="0" w:tplc="77A21786">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8B9355C"/>
    <w:multiLevelType w:val="hybridMultilevel"/>
    <w:tmpl w:val="8558FBF0"/>
    <w:lvl w:ilvl="0" w:tplc="04090019" w:tentative="1">
      <w:start w:val="1"/>
      <w:numFmt w:val="lowerLetter"/>
      <w:lvlText w:val="%1."/>
      <w:lvlJc w:val="left"/>
      <w:pPr>
        <w:tabs>
          <w:tab w:val="num" w:pos="2160"/>
        </w:tabs>
        <w:ind w:left="216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5">
    <w:nsid w:val="7B251B89"/>
    <w:multiLevelType w:val="hybridMultilevel"/>
    <w:tmpl w:val="6702562A"/>
    <w:lvl w:ilvl="0" w:tplc="77A21786">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7C5C3B81"/>
    <w:multiLevelType w:val="multilevel"/>
    <w:tmpl w:val="3BCC88F6"/>
    <w:lvl w:ilvl="0">
      <w:start w:val="1"/>
      <w:numFmt w:val="upperRoman"/>
      <w:lvlText w:val="%1."/>
      <w:lvlJc w:val="left"/>
      <w:pPr>
        <w:tabs>
          <w:tab w:val="num" w:pos="720"/>
        </w:tabs>
        <w:ind w:left="720" w:hanging="72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7E2A5831"/>
    <w:multiLevelType w:val="hybridMultilevel"/>
    <w:tmpl w:val="F5347320"/>
    <w:lvl w:ilvl="0" w:tplc="E174B7DC">
      <w:start w:val="1"/>
      <w:numFmt w:val="upperRoman"/>
      <w:lvlText w:val="%1."/>
      <w:lvlJc w:val="right"/>
      <w:pPr>
        <w:tabs>
          <w:tab w:val="num" w:pos="720"/>
        </w:tabs>
        <w:ind w:left="720" w:hanging="432"/>
      </w:pPr>
      <w:rPr>
        <w:rFonts w:cs="Times New Roman" w:hint="default"/>
      </w:rPr>
    </w:lvl>
    <w:lvl w:ilvl="1" w:tplc="AE741D3E">
      <w:start w:val="1"/>
      <w:numFmt w:val="upperLetter"/>
      <w:lvlText w:val="%2."/>
      <w:lvlJc w:val="left"/>
      <w:pPr>
        <w:tabs>
          <w:tab w:val="num" w:pos="1080"/>
        </w:tabs>
        <w:ind w:left="1080" w:hanging="360"/>
      </w:pPr>
      <w:rPr>
        <w:rFonts w:cs="Times New Roman" w:hint="default"/>
      </w:rPr>
    </w:lvl>
    <w:lvl w:ilvl="2" w:tplc="D416E800">
      <w:start w:val="1"/>
      <w:numFmt w:val="decimal"/>
      <w:lvlText w:val="%3."/>
      <w:lvlJc w:val="left"/>
      <w:pPr>
        <w:tabs>
          <w:tab w:val="num" w:pos="1440"/>
        </w:tabs>
        <w:ind w:left="144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6"/>
      <w:lvl w:ilvl="3">
        <w:start w:val="6"/>
        <w:numFmt w:val="decimal"/>
        <w:pStyle w:val="Level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
    <w:lvlOverride w:ilvl="0">
      <w:startOverride w:val="3"/>
      <w:lvl w:ilvl="0">
        <w:start w:val="3"/>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28"/>
  </w:num>
  <w:num w:numId="4">
    <w:abstractNumId w:val="35"/>
  </w:num>
  <w:num w:numId="5">
    <w:abstractNumId w:val="33"/>
  </w:num>
  <w:num w:numId="6">
    <w:abstractNumId w:val="8"/>
  </w:num>
  <w:num w:numId="7">
    <w:abstractNumId w:val="5"/>
  </w:num>
  <w:num w:numId="8">
    <w:abstractNumId w:val="22"/>
  </w:num>
  <w:num w:numId="9">
    <w:abstractNumId w:val="9"/>
  </w:num>
  <w:num w:numId="10">
    <w:abstractNumId w:val="25"/>
  </w:num>
  <w:num w:numId="11">
    <w:abstractNumId w:val="26"/>
  </w:num>
  <w:num w:numId="12">
    <w:abstractNumId w:val="27"/>
  </w:num>
  <w:num w:numId="13">
    <w:abstractNumId w:val="29"/>
  </w:num>
  <w:num w:numId="14">
    <w:abstractNumId w:val="24"/>
  </w:num>
  <w:num w:numId="15">
    <w:abstractNumId w:val="32"/>
  </w:num>
  <w:num w:numId="16">
    <w:abstractNumId w:val="4"/>
  </w:num>
  <w:num w:numId="17">
    <w:abstractNumId w:val="3"/>
  </w:num>
  <w:num w:numId="18">
    <w:abstractNumId w:val="12"/>
  </w:num>
  <w:num w:numId="19">
    <w:abstractNumId w:val="37"/>
  </w:num>
  <w:num w:numId="20">
    <w:abstractNumId w:val="23"/>
  </w:num>
  <w:num w:numId="21">
    <w:abstractNumId w:val="30"/>
  </w:num>
  <w:num w:numId="22">
    <w:abstractNumId w:val="13"/>
  </w:num>
  <w:num w:numId="23">
    <w:abstractNumId w:val="34"/>
  </w:num>
  <w:num w:numId="24">
    <w:abstractNumId w:val="11"/>
  </w:num>
  <w:num w:numId="25">
    <w:abstractNumId w:val="7"/>
  </w:num>
  <w:num w:numId="26">
    <w:abstractNumId w:val="36"/>
  </w:num>
  <w:num w:numId="27">
    <w:abstractNumId w:val="19"/>
  </w:num>
  <w:num w:numId="28">
    <w:abstractNumId w:val="31"/>
  </w:num>
  <w:num w:numId="29">
    <w:abstractNumId w:val="20"/>
  </w:num>
  <w:num w:numId="30">
    <w:abstractNumId w:val="15"/>
  </w:num>
  <w:num w:numId="31">
    <w:abstractNumId w:val="14"/>
  </w:num>
  <w:num w:numId="32">
    <w:abstractNumId w:val="10"/>
  </w:num>
  <w:num w:numId="33">
    <w:abstractNumId w:val="17"/>
  </w:num>
  <w:num w:numId="34">
    <w:abstractNumId w:val="6"/>
  </w:num>
  <w:num w:numId="35">
    <w:abstractNumId w:val="16"/>
  </w:num>
  <w:num w:numId="36">
    <w:abstractNumId w:val="18"/>
  </w:num>
  <w:num w:numId="3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6"/>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o:shapelayout v:ext="edit">
      <o:idmap v:ext="edit" data="2"/>
    </o:shapelayout>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68E9"/>
    <w:rsid w:val="00004A8E"/>
    <w:rsid w:val="00006338"/>
    <w:rsid w:val="000246E0"/>
    <w:rsid w:val="000322AF"/>
    <w:rsid w:val="00043D0B"/>
    <w:rsid w:val="000447DC"/>
    <w:rsid w:val="000559CD"/>
    <w:rsid w:val="00072311"/>
    <w:rsid w:val="00096DEC"/>
    <w:rsid w:val="000A4D5C"/>
    <w:rsid w:val="000C2578"/>
    <w:rsid w:val="000C29D9"/>
    <w:rsid w:val="000C2FB1"/>
    <w:rsid w:val="000E73F3"/>
    <w:rsid w:val="00101810"/>
    <w:rsid w:val="00102039"/>
    <w:rsid w:val="001261ED"/>
    <w:rsid w:val="00132B24"/>
    <w:rsid w:val="00141951"/>
    <w:rsid w:val="001605E9"/>
    <w:rsid w:val="00161325"/>
    <w:rsid w:val="001743DC"/>
    <w:rsid w:val="001767A5"/>
    <w:rsid w:val="00190966"/>
    <w:rsid w:val="001B3BF6"/>
    <w:rsid w:val="001B6F6B"/>
    <w:rsid w:val="001B7A05"/>
    <w:rsid w:val="001C0564"/>
    <w:rsid w:val="001C0A78"/>
    <w:rsid w:val="001E694A"/>
    <w:rsid w:val="001F16EF"/>
    <w:rsid w:val="002034F0"/>
    <w:rsid w:val="00211AF7"/>
    <w:rsid w:val="00215569"/>
    <w:rsid w:val="00236519"/>
    <w:rsid w:val="00254668"/>
    <w:rsid w:val="0025579E"/>
    <w:rsid w:val="00263301"/>
    <w:rsid w:val="00266F8E"/>
    <w:rsid w:val="00275A7C"/>
    <w:rsid w:val="002928DB"/>
    <w:rsid w:val="00294628"/>
    <w:rsid w:val="002A098A"/>
    <w:rsid w:val="002C7F28"/>
    <w:rsid w:val="002E364F"/>
    <w:rsid w:val="002F0F69"/>
    <w:rsid w:val="002F4FE8"/>
    <w:rsid w:val="00304E17"/>
    <w:rsid w:val="00322280"/>
    <w:rsid w:val="003338C3"/>
    <w:rsid w:val="003508AE"/>
    <w:rsid w:val="00351617"/>
    <w:rsid w:val="0035672E"/>
    <w:rsid w:val="00365C1D"/>
    <w:rsid w:val="00366CA1"/>
    <w:rsid w:val="00370560"/>
    <w:rsid w:val="003722FF"/>
    <w:rsid w:val="00374349"/>
    <w:rsid w:val="00393805"/>
    <w:rsid w:val="003A29D8"/>
    <w:rsid w:val="003B4716"/>
    <w:rsid w:val="003B65AC"/>
    <w:rsid w:val="003C05B3"/>
    <w:rsid w:val="003C12CE"/>
    <w:rsid w:val="003D1B64"/>
    <w:rsid w:val="003E00EC"/>
    <w:rsid w:val="00404332"/>
    <w:rsid w:val="004076A5"/>
    <w:rsid w:val="00416EEA"/>
    <w:rsid w:val="00417D61"/>
    <w:rsid w:val="00437E14"/>
    <w:rsid w:val="0045118E"/>
    <w:rsid w:val="00452F96"/>
    <w:rsid w:val="0046750B"/>
    <w:rsid w:val="00470888"/>
    <w:rsid w:val="00477ABA"/>
    <w:rsid w:val="00482C3E"/>
    <w:rsid w:val="004B0FA3"/>
    <w:rsid w:val="004E6A28"/>
    <w:rsid w:val="00531548"/>
    <w:rsid w:val="0054014C"/>
    <w:rsid w:val="0055322F"/>
    <w:rsid w:val="005568E9"/>
    <w:rsid w:val="00564F63"/>
    <w:rsid w:val="005A3C55"/>
    <w:rsid w:val="005C19F0"/>
    <w:rsid w:val="005C462C"/>
    <w:rsid w:val="005D1275"/>
    <w:rsid w:val="005E4418"/>
    <w:rsid w:val="005F2375"/>
    <w:rsid w:val="005F43B6"/>
    <w:rsid w:val="00613270"/>
    <w:rsid w:val="0062692C"/>
    <w:rsid w:val="006375CE"/>
    <w:rsid w:val="00645B97"/>
    <w:rsid w:val="00653060"/>
    <w:rsid w:val="00656DE9"/>
    <w:rsid w:val="00656EC9"/>
    <w:rsid w:val="00667EB8"/>
    <w:rsid w:val="00670296"/>
    <w:rsid w:val="006760A5"/>
    <w:rsid w:val="00685DA9"/>
    <w:rsid w:val="00694730"/>
    <w:rsid w:val="006A3133"/>
    <w:rsid w:val="006A76BC"/>
    <w:rsid w:val="006B086D"/>
    <w:rsid w:val="006B2A37"/>
    <w:rsid w:val="006C47E7"/>
    <w:rsid w:val="006C569E"/>
    <w:rsid w:val="006C5D13"/>
    <w:rsid w:val="006F2510"/>
    <w:rsid w:val="006F4B04"/>
    <w:rsid w:val="006F6C1C"/>
    <w:rsid w:val="00705FF2"/>
    <w:rsid w:val="00725B51"/>
    <w:rsid w:val="00726FFB"/>
    <w:rsid w:val="007362EF"/>
    <w:rsid w:val="00747C17"/>
    <w:rsid w:val="007550FF"/>
    <w:rsid w:val="007665D6"/>
    <w:rsid w:val="007768D9"/>
    <w:rsid w:val="007819AB"/>
    <w:rsid w:val="00790A2D"/>
    <w:rsid w:val="007A25D8"/>
    <w:rsid w:val="007B08E7"/>
    <w:rsid w:val="007B3DA0"/>
    <w:rsid w:val="007C56F3"/>
    <w:rsid w:val="007C56F9"/>
    <w:rsid w:val="007D26A1"/>
    <w:rsid w:val="007D7D40"/>
    <w:rsid w:val="007F485B"/>
    <w:rsid w:val="00815ED0"/>
    <w:rsid w:val="0081669E"/>
    <w:rsid w:val="008204EB"/>
    <w:rsid w:val="008210C9"/>
    <w:rsid w:val="008303E0"/>
    <w:rsid w:val="00835DBC"/>
    <w:rsid w:val="00853EDF"/>
    <w:rsid w:val="00855D81"/>
    <w:rsid w:val="00872261"/>
    <w:rsid w:val="00874755"/>
    <w:rsid w:val="00886E99"/>
    <w:rsid w:val="008971F6"/>
    <w:rsid w:val="008A6547"/>
    <w:rsid w:val="008A793E"/>
    <w:rsid w:val="008C7343"/>
    <w:rsid w:val="008D76CC"/>
    <w:rsid w:val="008E0880"/>
    <w:rsid w:val="009317E1"/>
    <w:rsid w:val="009332CB"/>
    <w:rsid w:val="0095154B"/>
    <w:rsid w:val="009561D1"/>
    <w:rsid w:val="009620C5"/>
    <w:rsid w:val="00971AD0"/>
    <w:rsid w:val="00971E12"/>
    <w:rsid w:val="00976F4B"/>
    <w:rsid w:val="00982249"/>
    <w:rsid w:val="009B0A85"/>
    <w:rsid w:val="009C301B"/>
    <w:rsid w:val="009C6600"/>
    <w:rsid w:val="009D228F"/>
    <w:rsid w:val="009D3909"/>
    <w:rsid w:val="009D4477"/>
    <w:rsid w:val="009E4369"/>
    <w:rsid w:val="009F39CD"/>
    <w:rsid w:val="00A01061"/>
    <w:rsid w:val="00A04B8D"/>
    <w:rsid w:val="00A37AE6"/>
    <w:rsid w:val="00A436C0"/>
    <w:rsid w:val="00A61AFE"/>
    <w:rsid w:val="00A62614"/>
    <w:rsid w:val="00A80055"/>
    <w:rsid w:val="00A938BE"/>
    <w:rsid w:val="00A946F7"/>
    <w:rsid w:val="00A96E43"/>
    <w:rsid w:val="00A970F2"/>
    <w:rsid w:val="00A9761C"/>
    <w:rsid w:val="00A9799F"/>
    <w:rsid w:val="00A97F25"/>
    <w:rsid w:val="00AA1B3E"/>
    <w:rsid w:val="00AD186D"/>
    <w:rsid w:val="00AD45F2"/>
    <w:rsid w:val="00AE08FF"/>
    <w:rsid w:val="00AE48D6"/>
    <w:rsid w:val="00AE52F8"/>
    <w:rsid w:val="00AF02D8"/>
    <w:rsid w:val="00AF0850"/>
    <w:rsid w:val="00AF46AC"/>
    <w:rsid w:val="00AF7C30"/>
    <w:rsid w:val="00B04EF7"/>
    <w:rsid w:val="00B1202A"/>
    <w:rsid w:val="00B2203F"/>
    <w:rsid w:val="00B35FE8"/>
    <w:rsid w:val="00B371DD"/>
    <w:rsid w:val="00B53390"/>
    <w:rsid w:val="00B62274"/>
    <w:rsid w:val="00B71EDF"/>
    <w:rsid w:val="00B82BAC"/>
    <w:rsid w:val="00B9261D"/>
    <w:rsid w:val="00B942AA"/>
    <w:rsid w:val="00B97806"/>
    <w:rsid w:val="00B97FBC"/>
    <w:rsid w:val="00BB4022"/>
    <w:rsid w:val="00BC3A00"/>
    <w:rsid w:val="00BD1D88"/>
    <w:rsid w:val="00BF7174"/>
    <w:rsid w:val="00C15E07"/>
    <w:rsid w:val="00C255E5"/>
    <w:rsid w:val="00C2640E"/>
    <w:rsid w:val="00C3206C"/>
    <w:rsid w:val="00C3312B"/>
    <w:rsid w:val="00C3397D"/>
    <w:rsid w:val="00C44FCF"/>
    <w:rsid w:val="00C46901"/>
    <w:rsid w:val="00C469DB"/>
    <w:rsid w:val="00C60A6E"/>
    <w:rsid w:val="00C66A80"/>
    <w:rsid w:val="00C7183E"/>
    <w:rsid w:val="00C71E1F"/>
    <w:rsid w:val="00C72CF7"/>
    <w:rsid w:val="00C7373C"/>
    <w:rsid w:val="00C75138"/>
    <w:rsid w:val="00C87905"/>
    <w:rsid w:val="00C9006F"/>
    <w:rsid w:val="00C96D1F"/>
    <w:rsid w:val="00CD678D"/>
    <w:rsid w:val="00CE1542"/>
    <w:rsid w:val="00CE3848"/>
    <w:rsid w:val="00CE39D1"/>
    <w:rsid w:val="00D058AE"/>
    <w:rsid w:val="00D11A22"/>
    <w:rsid w:val="00D146A5"/>
    <w:rsid w:val="00D41167"/>
    <w:rsid w:val="00D458EC"/>
    <w:rsid w:val="00D52FA3"/>
    <w:rsid w:val="00D63EA0"/>
    <w:rsid w:val="00D74301"/>
    <w:rsid w:val="00D74DCC"/>
    <w:rsid w:val="00D90CEF"/>
    <w:rsid w:val="00D91B5B"/>
    <w:rsid w:val="00DA2E72"/>
    <w:rsid w:val="00DA55BA"/>
    <w:rsid w:val="00DA5849"/>
    <w:rsid w:val="00DB6D74"/>
    <w:rsid w:val="00DD0405"/>
    <w:rsid w:val="00DD4B6B"/>
    <w:rsid w:val="00DD65F0"/>
    <w:rsid w:val="00DD6D4D"/>
    <w:rsid w:val="00DE4925"/>
    <w:rsid w:val="00DF3396"/>
    <w:rsid w:val="00DF3E69"/>
    <w:rsid w:val="00DF74D4"/>
    <w:rsid w:val="00E046DF"/>
    <w:rsid w:val="00E06ED9"/>
    <w:rsid w:val="00E12194"/>
    <w:rsid w:val="00E36A0C"/>
    <w:rsid w:val="00E36BD2"/>
    <w:rsid w:val="00E379D5"/>
    <w:rsid w:val="00E44372"/>
    <w:rsid w:val="00E5263A"/>
    <w:rsid w:val="00E657A2"/>
    <w:rsid w:val="00E806F8"/>
    <w:rsid w:val="00E85F65"/>
    <w:rsid w:val="00E901A9"/>
    <w:rsid w:val="00EA3769"/>
    <w:rsid w:val="00ED0A30"/>
    <w:rsid w:val="00ED4559"/>
    <w:rsid w:val="00EE10A6"/>
    <w:rsid w:val="00EF05C1"/>
    <w:rsid w:val="00EF459D"/>
    <w:rsid w:val="00EF585B"/>
    <w:rsid w:val="00F24DF6"/>
    <w:rsid w:val="00F401F2"/>
    <w:rsid w:val="00F45DEE"/>
    <w:rsid w:val="00F465B8"/>
    <w:rsid w:val="00F61AA6"/>
    <w:rsid w:val="00F87B9D"/>
    <w:rsid w:val="00F90139"/>
    <w:rsid w:val="00F97FE5"/>
    <w:rsid w:val="00FB358F"/>
    <w:rsid w:val="00FC4A71"/>
    <w:rsid w:val="00FD59EC"/>
    <w:rsid w:val="00FE3B0F"/>
    <w:rsid w:val="00FE6CE3"/>
    <w:rsid w:val="00FF186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372"/>
    <w:pPr>
      <w:widowControl w:val="0"/>
      <w:autoSpaceDE w:val="0"/>
      <w:autoSpaceDN w:val="0"/>
      <w:adjustRightInd w:val="0"/>
    </w:pPr>
    <w:rPr>
      <w:sz w:val="24"/>
    </w:rPr>
  </w:style>
  <w:style w:type="paragraph" w:styleId="Heading1">
    <w:name w:val="heading 1"/>
    <w:basedOn w:val="Normal"/>
    <w:next w:val="Normal"/>
    <w:link w:val="Heading1Char"/>
    <w:uiPriority w:val="99"/>
    <w:qFormat/>
    <w:rsid w:val="00E44372"/>
    <w:pPr>
      <w:keepNext/>
      <w:tabs>
        <w:tab w:val="left" w:pos="-1440"/>
      </w:tabs>
      <w:outlineLvl w:val="0"/>
    </w:pPr>
    <w:rPr>
      <w:b/>
      <w:bCs/>
      <w:caps/>
      <w:u w:val="single"/>
    </w:rPr>
  </w:style>
  <w:style w:type="paragraph" w:styleId="Heading2">
    <w:name w:val="heading 2"/>
    <w:basedOn w:val="Normal"/>
    <w:next w:val="Normal"/>
    <w:link w:val="Heading2Char"/>
    <w:uiPriority w:val="99"/>
    <w:qFormat/>
    <w:rsid w:val="00E44372"/>
    <w:pPr>
      <w:keepNext/>
      <w:tabs>
        <w:tab w:val="left" w:pos="-1440"/>
      </w:tabs>
      <w:outlineLvl w:val="1"/>
    </w:pPr>
    <w:rPr>
      <w:b/>
      <w:bCs/>
    </w:rPr>
  </w:style>
  <w:style w:type="paragraph" w:styleId="Heading3">
    <w:name w:val="heading 3"/>
    <w:basedOn w:val="Normal"/>
    <w:next w:val="Normal"/>
    <w:link w:val="Heading3Char"/>
    <w:uiPriority w:val="99"/>
    <w:qFormat/>
    <w:rsid w:val="00E44372"/>
    <w:pPr>
      <w:keepNext/>
      <w:tabs>
        <w:tab w:val="left" w:pos="-1440"/>
      </w:tabs>
      <w:jc w:val="center"/>
      <w:outlineLvl w:val="2"/>
    </w:pPr>
    <w:rPr>
      <w:b/>
      <w:bCs/>
      <w:sz w:val="20"/>
    </w:rPr>
  </w:style>
  <w:style w:type="paragraph" w:styleId="Heading4">
    <w:name w:val="heading 4"/>
    <w:basedOn w:val="Normal"/>
    <w:next w:val="Normal"/>
    <w:link w:val="Heading4Char"/>
    <w:uiPriority w:val="99"/>
    <w:qFormat/>
    <w:rsid w:val="00E44372"/>
    <w:pPr>
      <w:keepNext/>
      <w:jc w:val="center"/>
      <w:outlineLvl w:val="3"/>
    </w:pPr>
    <w:rPr>
      <w:b/>
      <w:bCs/>
      <w:sz w:val="32"/>
    </w:rPr>
  </w:style>
  <w:style w:type="paragraph" w:styleId="Heading5">
    <w:name w:val="heading 5"/>
    <w:basedOn w:val="Normal"/>
    <w:next w:val="Normal"/>
    <w:link w:val="Heading5Char"/>
    <w:uiPriority w:val="99"/>
    <w:qFormat/>
    <w:rsid w:val="00E44372"/>
    <w:pPr>
      <w:keepNext/>
      <w:jc w:val="center"/>
      <w:outlineLvl w:val="4"/>
    </w:pPr>
    <w:rPr>
      <w:b/>
      <w:bCs/>
    </w:rPr>
  </w:style>
  <w:style w:type="paragraph" w:styleId="Heading6">
    <w:name w:val="heading 6"/>
    <w:basedOn w:val="Normal"/>
    <w:next w:val="Normal"/>
    <w:link w:val="Heading6Char"/>
    <w:uiPriority w:val="99"/>
    <w:qFormat/>
    <w:rsid w:val="00E44372"/>
    <w:pPr>
      <w:keepNext/>
      <w:jc w:val="center"/>
      <w:outlineLvl w:val="5"/>
    </w:pPr>
    <w:rPr>
      <w:b/>
      <w:bCs/>
      <w:sz w:val="22"/>
    </w:rPr>
  </w:style>
  <w:style w:type="paragraph" w:styleId="Heading7">
    <w:name w:val="heading 7"/>
    <w:basedOn w:val="Normal"/>
    <w:next w:val="Normal"/>
    <w:link w:val="Heading7Char"/>
    <w:uiPriority w:val="99"/>
    <w:qFormat/>
    <w:rsid w:val="00E44372"/>
    <w:pPr>
      <w:keepNext/>
      <w:jc w:val="center"/>
      <w:outlineLvl w:val="6"/>
    </w:pPr>
    <w:rPr>
      <w:b/>
      <w:bCs/>
      <w:sz w:val="18"/>
    </w:rPr>
  </w:style>
  <w:style w:type="paragraph" w:styleId="Heading8">
    <w:name w:val="heading 8"/>
    <w:basedOn w:val="Normal"/>
    <w:next w:val="Normal"/>
    <w:link w:val="Heading8Char"/>
    <w:uiPriority w:val="99"/>
    <w:qFormat/>
    <w:rsid w:val="00E44372"/>
    <w:pPr>
      <w:keepNext/>
      <w:jc w:val="both"/>
      <w:outlineLvl w:val="7"/>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7C1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47C1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47C1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47C1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47C1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47C17"/>
    <w:rPr>
      <w:rFonts w:ascii="Calibri" w:hAnsi="Calibri" w:cs="Times New Roman"/>
      <w:b/>
      <w:bCs/>
    </w:rPr>
  </w:style>
  <w:style w:type="character" w:customStyle="1" w:styleId="Heading7Char">
    <w:name w:val="Heading 7 Char"/>
    <w:basedOn w:val="DefaultParagraphFont"/>
    <w:link w:val="Heading7"/>
    <w:uiPriority w:val="99"/>
    <w:semiHidden/>
    <w:locked/>
    <w:rsid w:val="00747C17"/>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47C17"/>
    <w:rPr>
      <w:rFonts w:ascii="Calibri" w:hAnsi="Calibri" w:cs="Times New Roman"/>
      <w:i/>
      <w:iCs/>
      <w:sz w:val="24"/>
      <w:szCs w:val="24"/>
    </w:rPr>
  </w:style>
  <w:style w:type="character" w:styleId="FootnoteReference">
    <w:name w:val="footnote reference"/>
    <w:basedOn w:val="DefaultParagraphFont"/>
    <w:uiPriority w:val="99"/>
    <w:semiHidden/>
    <w:rsid w:val="00E44372"/>
    <w:rPr>
      <w:rFonts w:cs="Times New Roman"/>
    </w:rPr>
  </w:style>
  <w:style w:type="character" w:customStyle="1" w:styleId="Hypertext">
    <w:name w:val="Hypertext"/>
    <w:uiPriority w:val="99"/>
    <w:rsid w:val="00E44372"/>
    <w:rPr>
      <w:color w:val="0000FF"/>
      <w:u w:val="single"/>
    </w:rPr>
  </w:style>
  <w:style w:type="paragraph" w:customStyle="1" w:styleId="Level4">
    <w:name w:val="Level 4"/>
    <w:basedOn w:val="Normal"/>
    <w:uiPriority w:val="99"/>
    <w:rsid w:val="00E44372"/>
    <w:pPr>
      <w:numPr>
        <w:ilvl w:val="3"/>
        <w:numId w:val="1"/>
      </w:numPr>
      <w:ind w:left="2880" w:hanging="720"/>
      <w:outlineLvl w:val="3"/>
    </w:pPr>
  </w:style>
  <w:style w:type="paragraph" w:customStyle="1" w:styleId="Level1">
    <w:name w:val="Level 1"/>
    <w:basedOn w:val="Normal"/>
    <w:uiPriority w:val="99"/>
    <w:rsid w:val="00E44372"/>
    <w:pPr>
      <w:numPr>
        <w:numId w:val="2"/>
      </w:numPr>
      <w:ind w:left="2160" w:hanging="720"/>
      <w:outlineLvl w:val="0"/>
    </w:pPr>
  </w:style>
  <w:style w:type="paragraph" w:customStyle="1" w:styleId="font5">
    <w:name w:val="font5"/>
    <w:basedOn w:val="Normal"/>
    <w:uiPriority w:val="99"/>
    <w:rsid w:val="00E44372"/>
    <w:pPr>
      <w:widowControl/>
      <w:autoSpaceDE/>
      <w:autoSpaceDN/>
      <w:adjustRightInd/>
      <w:spacing w:before="100" w:beforeAutospacing="1" w:after="100" w:afterAutospacing="1"/>
    </w:pPr>
    <w:rPr>
      <w:b/>
      <w:bCs/>
      <w:sz w:val="16"/>
      <w:szCs w:val="16"/>
    </w:rPr>
  </w:style>
  <w:style w:type="paragraph" w:customStyle="1" w:styleId="font6">
    <w:name w:val="font6"/>
    <w:basedOn w:val="Normal"/>
    <w:uiPriority w:val="99"/>
    <w:rsid w:val="00E44372"/>
    <w:pPr>
      <w:widowControl/>
      <w:autoSpaceDE/>
      <w:autoSpaceDN/>
      <w:adjustRightInd/>
      <w:spacing w:before="100" w:beforeAutospacing="1" w:after="100" w:afterAutospacing="1"/>
    </w:pPr>
    <w:rPr>
      <w:b/>
      <w:bCs/>
      <w:szCs w:val="20"/>
    </w:rPr>
  </w:style>
  <w:style w:type="paragraph" w:customStyle="1" w:styleId="xl24">
    <w:name w:val="xl24"/>
    <w:basedOn w:val="Normal"/>
    <w:uiPriority w:val="99"/>
    <w:rsid w:val="00E44372"/>
    <w:pPr>
      <w:widowControl/>
      <w:autoSpaceDE/>
      <w:autoSpaceDN/>
      <w:adjustRightInd/>
      <w:spacing w:before="100" w:beforeAutospacing="1" w:after="100" w:afterAutospacing="1"/>
      <w:textAlignment w:val="center"/>
    </w:pPr>
  </w:style>
  <w:style w:type="paragraph" w:customStyle="1" w:styleId="xl25">
    <w:name w:val="xl25"/>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26">
    <w:name w:val="xl26"/>
    <w:basedOn w:val="Normal"/>
    <w:uiPriority w:val="99"/>
    <w:rsid w:val="00E44372"/>
    <w:pPr>
      <w:widowControl/>
      <w:autoSpaceDE/>
      <w:autoSpaceDN/>
      <w:adjustRightInd/>
      <w:spacing w:before="100" w:beforeAutospacing="1" w:after="100" w:afterAutospacing="1"/>
      <w:textAlignment w:val="center"/>
    </w:pPr>
    <w:rPr>
      <w:b/>
      <w:bCs/>
      <w:i/>
      <w:iCs/>
      <w:sz w:val="28"/>
      <w:szCs w:val="28"/>
    </w:rPr>
  </w:style>
  <w:style w:type="paragraph" w:customStyle="1" w:styleId="xl27">
    <w:name w:val="xl27"/>
    <w:basedOn w:val="Normal"/>
    <w:uiPriority w:val="99"/>
    <w:rsid w:val="00E44372"/>
    <w:pPr>
      <w:widowControl/>
      <w:autoSpaceDE/>
      <w:autoSpaceDN/>
      <w:adjustRightInd/>
      <w:spacing w:before="100" w:beforeAutospacing="1" w:after="100" w:afterAutospacing="1"/>
      <w:textAlignment w:val="center"/>
    </w:pPr>
  </w:style>
  <w:style w:type="paragraph" w:customStyle="1" w:styleId="xl28">
    <w:name w:val="xl28"/>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29">
    <w:name w:val="xl29"/>
    <w:basedOn w:val="Normal"/>
    <w:uiPriority w:val="99"/>
    <w:rsid w:val="00E44372"/>
    <w:pPr>
      <w:widowControl/>
      <w:pBdr>
        <w:top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30">
    <w:name w:val="xl30"/>
    <w:basedOn w:val="Normal"/>
    <w:uiPriority w:val="99"/>
    <w:rsid w:val="00E44372"/>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textAlignment w:val="center"/>
    </w:pPr>
  </w:style>
  <w:style w:type="paragraph" w:customStyle="1" w:styleId="xl31">
    <w:name w:val="xl31"/>
    <w:basedOn w:val="Normal"/>
    <w:uiPriority w:val="99"/>
    <w:rsid w:val="00E44372"/>
    <w:pPr>
      <w:widowControl/>
      <w:pBdr>
        <w:left w:val="single" w:sz="8" w:space="0" w:color="auto"/>
        <w:bottom w:val="single" w:sz="4" w:space="0" w:color="auto"/>
        <w:right w:val="single" w:sz="8" w:space="0" w:color="auto"/>
      </w:pBdr>
      <w:autoSpaceDE/>
      <w:autoSpaceDN/>
      <w:adjustRightInd/>
      <w:spacing w:before="100" w:beforeAutospacing="1" w:after="100" w:afterAutospacing="1"/>
      <w:textAlignment w:val="center"/>
    </w:pPr>
  </w:style>
  <w:style w:type="paragraph" w:customStyle="1" w:styleId="xl32">
    <w:name w:val="xl32"/>
    <w:basedOn w:val="Normal"/>
    <w:uiPriority w:val="99"/>
    <w:rsid w:val="00E44372"/>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33">
    <w:name w:val="xl33"/>
    <w:basedOn w:val="Normal"/>
    <w:uiPriority w:val="99"/>
    <w:rsid w:val="00E44372"/>
    <w:pPr>
      <w:widowControl/>
      <w:autoSpaceDE/>
      <w:autoSpaceDN/>
      <w:adjustRightInd/>
      <w:spacing w:before="100" w:beforeAutospacing="1" w:after="100" w:afterAutospacing="1"/>
      <w:textAlignment w:val="center"/>
    </w:pPr>
    <w:rPr>
      <w:b/>
      <w:bCs/>
      <w:sz w:val="16"/>
      <w:szCs w:val="16"/>
    </w:rPr>
  </w:style>
  <w:style w:type="paragraph" w:customStyle="1" w:styleId="xl34">
    <w:name w:val="xl34"/>
    <w:basedOn w:val="Normal"/>
    <w:uiPriority w:val="99"/>
    <w:rsid w:val="00E44372"/>
    <w:pPr>
      <w:widowControl/>
      <w:pBdr>
        <w:top w:val="single" w:sz="8" w:space="0" w:color="auto"/>
        <w:left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35">
    <w:name w:val="xl35"/>
    <w:basedOn w:val="Normal"/>
    <w:uiPriority w:val="99"/>
    <w:rsid w:val="00E44372"/>
    <w:pPr>
      <w:widowControl/>
      <w:pBdr>
        <w:top w:val="single" w:sz="8" w:space="0" w:color="auto"/>
        <w:left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36">
    <w:name w:val="xl36"/>
    <w:basedOn w:val="Normal"/>
    <w:uiPriority w:val="99"/>
    <w:rsid w:val="00E44372"/>
    <w:pPr>
      <w:widowControl/>
      <w:pBdr>
        <w:left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37">
    <w:name w:val="xl37"/>
    <w:basedOn w:val="Normal"/>
    <w:uiPriority w:val="99"/>
    <w:rsid w:val="00E44372"/>
    <w:pPr>
      <w:widowControl/>
      <w:pBdr>
        <w:left w:val="single" w:sz="8" w:space="0" w:color="auto"/>
        <w:bottom w:val="single" w:sz="8" w:space="0" w:color="auto"/>
      </w:pBdr>
      <w:autoSpaceDE/>
      <w:autoSpaceDN/>
      <w:adjustRightInd/>
      <w:spacing w:before="100" w:beforeAutospacing="1" w:after="100" w:afterAutospacing="1"/>
      <w:textAlignment w:val="center"/>
    </w:pPr>
  </w:style>
  <w:style w:type="paragraph" w:customStyle="1" w:styleId="xl38">
    <w:name w:val="xl38"/>
    <w:basedOn w:val="Normal"/>
    <w:uiPriority w:val="99"/>
    <w:rsid w:val="00E44372"/>
    <w:pPr>
      <w:widowControl/>
      <w:pBdr>
        <w:top w:val="single" w:sz="8" w:space="0" w:color="auto"/>
        <w:bottom w:val="single" w:sz="8" w:space="0" w:color="auto"/>
      </w:pBdr>
      <w:autoSpaceDE/>
      <w:autoSpaceDN/>
      <w:adjustRightInd/>
      <w:spacing w:before="100" w:beforeAutospacing="1" w:after="100" w:afterAutospacing="1"/>
      <w:textAlignment w:val="center"/>
    </w:pPr>
  </w:style>
  <w:style w:type="paragraph" w:customStyle="1" w:styleId="xl39">
    <w:name w:val="xl39"/>
    <w:basedOn w:val="Normal"/>
    <w:uiPriority w:val="99"/>
    <w:rsid w:val="00E44372"/>
    <w:pPr>
      <w:widowControl/>
      <w:autoSpaceDE/>
      <w:autoSpaceDN/>
      <w:adjustRightInd/>
      <w:spacing w:before="100" w:beforeAutospacing="1" w:after="100" w:afterAutospacing="1"/>
      <w:textAlignment w:val="center"/>
    </w:pPr>
    <w:rPr>
      <w:rFonts w:ascii="Arial" w:hAnsi="Arial" w:cs="Arial"/>
      <w:sz w:val="16"/>
      <w:szCs w:val="16"/>
    </w:rPr>
  </w:style>
  <w:style w:type="paragraph" w:customStyle="1" w:styleId="xl40">
    <w:name w:val="xl40"/>
    <w:basedOn w:val="Normal"/>
    <w:uiPriority w:val="99"/>
    <w:rsid w:val="00E44372"/>
    <w:pPr>
      <w:widowControl/>
      <w:pBdr>
        <w:top w:val="single" w:sz="8" w:space="0" w:color="auto"/>
        <w:left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1">
    <w:name w:val="xl41"/>
    <w:basedOn w:val="Normal"/>
    <w:uiPriority w:val="99"/>
    <w:rsid w:val="00E44372"/>
    <w:pPr>
      <w:widowControl/>
      <w:pBdr>
        <w:top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42">
    <w:name w:val="xl42"/>
    <w:basedOn w:val="Normal"/>
    <w:uiPriority w:val="99"/>
    <w:rsid w:val="00E44372"/>
    <w:pPr>
      <w:widowControl/>
      <w:pBdr>
        <w:top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3">
    <w:name w:val="xl43"/>
    <w:basedOn w:val="Normal"/>
    <w:uiPriority w:val="99"/>
    <w:rsid w:val="00E44372"/>
    <w:pPr>
      <w:widowControl/>
      <w:pBdr>
        <w:top w:val="single" w:sz="4" w:space="0" w:color="auto"/>
        <w:left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4">
    <w:name w:val="xl44"/>
    <w:basedOn w:val="Normal"/>
    <w:uiPriority w:val="99"/>
    <w:rsid w:val="00E44372"/>
    <w:pPr>
      <w:widowControl/>
      <w:pBdr>
        <w:top w:val="single" w:sz="4" w:space="0" w:color="auto"/>
        <w:bottom w:val="single" w:sz="8" w:space="0" w:color="auto"/>
      </w:pBdr>
      <w:autoSpaceDE/>
      <w:autoSpaceDN/>
      <w:adjustRightInd/>
      <w:spacing w:before="100" w:beforeAutospacing="1" w:after="100" w:afterAutospacing="1"/>
      <w:textAlignment w:val="center"/>
    </w:pPr>
  </w:style>
  <w:style w:type="paragraph" w:customStyle="1" w:styleId="xl45">
    <w:name w:val="xl45"/>
    <w:basedOn w:val="Normal"/>
    <w:uiPriority w:val="99"/>
    <w:rsid w:val="00E44372"/>
    <w:pPr>
      <w:widowControl/>
      <w:pBdr>
        <w:top w:val="single" w:sz="4"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6">
    <w:name w:val="xl46"/>
    <w:basedOn w:val="Normal"/>
    <w:uiPriority w:val="99"/>
    <w:rsid w:val="00E44372"/>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47">
    <w:name w:val="xl47"/>
    <w:basedOn w:val="Normal"/>
    <w:uiPriority w:val="99"/>
    <w:rsid w:val="00E44372"/>
    <w:pPr>
      <w:widowControl/>
      <w:pBdr>
        <w:top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8">
    <w:name w:val="xl48"/>
    <w:basedOn w:val="Normal"/>
    <w:uiPriority w:val="99"/>
    <w:rsid w:val="00E44372"/>
    <w:pPr>
      <w:widowControl/>
      <w:autoSpaceDE/>
      <w:autoSpaceDN/>
      <w:adjustRightInd/>
      <w:spacing w:before="100" w:beforeAutospacing="1" w:after="100" w:afterAutospacing="1"/>
      <w:textAlignment w:val="center"/>
    </w:pPr>
    <w:rPr>
      <w:rFonts w:ascii="Arial" w:hAnsi="Arial" w:cs="Arial"/>
    </w:rPr>
  </w:style>
  <w:style w:type="paragraph" w:customStyle="1" w:styleId="xl49">
    <w:name w:val="xl49"/>
    <w:basedOn w:val="Normal"/>
    <w:uiPriority w:val="99"/>
    <w:rsid w:val="00E44372"/>
    <w:pPr>
      <w:widowControl/>
      <w:autoSpaceDE/>
      <w:autoSpaceDN/>
      <w:adjustRightInd/>
      <w:spacing w:before="100" w:beforeAutospacing="1" w:after="100" w:afterAutospacing="1"/>
      <w:textAlignment w:val="center"/>
    </w:pPr>
    <w:rPr>
      <w:b/>
      <w:bCs/>
    </w:rPr>
  </w:style>
  <w:style w:type="paragraph" w:customStyle="1" w:styleId="xl50">
    <w:name w:val="xl50"/>
    <w:basedOn w:val="Normal"/>
    <w:uiPriority w:val="99"/>
    <w:rsid w:val="00E44372"/>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1">
    <w:name w:val="xl51"/>
    <w:basedOn w:val="Normal"/>
    <w:uiPriority w:val="99"/>
    <w:rsid w:val="00E44372"/>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2">
    <w:name w:val="xl52"/>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3">
    <w:name w:val="xl53"/>
    <w:basedOn w:val="Normal"/>
    <w:uiPriority w:val="99"/>
    <w:rsid w:val="00E44372"/>
    <w:pPr>
      <w:widowControl/>
      <w:pBdr>
        <w:top w:val="single" w:sz="8" w:space="0" w:color="auto"/>
        <w:left w:val="single" w:sz="8" w:space="0" w:color="auto"/>
        <w:right w:val="single" w:sz="8" w:space="0" w:color="auto"/>
      </w:pBdr>
      <w:shd w:val="clear" w:color="auto" w:fill="A0E0E0"/>
      <w:autoSpaceDE/>
      <w:autoSpaceDN/>
      <w:adjustRightInd/>
      <w:spacing w:before="100" w:beforeAutospacing="1" w:after="100" w:afterAutospacing="1"/>
      <w:textAlignment w:val="center"/>
    </w:pPr>
    <w:rPr>
      <w:b/>
      <w:bCs/>
      <w:sz w:val="16"/>
      <w:szCs w:val="16"/>
    </w:rPr>
  </w:style>
  <w:style w:type="paragraph" w:customStyle="1" w:styleId="xl54">
    <w:name w:val="xl54"/>
    <w:basedOn w:val="Normal"/>
    <w:uiPriority w:val="99"/>
    <w:rsid w:val="00E44372"/>
    <w:pPr>
      <w:widowControl/>
      <w:pBdr>
        <w:top w:val="single" w:sz="8" w:space="0" w:color="auto"/>
        <w:left w:val="single" w:sz="8" w:space="0" w:color="auto"/>
        <w:right w:val="single" w:sz="8" w:space="0" w:color="auto"/>
      </w:pBdr>
      <w:shd w:val="clear" w:color="auto" w:fill="A0E0E0"/>
      <w:autoSpaceDE/>
      <w:autoSpaceDN/>
      <w:adjustRightInd/>
      <w:spacing w:before="100" w:beforeAutospacing="1" w:after="100" w:afterAutospacing="1"/>
      <w:textAlignment w:val="center"/>
    </w:pPr>
    <w:rPr>
      <w:b/>
      <w:bCs/>
      <w:i/>
      <w:iCs/>
      <w:sz w:val="28"/>
      <w:szCs w:val="28"/>
    </w:rPr>
  </w:style>
  <w:style w:type="paragraph" w:customStyle="1" w:styleId="xl55">
    <w:name w:val="xl55"/>
    <w:basedOn w:val="Normal"/>
    <w:uiPriority w:val="99"/>
    <w:rsid w:val="00E44372"/>
    <w:pPr>
      <w:widowControl/>
      <w:pBdr>
        <w:top w:val="single" w:sz="8" w:space="0" w:color="auto"/>
        <w:right w:val="single" w:sz="8" w:space="0" w:color="auto"/>
      </w:pBdr>
      <w:shd w:val="clear" w:color="auto" w:fill="A0E0E0"/>
      <w:autoSpaceDE/>
      <w:autoSpaceDN/>
      <w:adjustRightInd/>
      <w:spacing w:before="100" w:beforeAutospacing="1" w:after="100" w:afterAutospacing="1"/>
      <w:textAlignment w:val="center"/>
    </w:pPr>
    <w:rPr>
      <w:b/>
      <w:bCs/>
      <w:i/>
      <w:iCs/>
      <w:sz w:val="28"/>
      <w:szCs w:val="28"/>
    </w:rPr>
  </w:style>
  <w:style w:type="paragraph" w:customStyle="1" w:styleId="xl56">
    <w:name w:val="xl56"/>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rFonts w:ascii="Arial" w:hAnsi="Arial" w:cs="Arial"/>
      <w:b/>
      <w:bCs/>
    </w:rPr>
  </w:style>
  <w:style w:type="paragraph" w:customStyle="1" w:styleId="xl57">
    <w:name w:val="xl57"/>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top"/>
    </w:pPr>
    <w:rPr>
      <w:rFonts w:ascii="Arial" w:hAnsi="Arial" w:cs="Arial"/>
      <w:b/>
      <w:bCs/>
    </w:rPr>
  </w:style>
  <w:style w:type="paragraph" w:customStyle="1" w:styleId="xl58">
    <w:name w:val="xl58"/>
    <w:basedOn w:val="Normal"/>
    <w:uiPriority w:val="99"/>
    <w:rsid w:val="00E44372"/>
    <w:pPr>
      <w:widowControl/>
      <w:pBdr>
        <w:top w:val="single" w:sz="8" w:space="0" w:color="auto"/>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rFonts w:ascii="Arial" w:hAnsi="Arial" w:cs="Arial"/>
      <w:b/>
      <w:bCs/>
    </w:rPr>
  </w:style>
  <w:style w:type="paragraph" w:customStyle="1" w:styleId="xl59">
    <w:name w:val="xl59"/>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textAlignment w:val="top"/>
    </w:pPr>
    <w:rPr>
      <w:rFonts w:ascii="Arial" w:hAnsi="Arial" w:cs="Arial"/>
      <w:b/>
      <w:bCs/>
      <w:sz w:val="18"/>
      <w:szCs w:val="18"/>
    </w:rPr>
  </w:style>
  <w:style w:type="paragraph" w:customStyle="1" w:styleId="xl60">
    <w:name w:val="xl60"/>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61">
    <w:name w:val="xl61"/>
    <w:basedOn w:val="Normal"/>
    <w:uiPriority w:val="99"/>
    <w:rsid w:val="00E44372"/>
    <w:pPr>
      <w:widowControl/>
      <w:pBdr>
        <w:top w:val="single" w:sz="8" w:space="0" w:color="auto"/>
        <w:left w:val="single" w:sz="8" w:space="0" w:color="auto"/>
      </w:pBdr>
      <w:shd w:val="clear" w:color="auto" w:fill="CCFFCC"/>
      <w:autoSpaceDE/>
      <w:autoSpaceDN/>
      <w:adjustRightInd/>
      <w:spacing w:before="100" w:beforeAutospacing="1" w:after="100" w:afterAutospacing="1"/>
      <w:textAlignment w:val="center"/>
    </w:pPr>
    <w:rPr>
      <w:rFonts w:ascii="Arial" w:hAnsi="Arial" w:cs="Arial"/>
      <w:b/>
      <w:bCs/>
      <w:sz w:val="16"/>
      <w:szCs w:val="16"/>
    </w:rPr>
  </w:style>
  <w:style w:type="paragraph" w:customStyle="1" w:styleId="xl62">
    <w:name w:val="xl62"/>
    <w:basedOn w:val="Normal"/>
    <w:uiPriority w:val="99"/>
    <w:rsid w:val="00E44372"/>
    <w:pPr>
      <w:widowControl/>
      <w:pBdr>
        <w:top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b/>
      <w:bCs/>
      <w:sz w:val="16"/>
      <w:szCs w:val="16"/>
    </w:rPr>
  </w:style>
  <w:style w:type="paragraph" w:customStyle="1" w:styleId="xl63">
    <w:name w:val="xl63"/>
    <w:basedOn w:val="Normal"/>
    <w:uiPriority w:val="99"/>
    <w:rsid w:val="00E44372"/>
    <w:pPr>
      <w:widowControl/>
      <w:pBdr>
        <w:top w:val="single" w:sz="8" w:space="0" w:color="auto"/>
        <w:left w:val="single" w:sz="8" w:space="0" w:color="auto"/>
        <w:bottom w:val="single" w:sz="8" w:space="0" w:color="auto"/>
      </w:pBdr>
      <w:shd w:val="clear" w:color="auto" w:fill="A0E0E0"/>
      <w:autoSpaceDE/>
      <w:autoSpaceDN/>
      <w:adjustRightInd/>
      <w:spacing w:before="100" w:beforeAutospacing="1" w:after="100" w:afterAutospacing="1"/>
      <w:textAlignment w:val="center"/>
    </w:pPr>
    <w:rPr>
      <w:rFonts w:ascii="Arial" w:hAnsi="Arial" w:cs="Arial"/>
      <w:b/>
      <w:bCs/>
    </w:rPr>
  </w:style>
  <w:style w:type="paragraph" w:customStyle="1" w:styleId="xl64">
    <w:name w:val="xl64"/>
    <w:basedOn w:val="Normal"/>
    <w:uiPriority w:val="99"/>
    <w:rsid w:val="00E44372"/>
    <w:pPr>
      <w:widowControl/>
      <w:pBdr>
        <w:top w:val="single" w:sz="8" w:space="0" w:color="auto"/>
        <w:bottom w:val="single" w:sz="8" w:space="0" w:color="auto"/>
        <w:right w:val="single" w:sz="8" w:space="0" w:color="auto"/>
      </w:pBdr>
      <w:shd w:val="clear" w:color="auto" w:fill="A0E0E0"/>
      <w:autoSpaceDE/>
      <w:autoSpaceDN/>
      <w:adjustRightInd/>
      <w:spacing w:before="100" w:beforeAutospacing="1" w:after="100" w:afterAutospacing="1"/>
      <w:textAlignment w:val="center"/>
    </w:pPr>
  </w:style>
  <w:style w:type="paragraph" w:customStyle="1" w:styleId="xl65">
    <w:name w:val="xl65"/>
    <w:basedOn w:val="Normal"/>
    <w:uiPriority w:val="99"/>
    <w:rsid w:val="00E44372"/>
    <w:pPr>
      <w:widowControl/>
      <w:pBdr>
        <w:top w:val="single" w:sz="8" w:space="0" w:color="auto"/>
        <w:left w:val="single" w:sz="8" w:space="0" w:color="auto"/>
        <w:bottom w:val="single" w:sz="8" w:space="0" w:color="auto"/>
      </w:pBdr>
      <w:shd w:val="clear" w:color="auto" w:fill="A0E0E0"/>
      <w:autoSpaceDE/>
      <w:autoSpaceDN/>
      <w:adjustRightInd/>
      <w:spacing w:before="100" w:beforeAutospacing="1" w:after="100" w:afterAutospacing="1"/>
      <w:textAlignment w:val="center"/>
    </w:pPr>
    <w:rPr>
      <w:rFonts w:ascii="Arial" w:hAnsi="Arial" w:cs="Arial"/>
      <w:b/>
      <w:bCs/>
    </w:rPr>
  </w:style>
  <w:style w:type="paragraph" w:customStyle="1" w:styleId="xl66">
    <w:name w:val="xl66"/>
    <w:basedOn w:val="Normal"/>
    <w:uiPriority w:val="99"/>
    <w:rsid w:val="00E44372"/>
    <w:pPr>
      <w:widowControl/>
      <w:pBdr>
        <w:top w:val="single" w:sz="8" w:space="0" w:color="auto"/>
        <w:bottom w:val="single" w:sz="8" w:space="0" w:color="auto"/>
      </w:pBdr>
      <w:shd w:val="clear" w:color="auto" w:fill="A0E0E0"/>
      <w:autoSpaceDE/>
      <w:autoSpaceDN/>
      <w:adjustRightInd/>
      <w:spacing w:before="100" w:beforeAutospacing="1" w:after="100" w:afterAutospacing="1"/>
      <w:textAlignment w:val="center"/>
    </w:pPr>
    <w:rPr>
      <w:b/>
      <w:bCs/>
    </w:rPr>
  </w:style>
  <w:style w:type="paragraph" w:customStyle="1" w:styleId="xl67">
    <w:name w:val="xl67"/>
    <w:basedOn w:val="Normal"/>
    <w:uiPriority w:val="99"/>
    <w:rsid w:val="00E44372"/>
    <w:pPr>
      <w:widowControl/>
      <w:pBdr>
        <w:top w:val="single" w:sz="8" w:space="0" w:color="auto"/>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b/>
      <w:bCs/>
      <w:sz w:val="16"/>
      <w:szCs w:val="16"/>
    </w:rPr>
  </w:style>
  <w:style w:type="paragraph" w:customStyle="1" w:styleId="xl68">
    <w:name w:val="xl68"/>
    <w:basedOn w:val="Normal"/>
    <w:uiPriority w:val="99"/>
    <w:rsid w:val="00E44372"/>
    <w:pPr>
      <w:widowControl/>
      <w:pBdr>
        <w:top w:val="single" w:sz="8" w:space="0" w:color="auto"/>
        <w:left w:val="single" w:sz="8" w:space="0" w:color="auto"/>
        <w:bottom w:val="single" w:sz="4" w:space="0" w:color="auto"/>
      </w:pBdr>
      <w:shd w:val="clear" w:color="auto" w:fill="CCFFCC"/>
      <w:autoSpaceDE/>
      <w:autoSpaceDN/>
      <w:adjustRightInd/>
      <w:spacing w:before="100" w:beforeAutospacing="1" w:after="100" w:afterAutospacing="1"/>
      <w:textAlignment w:val="center"/>
    </w:pPr>
    <w:rPr>
      <w:b/>
      <w:bCs/>
    </w:rPr>
  </w:style>
  <w:style w:type="paragraph" w:customStyle="1" w:styleId="xl69">
    <w:name w:val="xl69"/>
    <w:basedOn w:val="Normal"/>
    <w:uiPriority w:val="99"/>
    <w:rsid w:val="00E44372"/>
    <w:pPr>
      <w:widowControl/>
      <w:pBdr>
        <w:top w:val="single" w:sz="8" w:space="0" w:color="auto"/>
        <w:bottom w:val="single" w:sz="4"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0">
    <w:name w:val="xl70"/>
    <w:basedOn w:val="Normal"/>
    <w:uiPriority w:val="99"/>
    <w:rsid w:val="00E44372"/>
    <w:pPr>
      <w:widowControl/>
      <w:pBdr>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1">
    <w:name w:val="xl71"/>
    <w:basedOn w:val="Normal"/>
    <w:uiPriority w:val="99"/>
    <w:rsid w:val="00E44372"/>
    <w:pPr>
      <w:widowControl/>
      <w:pBdr>
        <w:bottom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2">
    <w:name w:val="xl72"/>
    <w:basedOn w:val="Normal"/>
    <w:uiPriority w:val="99"/>
    <w:rsid w:val="00E44372"/>
    <w:pPr>
      <w:widowControl/>
      <w:pBdr>
        <w:top w:val="single" w:sz="8" w:space="0" w:color="auto"/>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3">
    <w:name w:val="xl73"/>
    <w:basedOn w:val="Normal"/>
    <w:uiPriority w:val="99"/>
    <w:rsid w:val="00E44372"/>
    <w:pPr>
      <w:widowControl/>
      <w:pBdr>
        <w:top w:val="single" w:sz="8" w:space="0" w:color="auto"/>
        <w:bottom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4">
    <w:name w:val="xl74"/>
    <w:basedOn w:val="Normal"/>
    <w:uiPriority w:val="99"/>
    <w:rsid w:val="00E44372"/>
    <w:pPr>
      <w:widowControl/>
      <w:pBdr>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5">
    <w:name w:val="xl75"/>
    <w:basedOn w:val="Normal"/>
    <w:uiPriority w:val="99"/>
    <w:rsid w:val="00E44372"/>
    <w:pPr>
      <w:widowControl/>
      <w:pBdr>
        <w:top w:val="single" w:sz="8" w:space="0" w:color="auto"/>
        <w:bottom w:val="single" w:sz="8" w:space="0" w:color="auto"/>
      </w:pBdr>
      <w:shd w:val="clear" w:color="auto" w:fill="A0E0E0"/>
      <w:autoSpaceDE/>
      <w:autoSpaceDN/>
      <w:adjustRightInd/>
      <w:spacing w:before="100" w:beforeAutospacing="1" w:after="100" w:afterAutospacing="1"/>
      <w:textAlignment w:val="center"/>
    </w:pPr>
  </w:style>
  <w:style w:type="paragraph" w:customStyle="1" w:styleId="xl76">
    <w:name w:val="xl76"/>
    <w:basedOn w:val="Normal"/>
    <w:uiPriority w:val="99"/>
    <w:rsid w:val="00E44372"/>
    <w:pPr>
      <w:widowControl/>
      <w:autoSpaceDE/>
      <w:autoSpaceDN/>
      <w:adjustRightInd/>
      <w:spacing w:before="100" w:beforeAutospacing="1" w:after="100" w:afterAutospacing="1"/>
      <w:textAlignment w:val="center"/>
    </w:pPr>
    <w:rPr>
      <w:rFonts w:ascii="Arial" w:hAnsi="Arial" w:cs="Arial"/>
      <w:b/>
      <w:bCs/>
      <w:i/>
      <w:iCs/>
      <w:sz w:val="32"/>
      <w:szCs w:val="32"/>
    </w:rPr>
  </w:style>
  <w:style w:type="paragraph" w:styleId="BodyText">
    <w:name w:val="Body Text"/>
    <w:basedOn w:val="Normal"/>
    <w:link w:val="BodyTextChar"/>
    <w:uiPriority w:val="99"/>
    <w:rsid w:val="00E44372"/>
    <w:pPr>
      <w:tabs>
        <w:tab w:val="left" w:pos="-1440"/>
      </w:tabs>
      <w:jc w:val="center"/>
    </w:pPr>
    <w:rPr>
      <w:b/>
      <w:bCs/>
    </w:rPr>
  </w:style>
  <w:style w:type="character" w:customStyle="1" w:styleId="BodyTextChar">
    <w:name w:val="Body Text Char"/>
    <w:basedOn w:val="DefaultParagraphFont"/>
    <w:link w:val="BodyText"/>
    <w:uiPriority w:val="99"/>
    <w:semiHidden/>
    <w:locked/>
    <w:rsid w:val="00747C17"/>
    <w:rPr>
      <w:rFonts w:cs="Times New Roman"/>
      <w:sz w:val="24"/>
    </w:rPr>
  </w:style>
  <w:style w:type="paragraph" w:styleId="BodyTextIndent">
    <w:name w:val="Body Text Indent"/>
    <w:basedOn w:val="Normal"/>
    <w:next w:val="Normal"/>
    <w:link w:val="BodyTextIndentChar"/>
    <w:uiPriority w:val="99"/>
    <w:rsid w:val="00E44372"/>
    <w:pPr>
      <w:ind w:left="720"/>
      <w:jc w:val="both"/>
    </w:pPr>
    <w:rPr>
      <w:b/>
      <w:sz w:val="22"/>
    </w:rPr>
  </w:style>
  <w:style w:type="character" w:customStyle="1" w:styleId="BodyTextIndentChar">
    <w:name w:val="Body Text Indent Char"/>
    <w:basedOn w:val="DefaultParagraphFont"/>
    <w:link w:val="BodyTextIndent"/>
    <w:uiPriority w:val="99"/>
    <w:locked/>
    <w:rsid w:val="00E44372"/>
    <w:rPr>
      <w:rFonts w:cs="Times New Roman"/>
      <w:i/>
      <w:sz w:val="22"/>
      <w:szCs w:val="22"/>
      <w:lang w:val="en-US" w:eastAsia="en-US" w:bidi="ar-SA"/>
    </w:rPr>
  </w:style>
  <w:style w:type="paragraph" w:styleId="BodyTextIndent2">
    <w:name w:val="Body Text Indent 2"/>
    <w:basedOn w:val="Normal"/>
    <w:link w:val="BodyTextIndent2Char"/>
    <w:uiPriority w:val="99"/>
    <w:rsid w:val="00E44372"/>
    <w:pPr>
      <w:tabs>
        <w:tab w:val="left" w:pos="-1440"/>
      </w:tabs>
      <w:ind w:left="720"/>
    </w:pPr>
  </w:style>
  <w:style w:type="character" w:customStyle="1" w:styleId="BodyTextIndent2Char">
    <w:name w:val="Body Text Indent 2 Char"/>
    <w:basedOn w:val="DefaultParagraphFont"/>
    <w:link w:val="BodyTextIndent2"/>
    <w:uiPriority w:val="99"/>
    <w:semiHidden/>
    <w:locked/>
    <w:rsid w:val="00747C17"/>
    <w:rPr>
      <w:rFonts w:cs="Times New Roman"/>
      <w:sz w:val="24"/>
    </w:rPr>
  </w:style>
  <w:style w:type="paragraph" w:styleId="BalloonText">
    <w:name w:val="Balloon Text"/>
    <w:basedOn w:val="Normal"/>
    <w:link w:val="BalloonTextChar"/>
    <w:uiPriority w:val="99"/>
    <w:semiHidden/>
    <w:rsid w:val="00E443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7C17"/>
    <w:rPr>
      <w:rFonts w:cs="Times New Roman"/>
      <w:sz w:val="2"/>
    </w:rPr>
  </w:style>
  <w:style w:type="paragraph" w:styleId="TOC3">
    <w:name w:val="toc 3"/>
    <w:basedOn w:val="Normal"/>
    <w:next w:val="Normal"/>
    <w:autoRedefine/>
    <w:uiPriority w:val="99"/>
    <w:semiHidden/>
    <w:rsid w:val="00E44372"/>
    <w:pPr>
      <w:ind w:left="480"/>
    </w:pPr>
  </w:style>
  <w:style w:type="paragraph" w:styleId="TOC1">
    <w:name w:val="toc 1"/>
    <w:basedOn w:val="Normal"/>
    <w:next w:val="Normal"/>
    <w:uiPriority w:val="99"/>
    <w:semiHidden/>
    <w:rsid w:val="00E44372"/>
    <w:pPr>
      <w:tabs>
        <w:tab w:val="right" w:leader="dot" w:pos="9350"/>
      </w:tabs>
      <w:spacing w:before="120"/>
    </w:pPr>
    <w:rPr>
      <w:caps/>
      <w:noProof/>
    </w:rPr>
  </w:style>
  <w:style w:type="paragraph" w:styleId="TOC2">
    <w:name w:val="toc 2"/>
    <w:basedOn w:val="Normal"/>
    <w:next w:val="Normal"/>
    <w:uiPriority w:val="99"/>
    <w:semiHidden/>
    <w:rsid w:val="00E44372"/>
    <w:pPr>
      <w:tabs>
        <w:tab w:val="right" w:leader="dot" w:pos="9346"/>
      </w:tabs>
      <w:ind w:left="220"/>
    </w:pPr>
  </w:style>
  <w:style w:type="character" w:styleId="Hyperlink">
    <w:name w:val="Hyperlink"/>
    <w:basedOn w:val="DefaultParagraphFont"/>
    <w:uiPriority w:val="99"/>
    <w:rsid w:val="00E44372"/>
    <w:rPr>
      <w:rFonts w:cs="Times New Roman"/>
      <w:color w:val="0000FF"/>
      <w:u w:val="single"/>
    </w:rPr>
  </w:style>
  <w:style w:type="paragraph" w:styleId="Header">
    <w:name w:val="header"/>
    <w:basedOn w:val="Normal"/>
    <w:link w:val="HeaderChar"/>
    <w:uiPriority w:val="99"/>
    <w:rsid w:val="00E44372"/>
    <w:pPr>
      <w:tabs>
        <w:tab w:val="center" w:pos="4320"/>
        <w:tab w:val="right" w:pos="8640"/>
      </w:tabs>
    </w:pPr>
  </w:style>
  <w:style w:type="character" w:customStyle="1" w:styleId="HeaderChar">
    <w:name w:val="Header Char"/>
    <w:basedOn w:val="DefaultParagraphFont"/>
    <w:link w:val="Header"/>
    <w:uiPriority w:val="99"/>
    <w:semiHidden/>
    <w:locked/>
    <w:rsid w:val="00747C17"/>
    <w:rPr>
      <w:rFonts w:cs="Times New Roman"/>
      <w:sz w:val="24"/>
    </w:rPr>
  </w:style>
  <w:style w:type="paragraph" w:styleId="Footer">
    <w:name w:val="footer"/>
    <w:basedOn w:val="Normal"/>
    <w:link w:val="FooterChar"/>
    <w:uiPriority w:val="99"/>
    <w:rsid w:val="00E44372"/>
    <w:pPr>
      <w:tabs>
        <w:tab w:val="center" w:pos="4320"/>
        <w:tab w:val="right" w:pos="8640"/>
      </w:tabs>
    </w:pPr>
  </w:style>
  <w:style w:type="character" w:customStyle="1" w:styleId="FooterChar">
    <w:name w:val="Footer Char"/>
    <w:basedOn w:val="DefaultParagraphFont"/>
    <w:link w:val="Footer"/>
    <w:uiPriority w:val="99"/>
    <w:semiHidden/>
    <w:locked/>
    <w:rsid w:val="00747C17"/>
    <w:rPr>
      <w:rFonts w:cs="Times New Roman"/>
      <w:sz w:val="24"/>
    </w:rPr>
  </w:style>
  <w:style w:type="character" w:styleId="PageNumber">
    <w:name w:val="page number"/>
    <w:basedOn w:val="DefaultParagraphFont"/>
    <w:uiPriority w:val="99"/>
    <w:rsid w:val="00E44372"/>
    <w:rPr>
      <w:rFonts w:cs="Times New Roman"/>
    </w:rPr>
  </w:style>
  <w:style w:type="paragraph" w:styleId="BodyText2">
    <w:name w:val="Body Text 2"/>
    <w:basedOn w:val="Normal"/>
    <w:link w:val="BodyText2Char"/>
    <w:uiPriority w:val="99"/>
    <w:rsid w:val="00E44372"/>
  </w:style>
  <w:style w:type="character" w:customStyle="1" w:styleId="BodyText2Char">
    <w:name w:val="Body Text 2 Char"/>
    <w:basedOn w:val="DefaultParagraphFont"/>
    <w:link w:val="BodyText2"/>
    <w:uiPriority w:val="99"/>
    <w:semiHidden/>
    <w:locked/>
    <w:rsid w:val="00747C17"/>
    <w:rPr>
      <w:rFonts w:cs="Times New Roman"/>
      <w:sz w:val="24"/>
    </w:rPr>
  </w:style>
  <w:style w:type="paragraph" w:styleId="TOC4">
    <w:name w:val="toc 4"/>
    <w:basedOn w:val="Normal"/>
    <w:next w:val="Normal"/>
    <w:autoRedefine/>
    <w:uiPriority w:val="99"/>
    <w:semiHidden/>
    <w:rsid w:val="00E44372"/>
    <w:pPr>
      <w:ind w:left="720"/>
    </w:pPr>
  </w:style>
  <w:style w:type="paragraph" w:styleId="TOC5">
    <w:name w:val="toc 5"/>
    <w:basedOn w:val="Normal"/>
    <w:next w:val="Normal"/>
    <w:autoRedefine/>
    <w:uiPriority w:val="99"/>
    <w:semiHidden/>
    <w:rsid w:val="00E44372"/>
    <w:pPr>
      <w:ind w:left="960"/>
    </w:pPr>
  </w:style>
  <w:style w:type="paragraph" w:styleId="TOC6">
    <w:name w:val="toc 6"/>
    <w:basedOn w:val="Normal"/>
    <w:next w:val="Normal"/>
    <w:autoRedefine/>
    <w:uiPriority w:val="99"/>
    <w:semiHidden/>
    <w:rsid w:val="00E44372"/>
    <w:pPr>
      <w:ind w:left="1200"/>
    </w:pPr>
  </w:style>
  <w:style w:type="paragraph" w:styleId="TOC7">
    <w:name w:val="toc 7"/>
    <w:basedOn w:val="Normal"/>
    <w:next w:val="Normal"/>
    <w:autoRedefine/>
    <w:uiPriority w:val="99"/>
    <w:semiHidden/>
    <w:rsid w:val="00E44372"/>
    <w:pPr>
      <w:ind w:left="1440"/>
    </w:pPr>
  </w:style>
  <w:style w:type="paragraph" w:styleId="TOC8">
    <w:name w:val="toc 8"/>
    <w:basedOn w:val="Normal"/>
    <w:next w:val="Normal"/>
    <w:autoRedefine/>
    <w:uiPriority w:val="99"/>
    <w:semiHidden/>
    <w:rsid w:val="00E44372"/>
    <w:pPr>
      <w:ind w:left="1680"/>
    </w:pPr>
  </w:style>
  <w:style w:type="paragraph" w:styleId="TOC9">
    <w:name w:val="toc 9"/>
    <w:basedOn w:val="Normal"/>
    <w:next w:val="Normal"/>
    <w:autoRedefine/>
    <w:uiPriority w:val="99"/>
    <w:semiHidden/>
    <w:rsid w:val="00E44372"/>
    <w:pPr>
      <w:ind w:left="1920"/>
    </w:pPr>
  </w:style>
  <w:style w:type="character" w:styleId="FollowedHyperlink">
    <w:name w:val="FollowedHyperlink"/>
    <w:basedOn w:val="DefaultParagraphFont"/>
    <w:uiPriority w:val="99"/>
    <w:rsid w:val="00E44372"/>
    <w:rPr>
      <w:rFonts w:cs="Times New Roman"/>
      <w:color w:val="800080"/>
      <w:u w:val="single"/>
    </w:rPr>
  </w:style>
  <w:style w:type="paragraph" w:styleId="DocumentMap">
    <w:name w:val="Document Map"/>
    <w:basedOn w:val="Normal"/>
    <w:link w:val="DocumentMapChar"/>
    <w:uiPriority w:val="99"/>
    <w:semiHidden/>
    <w:rsid w:val="00E4437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47C17"/>
    <w:rPr>
      <w:rFonts w:cs="Times New Roman"/>
      <w:sz w:val="2"/>
    </w:rPr>
  </w:style>
  <w:style w:type="table" w:styleId="TableGrid">
    <w:name w:val="Table Grid"/>
    <w:basedOn w:val="TableNormal"/>
    <w:uiPriority w:val="99"/>
    <w:rsid w:val="00A04B8D"/>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1345787">
      <w:marLeft w:val="0"/>
      <w:marRight w:val="0"/>
      <w:marTop w:val="0"/>
      <w:marBottom w:val="0"/>
      <w:divBdr>
        <w:top w:val="none" w:sz="0" w:space="0" w:color="auto"/>
        <w:left w:val="none" w:sz="0" w:space="0" w:color="auto"/>
        <w:bottom w:val="none" w:sz="0" w:space="0" w:color="auto"/>
        <w:right w:val="none" w:sz="0" w:space="0" w:color="auto"/>
      </w:divBdr>
      <w:divsChild>
        <w:div w:id="2071345784">
          <w:marLeft w:val="547"/>
          <w:marRight w:val="0"/>
          <w:marTop w:val="0"/>
          <w:marBottom w:val="288"/>
          <w:divBdr>
            <w:top w:val="none" w:sz="0" w:space="0" w:color="auto"/>
            <w:left w:val="none" w:sz="0" w:space="0" w:color="auto"/>
            <w:bottom w:val="none" w:sz="0" w:space="0" w:color="auto"/>
            <w:right w:val="none" w:sz="0" w:space="0" w:color="auto"/>
          </w:divBdr>
        </w:div>
        <w:div w:id="2071345785">
          <w:marLeft w:val="547"/>
          <w:marRight w:val="0"/>
          <w:marTop w:val="0"/>
          <w:marBottom w:val="288"/>
          <w:divBdr>
            <w:top w:val="none" w:sz="0" w:space="0" w:color="auto"/>
            <w:left w:val="none" w:sz="0" w:space="0" w:color="auto"/>
            <w:bottom w:val="none" w:sz="0" w:space="0" w:color="auto"/>
            <w:right w:val="none" w:sz="0" w:space="0" w:color="auto"/>
          </w:divBdr>
        </w:div>
        <w:div w:id="2071345786">
          <w:marLeft w:val="547"/>
          <w:marRight w:val="0"/>
          <w:marTop w:val="0"/>
          <w:marBottom w:val="288"/>
          <w:divBdr>
            <w:top w:val="none" w:sz="0" w:space="0" w:color="auto"/>
            <w:left w:val="none" w:sz="0" w:space="0" w:color="auto"/>
            <w:bottom w:val="none" w:sz="0" w:space="0" w:color="auto"/>
            <w:right w:val="none" w:sz="0" w:space="0" w:color="auto"/>
          </w:divBdr>
        </w:div>
        <w:div w:id="2071345788">
          <w:marLeft w:val="547"/>
          <w:marRight w:val="0"/>
          <w:marTop w:val="0"/>
          <w:marBottom w:val="288"/>
          <w:divBdr>
            <w:top w:val="none" w:sz="0" w:space="0" w:color="auto"/>
            <w:left w:val="none" w:sz="0" w:space="0" w:color="auto"/>
            <w:bottom w:val="none" w:sz="0" w:space="0" w:color="auto"/>
            <w:right w:val="none" w:sz="0" w:space="0" w:color="auto"/>
          </w:divBdr>
        </w:div>
        <w:div w:id="2071345794">
          <w:marLeft w:val="547"/>
          <w:marRight w:val="0"/>
          <w:marTop w:val="0"/>
          <w:marBottom w:val="288"/>
          <w:divBdr>
            <w:top w:val="none" w:sz="0" w:space="0" w:color="auto"/>
            <w:left w:val="none" w:sz="0" w:space="0" w:color="auto"/>
            <w:bottom w:val="none" w:sz="0" w:space="0" w:color="auto"/>
            <w:right w:val="none" w:sz="0" w:space="0" w:color="auto"/>
          </w:divBdr>
        </w:div>
        <w:div w:id="2071345795">
          <w:marLeft w:val="547"/>
          <w:marRight w:val="0"/>
          <w:marTop w:val="0"/>
          <w:marBottom w:val="288"/>
          <w:divBdr>
            <w:top w:val="none" w:sz="0" w:space="0" w:color="auto"/>
            <w:left w:val="none" w:sz="0" w:space="0" w:color="auto"/>
            <w:bottom w:val="none" w:sz="0" w:space="0" w:color="auto"/>
            <w:right w:val="none" w:sz="0" w:space="0" w:color="auto"/>
          </w:divBdr>
        </w:div>
      </w:divsChild>
    </w:div>
    <w:div w:id="2071345789">
      <w:marLeft w:val="0"/>
      <w:marRight w:val="0"/>
      <w:marTop w:val="0"/>
      <w:marBottom w:val="0"/>
      <w:divBdr>
        <w:top w:val="none" w:sz="0" w:space="0" w:color="auto"/>
        <w:left w:val="none" w:sz="0" w:space="0" w:color="auto"/>
        <w:bottom w:val="none" w:sz="0" w:space="0" w:color="auto"/>
        <w:right w:val="none" w:sz="0" w:space="0" w:color="auto"/>
      </w:divBdr>
    </w:div>
    <w:div w:id="2071345790">
      <w:marLeft w:val="0"/>
      <w:marRight w:val="0"/>
      <w:marTop w:val="0"/>
      <w:marBottom w:val="0"/>
      <w:divBdr>
        <w:top w:val="none" w:sz="0" w:space="0" w:color="auto"/>
        <w:left w:val="none" w:sz="0" w:space="0" w:color="auto"/>
        <w:bottom w:val="none" w:sz="0" w:space="0" w:color="auto"/>
        <w:right w:val="none" w:sz="0" w:space="0" w:color="auto"/>
      </w:divBdr>
    </w:div>
    <w:div w:id="2071345791">
      <w:marLeft w:val="0"/>
      <w:marRight w:val="0"/>
      <w:marTop w:val="0"/>
      <w:marBottom w:val="0"/>
      <w:divBdr>
        <w:top w:val="none" w:sz="0" w:space="0" w:color="auto"/>
        <w:left w:val="none" w:sz="0" w:space="0" w:color="auto"/>
        <w:bottom w:val="none" w:sz="0" w:space="0" w:color="auto"/>
        <w:right w:val="none" w:sz="0" w:space="0" w:color="auto"/>
      </w:divBdr>
    </w:div>
    <w:div w:id="2071345792">
      <w:marLeft w:val="0"/>
      <w:marRight w:val="0"/>
      <w:marTop w:val="0"/>
      <w:marBottom w:val="0"/>
      <w:divBdr>
        <w:top w:val="none" w:sz="0" w:space="0" w:color="auto"/>
        <w:left w:val="none" w:sz="0" w:space="0" w:color="auto"/>
        <w:bottom w:val="none" w:sz="0" w:space="0" w:color="auto"/>
        <w:right w:val="none" w:sz="0" w:space="0" w:color="auto"/>
      </w:divBdr>
    </w:div>
    <w:div w:id="20713457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cts23.facts.org/navigation/detail_ext/cpp_intro.do?pageId=05030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lbog.org/about/strategicpla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facts23.facts.org/navigation/detail/statewide_manual.do?pageId=07050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3061</Words>
  <Characters>17449</Characters>
  <Application>Microsoft Office Outlook</Application>
  <DocSecurity>0</DocSecurity>
  <Lines>0</Lines>
  <Paragraphs>0</Paragraphs>
  <ScaleCrop>false</ScaleCrop>
  <Company>BOR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Attachment A</dc:title>
  <dc:subject/>
  <dc:creator>BOR</dc:creator>
  <cp:keywords/>
  <dc:description/>
  <cp:lastModifiedBy>FLDOE</cp:lastModifiedBy>
  <cp:revision>2</cp:revision>
  <cp:lastPrinted>2011-05-19T17:51:00Z</cp:lastPrinted>
  <dcterms:created xsi:type="dcterms:W3CDTF">2011-09-30T17:47:00Z</dcterms:created>
  <dcterms:modified xsi:type="dcterms:W3CDTF">2011-09-30T17:47:00Z</dcterms:modified>
</cp:coreProperties>
</file>