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8F9" w:rsidRPr="00F86B12" w:rsidRDefault="001E77C5" w:rsidP="004856FC">
      <w:pPr>
        <w:pStyle w:val="Heading1"/>
        <w:spacing w:before="120" w:after="12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F86B12">
        <w:rPr>
          <w:rFonts w:asciiTheme="minorHAnsi" w:hAnsiTheme="minorHAnsi" w:cstheme="minorHAnsi"/>
          <w:sz w:val="22"/>
          <w:szCs w:val="22"/>
        </w:rPr>
        <w:t>Attendees</w:t>
      </w:r>
    </w:p>
    <w:p w:rsidR="006478FB" w:rsidRPr="00F86B12" w:rsidRDefault="005D7476" w:rsidP="006478FB">
      <w:pPr>
        <w:rPr>
          <w:rFonts w:cstheme="minorHAnsi"/>
          <w:sz w:val="22"/>
          <w:szCs w:val="22"/>
        </w:rPr>
      </w:pPr>
      <w:r w:rsidRPr="00F86B12">
        <w:rPr>
          <w:rFonts w:cstheme="minorHAnsi"/>
          <w:sz w:val="22"/>
          <w:szCs w:val="22"/>
        </w:rPr>
        <w:t xml:space="preserve">Members </w:t>
      </w:r>
      <w:r w:rsidR="004E18F9" w:rsidRPr="00F86B12">
        <w:rPr>
          <w:rFonts w:cstheme="minorHAnsi"/>
          <w:sz w:val="22"/>
          <w:szCs w:val="22"/>
        </w:rPr>
        <w:t>Present:</w:t>
      </w:r>
      <w:r w:rsidR="00646609" w:rsidRPr="00F86B12">
        <w:rPr>
          <w:rFonts w:cstheme="minorHAnsi"/>
          <w:sz w:val="22"/>
          <w:szCs w:val="22"/>
        </w:rPr>
        <w:t xml:space="preserve"> </w:t>
      </w:r>
      <w:r w:rsidR="00437819" w:rsidRPr="00F86B12">
        <w:rPr>
          <w:rFonts w:cstheme="minorHAnsi"/>
          <w:sz w:val="22"/>
          <w:szCs w:val="22"/>
        </w:rPr>
        <w:t xml:space="preserve">T. </w:t>
      </w:r>
      <w:r w:rsidR="006478FB" w:rsidRPr="00F86B12">
        <w:rPr>
          <w:rFonts w:cstheme="minorHAnsi"/>
          <w:sz w:val="22"/>
          <w:szCs w:val="22"/>
        </w:rPr>
        <w:t>Hindle</w:t>
      </w:r>
      <w:r w:rsidR="00E43574" w:rsidRPr="00F86B12">
        <w:rPr>
          <w:rFonts w:cstheme="minorHAnsi"/>
          <w:sz w:val="22"/>
          <w:szCs w:val="22"/>
        </w:rPr>
        <w:t xml:space="preserve">, </w:t>
      </w:r>
      <w:r w:rsidR="004B27E9" w:rsidRPr="00F86B12">
        <w:rPr>
          <w:rFonts w:cstheme="minorHAnsi"/>
          <w:sz w:val="22"/>
          <w:szCs w:val="22"/>
        </w:rPr>
        <w:t>A. Smith</w:t>
      </w:r>
      <w:r w:rsidR="009C09A8" w:rsidRPr="00F86B12">
        <w:rPr>
          <w:rFonts w:cstheme="minorHAnsi"/>
          <w:sz w:val="22"/>
          <w:szCs w:val="22"/>
        </w:rPr>
        <w:t>, D. Meeroff,</w:t>
      </w:r>
      <w:r w:rsidR="00E76877" w:rsidRPr="00F86B12">
        <w:rPr>
          <w:rFonts w:cstheme="minorHAnsi"/>
          <w:sz w:val="22"/>
          <w:szCs w:val="22"/>
        </w:rPr>
        <w:t xml:space="preserve"> A. Opalinski</w:t>
      </w:r>
      <w:r w:rsidR="00F804B7" w:rsidRPr="00F86B12">
        <w:rPr>
          <w:rFonts w:cstheme="minorHAnsi"/>
          <w:sz w:val="22"/>
          <w:szCs w:val="22"/>
        </w:rPr>
        <w:t xml:space="preserve">, B. McConnell, </w:t>
      </w:r>
      <w:r w:rsidR="009C09A8" w:rsidRPr="00F86B12">
        <w:rPr>
          <w:rFonts w:cstheme="minorHAnsi"/>
          <w:sz w:val="22"/>
          <w:szCs w:val="22"/>
        </w:rPr>
        <w:t>M. DeDonno</w:t>
      </w:r>
    </w:p>
    <w:p w:rsidR="005138A7" w:rsidRPr="00F86B12" w:rsidRDefault="005138A7" w:rsidP="005138A7">
      <w:pPr>
        <w:spacing w:line="276" w:lineRule="auto"/>
        <w:rPr>
          <w:rFonts w:cstheme="minorHAnsi"/>
          <w:sz w:val="22"/>
          <w:szCs w:val="22"/>
        </w:rPr>
      </w:pPr>
      <w:r w:rsidRPr="00F86B12">
        <w:rPr>
          <w:rFonts w:cstheme="minorHAnsi"/>
          <w:sz w:val="22"/>
          <w:szCs w:val="22"/>
        </w:rPr>
        <w:t>Others Present:</w:t>
      </w:r>
      <w:r w:rsidR="000030CE" w:rsidRPr="00F86B12">
        <w:rPr>
          <w:rFonts w:cstheme="minorHAnsi"/>
          <w:sz w:val="22"/>
          <w:szCs w:val="22"/>
        </w:rPr>
        <w:t xml:space="preserve"> </w:t>
      </w:r>
      <w:r w:rsidR="00304B85" w:rsidRPr="00F86B12">
        <w:rPr>
          <w:rFonts w:cstheme="minorHAnsi"/>
          <w:sz w:val="22"/>
          <w:szCs w:val="22"/>
        </w:rPr>
        <w:t>P</w:t>
      </w:r>
      <w:r w:rsidR="004B27E9" w:rsidRPr="00F86B12">
        <w:rPr>
          <w:rFonts w:cstheme="minorHAnsi"/>
          <w:sz w:val="22"/>
          <w:szCs w:val="22"/>
        </w:rPr>
        <w:t xml:space="preserve">. </w:t>
      </w:r>
      <w:r w:rsidR="00304B85" w:rsidRPr="00F86B12">
        <w:rPr>
          <w:rFonts w:cstheme="minorHAnsi"/>
          <w:sz w:val="22"/>
          <w:szCs w:val="22"/>
        </w:rPr>
        <w:t>Sampedro</w:t>
      </w:r>
      <w:r w:rsidR="00E558A5" w:rsidRPr="00F86B12">
        <w:rPr>
          <w:rFonts w:cstheme="minorHAnsi"/>
          <w:sz w:val="22"/>
          <w:szCs w:val="22"/>
        </w:rPr>
        <w:t xml:space="preserve">, </w:t>
      </w:r>
      <w:r w:rsidR="00E76877" w:rsidRPr="00F86B12">
        <w:rPr>
          <w:rFonts w:cstheme="minorHAnsi"/>
          <w:sz w:val="22"/>
          <w:szCs w:val="22"/>
        </w:rPr>
        <w:t xml:space="preserve">T. Baker, </w:t>
      </w:r>
      <w:r w:rsidR="009C09A8" w:rsidRPr="00F86B12">
        <w:rPr>
          <w:rFonts w:cstheme="minorHAnsi"/>
          <w:sz w:val="22"/>
          <w:szCs w:val="22"/>
        </w:rPr>
        <w:t>M. Zager</w:t>
      </w:r>
    </w:p>
    <w:p w:rsidR="005D7476" w:rsidRPr="00F86B12" w:rsidRDefault="001E77C5" w:rsidP="009F01C7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F86B12">
        <w:rPr>
          <w:rFonts w:asciiTheme="minorHAnsi" w:hAnsiTheme="minorHAnsi" w:cstheme="minorHAnsi"/>
          <w:sz w:val="22"/>
          <w:szCs w:val="22"/>
        </w:rPr>
        <w:t>Minutes</w:t>
      </w:r>
    </w:p>
    <w:p w:rsidR="001E77C5" w:rsidRPr="00F86B12" w:rsidRDefault="008F064C" w:rsidP="00144BD6">
      <w:pPr>
        <w:pStyle w:val="ListParagraph"/>
        <w:numPr>
          <w:ilvl w:val="0"/>
          <w:numId w:val="2"/>
        </w:numPr>
        <w:spacing w:after="0"/>
        <w:rPr>
          <w:rFonts w:cstheme="minorHAnsi"/>
          <w:sz w:val="22"/>
          <w:szCs w:val="22"/>
        </w:rPr>
      </w:pPr>
      <w:r w:rsidRPr="00F86B12">
        <w:rPr>
          <w:rFonts w:cstheme="minorHAnsi"/>
          <w:sz w:val="22"/>
          <w:szCs w:val="22"/>
        </w:rPr>
        <w:t>December 6,</w:t>
      </w:r>
      <w:r w:rsidR="00E76877" w:rsidRPr="00F86B12">
        <w:rPr>
          <w:rFonts w:cstheme="minorHAnsi"/>
          <w:sz w:val="22"/>
          <w:szCs w:val="22"/>
        </w:rPr>
        <w:t xml:space="preserve"> </w:t>
      </w:r>
      <w:r w:rsidR="004B27E9" w:rsidRPr="00F86B12">
        <w:rPr>
          <w:rFonts w:cstheme="minorHAnsi"/>
          <w:sz w:val="22"/>
          <w:szCs w:val="22"/>
        </w:rPr>
        <w:t xml:space="preserve"> meeting minutes approved</w:t>
      </w:r>
      <w:r w:rsidR="00E76877" w:rsidRPr="00F86B12">
        <w:rPr>
          <w:rFonts w:cstheme="minorHAnsi"/>
          <w:sz w:val="22"/>
          <w:szCs w:val="22"/>
        </w:rPr>
        <w:t xml:space="preserve">, motion to approve by D. </w:t>
      </w:r>
      <w:r w:rsidRPr="00F86B12">
        <w:rPr>
          <w:rFonts w:cstheme="minorHAnsi"/>
          <w:sz w:val="22"/>
          <w:szCs w:val="22"/>
        </w:rPr>
        <w:t>Meeroff and M. DeDonno</w:t>
      </w:r>
    </w:p>
    <w:p w:rsidR="00701B0D" w:rsidRPr="00F86B12" w:rsidRDefault="00701B0D" w:rsidP="00F20D6A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F86B12">
        <w:rPr>
          <w:rFonts w:asciiTheme="minorHAnsi" w:hAnsiTheme="minorHAnsi" w:cstheme="minorHAnsi"/>
          <w:sz w:val="22"/>
          <w:szCs w:val="22"/>
        </w:rPr>
        <w:t>Update on RI Designation and DIR courses submitted and approved by UUPC on Dec</w:t>
      </w:r>
      <w:r w:rsidR="00F20D6A" w:rsidRPr="00F86B12">
        <w:rPr>
          <w:rFonts w:asciiTheme="minorHAnsi" w:hAnsiTheme="minorHAnsi" w:cstheme="minorHAnsi"/>
          <w:sz w:val="22"/>
          <w:szCs w:val="22"/>
        </w:rPr>
        <w:t xml:space="preserve">. </w:t>
      </w:r>
      <w:r w:rsidRPr="00F86B12">
        <w:rPr>
          <w:rFonts w:asciiTheme="minorHAnsi" w:hAnsiTheme="minorHAnsi" w:cstheme="minorHAnsi"/>
          <w:sz w:val="22"/>
          <w:szCs w:val="22"/>
        </w:rPr>
        <w:t>11/2017</w:t>
      </w:r>
    </w:p>
    <w:p w:rsidR="00E76877" w:rsidRPr="00F86B12" w:rsidRDefault="00701B0D" w:rsidP="00E76877">
      <w:pPr>
        <w:ind w:left="720"/>
        <w:rPr>
          <w:rFonts w:cstheme="minorHAnsi"/>
          <w:sz w:val="22"/>
          <w:szCs w:val="22"/>
        </w:rPr>
      </w:pPr>
      <w:r w:rsidRPr="00F86B12">
        <w:rPr>
          <w:rFonts w:cstheme="minorHAnsi"/>
          <w:sz w:val="22"/>
          <w:szCs w:val="22"/>
        </w:rPr>
        <w:t xml:space="preserve">Committee review list of </w:t>
      </w:r>
      <w:r w:rsidR="008F064C" w:rsidRPr="00F86B12">
        <w:rPr>
          <w:rFonts w:cstheme="minorHAnsi"/>
          <w:sz w:val="22"/>
          <w:szCs w:val="22"/>
        </w:rPr>
        <w:t xml:space="preserve">courses approved for RI </w:t>
      </w:r>
      <w:r w:rsidRPr="00F86B12">
        <w:rPr>
          <w:rFonts w:cstheme="minorHAnsi"/>
          <w:sz w:val="22"/>
          <w:szCs w:val="22"/>
        </w:rPr>
        <w:t xml:space="preserve">designation </w:t>
      </w:r>
      <w:r w:rsidR="008F064C" w:rsidRPr="00F86B12">
        <w:rPr>
          <w:rFonts w:cstheme="minorHAnsi"/>
          <w:sz w:val="22"/>
          <w:szCs w:val="22"/>
        </w:rPr>
        <w:t xml:space="preserve">and </w:t>
      </w:r>
      <w:proofErr w:type="gramStart"/>
      <w:r w:rsidR="008F064C" w:rsidRPr="00F86B12">
        <w:rPr>
          <w:rFonts w:cstheme="minorHAnsi"/>
          <w:sz w:val="22"/>
          <w:szCs w:val="22"/>
        </w:rPr>
        <w:t>DIR  through</w:t>
      </w:r>
      <w:proofErr w:type="gramEnd"/>
      <w:r w:rsidR="008F064C" w:rsidRPr="00F86B12">
        <w:rPr>
          <w:rFonts w:cstheme="minorHAnsi"/>
          <w:sz w:val="22"/>
          <w:szCs w:val="22"/>
        </w:rPr>
        <w:t xml:space="preserve"> the University Committees </w:t>
      </w:r>
      <w:r w:rsidR="00F20D6A" w:rsidRPr="00F86B12">
        <w:rPr>
          <w:rFonts w:cstheme="minorHAnsi"/>
          <w:sz w:val="22"/>
          <w:szCs w:val="22"/>
        </w:rPr>
        <w:t>from</w:t>
      </w:r>
      <w:r w:rsidRPr="00F86B12">
        <w:rPr>
          <w:rFonts w:cstheme="minorHAnsi"/>
          <w:sz w:val="22"/>
          <w:szCs w:val="22"/>
        </w:rPr>
        <w:t xml:space="preserve"> </w:t>
      </w:r>
      <w:r w:rsidR="00C62CEB" w:rsidRPr="00F86B12">
        <w:rPr>
          <w:rFonts w:cstheme="minorHAnsi"/>
          <w:sz w:val="22"/>
          <w:szCs w:val="22"/>
        </w:rPr>
        <w:t>Decemb</w:t>
      </w:r>
      <w:r w:rsidR="00C62CEB">
        <w:rPr>
          <w:rFonts w:cstheme="minorHAnsi"/>
          <w:sz w:val="22"/>
          <w:szCs w:val="22"/>
        </w:rPr>
        <w:t>er</w:t>
      </w:r>
      <w:r w:rsidR="00C62CEB" w:rsidRPr="00F86B12">
        <w:rPr>
          <w:rFonts w:cstheme="minorHAnsi"/>
          <w:sz w:val="22"/>
          <w:szCs w:val="22"/>
        </w:rPr>
        <w:t xml:space="preserve"> </w:t>
      </w:r>
      <w:r w:rsidRPr="00F86B12">
        <w:rPr>
          <w:rFonts w:cstheme="minorHAnsi"/>
          <w:sz w:val="22"/>
          <w:szCs w:val="22"/>
        </w:rPr>
        <w:t xml:space="preserve">2017 </w:t>
      </w:r>
      <w:r w:rsidR="00F20D6A" w:rsidRPr="00F86B12">
        <w:rPr>
          <w:rFonts w:cstheme="minorHAnsi"/>
          <w:sz w:val="22"/>
          <w:szCs w:val="22"/>
        </w:rPr>
        <w:t>to</w:t>
      </w:r>
      <w:r w:rsidRPr="00F86B12">
        <w:rPr>
          <w:rFonts w:cstheme="minorHAnsi"/>
          <w:sz w:val="22"/>
          <w:szCs w:val="22"/>
        </w:rPr>
        <w:t xml:space="preserve"> January 2018</w:t>
      </w:r>
    </w:p>
    <w:p w:rsidR="00CC4724" w:rsidRPr="00F86B12" w:rsidRDefault="00F20D6A" w:rsidP="00CC4724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F86B12">
        <w:rPr>
          <w:rFonts w:asciiTheme="minorHAnsi" w:hAnsiTheme="minorHAnsi" w:cstheme="minorHAnsi"/>
          <w:sz w:val="22"/>
          <w:szCs w:val="22"/>
        </w:rPr>
        <w:t>RI Courses Approved by the State on December 2017</w:t>
      </w:r>
    </w:p>
    <w:p w:rsidR="00F20D6A" w:rsidRPr="00F86B12" w:rsidRDefault="00F20D6A" w:rsidP="00F20D6A">
      <w:pPr>
        <w:pStyle w:val="ListParagraph"/>
        <w:spacing w:after="0"/>
        <w:rPr>
          <w:rFonts w:cstheme="minorHAnsi"/>
          <w:sz w:val="22"/>
          <w:szCs w:val="22"/>
        </w:rPr>
      </w:pPr>
      <w:r w:rsidRPr="00F86B12">
        <w:rPr>
          <w:rFonts w:cstheme="minorHAnsi"/>
          <w:sz w:val="22"/>
          <w:szCs w:val="22"/>
        </w:rPr>
        <w:t>A&amp;L - ENG 4910 RI Honors Research</w:t>
      </w:r>
    </w:p>
    <w:p w:rsidR="00F20D6A" w:rsidRPr="00F86B12" w:rsidRDefault="00F20D6A" w:rsidP="00F20D6A">
      <w:pPr>
        <w:pStyle w:val="ListParagraph"/>
        <w:spacing w:after="0"/>
        <w:rPr>
          <w:rFonts w:cstheme="minorHAnsi"/>
          <w:sz w:val="22"/>
          <w:szCs w:val="22"/>
        </w:rPr>
      </w:pPr>
      <w:r w:rsidRPr="00F86B12">
        <w:rPr>
          <w:rFonts w:cstheme="minorHAnsi"/>
          <w:sz w:val="22"/>
          <w:szCs w:val="22"/>
        </w:rPr>
        <w:t>BUS - GEB 3213 RI Communication Business Information</w:t>
      </w:r>
    </w:p>
    <w:p w:rsidR="00852387" w:rsidRPr="00F86B12" w:rsidRDefault="00F20D6A" w:rsidP="00F20D6A">
      <w:pPr>
        <w:pStyle w:val="ListParagraph"/>
        <w:rPr>
          <w:rFonts w:cstheme="minorHAnsi"/>
          <w:sz w:val="22"/>
          <w:szCs w:val="22"/>
        </w:rPr>
      </w:pPr>
      <w:r w:rsidRPr="00F86B12">
        <w:rPr>
          <w:rFonts w:cstheme="minorHAnsi"/>
          <w:sz w:val="22"/>
          <w:szCs w:val="22"/>
        </w:rPr>
        <w:t>SCI – BSC 1005L RI Life Science Lab</w:t>
      </w:r>
    </w:p>
    <w:p w:rsidR="00F20D6A" w:rsidRPr="00F86B12" w:rsidRDefault="00587FE2" w:rsidP="00F20D6A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F86B12">
        <w:rPr>
          <w:rFonts w:asciiTheme="minorHAnsi" w:hAnsiTheme="minorHAnsi" w:cstheme="minorHAnsi"/>
          <w:sz w:val="22"/>
          <w:szCs w:val="22"/>
        </w:rPr>
        <w:t xml:space="preserve">Possible new </w:t>
      </w:r>
      <w:proofErr w:type="gramStart"/>
      <w:r w:rsidRPr="00F86B12">
        <w:rPr>
          <w:rFonts w:asciiTheme="minorHAnsi" w:hAnsiTheme="minorHAnsi" w:cstheme="minorHAnsi"/>
          <w:sz w:val="22"/>
          <w:szCs w:val="22"/>
        </w:rPr>
        <w:t xml:space="preserve">courses </w:t>
      </w:r>
      <w:r w:rsidR="00F20D6A" w:rsidRPr="00F86B12">
        <w:rPr>
          <w:rFonts w:asciiTheme="minorHAnsi" w:hAnsiTheme="minorHAnsi" w:cstheme="minorHAnsi"/>
          <w:sz w:val="22"/>
          <w:szCs w:val="22"/>
        </w:rPr>
        <w:t xml:space="preserve"> proposed</w:t>
      </w:r>
      <w:proofErr w:type="gramEnd"/>
      <w:r w:rsidR="00F20D6A" w:rsidRPr="00F86B12">
        <w:rPr>
          <w:rFonts w:asciiTheme="minorHAnsi" w:hAnsiTheme="minorHAnsi" w:cstheme="minorHAnsi"/>
          <w:sz w:val="22"/>
          <w:szCs w:val="22"/>
        </w:rPr>
        <w:t xml:space="preserve"> for RI designation</w:t>
      </w:r>
    </w:p>
    <w:p w:rsidR="00F20D6A" w:rsidRPr="00F86B12" w:rsidRDefault="00587FE2" w:rsidP="00F20D6A">
      <w:pPr>
        <w:ind w:left="720"/>
        <w:rPr>
          <w:sz w:val="22"/>
          <w:szCs w:val="22"/>
        </w:rPr>
      </w:pPr>
      <w:r w:rsidRPr="00F86B12">
        <w:rPr>
          <w:sz w:val="22"/>
          <w:szCs w:val="22"/>
        </w:rPr>
        <w:t>Four</w:t>
      </w:r>
      <w:r w:rsidR="00F20D6A" w:rsidRPr="00F86B12">
        <w:rPr>
          <w:sz w:val="22"/>
          <w:szCs w:val="22"/>
        </w:rPr>
        <w:t xml:space="preserve"> courses</w:t>
      </w:r>
      <w:r w:rsidRPr="00F86B12">
        <w:rPr>
          <w:sz w:val="22"/>
          <w:szCs w:val="22"/>
        </w:rPr>
        <w:t xml:space="preserve"> were submitted for </w:t>
      </w:r>
      <w:proofErr w:type="gramStart"/>
      <w:r w:rsidRPr="00F86B12">
        <w:rPr>
          <w:sz w:val="22"/>
          <w:szCs w:val="22"/>
        </w:rPr>
        <w:t xml:space="preserve">consideration </w:t>
      </w:r>
      <w:r w:rsidR="00F20D6A" w:rsidRPr="00F86B12">
        <w:rPr>
          <w:sz w:val="22"/>
          <w:szCs w:val="22"/>
        </w:rPr>
        <w:t xml:space="preserve"> for</w:t>
      </w:r>
      <w:proofErr w:type="gramEnd"/>
      <w:r w:rsidR="00F20D6A" w:rsidRPr="00F86B12">
        <w:rPr>
          <w:sz w:val="22"/>
          <w:szCs w:val="22"/>
        </w:rPr>
        <w:t xml:space="preserve"> RI </w:t>
      </w:r>
      <w:proofErr w:type="spellStart"/>
      <w:r w:rsidR="00F20D6A" w:rsidRPr="00F86B12">
        <w:rPr>
          <w:sz w:val="22"/>
          <w:szCs w:val="22"/>
        </w:rPr>
        <w:t>designantion</w:t>
      </w:r>
      <w:proofErr w:type="spellEnd"/>
      <w:r w:rsidRPr="00F86B12">
        <w:rPr>
          <w:sz w:val="22"/>
          <w:szCs w:val="22"/>
        </w:rPr>
        <w:t>, t</w:t>
      </w:r>
      <w:r w:rsidR="00F20D6A" w:rsidRPr="00F86B12">
        <w:rPr>
          <w:sz w:val="22"/>
          <w:szCs w:val="22"/>
        </w:rPr>
        <w:t xml:space="preserve">wo of which </w:t>
      </w:r>
      <w:r w:rsidRPr="00F86B12">
        <w:rPr>
          <w:sz w:val="22"/>
          <w:szCs w:val="22"/>
        </w:rPr>
        <w:t xml:space="preserve">came last minute and </w:t>
      </w:r>
      <w:r w:rsidR="00F20D6A" w:rsidRPr="00F86B12">
        <w:rPr>
          <w:sz w:val="22"/>
          <w:szCs w:val="22"/>
        </w:rPr>
        <w:t xml:space="preserve">were not included on the </w:t>
      </w:r>
      <w:r w:rsidR="00C62CEB">
        <w:rPr>
          <w:sz w:val="22"/>
          <w:szCs w:val="22"/>
        </w:rPr>
        <w:t xml:space="preserve">original </w:t>
      </w:r>
      <w:r w:rsidR="00F20D6A" w:rsidRPr="00F86B12">
        <w:rPr>
          <w:sz w:val="22"/>
          <w:szCs w:val="22"/>
        </w:rPr>
        <w:t xml:space="preserve">meeting </w:t>
      </w:r>
      <w:r w:rsidRPr="00F86B12">
        <w:rPr>
          <w:sz w:val="22"/>
          <w:szCs w:val="22"/>
        </w:rPr>
        <w:t>agenda.</w:t>
      </w:r>
    </w:p>
    <w:p w:rsidR="00587FE2" w:rsidRPr="00F86B12" w:rsidRDefault="00587FE2" w:rsidP="00587FE2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F86B12">
        <w:rPr>
          <w:b/>
          <w:sz w:val="22"/>
          <w:szCs w:val="22"/>
        </w:rPr>
        <w:t xml:space="preserve">A&amp;L – MUS 4911 </w:t>
      </w:r>
      <w:r w:rsidR="0062210A" w:rsidRPr="00F86B12">
        <w:rPr>
          <w:b/>
          <w:sz w:val="22"/>
          <w:szCs w:val="22"/>
        </w:rPr>
        <w:t>Commercial Music Topic Research</w:t>
      </w:r>
      <w:r w:rsidRPr="00F86B12">
        <w:rPr>
          <w:sz w:val="22"/>
          <w:szCs w:val="22"/>
        </w:rPr>
        <w:t xml:space="preserve">– M. Zager on behalf of A. Sanchez-Samper </w:t>
      </w:r>
      <w:r w:rsidR="0062210A" w:rsidRPr="00F86B12">
        <w:rPr>
          <w:sz w:val="22"/>
          <w:szCs w:val="22"/>
        </w:rPr>
        <w:t xml:space="preserve">attended the meeting to </w:t>
      </w:r>
      <w:proofErr w:type="spellStart"/>
      <w:r w:rsidRPr="00F86B12">
        <w:rPr>
          <w:sz w:val="22"/>
          <w:szCs w:val="22"/>
        </w:rPr>
        <w:t>answear</w:t>
      </w:r>
      <w:proofErr w:type="spellEnd"/>
      <w:r w:rsidRPr="00F86B12">
        <w:rPr>
          <w:sz w:val="22"/>
          <w:szCs w:val="22"/>
        </w:rPr>
        <w:t xml:space="preserve"> committee questions </w:t>
      </w:r>
      <w:r w:rsidR="0062210A" w:rsidRPr="00F86B12">
        <w:rPr>
          <w:sz w:val="22"/>
          <w:szCs w:val="22"/>
        </w:rPr>
        <w:t xml:space="preserve">regarding this course. D.M. stated that for a course to </w:t>
      </w:r>
      <w:proofErr w:type="gramStart"/>
      <w:r w:rsidR="0062210A" w:rsidRPr="00F86B12">
        <w:rPr>
          <w:sz w:val="22"/>
          <w:szCs w:val="22"/>
        </w:rPr>
        <w:t>be considered</w:t>
      </w:r>
      <w:proofErr w:type="gramEnd"/>
      <w:r w:rsidR="0062210A" w:rsidRPr="00F86B12">
        <w:rPr>
          <w:sz w:val="22"/>
          <w:szCs w:val="22"/>
        </w:rPr>
        <w:t xml:space="preserve"> as research </w:t>
      </w:r>
      <w:r w:rsidR="00C62CEB" w:rsidRPr="00F86B12">
        <w:rPr>
          <w:sz w:val="22"/>
          <w:szCs w:val="22"/>
        </w:rPr>
        <w:t>intens</w:t>
      </w:r>
      <w:r w:rsidR="00C62CEB">
        <w:rPr>
          <w:sz w:val="22"/>
          <w:szCs w:val="22"/>
        </w:rPr>
        <w:t>ive</w:t>
      </w:r>
      <w:r w:rsidR="00C62CEB" w:rsidRPr="00F86B12">
        <w:rPr>
          <w:sz w:val="22"/>
          <w:szCs w:val="22"/>
        </w:rPr>
        <w:t xml:space="preserve"> </w:t>
      </w:r>
      <w:r w:rsidR="0062210A" w:rsidRPr="00F86B12">
        <w:rPr>
          <w:sz w:val="22"/>
          <w:szCs w:val="22"/>
        </w:rPr>
        <w:t xml:space="preserve">has to be taken for a grade and suggested to change S/U for </w:t>
      </w:r>
      <w:r w:rsidR="00C62CEB">
        <w:rPr>
          <w:sz w:val="22"/>
          <w:szCs w:val="22"/>
        </w:rPr>
        <w:t>s</w:t>
      </w:r>
      <w:r w:rsidR="00C62CEB" w:rsidRPr="00F86B12">
        <w:rPr>
          <w:sz w:val="22"/>
          <w:szCs w:val="22"/>
        </w:rPr>
        <w:t xml:space="preserve">tandard </w:t>
      </w:r>
      <w:r w:rsidR="0062210A" w:rsidRPr="00F86B12">
        <w:rPr>
          <w:sz w:val="22"/>
          <w:szCs w:val="22"/>
        </w:rPr>
        <w:t xml:space="preserve">grading on the course change request form. </w:t>
      </w:r>
      <w:r w:rsidR="00862830" w:rsidRPr="00F86B12">
        <w:rPr>
          <w:sz w:val="22"/>
          <w:szCs w:val="22"/>
        </w:rPr>
        <w:t>A. Opalinski email</w:t>
      </w:r>
      <w:r w:rsidR="00C62CEB">
        <w:rPr>
          <w:sz w:val="22"/>
          <w:szCs w:val="22"/>
        </w:rPr>
        <w:t>ed</w:t>
      </w:r>
      <w:r w:rsidR="00862830" w:rsidRPr="00F86B12">
        <w:rPr>
          <w:sz w:val="22"/>
          <w:szCs w:val="22"/>
        </w:rPr>
        <w:t xml:space="preserve"> M. Zager RI language </w:t>
      </w:r>
      <w:r w:rsidR="00F86B12" w:rsidRPr="00F86B12">
        <w:rPr>
          <w:sz w:val="22"/>
          <w:szCs w:val="22"/>
        </w:rPr>
        <w:t xml:space="preserve">to be included on the syllabus. D. Mitsova sent course feedback via email. </w:t>
      </w:r>
      <w:r w:rsidR="0062210A" w:rsidRPr="00F86B12">
        <w:rPr>
          <w:sz w:val="22"/>
          <w:szCs w:val="22"/>
        </w:rPr>
        <w:t>The committee unanimously recommended this course for RI designation pending the following changes:</w:t>
      </w:r>
    </w:p>
    <w:p w:rsidR="0062210A" w:rsidRPr="00F86B12" w:rsidRDefault="0062210A" w:rsidP="0062210A">
      <w:pPr>
        <w:spacing w:after="0"/>
        <w:ind w:left="720" w:firstLine="360"/>
        <w:rPr>
          <w:rFonts w:eastAsia="Times New Roman"/>
          <w:sz w:val="22"/>
          <w:szCs w:val="22"/>
          <w:lang w:eastAsia="en-US"/>
        </w:rPr>
      </w:pPr>
      <w:r w:rsidRPr="00F86B12">
        <w:rPr>
          <w:rFonts w:eastAsia="Times New Roman"/>
          <w:sz w:val="22"/>
          <w:szCs w:val="22"/>
        </w:rPr>
        <w:t>Syllabus changes</w:t>
      </w:r>
    </w:p>
    <w:p w:rsidR="0062210A" w:rsidRPr="00F86B12" w:rsidRDefault="0062210A" w:rsidP="00862830">
      <w:pPr>
        <w:numPr>
          <w:ilvl w:val="0"/>
          <w:numId w:val="11"/>
        </w:numPr>
        <w:spacing w:after="0"/>
        <w:rPr>
          <w:rFonts w:eastAsiaTheme="minorHAnsi"/>
          <w:sz w:val="22"/>
          <w:szCs w:val="22"/>
        </w:rPr>
      </w:pPr>
      <w:r w:rsidRPr="00F86B12">
        <w:rPr>
          <w:sz w:val="22"/>
          <w:szCs w:val="22"/>
        </w:rPr>
        <w:t xml:space="preserve">Add RI language </w:t>
      </w:r>
      <w:r w:rsidR="00862830" w:rsidRPr="00F86B12">
        <w:rPr>
          <w:sz w:val="22"/>
          <w:szCs w:val="22"/>
        </w:rPr>
        <w:t>describe</w:t>
      </w:r>
      <w:r w:rsidR="00C62CEB">
        <w:rPr>
          <w:sz w:val="22"/>
          <w:szCs w:val="22"/>
        </w:rPr>
        <w:t>d</w:t>
      </w:r>
      <w:r w:rsidR="00862830" w:rsidRPr="00F86B12">
        <w:rPr>
          <w:sz w:val="22"/>
          <w:szCs w:val="22"/>
        </w:rPr>
        <w:t xml:space="preserve"> on the OURI website</w:t>
      </w:r>
      <w:r w:rsidRPr="00F86B12">
        <w:rPr>
          <w:sz w:val="22"/>
          <w:szCs w:val="22"/>
        </w:rPr>
        <w:t xml:space="preserve"> </w:t>
      </w:r>
      <w:hyperlink r:id="rId8" w:history="1">
        <w:r w:rsidRPr="00F86B12">
          <w:rPr>
            <w:rStyle w:val="Hyperlink"/>
            <w:sz w:val="22"/>
            <w:szCs w:val="22"/>
          </w:rPr>
          <w:t>http://www.fau.edu/ouri</w:t>
        </w:r>
      </w:hyperlink>
    </w:p>
    <w:p w:rsidR="0062210A" w:rsidRPr="00F86B12" w:rsidRDefault="0062210A" w:rsidP="0062210A">
      <w:pPr>
        <w:pStyle w:val="ListParagraph"/>
        <w:numPr>
          <w:ilvl w:val="0"/>
          <w:numId w:val="11"/>
        </w:numPr>
        <w:spacing w:after="0"/>
        <w:contextualSpacing w:val="0"/>
        <w:rPr>
          <w:sz w:val="22"/>
          <w:szCs w:val="22"/>
        </w:rPr>
      </w:pPr>
      <w:r w:rsidRPr="00F86B12">
        <w:rPr>
          <w:sz w:val="22"/>
          <w:szCs w:val="22"/>
        </w:rPr>
        <w:t xml:space="preserve">Better identification of the six SLO’s on page 2 of the syllabus, </w:t>
      </w:r>
      <w:proofErr w:type="spellStart"/>
      <w:r w:rsidRPr="00F86B12">
        <w:rPr>
          <w:sz w:val="22"/>
          <w:szCs w:val="22"/>
        </w:rPr>
        <w:t>addi</w:t>
      </w:r>
      <w:proofErr w:type="spellEnd"/>
      <w:r w:rsidRPr="00F86B12">
        <w:rPr>
          <w:sz w:val="22"/>
          <w:szCs w:val="22"/>
        </w:rPr>
        <w:t xml:space="preserve"> an ethics component (</w:t>
      </w:r>
      <w:hyperlink r:id="rId9" w:history="1">
        <w:r w:rsidRPr="00F86B12">
          <w:rPr>
            <w:rStyle w:val="Hyperlink"/>
            <w:sz w:val="22"/>
            <w:szCs w:val="22"/>
            <w:lang w:val="en"/>
          </w:rPr>
          <w:t>recommended language</w:t>
        </w:r>
      </w:hyperlink>
      <w:r w:rsidRPr="00F86B12">
        <w:rPr>
          <w:sz w:val="22"/>
          <w:szCs w:val="22"/>
        </w:rPr>
        <w:t>)</w:t>
      </w:r>
    </w:p>
    <w:p w:rsidR="0062210A" w:rsidRPr="00F86B12" w:rsidRDefault="0062210A" w:rsidP="00862830">
      <w:pPr>
        <w:pStyle w:val="ListParagraph"/>
        <w:spacing w:after="0"/>
        <w:ind w:firstLine="360"/>
        <w:contextualSpacing w:val="0"/>
        <w:rPr>
          <w:sz w:val="22"/>
          <w:szCs w:val="22"/>
        </w:rPr>
      </w:pPr>
      <w:r w:rsidRPr="00F86B12">
        <w:rPr>
          <w:sz w:val="22"/>
          <w:szCs w:val="22"/>
        </w:rPr>
        <w:t>Course Change Request form changes</w:t>
      </w:r>
    </w:p>
    <w:p w:rsidR="0062210A" w:rsidRPr="00F86B12" w:rsidRDefault="0062210A" w:rsidP="0062210A">
      <w:pPr>
        <w:pStyle w:val="ListParagraph"/>
        <w:numPr>
          <w:ilvl w:val="0"/>
          <w:numId w:val="12"/>
        </w:numPr>
        <w:spacing w:after="0"/>
        <w:contextualSpacing w:val="0"/>
        <w:rPr>
          <w:sz w:val="22"/>
          <w:szCs w:val="22"/>
        </w:rPr>
      </w:pPr>
      <w:r w:rsidRPr="00F86B12">
        <w:rPr>
          <w:sz w:val="22"/>
          <w:szCs w:val="22"/>
        </w:rPr>
        <w:t xml:space="preserve">Under </w:t>
      </w:r>
      <w:r w:rsidRPr="00585060">
        <w:rPr>
          <w:i/>
          <w:sz w:val="22"/>
          <w:szCs w:val="22"/>
        </w:rPr>
        <w:t>Change grading</w:t>
      </w:r>
      <w:r w:rsidRPr="00F86B12">
        <w:rPr>
          <w:sz w:val="22"/>
          <w:szCs w:val="22"/>
        </w:rPr>
        <w:t xml:space="preserve"> – Change to Standard Grade, this will require your college UP committee approval</w:t>
      </w:r>
    </w:p>
    <w:p w:rsidR="0062210A" w:rsidRPr="00F86B12" w:rsidRDefault="0062210A" w:rsidP="0062210A">
      <w:pPr>
        <w:pStyle w:val="ListParagraph"/>
        <w:ind w:left="1080"/>
        <w:rPr>
          <w:sz w:val="22"/>
          <w:szCs w:val="22"/>
        </w:rPr>
      </w:pPr>
    </w:p>
    <w:p w:rsidR="00EC71D0" w:rsidRPr="00F86B12" w:rsidRDefault="00EC71D0" w:rsidP="0062210A">
      <w:pPr>
        <w:pStyle w:val="ListParagraph"/>
        <w:ind w:left="1080"/>
        <w:rPr>
          <w:sz w:val="22"/>
          <w:szCs w:val="22"/>
        </w:rPr>
      </w:pPr>
    </w:p>
    <w:p w:rsidR="00EC71D0" w:rsidRPr="00F86B12" w:rsidRDefault="00EC71D0" w:rsidP="00EC71D0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F86B12">
        <w:rPr>
          <w:b/>
          <w:sz w:val="22"/>
          <w:szCs w:val="22"/>
        </w:rPr>
        <w:lastRenderedPageBreak/>
        <w:t>A&amp;L ART 4875C Ceramics:</w:t>
      </w:r>
      <w:r w:rsidR="00C62CEB">
        <w:rPr>
          <w:b/>
          <w:sz w:val="22"/>
          <w:szCs w:val="22"/>
        </w:rPr>
        <w:t xml:space="preserve"> </w:t>
      </w:r>
      <w:r w:rsidRPr="00F86B12">
        <w:rPr>
          <w:b/>
          <w:sz w:val="22"/>
          <w:szCs w:val="22"/>
        </w:rPr>
        <w:t xml:space="preserve">Clay and Glazes – </w:t>
      </w:r>
      <w:r w:rsidR="00C62CEB">
        <w:rPr>
          <w:sz w:val="22"/>
          <w:szCs w:val="22"/>
        </w:rPr>
        <w:t>P</w:t>
      </w:r>
      <w:r w:rsidR="00C62CEB" w:rsidRPr="00F86B12">
        <w:rPr>
          <w:sz w:val="22"/>
          <w:szCs w:val="22"/>
        </w:rPr>
        <w:t>rof</w:t>
      </w:r>
      <w:r w:rsidRPr="00F86B12">
        <w:rPr>
          <w:sz w:val="22"/>
          <w:szCs w:val="22"/>
        </w:rPr>
        <w:t xml:space="preserve">. Dicosola </w:t>
      </w:r>
      <w:proofErr w:type="spellStart"/>
      <w:r w:rsidRPr="00F86B12">
        <w:rPr>
          <w:sz w:val="22"/>
          <w:szCs w:val="22"/>
        </w:rPr>
        <w:t>attendend</w:t>
      </w:r>
      <w:proofErr w:type="spellEnd"/>
      <w:r w:rsidRPr="00F86B12">
        <w:rPr>
          <w:sz w:val="22"/>
          <w:szCs w:val="22"/>
        </w:rPr>
        <w:t xml:space="preserve"> the meeting and</w:t>
      </w:r>
      <w:r w:rsidRPr="00F86B12">
        <w:rPr>
          <w:b/>
          <w:sz w:val="22"/>
          <w:szCs w:val="22"/>
        </w:rPr>
        <w:t xml:space="preserve"> </w:t>
      </w:r>
      <w:r w:rsidRPr="00F86B12">
        <w:rPr>
          <w:sz w:val="22"/>
          <w:szCs w:val="22"/>
        </w:rPr>
        <w:t>answered questions regarding the Research intensive part of her course, the committee unanimously approved her course for RI designation pending the following changes:</w:t>
      </w:r>
    </w:p>
    <w:p w:rsidR="00EC71D0" w:rsidRPr="00F86B12" w:rsidRDefault="00EC71D0" w:rsidP="00EC71D0">
      <w:pPr>
        <w:pStyle w:val="xmsolistparagraph"/>
        <w:numPr>
          <w:ilvl w:val="0"/>
          <w:numId w:val="13"/>
        </w:numPr>
        <w:rPr>
          <w:rFonts w:ascii="Calibri" w:hAnsi="Calibri" w:cs="Calibri"/>
          <w:color w:val="000000"/>
          <w:sz w:val="22"/>
          <w:szCs w:val="22"/>
        </w:rPr>
      </w:pPr>
      <w:r w:rsidRPr="00F86B12">
        <w:rPr>
          <w:rFonts w:ascii="Calibri" w:hAnsi="Calibri" w:cs="Calibri"/>
          <w:color w:val="000000"/>
          <w:sz w:val="22"/>
          <w:szCs w:val="22"/>
        </w:rPr>
        <w:t>Add RI before the course title on the syllabus</w:t>
      </w:r>
    </w:p>
    <w:p w:rsidR="00EC71D0" w:rsidRPr="00F86B12" w:rsidRDefault="00EC71D0" w:rsidP="00EC71D0">
      <w:pPr>
        <w:pStyle w:val="xmsolistparagraph"/>
        <w:numPr>
          <w:ilvl w:val="0"/>
          <w:numId w:val="13"/>
        </w:numPr>
        <w:rPr>
          <w:rFonts w:ascii="Calibri" w:hAnsi="Calibri" w:cs="Calibri"/>
          <w:color w:val="000000"/>
          <w:sz w:val="22"/>
          <w:szCs w:val="22"/>
        </w:rPr>
      </w:pPr>
      <w:r w:rsidRPr="00F86B12">
        <w:rPr>
          <w:rFonts w:ascii="Calibri" w:hAnsi="Calibri" w:cs="Calibri"/>
          <w:color w:val="000000"/>
          <w:sz w:val="22"/>
          <w:szCs w:val="22"/>
        </w:rPr>
        <w:t>Add RI to the “Course change description” on the Course change request form</w:t>
      </w:r>
    </w:p>
    <w:p w:rsidR="00EC71D0" w:rsidRPr="00F86B12" w:rsidRDefault="00EC71D0" w:rsidP="00EC71D0">
      <w:pPr>
        <w:pStyle w:val="xmsolistparagraph"/>
        <w:numPr>
          <w:ilvl w:val="0"/>
          <w:numId w:val="13"/>
        </w:numPr>
        <w:rPr>
          <w:rFonts w:ascii="Calibri" w:hAnsi="Calibri" w:cs="Calibri"/>
          <w:color w:val="000000"/>
          <w:sz w:val="22"/>
          <w:szCs w:val="22"/>
        </w:rPr>
      </w:pPr>
      <w:r w:rsidRPr="00F86B12">
        <w:rPr>
          <w:rFonts w:ascii="Calibri" w:hAnsi="Calibri" w:cs="Calibri"/>
          <w:color w:val="000000"/>
          <w:sz w:val="22"/>
          <w:szCs w:val="22"/>
        </w:rPr>
        <w:t>Include RI language on the syllabus</w:t>
      </w:r>
    </w:p>
    <w:p w:rsidR="004B647D" w:rsidRPr="00F86B12" w:rsidRDefault="004B647D" w:rsidP="004B647D">
      <w:pPr>
        <w:pStyle w:val="xmsolistparagraph"/>
        <w:ind w:left="1440"/>
        <w:rPr>
          <w:rFonts w:ascii="Calibri" w:hAnsi="Calibri" w:cs="Calibri"/>
          <w:color w:val="000000"/>
          <w:sz w:val="22"/>
          <w:szCs w:val="22"/>
        </w:rPr>
      </w:pPr>
    </w:p>
    <w:p w:rsidR="004B647D" w:rsidRPr="00F86B12" w:rsidRDefault="004B647D" w:rsidP="004B647D">
      <w:pPr>
        <w:pStyle w:val="xmsolistparagraph"/>
        <w:numPr>
          <w:ilvl w:val="0"/>
          <w:numId w:val="9"/>
        </w:numPr>
        <w:rPr>
          <w:rFonts w:ascii="Calibri" w:hAnsi="Calibri" w:cs="Calibri"/>
          <w:color w:val="000000"/>
          <w:sz w:val="22"/>
          <w:szCs w:val="22"/>
        </w:rPr>
      </w:pPr>
      <w:r w:rsidRPr="00F86B12">
        <w:rPr>
          <w:rFonts w:ascii="Calibri" w:hAnsi="Calibri" w:cs="Calibri"/>
          <w:b/>
          <w:color w:val="000000"/>
          <w:sz w:val="22"/>
          <w:szCs w:val="22"/>
        </w:rPr>
        <w:t xml:space="preserve">A&amp;L  ART 4954C BA senior Seminar – </w:t>
      </w:r>
      <w:proofErr w:type="spellStart"/>
      <w:r w:rsidRPr="00F86B12">
        <w:rPr>
          <w:rFonts w:ascii="Calibri" w:hAnsi="Calibri" w:cs="Calibri"/>
          <w:color w:val="000000"/>
          <w:sz w:val="22"/>
          <w:szCs w:val="22"/>
        </w:rPr>
        <w:t>B.McConnell</w:t>
      </w:r>
      <w:proofErr w:type="spellEnd"/>
      <w:r w:rsidRPr="00F86B12">
        <w:rPr>
          <w:rFonts w:ascii="Calibri" w:hAnsi="Calibri" w:cs="Calibri"/>
          <w:color w:val="000000"/>
          <w:sz w:val="22"/>
          <w:szCs w:val="22"/>
        </w:rPr>
        <w:t xml:space="preserve"> from A&amp;L</w:t>
      </w:r>
      <w:r w:rsidRPr="00F86B12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F86B12">
        <w:rPr>
          <w:rFonts w:ascii="Calibri" w:hAnsi="Calibri" w:cs="Calibri"/>
          <w:color w:val="000000"/>
          <w:sz w:val="22"/>
          <w:szCs w:val="22"/>
        </w:rPr>
        <w:t xml:space="preserve">explained the course to the committee and they unanimously approved pending </w:t>
      </w:r>
      <w:r w:rsidR="00DF7EC5" w:rsidRPr="00F86B12">
        <w:rPr>
          <w:rFonts w:ascii="Calibri" w:hAnsi="Calibri" w:cs="Calibri"/>
          <w:color w:val="000000"/>
          <w:sz w:val="22"/>
          <w:szCs w:val="22"/>
        </w:rPr>
        <w:t>a few</w:t>
      </w:r>
      <w:r w:rsidRPr="00F86B12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F86B12">
        <w:rPr>
          <w:rFonts w:ascii="Calibri" w:hAnsi="Calibri" w:cs="Calibri"/>
          <w:color w:val="000000"/>
          <w:sz w:val="22"/>
          <w:szCs w:val="22"/>
        </w:rPr>
        <w:t>editings</w:t>
      </w:r>
      <w:proofErr w:type="spellEnd"/>
      <w:r w:rsidRPr="00F86B12">
        <w:rPr>
          <w:rFonts w:ascii="Calibri" w:hAnsi="Calibri" w:cs="Calibri"/>
          <w:color w:val="000000"/>
          <w:sz w:val="22"/>
          <w:szCs w:val="22"/>
        </w:rPr>
        <w:t xml:space="preserve"> as follows:</w:t>
      </w:r>
    </w:p>
    <w:p w:rsidR="004B647D" w:rsidRPr="00F86B12" w:rsidRDefault="004B647D" w:rsidP="00DF7EC5">
      <w:pPr>
        <w:pStyle w:val="ListParagraph"/>
        <w:numPr>
          <w:ilvl w:val="0"/>
          <w:numId w:val="22"/>
        </w:numPr>
        <w:spacing w:after="0"/>
        <w:rPr>
          <w:rFonts w:ascii="Calibri" w:eastAsia="Calibri" w:hAnsi="Calibri" w:cs="Calibri"/>
          <w:sz w:val="22"/>
          <w:szCs w:val="22"/>
          <w:lang w:eastAsia="en-US"/>
        </w:rPr>
      </w:pPr>
      <w:r w:rsidRPr="00F86B12">
        <w:rPr>
          <w:rFonts w:ascii="Calibri" w:eastAsia="Calibri" w:hAnsi="Calibri" w:cs="Calibri"/>
          <w:sz w:val="22"/>
          <w:szCs w:val="22"/>
          <w:lang w:eastAsia="en-US"/>
        </w:rPr>
        <w:t>Syllabus Changes</w:t>
      </w:r>
    </w:p>
    <w:p w:rsidR="00DF7EC5" w:rsidRPr="00F86B12" w:rsidRDefault="004B647D" w:rsidP="00DF7EC5">
      <w:pPr>
        <w:pStyle w:val="ListParagraph"/>
        <w:numPr>
          <w:ilvl w:val="0"/>
          <w:numId w:val="20"/>
        </w:numPr>
        <w:spacing w:after="0"/>
        <w:rPr>
          <w:rFonts w:ascii="Calibri" w:eastAsia="Calibri" w:hAnsi="Calibri" w:cs="Calibri"/>
          <w:sz w:val="22"/>
          <w:szCs w:val="22"/>
          <w:lang w:eastAsia="en-US"/>
        </w:rPr>
      </w:pPr>
      <w:r w:rsidRPr="00F86B12">
        <w:rPr>
          <w:rFonts w:ascii="Calibri" w:eastAsia="Calibri" w:hAnsi="Calibri" w:cs="Calibri"/>
          <w:sz w:val="22"/>
          <w:szCs w:val="22"/>
          <w:lang w:eastAsia="en-US"/>
        </w:rPr>
        <w:t xml:space="preserve">Add RI before the course title on the syllabus and include RI language </w:t>
      </w:r>
    </w:p>
    <w:p w:rsidR="004B647D" w:rsidRPr="00F86B12" w:rsidRDefault="004B647D" w:rsidP="00DF7EC5">
      <w:pPr>
        <w:spacing w:after="0"/>
        <w:ind w:left="1080" w:firstLine="720"/>
        <w:rPr>
          <w:rFonts w:ascii="Calibri" w:eastAsia="Calibri" w:hAnsi="Calibri" w:cs="Calibri"/>
          <w:sz w:val="22"/>
          <w:szCs w:val="22"/>
          <w:lang w:eastAsia="en-US"/>
        </w:rPr>
      </w:pPr>
      <w:proofErr w:type="gramStart"/>
      <w:r w:rsidRPr="00F86B12">
        <w:rPr>
          <w:rFonts w:ascii="Calibri" w:eastAsia="Calibri" w:hAnsi="Calibri" w:cs="Calibri"/>
          <w:sz w:val="22"/>
          <w:szCs w:val="22"/>
          <w:lang w:eastAsia="en-US"/>
        </w:rPr>
        <w:t>information</w:t>
      </w:r>
      <w:proofErr w:type="gramEnd"/>
      <w:r w:rsidRPr="00F86B12">
        <w:rPr>
          <w:rFonts w:ascii="Calibri" w:eastAsia="Calibri" w:hAnsi="Calibri" w:cs="Calibri"/>
          <w:sz w:val="22"/>
          <w:szCs w:val="22"/>
          <w:lang w:eastAsia="en-US"/>
        </w:rPr>
        <w:t xml:space="preserve"> at </w:t>
      </w:r>
      <w:hyperlink r:id="rId10" w:history="1">
        <w:r w:rsidRPr="00F86B12">
          <w:rPr>
            <w:rFonts w:ascii="Calibri" w:eastAsia="Calibri" w:hAnsi="Calibri" w:cs="Calibri"/>
            <w:color w:val="0563C1"/>
            <w:sz w:val="22"/>
            <w:szCs w:val="22"/>
            <w:u w:val="single"/>
            <w:lang w:eastAsia="en-US"/>
          </w:rPr>
          <w:t>http://www.fau.edu/ouri</w:t>
        </w:r>
      </w:hyperlink>
      <w:r w:rsidRPr="00F86B12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4B647D" w:rsidRPr="00F86B12" w:rsidRDefault="004B647D" w:rsidP="00153ACE">
      <w:pPr>
        <w:pStyle w:val="ListParagraph"/>
        <w:numPr>
          <w:ilvl w:val="0"/>
          <w:numId w:val="20"/>
        </w:numPr>
        <w:spacing w:after="0"/>
        <w:rPr>
          <w:rFonts w:ascii="Calibri" w:eastAsia="Calibri" w:hAnsi="Calibri" w:cs="Calibri"/>
          <w:sz w:val="22"/>
          <w:szCs w:val="22"/>
          <w:lang w:eastAsia="en-US"/>
        </w:rPr>
      </w:pPr>
      <w:r w:rsidRPr="00F86B12">
        <w:rPr>
          <w:rFonts w:ascii="Calibri" w:eastAsia="Calibri" w:hAnsi="Calibri" w:cs="Calibri"/>
          <w:sz w:val="22"/>
          <w:szCs w:val="22"/>
          <w:lang w:eastAsia="en-US"/>
        </w:rPr>
        <w:t xml:space="preserve">Under </w:t>
      </w:r>
      <w:r w:rsidRPr="00F86B12">
        <w:rPr>
          <w:rFonts w:ascii="Calibri" w:eastAsia="Calibri" w:hAnsi="Calibri" w:cs="Calibri"/>
          <w:i/>
          <w:iCs/>
          <w:sz w:val="22"/>
          <w:szCs w:val="22"/>
          <w:lang w:eastAsia="en-US"/>
        </w:rPr>
        <w:t>Course Description</w:t>
      </w:r>
      <w:r w:rsidRPr="00F86B12">
        <w:rPr>
          <w:rFonts w:ascii="Calibri" w:eastAsia="Calibri" w:hAnsi="Calibri" w:cs="Calibri"/>
          <w:sz w:val="22"/>
          <w:szCs w:val="22"/>
          <w:lang w:eastAsia="en-US"/>
        </w:rPr>
        <w:t>, please add “This is a RI course that” prepares…</w:t>
      </w:r>
    </w:p>
    <w:p w:rsidR="004B647D" w:rsidRPr="00F86B12" w:rsidRDefault="004B647D" w:rsidP="00DF7EC5">
      <w:pPr>
        <w:pStyle w:val="ListParagraph"/>
        <w:numPr>
          <w:ilvl w:val="0"/>
          <w:numId w:val="22"/>
        </w:numPr>
        <w:spacing w:after="0"/>
        <w:rPr>
          <w:rFonts w:ascii="Calibri" w:eastAsia="Calibri" w:hAnsi="Calibri" w:cs="Calibri"/>
          <w:sz w:val="22"/>
          <w:szCs w:val="22"/>
          <w:lang w:eastAsia="en-US"/>
        </w:rPr>
      </w:pPr>
      <w:r w:rsidRPr="00F86B12">
        <w:rPr>
          <w:rFonts w:ascii="Calibri" w:eastAsia="Calibri" w:hAnsi="Calibri" w:cs="Calibri"/>
          <w:sz w:val="22"/>
          <w:szCs w:val="22"/>
          <w:lang w:eastAsia="en-US"/>
        </w:rPr>
        <w:t>Course change request form changes</w:t>
      </w:r>
    </w:p>
    <w:p w:rsidR="004B647D" w:rsidRPr="00F86B12" w:rsidRDefault="004B647D" w:rsidP="00153ACE">
      <w:pPr>
        <w:numPr>
          <w:ilvl w:val="0"/>
          <w:numId w:val="18"/>
        </w:numPr>
        <w:spacing w:after="0"/>
        <w:ind w:left="2160"/>
        <w:rPr>
          <w:rFonts w:ascii="Calibri" w:eastAsia="Calibri" w:hAnsi="Calibri" w:cs="Calibri"/>
          <w:sz w:val="22"/>
          <w:szCs w:val="22"/>
          <w:lang w:eastAsia="en-US"/>
        </w:rPr>
      </w:pPr>
      <w:r w:rsidRPr="00F86B12">
        <w:rPr>
          <w:rFonts w:ascii="Calibri" w:eastAsia="Calibri" w:hAnsi="Calibri" w:cs="Calibri"/>
          <w:sz w:val="22"/>
          <w:szCs w:val="22"/>
          <w:lang w:eastAsia="en-US"/>
        </w:rPr>
        <w:t xml:space="preserve">Under </w:t>
      </w:r>
      <w:r w:rsidRPr="00F86B12">
        <w:rPr>
          <w:rFonts w:ascii="Calibri" w:eastAsia="Calibri" w:hAnsi="Calibri" w:cs="Calibri"/>
          <w:i/>
          <w:iCs/>
          <w:sz w:val="22"/>
          <w:szCs w:val="22"/>
          <w:lang w:eastAsia="en-US"/>
        </w:rPr>
        <w:t>Change title</w:t>
      </w:r>
      <w:r w:rsidRPr="00F86B12">
        <w:rPr>
          <w:rFonts w:ascii="Calibri" w:eastAsia="Calibri" w:hAnsi="Calibri" w:cs="Calibri"/>
          <w:sz w:val="22"/>
          <w:szCs w:val="22"/>
          <w:lang w:eastAsia="en-US"/>
        </w:rPr>
        <w:t xml:space="preserve"> please add RI before the title</w:t>
      </w:r>
    </w:p>
    <w:p w:rsidR="004B647D" w:rsidRPr="00F86B12" w:rsidRDefault="004B647D" w:rsidP="00153ACE">
      <w:pPr>
        <w:numPr>
          <w:ilvl w:val="0"/>
          <w:numId w:val="18"/>
        </w:numPr>
        <w:spacing w:after="0"/>
        <w:ind w:left="2160"/>
        <w:rPr>
          <w:rFonts w:ascii="Calibri" w:eastAsia="Calibri" w:hAnsi="Calibri" w:cs="Calibri"/>
          <w:sz w:val="22"/>
          <w:szCs w:val="22"/>
          <w:lang w:eastAsia="en-US"/>
        </w:rPr>
      </w:pPr>
      <w:r w:rsidRPr="00F86B12">
        <w:rPr>
          <w:rFonts w:ascii="Calibri" w:eastAsia="Calibri" w:hAnsi="Calibri" w:cs="Calibri"/>
          <w:sz w:val="22"/>
          <w:szCs w:val="22"/>
          <w:lang w:eastAsia="en-US"/>
        </w:rPr>
        <w:t xml:space="preserve">Under </w:t>
      </w:r>
      <w:r w:rsidRPr="00F86B12">
        <w:rPr>
          <w:rFonts w:ascii="Calibri" w:eastAsia="Calibri" w:hAnsi="Calibri" w:cs="Calibri"/>
          <w:i/>
          <w:iCs/>
          <w:sz w:val="22"/>
          <w:szCs w:val="22"/>
          <w:lang w:eastAsia="en-US"/>
        </w:rPr>
        <w:t>Change description</w:t>
      </w:r>
      <w:r w:rsidRPr="00F86B12">
        <w:rPr>
          <w:rFonts w:ascii="Calibri" w:eastAsia="Calibri" w:hAnsi="Calibri" w:cs="Calibri"/>
          <w:sz w:val="22"/>
          <w:szCs w:val="22"/>
          <w:lang w:eastAsia="en-US"/>
        </w:rPr>
        <w:t xml:space="preserve"> please add that the course is Research Intensive and replace BFA for </w:t>
      </w:r>
      <w:r w:rsidRPr="00F86B12">
        <w:rPr>
          <w:rFonts w:ascii="Calibri" w:eastAsia="Calibri" w:hAnsi="Calibri" w:cs="Calibri"/>
          <w:b/>
          <w:bCs/>
          <w:sz w:val="22"/>
          <w:szCs w:val="22"/>
          <w:lang w:eastAsia="en-US"/>
        </w:rPr>
        <w:t>BA</w:t>
      </w:r>
    </w:p>
    <w:p w:rsidR="00DF7EC5" w:rsidRPr="00F86B12" w:rsidRDefault="00DF7EC5" w:rsidP="00DF7EC5">
      <w:pPr>
        <w:spacing w:after="0"/>
        <w:ind w:left="2160"/>
        <w:rPr>
          <w:rFonts w:ascii="Calibri" w:eastAsia="Calibri" w:hAnsi="Calibri" w:cs="Calibri"/>
          <w:sz w:val="22"/>
          <w:szCs w:val="22"/>
          <w:lang w:eastAsia="en-US"/>
        </w:rPr>
      </w:pPr>
    </w:p>
    <w:p w:rsidR="00DF7EC5" w:rsidRPr="00F86B12" w:rsidRDefault="00DF7EC5" w:rsidP="00DF7EC5">
      <w:pPr>
        <w:pStyle w:val="ListParagraph"/>
        <w:numPr>
          <w:ilvl w:val="0"/>
          <w:numId w:val="9"/>
        </w:numPr>
        <w:spacing w:after="0"/>
        <w:rPr>
          <w:rFonts w:ascii="Calibri" w:eastAsia="Calibri" w:hAnsi="Calibri" w:cs="Calibri"/>
          <w:sz w:val="22"/>
          <w:szCs w:val="22"/>
          <w:lang w:eastAsia="en-US"/>
        </w:rPr>
      </w:pPr>
      <w:r w:rsidRPr="00F86B12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A&amp;L ART 4955C BFA Senior Seminar – </w:t>
      </w:r>
      <w:r w:rsidRPr="00F86B12">
        <w:rPr>
          <w:rFonts w:ascii="Calibri" w:eastAsia="Calibri" w:hAnsi="Calibri" w:cs="Calibri"/>
          <w:sz w:val="22"/>
          <w:szCs w:val="22"/>
          <w:lang w:eastAsia="en-US"/>
        </w:rPr>
        <w:t>B. McConnell answered committee questions regarding this course, the committee unanimously approved this course, pending the following changes:</w:t>
      </w:r>
    </w:p>
    <w:p w:rsidR="00DF7EC5" w:rsidRPr="00F86B12" w:rsidRDefault="00DF7EC5" w:rsidP="00DF7EC5">
      <w:pPr>
        <w:pStyle w:val="ListParagraph"/>
        <w:numPr>
          <w:ilvl w:val="1"/>
          <w:numId w:val="11"/>
        </w:numPr>
        <w:spacing w:after="0"/>
        <w:ind w:left="1080" w:firstLine="0"/>
        <w:rPr>
          <w:rFonts w:ascii="Calibri" w:eastAsia="Calibri" w:hAnsi="Calibri" w:cs="Calibri"/>
          <w:sz w:val="22"/>
          <w:szCs w:val="22"/>
          <w:lang w:eastAsia="en-US"/>
        </w:rPr>
      </w:pPr>
      <w:r w:rsidRPr="00F86B12">
        <w:rPr>
          <w:rFonts w:ascii="Calibri" w:eastAsia="Calibri" w:hAnsi="Calibri" w:cs="Calibri"/>
          <w:sz w:val="22"/>
          <w:szCs w:val="22"/>
          <w:lang w:eastAsia="en-US"/>
        </w:rPr>
        <w:t>Syllabus Changes</w:t>
      </w:r>
    </w:p>
    <w:p w:rsidR="00F86B12" w:rsidRPr="00F86B12" w:rsidRDefault="00DF7EC5" w:rsidP="00F86B12">
      <w:pPr>
        <w:numPr>
          <w:ilvl w:val="0"/>
          <w:numId w:val="24"/>
        </w:numPr>
        <w:spacing w:after="0"/>
        <w:rPr>
          <w:rFonts w:ascii="Calibri" w:eastAsia="Calibri" w:hAnsi="Calibri" w:cs="Calibri"/>
          <w:sz w:val="22"/>
          <w:szCs w:val="22"/>
          <w:lang w:eastAsia="en-US"/>
        </w:rPr>
      </w:pPr>
      <w:r w:rsidRPr="00DF7EC5">
        <w:rPr>
          <w:rFonts w:ascii="Calibri" w:eastAsia="Calibri" w:hAnsi="Calibri" w:cs="Calibri"/>
          <w:sz w:val="22"/>
          <w:szCs w:val="22"/>
          <w:lang w:eastAsia="en-US"/>
        </w:rPr>
        <w:t xml:space="preserve">Add RI before the course title on the syllabus and include RI language </w:t>
      </w:r>
    </w:p>
    <w:p w:rsidR="00DF7EC5" w:rsidRPr="00DF7EC5" w:rsidRDefault="00DF7EC5" w:rsidP="00DF7EC5">
      <w:pPr>
        <w:spacing w:after="0"/>
        <w:ind w:left="1800"/>
        <w:rPr>
          <w:rFonts w:ascii="Calibri" w:eastAsia="Calibri" w:hAnsi="Calibri" w:cs="Calibri"/>
          <w:sz w:val="22"/>
          <w:szCs w:val="22"/>
          <w:lang w:eastAsia="en-US"/>
        </w:rPr>
      </w:pPr>
      <w:proofErr w:type="gramStart"/>
      <w:r w:rsidRPr="00DF7EC5">
        <w:rPr>
          <w:rFonts w:ascii="Calibri" w:eastAsia="Calibri" w:hAnsi="Calibri" w:cs="Calibri"/>
          <w:sz w:val="22"/>
          <w:szCs w:val="22"/>
          <w:lang w:eastAsia="en-US"/>
        </w:rPr>
        <w:t>information</w:t>
      </w:r>
      <w:proofErr w:type="gramEnd"/>
      <w:r w:rsidRPr="00DF7EC5">
        <w:rPr>
          <w:rFonts w:ascii="Calibri" w:eastAsia="Calibri" w:hAnsi="Calibri" w:cs="Calibri"/>
          <w:sz w:val="22"/>
          <w:szCs w:val="22"/>
          <w:lang w:eastAsia="en-US"/>
        </w:rPr>
        <w:t xml:space="preserve"> at </w:t>
      </w:r>
      <w:hyperlink r:id="rId11" w:history="1">
        <w:r w:rsidRPr="00F86B12">
          <w:rPr>
            <w:rFonts w:ascii="Calibri" w:eastAsia="Calibri" w:hAnsi="Calibri" w:cs="Calibri"/>
            <w:color w:val="0563C1"/>
            <w:sz w:val="22"/>
            <w:szCs w:val="22"/>
            <w:u w:val="single"/>
            <w:lang w:eastAsia="en-US"/>
          </w:rPr>
          <w:t>http://www.fau.edu/ouri</w:t>
        </w:r>
      </w:hyperlink>
      <w:r w:rsidRPr="00DF7EC5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DF7EC5" w:rsidRPr="00DF7EC5" w:rsidRDefault="00DF7EC5" w:rsidP="00DF7EC5">
      <w:pPr>
        <w:numPr>
          <w:ilvl w:val="0"/>
          <w:numId w:val="24"/>
        </w:numPr>
        <w:spacing w:after="0"/>
        <w:rPr>
          <w:rFonts w:ascii="Calibri" w:eastAsia="Calibri" w:hAnsi="Calibri" w:cs="Calibri"/>
          <w:sz w:val="22"/>
          <w:szCs w:val="22"/>
          <w:lang w:eastAsia="en-US"/>
        </w:rPr>
      </w:pPr>
      <w:r w:rsidRPr="00DF7EC5">
        <w:rPr>
          <w:rFonts w:ascii="Calibri" w:eastAsia="Calibri" w:hAnsi="Calibri" w:cs="Calibri"/>
          <w:sz w:val="22"/>
          <w:szCs w:val="22"/>
          <w:lang w:eastAsia="en-US"/>
        </w:rPr>
        <w:t xml:space="preserve">Under </w:t>
      </w:r>
      <w:r w:rsidRPr="00DF7EC5">
        <w:rPr>
          <w:rFonts w:ascii="Calibri" w:eastAsia="Calibri" w:hAnsi="Calibri" w:cs="Calibri"/>
          <w:i/>
          <w:iCs/>
          <w:sz w:val="22"/>
          <w:szCs w:val="22"/>
          <w:lang w:eastAsia="en-US"/>
        </w:rPr>
        <w:t>Course Description</w:t>
      </w:r>
      <w:r w:rsidRPr="00DF7EC5">
        <w:rPr>
          <w:rFonts w:ascii="Calibri" w:eastAsia="Calibri" w:hAnsi="Calibri" w:cs="Calibri"/>
          <w:sz w:val="22"/>
          <w:szCs w:val="22"/>
          <w:lang w:eastAsia="en-US"/>
        </w:rPr>
        <w:t>, please add “This research intensive course” will function….</w:t>
      </w:r>
    </w:p>
    <w:p w:rsidR="00DF7EC5" w:rsidRPr="00F86B12" w:rsidRDefault="00DF7EC5" w:rsidP="00DF7EC5">
      <w:pPr>
        <w:pStyle w:val="ListParagraph"/>
        <w:numPr>
          <w:ilvl w:val="1"/>
          <w:numId w:val="11"/>
        </w:numPr>
        <w:spacing w:after="0"/>
        <w:ind w:left="1170" w:firstLine="0"/>
        <w:rPr>
          <w:rFonts w:ascii="Calibri" w:eastAsia="Calibri" w:hAnsi="Calibri" w:cs="Calibri"/>
          <w:sz w:val="22"/>
          <w:szCs w:val="22"/>
          <w:lang w:eastAsia="en-US"/>
        </w:rPr>
      </w:pPr>
      <w:r w:rsidRPr="00F86B12">
        <w:rPr>
          <w:rFonts w:ascii="Calibri" w:eastAsia="Calibri" w:hAnsi="Calibri" w:cs="Calibri"/>
          <w:sz w:val="22"/>
          <w:szCs w:val="22"/>
          <w:lang w:eastAsia="en-US"/>
        </w:rPr>
        <w:t xml:space="preserve"> Course change request form changes</w:t>
      </w:r>
    </w:p>
    <w:p w:rsidR="00DF7EC5" w:rsidRPr="00DF7EC5" w:rsidRDefault="00DF7EC5" w:rsidP="00DF7EC5">
      <w:pPr>
        <w:numPr>
          <w:ilvl w:val="0"/>
          <w:numId w:val="25"/>
        </w:numPr>
        <w:spacing w:after="0"/>
        <w:rPr>
          <w:rFonts w:ascii="Calibri" w:eastAsia="Calibri" w:hAnsi="Calibri" w:cs="Calibri"/>
          <w:sz w:val="22"/>
          <w:szCs w:val="22"/>
          <w:lang w:eastAsia="en-US"/>
        </w:rPr>
      </w:pPr>
      <w:r w:rsidRPr="00DF7EC5">
        <w:rPr>
          <w:rFonts w:ascii="Calibri" w:eastAsia="Calibri" w:hAnsi="Calibri" w:cs="Calibri"/>
          <w:sz w:val="22"/>
          <w:szCs w:val="22"/>
          <w:lang w:eastAsia="en-US"/>
        </w:rPr>
        <w:t xml:space="preserve">Under </w:t>
      </w:r>
      <w:r w:rsidRPr="00DF7EC5">
        <w:rPr>
          <w:rFonts w:ascii="Calibri" w:eastAsia="Calibri" w:hAnsi="Calibri" w:cs="Calibri"/>
          <w:i/>
          <w:iCs/>
          <w:sz w:val="22"/>
          <w:szCs w:val="22"/>
          <w:lang w:eastAsia="en-US"/>
        </w:rPr>
        <w:t>Change title</w:t>
      </w:r>
      <w:r w:rsidRPr="00DF7EC5">
        <w:rPr>
          <w:rFonts w:ascii="Calibri" w:eastAsia="Calibri" w:hAnsi="Calibri" w:cs="Calibri"/>
          <w:sz w:val="22"/>
          <w:szCs w:val="22"/>
          <w:lang w:eastAsia="en-US"/>
        </w:rPr>
        <w:t xml:space="preserve"> please add RI before the title</w:t>
      </w:r>
    </w:p>
    <w:p w:rsidR="00DF7EC5" w:rsidRPr="00DF7EC5" w:rsidRDefault="00DF7EC5" w:rsidP="00DF7EC5">
      <w:pPr>
        <w:numPr>
          <w:ilvl w:val="0"/>
          <w:numId w:val="25"/>
        </w:numPr>
        <w:spacing w:after="0"/>
        <w:rPr>
          <w:rFonts w:ascii="Calibri" w:eastAsia="Calibri" w:hAnsi="Calibri" w:cs="Calibri"/>
          <w:sz w:val="22"/>
          <w:szCs w:val="22"/>
          <w:lang w:eastAsia="en-US"/>
        </w:rPr>
      </w:pPr>
      <w:r w:rsidRPr="00DF7EC5">
        <w:rPr>
          <w:rFonts w:ascii="Calibri" w:eastAsia="Calibri" w:hAnsi="Calibri" w:cs="Calibri"/>
          <w:sz w:val="22"/>
          <w:szCs w:val="22"/>
          <w:lang w:eastAsia="en-US"/>
        </w:rPr>
        <w:t xml:space="preserve">Under </w:t>
      </w:r>
      <w:r w:rsidRPr="00DF7EC5">
        <w:rPr>
          <w:rFonts w:ascii="Calibri" w:eastAsia="Calibri" w:hAnsi="Calibri" w:cs="Calibri"/>
          <w:i/>
          <w:iCs/>
          <w:sz w:val="22"/>
          <w:szCs w:val="22"/>
          <w:lang w:eastAsia="en-US"/>
        </w:rPr>
        <w:t>Change description</w:t>
      </w:r>
      <w:r w:rsidRPr="00DF7EC5">
        <w:rPr>
          <w:rFonts w:ascii="Calibri" w:eastAsia="Calibri" w:hAnsi="Calibri" w:cs="Calibri"/>
          <w:sz w:val="22"/>
          <w:szCs w:val="22"/>
          <w:lang w:eastAsia="en-US"/>
        </w:rPr>
        <w:t xml:space="preserve"> please add that the course is Research Intensive and replace BA for </w:t>
      </w:r>
      <w:r w:rsidRPr="00DF7EC5">
        <w:rPr>
          <w:rFonts w:ascii="Calibri" w:eastAsia="Calibri" w:hAnsi="Calibri" w:cs="Calibri"/>
          <w:b/>
          <w:bCs/>
          <w:sz w:val="22"/>
          <w:szCs w:val="22"/>
          <w:lang w:eastAsia="en-US"/>
        </w:rPr>
        <w:t>BFA</w:t>
      </w:r>
    </w:p>
    <w:p w:rsidR="00DF7EC5" w:rsidRPr="00F86B12" w:rsidRDefault="00DF7EC5" w:rsidP="00DF7EC5">
      <w:pPr>
        <w:spacing w:after="0"/>
        <w:rPr>
          <w:rFonts w:ascii="Calibri" w:eastAsia="Calibri" w:hAnsi="Calibri" w:cs="Calibri"/>
          <w:sz w:val="22"/>
          <w:szCs w:val="22"/>
          <w:lang w:eastAsia="en-US"/>
        </w:rPr>
      </w:pPr>
    </w:p>
    <w:p w:rsidR="009176C9" w:rsidRPr="00F86B12" w:rsidRDefault="009176C9" w:rsidP="000214DF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F86B12">
        <w:rPr>
          <w:rFonts w:cstheme="minorHAnsi"/>
          <w:sz w:val="22"/>
          <w:szCs w:val="22"/>
        </w:rPr>
        <w:t>Meeting adjourn</w:t>
      </w:r>
      <w:r w:rsidR="002E6FF3" w:rsidRPr="00F86B12">
        <w:rPr>
          <w:rFonts w:cstheme="minorHAnsi"/>
          <w:sz w:val="22"/>
          <w:szCs w:val="22"/>
        </w:rPr>
        <w:t>ed</w:t>
      </w:r>
      <w:r w:rsidRPr="00F86B12">
        <w:rPr>
          <w:rFonts w:cstheme="minorHAnsi"/>
          <w:sz w:val="22"/>
          <w:szCs w:val="22"/>
        </w:rPr>
        <w:t xml:space="preserve"> at 1</w:t>
      </w:r>
      <w:r w:rsidR="001A05B9" w:rsidRPr="00F86B12">
        <w:rPr>
          <w:rFonts w:cstheme="minorHAnsi"/>
          <w:sz w:val="22"/>
          <w:szCs w:val="22"/>
        </w:rPr>
        <w:t>0:55 a</w:t>
      </w:r>
      <w:r w:rsidRPr="00F86B12">
        <w:rPr>
          <w:rFonts w:cstheme="minorHAnsi"/>
          <w:sz w:val="22"/>
          <w:szCs w:val="22"/>
        </w:rPr>
        <w:t>m.</w:t>
      </w:r>
    </w:p>
    <w:p w:rsidR="004B647D" w:rsidRPr="00F86B12" w:rsidRDefault="004B647D" w:rsidP="004B647D">
      <w:pPr>
        <w:rPr>
          <w:rFonts w:cstheme="minorHAnsi"/>
          <w:sz w:val="22"/>
          <w:szCs w:val="22"/>
        </w:rPr>
      </w:pPr>
    </w:p>
    <w:sectPr w:rsidR="004B647D" w:rsidRPr="00F86B12" w:rsidSect="00F578CF">
      <w:headerReference w:type="default" r:id="rId12"/>
      <w:footerReference w:type="default" r:id="rId13"/>
      <w:pgSz w:w="12240" w:h="15840"/>
      <w:pgMar w:top="990" w:right="1152" w:bottom="1152" w:left="1152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F2F" w:rsidRDefault="001E2F2F" w:rsidP="00966801">
      <w:pPr>
        <w:spacing w:after="0"/>
      </w:pPr>
      <w:r>
        <w:separator/>
      </w:r>
    </w:p>
  </w:endnote>
  <w:endnote w:type="continuationSeparator" w:id="0">
    <w:p w:rsidR="001E2F2F" w:rsidRDefault="001E2F2F" w:rsidP="009668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T Std">
    <w:altName w:val="Palatino Linotype"/>
    <w:charset w:val="00"/>
    <w:family w:val="auto"/>
    <w:pitch w:val="variable"/>
    <w:sig w:usb0="00000003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53F" w:rsidRPr="00C163C1" w:rsidRDefault="00391A92" w:rsidP="00C163C1">
    <w:pPr>
      <w:pStyle w:val="Footer"/>
      <w:jc w:val="center"/>
    </w:pPr>
    <w:r>
      <w:rPr>
        <w:rFonts w:ascii="Palatino LT Std" w:hAnsi="Palatino LT Std"/>
        <w:color w:val="17365D" w:themeColor="text2" w:themeShade="BF"/>
        <w:sz w:val="20"/>
        <w:szCs w:val="20"/>
      </w:rPr>
      <w:t xml:space="preserve"> </w:t>
    </w:r>
    <w:r w:rsidR="00D1153F">
      <w:rPr>
        <w:rFonts w:ascii="Palatino LT Std" w:hAnsi="Palatino LT Std"/>
        <w:color w:val="17365D" w:themeColor="text2" w:themeShade="BF"/>
        <w:sz w:val="20"/>
        <w:szCs w:val="20"/>
      </w:rPr>
      <w:t>Office of Undergraduate Research and Inquiry</w:t>
    </w:r>
    <w:r w:rsidR="00C163C1">
      <w:rPr>
        <w:rFonts w:ascii="Palatino LT Std" w:hAnsi="Palatino LT Std"/>
        <w:color w:val="17365D" w:themeColor="text2" w:themeShade="BF"/>
        <w:sz w:val="20"/>
        <w:szCs w:val="20"/>
      </w:rPr>
      <w:t xml:space="preserve">                                   </w:t>
    </w:r>
  </w:p>
  <w:p w:rsidR="00AA0C01" w:rsidRPr="000F5771" w:rsidRDefault="00AA0C01" w:rsidP="005F7E37">
    <w:pPr>
      <w:spacing w:after="0"/>
      <w:jc w:val="center"/>
      <w:rPr>
        <w:rFonts w:ascii="Palatino LT Std" w:hAnsi="Palatino LT Std"/>
        <w:color w:val="17365D" w:themeColor="text2" w:themeShade="BF"/>
        <w:sz w:val="20"/>
        <w:szCs w:val="20"/>
      </w:rPr>
    </w:pPr>
    <w:r w:rsidRPr="000F5771">
      <w:rPr>
        <w:rFonts w:ascii="Palatino LT Std" w:hAnsi="Palatino LT Std"/>
        <w:color w:val="17365D" w:themeColor="text2" w:themeShade="BF"/>
        <w:sz w:val="20"/>
        <w:szCs w:val="20"/>
      </w:rPr>
      <w:t xml:space="preserve"> 777 Glades Road</w:t>
    </w:r>
    <w:r w:rsidR="005F7E37">
      <w:rPr>
        <w:rFonts w:ascii="Palatino LT Std" w:hAnsi="Palatino LT Std"/>
        <w:color w:val="17365D" w:themeColor="text2" w:themeShade="BF"/>
        <w:sz w:val="20"/>
        <w:szCs w:val="20"/>
      </w:rPr>
      <w:t xml:space="preserve"> </w:t>
    </w:r>
    <w:r w:rsidR="005F7E37" w:rsidRPr="000F5771">
      <w:rPr>
        <w:rFonts w:ascii="Palatino LT Std" w:hAnsi="Palatino LT Std"/>
        <w:color w:val="17365D" w:themeColor="text2" w:themeShade="BF"/>
        <w:sz w:val="20"/>
        <w:szCs w:val="20"/>
      </w:rPr>
      <w:t>•</w:t>
    </w:r>
    <w:r w:rsidR="005F7E37">
      <w:rPr>
        <w:rFonts w:ascii="Palatino LT Std" w:hAnsi="Palatino LT Std"/>
        <w:color w:val="17365D" w:themeColor="text2" w:themeShade="BF"/>
        <w:sz w:val="20"/>
        <w:szCs w:val="20"/>
      </w:rPr>
      <w:t xml:space="preserve"> Bldg. 2, GS Suite 209</w:t>
    </w:r>
    <w:r w:rsidRPr="000F5771">
      <w:rPr>
        <w:rFonts w:ascii="Palatino LT Std" w:hAnsi="Palatino LT Std"/>
        <w:color w:val="17365D" w:themeColor="text2" w:themeShade="BF"/>
        <w:sz w:val="20"/>
        <w:szCs w:val="20"/>
      </w:rPr>
      <w:t xml:space="preserve"> • Boca Raton, FL 33431</w:t>
    </w:r>
  </w:p>
  <w:p w:rsidR="00D1153F" w:rsidRDefault="00611F97" w:rsidP="005F7E37">
    <w:pPr>
      <w:spacing w:after="0"/>
      <w:jc w:val="center"/>
      <w:rPr>
        <w:rFonts w:ascii="Palatino LT Std" w:hAnsi="Palatino LT Std"/>
        <w:i/>
        <w:color w:val="17365D" w:themeColor="text2" w:themeShade="BF"/>
        <w:sz w:val="20"/>
        <w:szCs w:val="20"/>
      </w:rPr>
    </w:pPr>
    <w:proofErr w:type="spellStart"/>
    <w:proofErr w:type="gramStart"/>
    <w:r>
      <w:rPr>
        <w:rFonts w:ascii="Palatino LT Std" w:hAnsi="Palatino LT Std"/>
        <w:color w:val="17365D" w:themeColor="text2" w:themeShade="BF"/>
        <w:sz w:val="20"/>
        <w:szCs w:val="20"/>
      </w:rPr>
      <w:t>tel</w:t>
    </w:r>
    <w:proofErr w:type="spellEnd"/>
    <w:proofErr w:type="gramEnd"/>
    <w:r>
      <w:rPr>
        <w:rFonts w:ascii="Palatino LT Std" w:hAnsi="Palatino LT Std"/>
        <w:color w:val="17365D" w:themeColor="text2" w:themeShade="BF"/>
        <w:sz w:val="20"/>
        <w:szCs w:val="20"/>
      </w:rPr>
      <w:t>: 561.297.6874</w:t>
    </w:r>
    <w:r w:rsidR="00AA0C01" w:rsidRPr="000F5771">
      <w:rPr>
        <w:rFonts w:ascii="Palatino LT Std" w:hAnsi="Palatino LT Std"/>
        <w:color w:val="17365D" w:themeColor="text2" w:themeShade="BF"/>
        <w:sz w:val="20"/>
        <w:szCs w:val="20"/>
      </w:rPr>
      <w:t xml:space="preserve">• </w:t>
    </w:r>
    <w:hyperlink r:id="rId1" w:history="1">
      <w:r w:rsidR="00D1153F" w:rsidRPr="001A0BFC">
        <w:rPr>
          <w:rStyle w:val="Hyperlink"/>
          <w:rFonts w:ascii="Palatino LT Std" w:hAnsi="Palatino LT Std"/>
          <w:i/>
          <w:sz w:val="20"/>
          <w:szCs w:val="20"/>
        </w:rPr>
        <w:t>www.ouri.fau.edu</w:t>
      </w:r>
    </w:hyperlink>
  </w:p>
  <w:p w:rsidR="00D1153F" w:rsidRDefault="00D1153F" w:rsidP="00391A92">
    <w:pPr>
      <w:spacing w:after="0"/>
      <w:jc w:val="right"/>
      <w:rPr>
        <w:rFonts w:ascii="Palatino LT Std" w:hAnsi="Palatino LT Std"/>
        <w:i/>
        <w:iCs/>
        <w:color w:val="17365D" w:themeColor="text2" w:themeShade="BF"/>
        <w:sz w:val="16"/>
        <w:szCs w:val="16"/>
      </w:rPr>
    </w:pPr>
  </w:p>
  <w:p w:rsidR="00966801" w:rsidRPr="005F7E37" w:rsidRDefault="00D1153F" w:rsidP="005F7E37">
    <w:pPr>
      <w:spacing w:after="0"/>
      <w:jc w:val="center"/>
      <w:rPr>
        <w:rFonts w:ascii="Palatino LT Std" w:hAnsi="Palatino LT Std"/>
        <w:color w:val="17365D" w:themeColor="text2" w:themeShade="BF"/>
        <w:sz w:val="20"/>
        <w:szCs w:val="20"/>
      </w:rPr>
    </w:pPr>
    <w:r w:rsidRPr="000F5771">
      <w:rPr>
        <w:rFonts w:ascii="Palatino LT Std" w:hAnsi="Palatino LT Std"/>
        <w:i/>
        <w:iCs/>
        <w:color w:val="17365D" w:themeColor="text2" w:themeShade="BF"/>
        <w:sz w:val="16"/>
        <w:szCs w:val="16"/>
      </w:rPr>
      <w:t>An Equal Opportunity/Equal Access Institution</w:t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F2F" w:rsidRDefault="001E2F2F" w:rsidP="00966801">
      <w:pPr>
        <w:spacing w:after="0"/>
      </w:pPr>
      <w:r>
        <w:separator/>
      </w:r>
    </w:p>
  </w:footnote>
  <w:footnote w:type="continuationSeparator" w:id="0">
    <w:p w:rsidR="001E2F2F" w:rsidRDefault="001E2F2F" w:rsidP="009668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11C" w:rsidRDefault="0047311C" w:rsidP="0047311C">
    <w:pPr>
      <w:pStyle w:val="Header"/>
      <w:jc w:val="both"/>
      <w:rPr>
        <w:noProof/>
        <w:lang w:eastAsia="en-US"/>
      </w:rPr>
    </w:pPr>
    <w:r>
      <w:rPr>
        <w:noProof/>
        <w:lang w:eastAsia="en-US"/>
      </w:rPr>
      <w:drawing>
        <wp:inline distT="0" distB="0" distL="0" distR="0" wp14:anchorId="2762F256" wp14:editId="19F79746">
          <wp:extent cx="2695492" cy="42049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RI_Logo_3_forP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191" cy="420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>
      <w:rPr>
        <w:noProof/>
      </w:rPr>
      <w:tab/>
      <w:t xml:space="preserve">           </w:t>
    </w:r>
    <w:r>
      <w:rPr>
        <w:noProof/>
        <w:lang w:eastAsia="en-US"/>
      </w:rPr>
      <w:t xml:space="preserve">      </w:t>
    </w:r>
    <w:r>
      <w:rPr>
        <w:noProof/>
        <w:lang w:eastAsia="en-US"/>
      </w:rPr>
      <w:drawing>
        <wp:inline distT="0" distB="0" distL="0" distR="0" wp14:anchorId="4A731D97" wp14:editId="3D42F66F">
          <wp:extent cx="1518699" cy="453637"/>
          <wp:effectExtent l="0" t="0" r="5715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tinction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980" cy="457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7311C" w:rsidRDefault="0047311C">
    <w:pPr>
      <w:pStyle w:val="Header"/>
    </w:pPr>
  </w:p>
  <w:p w:rsidR="0047311C" w:rsidRPr="007751D8" w:rsidRDefault="0047311C" w:rsidP="0047311C">
    <w:pPr>
      <w:pStyle w:val="NoSpacing"/>
      <w:jc w:val="center"/>
      <w:rPr>
        <w:rFonts w:cs="Times New Roman"/>
        <w:b/>
        <w:sz w:val="24"/>
        <w:szCs w:val="24"/>
      </w:rPr>
    </w:pPr>
    <w:r w:rsidRPr="007751D8">
      <w:rPr>
        <w:rFonts w:cs="Times New Roman"/>
        <w:b/>
        <w:sz w:val="24"/>
        <w:szCs w:val="24"/>
      </w:rPr>
      <w:t>Undergraduate Research Curriculum Committee</w:t>
    </w:r>
  </w:p>
  <w:p w:rsidR="0047311C" w:rsidRPr="001B2C40" w:rsidRDefault="009C09A8" w:rsidP="0047311C">
    <w:pPr>
      <w:pStyle w:val="NoSpacing"/>
      <w:jc w:val="center"/>
      <w:rPr>
        <w:rFonts w:cs="Times New Roman"/>
        <w:b/>
        <w:sz w:val="24"/>
        <w:szCs w:val="24"/>
      </w:rPr>
    </w:pPr>
    <w:r>
      <w:rPr>
        <w:rFonts w:cs="Times New Roman"/>
        <w:b/>
        <w:sz w:val="24"/>
        <w:szCs w:val="24"/>
      </w:rPr>
      <w:t>Wednesday, February 14, 2018</w:t>
    </w:r>
    <w:r w:rsidR="0047311C">
      <w:rPr>
        <w:rFonts w:cs="Times New Roman"/>
        <w:b/>
        <w:sz w:val="24"/>
        <w:szCs w:val="24"/>
      </w:rPr>
      <w:t>: Meeting Minutes</w:t>
    </w:r>
  </w:p>
  <w:p w:rsidR="0047311C" w:rsidRDefault="0047311C">
    <w:pPr>
      <w:pStyle w:val="Header"/>
    </w:pPr>
  </w:p>
  <w:p w:rsidR="008667FF" w:rsidRDefault="008667FF" w:rsidP="008667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DA9"/>
    <w:multiLevelType w:val="hybridMultilevel"/>
    <w:tmpl w:val="63FE89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9B6212"/>
    <w:multiLevelType w:val="multilevel"/>
    <w:tmpl w:val="258E44DC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15AE6106"/>
    <w:multiLevelType w:val="hybridMultilevel"/>
    <w:tmpl w:val="F0E8B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37F98"/>
    <w:multiLevelType w:val="hybridMultilevel"/>
    <w:tmpl w:val="9222B0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042804"/>
    <w:multiLevelType w:val="hybridMultilevel"/>
    <w:tmpl w:val="B6FEB9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550EBB"/>
    <w:multiLevelType w:val="hybridMultilevel"/>
    <w:tmpl w:val="9DD6A8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FF5403"/>
    <w:multiLevelType w:val="hybridMultilevel"/>
    <w:tmpl w:val="7D20A1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2F11C4"/>
    <w:multiLevelType w:val="hybridMultilevel"/>
    <w:tmpl w:val="665690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4013FC"/>
    <w:multiLevelType w:val="hybridMultilevel"/>
    <w:tmpl w:val="C414EA46"/>
    <w:lvl w:ilvl="0" w:tplc="5CACA26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3F5DA7"/>
    <w:multiLevelType w:val="hybridMultilevel"/>
    <w:tmpl w:val="CDD4F6E6"/>
    <w:lvl w:ilvl="0" w:tplc="5CACA2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11E14"/>
    <w:multiLevelType w:val="hybridMultilevel"/>
    <w:tmpl w:val="AD8EA5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370A6A"/>
    <w:multiLevelType w:val="hybridMultilevel"/>
    <w:tmpl w:val="A10CE2B0"/>
    <w:lvl w:ilvl="0" w:tplc="F35A49F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89F2E36"/>
    <w:multiLevelType w:val="hybridMultilevel"/>
    <w:tmpl w:val="BE902F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FD12AD"/>
    <w:multiLevelType w:val="hybridMultilevel"/>
    <w:tmpl w:val="77EC2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C1331"/>
    <w:multiLevelType w:val="hybridMultilevel"/>
    <w:tmpl w:val="FC1A171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10E332A"/>
    <w:multiLevelType w:val="hybridMultilevel"/>
    <w:tmpl w:val="4F829E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7A5B6C"/>
    <w:multiLevelType w:val="hybridMultilevel"/>
    <w:tmpl w:val="16A073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5F227C"/>
    <w:multiLevelType w:val="hybridMultilevel"/>
    <w:tmpl w:val="C84C8672"/>
    <w:lvl w:ilvl="0" w:tplc="04090019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994703C"/>
    <w:multiLevelType w:val="hybridMultilevel"/>
    <w:tmpl w:val="0948746C"/>
    <w:lvl w:ilvl="0" w:tplc="F35A49F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C2B5C86"/>
    <w:multiLevelType w:val="hybridMultilevel"/>
    <w:tmpl w:val="8F181672"/>
    <w:lvl w:ilvl="0" w:tplc="F35A49F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DD34E41"/>
    <w:multiLevelType w:val="hybridMultilevel"/>
    <w:tmpl w:val="D25475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5"/>
  </w:num>
  <w:num w:numId="3">
    <w:abstractNumId w:val="15"/>
  </w:num>
  <w:num w:numId="4">
    <w:abstractNumId w:val="0"/>
  </w:num>
  <w:num w:numId="5">
    <w:abstractNumId w:val="5"/>
  </w:num>
  <w:num w:numId="6">
    <w:abstractNumId w:val="16"/>
  </w:num>
  <w:num w:numId="7">
    <w:abstractNumId w:val="7"/>
  </w:num>
  <w:num w:numId="8">
    <w:abstractNumId w:val="9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0"/>
  </w:num>
  <w:num w:numId="14">
    <w:abstractNumId w:val="14"/>
  </w:num>
  <w:num w:numId="15">
    <w:abstractNumId w:val="4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9"/>
  </w:num>
  <w:num w:numId="19">
    <w:abstractNumId w:val="11"/>
  </w:num>
  <w:num w:numId="20">
    <w:abstractNumId w:val="18"/>
  </w:num>
  <w:num w:numId="21">
    <w:abstractNumId w:val="17"/>
  </w:num>
  <w:num w:numId="22">
    <w:abstractNumId w:val="10"/>
  </w:num>
  <w:num w:numId="23">
    <w:abstractNumId w:val="2"/>
  </w:num>
  <w:num w:numId="24">
    <w:abstractNumId w:val="11"/>
  </w:num>
  <w:num w:numId="25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7F"/>
    <w:rsid w:val="00001142"/>
    <w:rsid w:val="000030CE"/>
    <w:rsid w:val="000034F7"/>
    <w:rsid w:val="000113C5"/>
    <w:rsid w:val="00012B3D"/>
    <w:rsid w:val="000177C8"/>
    <w:rsid w:val="0002114B"/>
    <w:rsid w:val="000214DF"/>
    <w:rsid w:val="00021F96"/>
    <w:rsid w:val="000313B3"/>
    <w:rsid w:val="0004680E"/>
    <w:rsid w:val="00054FF1"/>
    <w:rsid w:val="00066E79"/>
    <w:rsid w:val="00076BCC"/>
    <w:rsid w:val="0008422A"/>
    <w:rsid w:val="00096757"/>
    <w:rsid w:val="00097CFD"/>
    <w:rsid w:val="00097EC6"/>
    <w:rsid w:val="000A7316"/>
    <w:rsid w:val="000A7F7C"/>
    <w:rsid w:val="000B4040"/>
    <w:rsid w:val="000C5B75"/>
    <w:rsid w:val="000D0E20"/>
    <w:rsid w:val="000D1AE8"/>
    <w:rsid w:val="000D2495"/>
    <w:rsid w:val="000E7A88"/>
    <w:rsid w:val="000F7BF6"/>
    <w:rsid w:val="00102754"/>
    <w:rsid w:val="001042C9"/>
    <w:rsid w:val="00105424"/>
    <w:rsid w:val="00107107"/>
    <w:rsid w:val="00110071"/>
    <w:rsid w:val="0011463E"/>
    <w:rsid w:val="00115358"/>
    <w:rsid w:val="00137F57"/>
    <w:rsid w:val="00144BD6"/>
    <w:rsid w:val="00153ACE"/>
    <w:rsid w:val="001603C0"/>
    <w:rsid w:val="00162C5D"/>
    <w:rsid w:val="00163D93"/>
    <w:rsid w:val="00167949"/>
    <w:rsid w:val="00170D2D"/>
    <w:rsid w:val="001730FD"/>
    <w:rsid w:val="00177357"/>
    <w:rsid w:val="00182053"/>
    <w:rsid w:val="001836D2"/>
    <w:rsid w:val="001856CD"/>
    <w:rsid w:val="0018724E"/>
    <w:rsid w:val="00187BA7"/>
    <w:rsid w:val="001946E9"/>
    <w:rsid w:val="001947FB"/>
    <w:rsid w:val="001A05B9"/>
    <w:rsid w:val="001B2C40"/>
    <w:rsid w:val="001C0DA6"/>
    <w:rsid w:val="001C2A03"/>
    <w:rsid w:val="001C2A9D"/>
    <w:rsid w:val="001D1EF7"/>
    <w:rsid w:val="001D3E51"/>
    <w:rsid w:val="001D69F4"/>
    <w:rsid w:val="001D6A1E"/>
    <w:rsid w:val="001D7F91"/>
    <w:rsid w:val="001E2F2F"/>
    <w:rsid w:val="001E40C9"/>
    <w:rsid w:val="001E77C5"/>
    <w:rsid w:val="001F5509"/>
    <w:rsid w:val="001F5B44"/>
    <w:rsid w:val="00204B90"/>
    <w:rsid w:val="00211440"/>
    <w:rsid w:val="00221BC3"/>
    <w:rsid w:val="00232854"/>
    <w:rsid w:val="00232AB2"/>
    <w:rsid w:val="0023418C"/>
    <w:rsid w:val="00235770"/>
    <w:rsid w:val="00261D3E"/>
    <w:rsid w:val="00262175"/>
    <w:rsid w:val="00263ABF"/>
    <w:rsid w:val="002721AD"/>
    <w:rsid w:val="002A0C42"/>
    <w:rsid w:val="002A1BC7"/>
    <w:rsid w:val="002C7E63"/>
    <w:rsid w:val="002D61AE"/>
    <w:rsid w:val="002E6FF3"/>
    <w:rsid w:val="002F2470"/>
    <w:rsid w:val="002F7E3D"/>
    <w:rsid w:val="00304B85"/>
    <w:rsid w:val="003237C5"/>
    <w:rsid w:val="003267D4"/>
    <w:rsid w:val="00327396"/>
    <w:rsid w:val="00333F7D"/>
    <w:rsid w:val="00352147"/>
    <w:rsid w:val="0037614E"/>
    <w:rsid w:val="00376A05"/>
    <w:rsid w:val="0038489D"/>
    <w:rsid w:val="00387B0A"/>
    <w:rsid w:val="00391A92"/>
    <w:rsid w:val="003A1157"/>
    <w:rsid w:val="003A16DB"/>
    <w:rsid w:val="003A67C3"/>
    <w:rsid w:val="003B7063"/>
    <w:rsid w:val="003C1560"/>
    <w:rsid w:val="003C3509"/>
    <w:rsid w:val="003D3EE9"/>
    <w:rsid w:val="003E4BF8"/>
    <w:rsid w:val="003F100D"/>
    <w:rsid w:val="003F21BB"/>
    <w:rsid w:val="003F5A70"/>
    <w:rsid w:val="00412B33"/>
    <w:rsid w:val="00426142"/>
    <w:rsid w:val="00426F11"/>
    <w:rsid w:val="00432CC9"/>
    <w:rsid w:val="00437819"/>
    <w:rsid w:val="00447B23"/>
    <w:rsid w:val="0045379E"/>
    <w:rsid w:val="00455E57"/>
    <w:rsid w:val="00455F66"/>
    <w:rsid w:val="004601F0"/>
    <w:rsid w:val="00461804"/>
    <w:rsid w:val="0047311C"/>
    <w:rsid w:val="004760A4"/>
    <w:rsid w:val="00482B50"/>
    <w:rsid w:val="004856FC"/>
    <w:rsid w:val="00485DB4"/>
    <w:rsid w:val="00491182"/>
    <w:rsid w:val="004A5493"/>
    <w:rsid w:val="004B27E9"/>
    <w:rsid w:val="004B647D"/>
    <w:rsid w:val="004E18F9"/>
    <w:rsid w:val="004E49D5"/>
    <w:rsid w:val="00504C18"/>
    <w:rsid w:val="005138A7"/>
    <w:rsid w:val="00524095"/>
    <w:rsid w:val="005241D6"/>
    <w:rsid w:val="00530200"/>
    <w:rsid w:val="00530AA7"/>
    <w:rsid w:val="005311C6"/>
    <w:rsid w:val="00533CAE"/>
    <w:rsid w:val="00542ED3"/>
    <w:rsid w:val="00544493"/>
    <w:rsid w:val="00546C73"/>
    <w:rsid w:val="005521DE"/>
    <w:rsid w:val="00570CC3"/>
    <w:rsid w:val="005712C3"/>
    <w:rsid w:val="00571C95"/>
    <w:rsid w:val="005760F6"/>
    <w:rsid w:val="0057666E"/>
    <w:rsid w:val="00576E1E"/>
    <w:rsid w:val="00584BCF"/>
    <w:rsid w:val="00585060"/>
    <w:rsid w:val="00587FE2"/>
    <w:rsid w:val="005A4363"/>
    <w:rsid w:val="005A5C98"/>
    <w:rsid w:val="005B667B"/>
    <w:rsid w:val="005D45A8"/>
    <w:rsid w:val="005D6B50"/>
    <w:rsid w:val="005D7476"/>
    <w:rsid w:val="005F4667"/>
    <w:rsid w:val="005F4DEE"/>
    <w:rsid w:val="005F52E0"/>
    <w:rsid w:val="005F601D"/>
    <w:rsid w:val="005F7619"/>
    <w:rsid w:val="005F7E37"/>
    <w:rsid w:val="00601B99"/>
    <w:rsid w:val="00611F97"/>
    <w:rsid w:val="00613EC3"/>
    <w:rsid w:val="00614CCB"/>
    <w:rsid w:val="0062210A"/>
    <w:rsid w:val="00633385"/>
    <w:rsid w:val="00643B2C"/>
    <w:rsid w:val="00646609"/>
    <w:rsid w:val="006478FB"/>
    <w:rsid w:val="00653271"/>
    <w:rsid w:val="006609E7"/>
    <w:rsid w:val="006637F2"/>
    <w:rsid w:val="00671246"/>
    <w:rsid w:val="006B223B"/>
    <w:rsid w:val="006C45B7"/>
    <w:rsid w:val="006C6D1F"/>
    <w:rsid w:val="006D5BFF"/>
    <w:rsid w:val="006D6051"/>
    <w:rsid w:val="007002B2"/>
    <w:rsid w:val="00701B0D"/>
    <w:rsid w:val="007301A5"/>
    <w:rsid w:val="0074399D"/>
    <w:rsid w:val="00745EA5"/>
    <w:rsid w:val="00747A28"/>
    <w:rsid w:val="007624B8"/>
    <w:rsid w:val="0076350A"/>
    <w:rsid w:val="00772B1B"/>
    <w:rsid w:val="00774CB6"/>
    <w:rsid w:val="00774FCE"/>
    <w:rsid w:val="007751D8"/>
    <w:rsid w:val="00775966"/>
    <w:rsid w:val="00780B75"/>
    <w:rsid w:val="00784E6C"/>
    <w:rsid w:val="007A07D8"/>
    <w:rsid w:val="007A7118"/>
    <w:rsid w:val="007C3464"/>
    <w:rsid w:val="007C3AEC"/>
    <w:rsid w:val="007E09A8"/>
    <w:rsid w:val="007F1E3A"/>
    <w:rsid w:val="00807176"/>
    <w:rsid w:val="008129B7"/>
    <w:rsid w:val="008129EA"/>
    <w:rsid w:val="00817BF3"/>
    <w:rsid w:val="008364C9"/>
    <w:rsid w:val="008425E6"/>
    <w:rsid w:val="0084645C"/>
    <w:rsid w:val="00852387"/>
    <w:rsid w:val="00862830"/>
    <w:rsid w:val="008640BF"/>
    <w:rsid w:val="008667FF"/>
    <w:rsid w:val="0087356E"/>
    <w:rsid w:val="008A372C"/>
    <w:rsid w:val="008A414D"/>
    <w:rsid w:val="008B1AE0"/>
    <w:rsid w:val="008B2D54"/>
    <w:rsid w:val="008C2099"/>
    <w:rsid w:val="008C3FB3"/>
    <w:rsid w:val="008C52CF"/>
    <w:rsid w:val="008D44C6"/>
    <w:rsid w:val="008D7AE9"/>
    <w:rsid w:val="008F064C"/>
    <w:rsid w:val="008F06E3"/>
    <w:rsid w:val="008F33B6"/>
    <w:rsid w:val="009176C9"/>
    <w:rsid w:val="00920ECB"/>
    <w:rsid w:val="009310CD"/>
    <w:rsid w:val="00935182"/>
    <w:rsid w:val="00935957"/>
    <w:rsid w:val="00943E8C"/>
    <w:rsid w:val="00955DBE"/>
    <w:rsid w:val="00966801"/>
    <w:rsid w:val="00972B4F"/>
    <w:rsid w:val="0099467F"/>
    <w:rsid w:val="009962A5"/>
    <w:rsid w:val="009B570C"/>
    <w:rsid w:val="009B73CC"/>
    <w:rsid w:val="009C09A8"/>
    <w:rsid w:val="009D06E4"/>
    <w:rsid w:val="009F01C7"/>
    <w:rsid w:val="009F029D"/>
    <w:rsid w:val="009F0A81"/>
    <w:rsid w:val="009F7042"/>
    <w:rsid w:val="009F72EA"/>
    <w:rsid w:val="00A011BD"/>
    <w:rsid w:val="00A16304"/>
    <w:rsid w:val="00A16774"/>
    <w:rsid w:val="00A277F2"/>
    <w:rsid w:val="00A30259"/>
    <w:rsid w:val="00A35702"/>
    <w:rsid w:val="00A43266"/>
    <w:rsid w:val="00A50479"/>
    <w:rsid w:val="00A57189"/>
    <w:rsid w:val="00A60866"/>
    <w:rsid w:val="00A61F4E"/>
    <w:rsid w:val="00A85890"/>
    <w:rsid w:val="00A938D8"/>
    <w:rsid w:val="00A940C0"/>
    <w:rsid w:val="00A96D89"/>
    <w:rsid w:val="00AA0C01"/>
    <w:rsid w:val="00AA2C36"/>
    <w:rsid w:val="00AB0D5B"/>
    <w:rsid w:val="00AB515B"/>
    <w:rsid w:val="00AC5983"/>
    <w:rsid w:val="00AD6E28"/>
    <w:rsid w:val="00AE1E35"/>
    <w:rsid w:val="00B15653"/>
    <w:rsid w:val="00B17281"/>
    <w:rsid w:val="00B2625C"/>
    <w:rsid w:val="00B374BF"/>
    <w:rsid w:val="00B5056A"/>
    <w:rsid w:val="00B63D56"/>
    <w:rsid w:val="00B80983"/>
    <w:rsid w:val="00B8540D"/>
    <w:rsid w:val="00B9072B"/>
    <w:rsid w:val="00B95E56"/>
    <w:rsid w:val="00BA1834"/>
    <w:rsid w:val="00BA7795"/>
    <w:rsid w:val="00BA7C83"/>
    <w:rsid w:val="00BC7F77"/>
    <w:rsid w:val="00BD18AE"/>
    <w:rsid w:val="00BD4A09"/>
    <w:rsid w:val="00BD61E9"/>
    <w:rsid w:val="00BF3EFB"/>
    <w:rsid w:val="00BF62FF"/>
    <w:rsid w:val="00C00925"/>
    <w:rsid w:val="00C0270F"/>
    <w:rsid w:val="00C061C4"/>
    <w:rsid w:val="00C0642A"/>
    <w:rsid w:val="00C163C1"/>
    <w:rsid w:val="00C36291"/>
    <w:rsid w:val="00C41F79"/>
    <w:rsid w:val="00C4446A"/>
    <w:rsid w:val="00C534F7"/>
    <w:rsid w:val="00C62CEB"/>
    <w:rsid w:val="00C65700"/>
    <w:rsid w:val="00C67147"/>
    <w:rsid w:val="00C71257"/>
    <w:rsid w:val="00C8612E"/>
    <w:rsid w:val="00C94B39"/>
    <w:rsid w:val="00CA1F7B"/>
    <w:rsid w:val="00CA7CD5"/>
    <w:rsid w:val="00CB4A3A"/>
    <w:rsid w:val="00CB5E27"/>
    <w:rsid w:val="00CC4724"/>
    <w:rsid w:val="00CC4F8F"/>
    <w:rsid w:val="00CC5F3D"/>
    <w:rsid w:val="00CD1FC0"/>
    <w:rsid w:val="00CD25B5"/>
    <w:rsid w:val="00CE7766"/>
    <w:rsid w:val="00CE7D25"/>
    <w:rsid w:val="00CF03AA"/>
    <w:rsid w:val="00D013A7"/>
    <w:rsid w:val="00D04394"/>
    <w:rsid w:val="00D1153F"/>
    <w:rsid w:val="00D166B1"/>
    <w:rsid w:val="00D311F3"/>
    <w:rsid w:val="00D37BF6"/>
    <w:rsid w:val="00D5261E"/>
    <w:rsid w:val="00D6514B"/>
    <w:rsid w:val="00D67659"/>
    <w:rsid w:val="00D733A6"/>
    <w:rsid w:val="00D77A4F"/>
    <w:rsid w:val="00D87BED"/>
    <w:rsid w:val="00D94294"/>
    <w:rsid w:val="00DA430B"/>
    <w:rsid w:val="00DA7C18"/>
    <w:rsid w:val="00DB76F3"/>
    <w:rsid w:val="00DD122E"/>
    <w:rsid w:val="00DD7BBB"/>
    <w:rsid w:val="00DE637A"/>
    <w:rsid w:val="00DF0B35"/>
    <w:rsid w:val="00DF50E2"/>
    <w:rsid w:val="00DF625A"/>
    <w:rsid w:val="00DF7EC5"/>
    <w:rsid w:val="00E039BE"/>
    <w:rsid w:val="00E066C6"/>
    <w:rsid w:val="00E07214"/>
    <w:rsid w:val="00E14156"/>
    <w:rsid w:val="00E17F35"/>
    <w:rsid w:val="00E30059"/>
    <w:rsid w:val="00E32B8C"/>
    <w:rsid w:val="00E429AB"/>
    <w:rsid w:val="00E43574"/>
    <w:rsid w:val="00E43F66"/>
    <w:rsid w:val="00E44862"/>
    <w:rsid w:val="00E54C09"/>
    <w:rsid w:val="00E558A5"/>
    <w:rsid w:val="00E62308"/>
    <w:rsid w:val="00E76877"/>
    <w:rsid w:val="00E84D86"/>
    <w:rsid w:val="00E91F61"/>
    <w:rsid w:val="00E94805"/>
    <w:rsid w:val="00EB3B70"/>
    <w:rsid w:val="00EB540A"/>
    <w:rsid w:val="00EC2701"/>
    <w:rsid w:val="00EC3B4D"/>
    <w:rsid w:val="00EC71D0"/>
    <w:rsid w:val="00ED2A27"/>
    <w:rsid w:val="00ED2C5B"/>
    <w:rsid w:val="00EE4DAA"/>
    <w:rsid w:val="00EE54F6"/>
    <w:rsid w:val="00EF140A"/>
    <w:rsid w:val="00F001B1"/>
    <w:rsid w:val="00F041B8"/>
    <w:rsid w:val="00F12F32"/>
    <w:rsid w:val="00F14E38"/>
    <w:rsid w:val="00F1698F"/>
    <w:rsid w:val="00F16DBD"/>
    <w:rsid w:val="00F17FC5"/>
    <w:rsid w:val="00F20D6A"/>
    <w:rsid w:val="00F557CF"/>
    <w:rsid w:val="00F578CF"/>
    <w:rsid w:val="00F60EEB"/>
    <w:rsid w:val="00F67413"/>
    <w:rsid w:val="00F767C5"/>
    <w:rsid w:val="00F804B7"/>
    <w:rsid w:val="00F81642"/>
    <w:rsid w:val="00F83603"/>
    <w:rsid w:val="00F8403F"/>
    <w:rsid w:val="00F86B12"/>
    <w:rsid w:val="00F9548B"/>
    <w:rsid w:val="00FA2101"/>
    <w:rsid w:val="00FB2BEC"/>
    <w:rsid w:val="00FB61D2"/>
    <w:rsid w:val="00FC702E"/>
    <w:rsid w:val="00FC7556"/>
    <w:rsid w:val="00FD561B"/>
    <w:rsid w:val="00FD6317"/>
    <w:rsid w:val="00FE797E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362FFBAC-E4BF-4339-BAAC-7282E696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F7D"/>
    <w:pPr>
      <w:spacing w:line="240" w:lineRule="auto"/>
    </w:pPr>
    <w:rPr>
      <w:rFonts w:eastAsiaTheme="minorEastAsi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8F9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8F9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8F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8F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8F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8F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8F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8F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8F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B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680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8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680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66801"/>
  </w:style>
  <w:style w:type="paragraph" w:styleId="Footer">
    <w:name w:val="footer"/>
    <w:basedOn w:val="Normal"/>
    <w:link w:val="FooterChar"/>
    <w:uiPriority w:val="99"/>
    <w:unhideWhenUsed/>
    <w:rsid w:val="0096680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66801"/>
  </w:style>
  <w:style w:type="paragraph" w:customStyle="1" w:styleId="Default">
    <w:name w:val="Default"/>
    <w:basedOn w:val="Normal"/>
    <w:rsid w:val="00972B4F"/>
    <w:pPr>
      <w:autoSpaceDE w:val="0"/>
      <w:autoSpaceDN w:val="0"/>
      <w:spacing w:after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333F7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A5C9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E18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E1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4E18F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8F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8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8F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8F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8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8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  <w:style w:type="table" w:styleId="TableGrid">
    <w:name w:val="Table Grid"/>
    <w:basedOn w:val="TableNormal"/>
    <w:uiPriority w:val="59"/>
    <w:rsid w:val="00173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F01C7"/>
    <w:rPr>
      <w:i/>
      <w:iCs/>
    </w:rPr>
  </w:style>
  <w:style w:type="paragraph" w:styleId="Revision">
    <w:name w:val="Revision"/>
    <w:hidden/>
    <w:uiPriority w:val="99"/>
    <w:semiHidden/>
    <w:rsid w:val="00F67413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customStyle="1" w:styleId="xmsolistparagraph">
    <w:name w:val="x_msolistparagraph"/>
    <w:basedOn w:val="Normal"/>
    <w:rsid w:val="00EC71D0"/>
    <w:pPr>
      <w:spacing w:after="0"/>
    </w:pPr>
    <w:rPr>
      <w:rFonts w:ascii="Times New Roman" w:eastAsiaTheme="minorHAns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our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u.edu/our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au.edu/our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u.edu/ouri/Recommended%20syllabus%20language%20for%20Ethics%20and%20Communication.doc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uri.fau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4DCAC-F9FD-47A3-93C9-3DFCB0FB8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Chamely-Wiik</dc:creator>
  <cp:lastModifiedBy>Patricia Sampedro</cp:lastModifiedBy>
  <cp:revision>2</cp:revision>
  <cp:lastPrinted>2012-06-14T14:34:00Z</cp:lastPrinted>
  <dcterms:created xsi:type="dcterms:W3CDTF">2018-03-15T14:45:00Z</dcterms:created>
  <dcterms:modified xsi:type="dcterms:W3CDTF">2018-03-15T14:45:00Z</dcterms:modified>
</cp:coreProperties>
</file>