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18F9" w:rsidRPr="00D013A7" w:rsidRDefault="001E77C5" w:rsidP="004856FC">
      <w:pPr>
        <w:pStyle w:val="Heading1"/>
        <w:spacing w:before="120" w:after="120"/>
        <w:rPr>
          <w:rFonts w:asciiTheme="minorHAnsi" w:hAnsiTheme="minorHAnsi" w:cs="Times New Roman"/>
        </w:rPr>
      </w:pPr>
      <w:r w:rsidRPr="00D013A7">
        <w:rPr>
          <w:rFonts w:asciiTheme="minorHAnsi" w:hAnsiTheme="minorHAnsi" w:cs="Times New Roman"/>
        </w:rPr>
        <w:t>Attendees</w:t>
      </w:r>
    </w:p>
    <w:p w:rsidR="006478FB" w:rsidRPr="00D013A7" w:rsidRDefault="005D7476" w:rsidP="006478FB">
      <w:pPr>
        <w:rPr>
          <w:rFonts w:cs="Times New Roman"/>
        </w:rPr>
      </w:pPr>
      <w:r w:rsidRPr="00D013A7">
        <w:rPr>
          <w:rFonts w:cs="Times New Roman"/>
        </w:rPr>
        <w:t xml:space="preserve">Members </w:t>
      </w:r>
      <w:r w:rsidR="004E18F9" w:rsidRPr="00D013A7">
        <w:rPr>
          <w:rFonts w:cs="Times New Roman"/>
        </w:rPr>
        <w:t>Present:</w:t>
      </w:r>
      <w:r w:rsidR="00EF140A" w:rsidRPr="00D013A7">
        <w:rPr>
          <w:rFonts w:cs="Times New Roman"/>
        </w:rPr>
        <w:t xml:space="preserve"> A.</w:t>
      </w:r>
      <w:r w:rsidR="00D013A7">
        <w:rPr>
          <w:rFonts w:cs="Times New Roman"/>
        </w:rPr>
        <w:t xml:space="preserve"> </w:t>
      </w:r>
      <w:r w:rsidR="00C00925" w:rsidRPr="00D013A7">
        <w:rPr>
          <w:rFonts w:cs="Times New Roman"/>
        </w:rPr>
        <w:t>Smith</w:t>
      </w:r>
      <w:r w:rsidR="00437819" w:rsidRPr="00D013A7">
        <w:rPr>
          <w:rFonts w:cs="Times New Roman"/>
        </w:rPr>
        <w:t xml:space="preserve">, T. </w:t>
      </w:r>
      <w:r w:rsidR="006478FB" w:rsidRPr="00D013A7">
        <w:rPr>
          <w:rFonts w:cs="Times New Roman"/>
        </w:rPr>
        <w:t>Hindle</w:t>
      </w:r>
      <w:r w:rsidR="00437819" w:rsidRPr="00D013A7">
        <w:rPr>
          <w:rFonts w:cs="Times New Roman"/>
        </w:rPr>
        <w:t xml:space="preserve">, M. </w:t>
      </w:r>
      <w:r w:rsidR="00C41F79" w:rsidRPr="00D013A7">
        <w:rPr>
          <w:rFonts w:cs="Times New Roman"/>
        </w:rPr>
        <w:t>DeDon</w:t>
      </w:r>
      <w:r w:rsidR="00304B85" w:rsidRPr="00D013A7">
        <w:rPr>
          <w:rFonts w:cs="Times New Roman"/>
        </w:rPr>
        <w:t>no</w:t>
      </w:r>
      <w:r w:rsidR="00E43574" w:rsidRPr="00D013A7">
        <w:rPr>
          <w:rFonts w:cs="Times New Roman"/>
        </w:rPr>
        <w:t xml:space="preserve">, M. Turkel, </w:t>
      </w:r>
      <w:r w:rsidR="00437819" w:rsidRPr="00D013A7">
        <w:rPr>
          <w:rFonts w:cs="Times New Roman"/>
        </w:rPr>
        <w:t xml:space="preserve">D. </w:t>
      </w:r>
      <w:r w:rsidR="00EF140A" w:rsidRPr="00D013A7">
        <w:rPr>
          <w:rFonts w:cs="Times New Roman"/>
        </w:rPr>
        <w:t>Mitsova</w:t>
      </w:r>
      <w:r w:rsidR="00E558A5" w:rsidRPr="00D013A7">
        <w:rPr>
          <w:rFonts w:cs="Times New Roman"/>
        </w:rPr>
        <w:t xml:space="preserve">, </w:t>
      </w:r>
    </w:p>
    <w:p w:rsidR="005138A7" w:rsidRPr="00D013A7" w:rsidRDefault="005138A7" w:rsidP="005138A7">
      <w:pPr>
        <w:spacing w:line="276" w:lineRule="auto"/>
        <w:rPr>
          <w:rFonts w:cs="Times New Roman"/>
        </w:rPr>
      </w:pPr>
      <w:r w:rsidRPr="00D013A7">
        <w:rPr>
          <w:rFonts w:cs="Times New Roman"/>
        </w:rPr>
        <w:t>Others Present:</w:t>
      </w:r>
      <w:r w:rsidR="000030CE" w:rsidRPr="00D013A7">
        <w:rPr>
          <w:rFonts w:cs="Times New Roman"/>
        </w:rPr>
        <w:t xml:space="preserve"> </w:t>
      </w:r>
      <w:r w:rsidR="00E43574" w:rsidRPr="00D013A7">
        <w:rPr>
          <w:rFonts w:cs="Times New Roman"/>
        </w:rPr>
        <w:t>Donna Chamely-Wiik</w:t>
      </w:r>
      <w:r w:rsidR="00437819" w:rsidRPr="00D013A7">
        <w:rPr>
          <w:rFonts w:cs="Times New Roman"/>
        </w:rPr>
        <w:t xml:space="preserve">, </w:t>
      </w:r>
      <w:r w:rsidR="00304B85" w:rsidRPr="00D013A7">
        <w:rPr>
          <w:rFonts w:cs="Times New Roman"/>
        </w:rPr>
        <w:t>Patricia Sampedro</w:t>
      </w:r>
      <w:r w:rsidR="00E558A5" w:rsidRPr="00D013A7">
        <w:rPr>
          <w:rFonts w:cs="Times New Roman"/>
        </w:rPr>
        <w:t>, Julie Earls representing HON for the RI courses submitted</w:t>
      </w:r>
      <w:r w:rsidR="00D013A7">
        <w:rPr>
          <w:rFonts w:cs="Times New Roman"/>
        </w:rPr>
        <w:t xml:space="preserve"> for review</w:t>
      </w:r>
      <w:r w:rsidR="00E558A5" w:rsidRPr="00D013A7">
        <w:rPr>
          <w:rFonts w:cs="Times New Roman"/>
        </w:rPr>
        <w:t>.</w:t>
      </w:r>
    </w:p>
    <w:p w:rsidR="005D7476" w:rsidRPr="00D013A7" w:rsidRDefault="001E77C5" w:rsidP="00576E1E">
      <w:pPr>
        <w:pStyle w:val="Heading1"/>
        <w:spacing w:before="0" w:after="120"/>
        <w:rPr>
          <w:rFonts w:asciiTheme="minorHAnsi" w:hAnsiTheme="minorHAnsi" w:cs="Times New Roman"/>
        </w:rPr>
      </w:pPr>
      <w:r w:rsidRPr="00D013A7">
        <w:rPr>
          <w:rFonts w:asciiTheme="minorHAnsi" w:hAnsiTheme="minorHAnsi" w:cs="Times New Roman"/>
        </w:rPr>
        <w:t>Minutes</w:t>
      </w:r>
    </w:p>
    <w:p w:rsidR="001E77C5" w:rsidRPr="00D013A7" w:rsidRDefault="00BD4A09" w:rsidP="009F7042">
      <w:pPr>
        <w:pStyle w:val="ListParagraph"/>
        <w:numPr>
          <w:ilvl w:val="0"/>
          <w:numId w:val="2"/>
        </w:numPr>
        <w:spacing w:line="276" w:lineRule="auto"/>
        <w:rPr>
          <w:rFonts w:cs="Times New Roman"/>
        </w:rPr>
      </w:pPr>
      <w:r w:rsidRPr="00D013A7">
        <w:rPr>
          <w:rFonts w:cs="Times New Roman"/>
        </w:rPr>
        <w:t xml:space="preserve">Approval of </w:t>
      </w:r>
      <w:r w:rsidR="00E558A5" w:rsidRPr="00D013A7">
        <w:rPr>
          <w:rFonts w:cs="Times New Roman"/>
        </w:rPr>
        <w:t xml:space="preserve">November </w:t>
      </w:r>
      <w:proofErr w:type="gramStart"/>
      <w:r w:rsidR="00E558A5" w:rsidRPr="00D013A7">
        <w:rPr>
          <w:rFonts w:cs="Times New Roman"/>
        </w:rPr>
        <w:t>17</w:t>
      </w:r>
      <w:r w:rsidR="00E558A5" w:rsidRPr="00D013A7">
        <w:rPr>
          <w:rFonts w:cs="Times New Roman"/>
          <w:vertAlign w:val="superscript"/>
        </w:rPr>
        <w:t>th</w:t>
      </w:r>
      <w:proofErr w:type="gramEnd"/>
      <w:r w:rsidR="006C45B7" w:rsidRPr="00D013A7">
        <w:rPr>
          <w:rFonts w:cs="Times New Roman"/>
        </w:rPr>
        <w:t xml:space="preserve"> </w:t>
      </w:r>
      <w:r w:rsidR="00774FCE" w:rsidRPr="00D013A7">
        <w:rPr>
          <w:rFonts w:cs="Times New Roman"/>
        </w:rPr>
        <w:t>meeting minutes</w:t>
      </w:r>
      <w:r w:rsidR="001E77C5" w:rsidRPr="00D013A7">
        <w:rPr>
          <w:rFonts w:cs="Times New Roman"/>
        </w:rPr>
        <w:t>—</w:t>
      </w:r>
      <w:r w:rsidR="009F7042" w:rsidRPr="00D013A7">
        <w:t xml:space="preserve"> </w:t>
      </w:r>
      <w:r w:rsidR="009F7042" w:rsidRPr="00D013A7">
        <w:rPr>
          <w:rFonts w:cs="Times New Roman"/>
        </w:rPr>
        <w:t>sent electronically prior to meeting.</w:t>
      </w:r>
      <w:r w:rsidR="006C45B7" w:rsidRPr="00D013A7">
        <w:rPr>
          <w:rFonts w:cs="Times New Roman"/>
        </w:rPr>
        <w:t xml:space="preserve"> </w:t>
      </w:r>
      <w:r w:rsidR="00E558A5" w:rsidRPr="00D013A7">
        <w:rPr>
          <w:rFonts w:cs="Times New Roman"/>
        </w:rPr>
        <w:t>Unanimously approved.</w:t>
      </w:r>
    </w:p>
    <w:p w:rsidR="00B17281" w:rsidRPr="00D013A7" w:rsidRDefault="005B667B" w:rsidP="005B667B">
      <w:pPr>
        <w:pStyle w:val="Heading1"/>
        <w:rPr>
          <w:rFonts w:asciiTheme="minorHAnsi" w:hAnsiTheme="minorHAnsi"/>
        </w:rPr>
      </w:pPr>
      <w:r w:rsidRPr="00D013A7">
        <w:rPr>
          <w:rFonts w:asciiTheme="minorHAnsi" w:hAnsiTheme="minorHAnsi"/>
        </w:rPr>
        <w:t xml:space="preserve">Course proposed for RI Designation </w:t>
      </w:r>
    </w:p>
    <w:p w:rsidR="005B667B" w:rsidRPr="00D013A7" w:rsidRDefault="00097EC6" w:rsidP="005B667B">
      <w:pPr>
        <w:pStyle w:val="ListParagraph"/>
        <w:numPr>
          <w:ilvl w:val="0"/>
          <w:numId w:val="2"/>
        </w:numPr>
        <w:rPr>
          <w:sz w:val="22"/>
          <w:szCs w:val="22"/>
        </w:rPr>
      </w:pPr>
      <w:r w:rsidRPr="00D013A7">
        <w:rPr>
          <w:sz w:val="22"/>
          <w:szCs w:val="22"/>
        </w:rPr>
        <w:t xml:space="preserve">HON College submitted the following courses for </w:t>
      </w:r>
      <w:r w:rsidR="00E558A5" w:rsidRPr="00D013A7">
        <w:rPr>
          <w:sz w:val="22"/>
          <w:szCs w:val="22"/>
        </w:rPr>
        <w:t>RI designation</w:t>
      </w:r>
      <w:r w:rsidRPr="00D013A7">
        <w:rPr>
          <w:sz w:val="22"/>
          <w:szCs w:val="22"/>
        </w:rPr>
        <w:t>:</w:t>
      </w:r>
    </w:p>
    <w:p w:rsidR="00BA1834" w:rsidRPr="00D013A7" w:rsidRDefault="00BA1834" w:rsidP="00BA1834">
      <w:pPr>
        <w:pStyle w:val="ListParagraph"/>
        <w:numPr>
          <w:ilvl w:val="0"/>
          <w:numId w:val="26"/>
        </w:numPr>
        <w:rPr>
          <w:sz w:val="22"/>
          <w:szCs w:val="22"/>
        </w:rPr>
      </w:pPr>
      <w:r w:rsidRPr="00D013A7">
        <w:rPr>
          <w:sz w:val="22"/>
          <w:szCs w:val="22"/>
        </w:rPr>
        <w:t>ECO 4412 Honor Applied Regression Analysis (Econometrics)</w:t>
      </w:r>
      <w:r w:rsidR="008C52CF">
        <w:rPr>
          <w:sz w:val="22"/>
          <w:szCs w:val="22"/>
        </w:rPr>
        <w:t xml:space="preserve">-Drs. </w:t>
      </w:r>
      <w:proofErr w:type="spellStart"/>
      <w:r w:rsidR="008C52CF">
        <w:rPr>
          <w:sz w:val="22"/>
          <w:szCs w:val="22"/>
        </w:rPr>
        <w:t>Nurtegin</w:t>
      </w:r>
      <w:proofErr w:type="spellEnd"/>
      <w:r w:rsidR="008C52CF">
        <w:rPr>
          <w:sz w:val="22"/>
          <w:szCs w:val="22"/>
        </w:rPr>
        <w:t xml:space="preserve"> and Kennedy</w:t>
      </w:r>
    </w:p>
    <w:p w:rsidR="00BA1834" w:rsidRPr="00D013A7" w:rsidRDefault="00BA1834" w:rsidP="00BA1834">
      <w:pPr>
        <w:pStyle w:val="ListParagraph"/>
        <w:numPr>
          <w:ilvl w:val="0"/>
          <w:numId w:val="26"/>
        </w:numPr>
        <w:rPr>
          <w:sz w:val="22"/>
          <w:szCs w:val="22"/>
        </w:rPr>
      </w:pPr>
      <w:r w:rsidRPr="00D013A7">
        <w:rPr>
          <w:sz w:val="22"/>
          <w:szCs w:val="22"/>
        </w:rPr>
        <w:t>IDS 4933 Honors ICIS Health Economics and Ethics</w:t>
      </w:r>
    </w:p>
    <w:p w:rsidR="00097EC6" w:rsidRPr="00D013A7" w:rsidRDefault="00097EC6" w:rsidP="00BA1834">
      <w:pPr>
        <w:pStyle w:val="ListParagraph"/>
        <w:numPr>
          <w:ilvl w:val="0"/>
          <w:numId w:val="26"/>
        </w:numPr>
        <w:rPr>
          <w:sz w:val="22"/>
          <w:szCs w:val="22"/>
        </w:rPr>
      </w:pPr>
      <w:r w:rsidRPr="00D013A7">
        <w:rPr>
          <w:sz w:val="22"/>
          <w:szCs w:val="22"/>
        </w:rPr>
        <w:t>AMS 4332 Honors Violence in the United States</w:t>
      </w:r>
      <w:r w:rsidR="008C52CF">
        <w:rPr>
          <w:sz w:val="22"/>
          <w:szCs w:val="22"/>
        </w:rPr>
        <w:t xml:space="preserve"> – Dr. </w:t>
      </w:r>
      <w:proofErr w:type="spellStart"/>
      <w:r w:rsidR="008C52CF">
        <w:rPr>
          <w:sz w:val="22"/>
          <w:szCs w:val="22"/>
        </w:rPr>
        <w:t>Strein</w:t>
      </w:r>
      <w:proofErr w:type="spellEnd"/>
    </w:p>
    <w:p w:rsidR="00097EC6" w:rsidRPr="00D013A7" w:rsidRDefault="00097EC6" w:rsidP="00BA1834">
      <w:pPr>
        <w:pStyle w:val="ListParagraph"/>
        <w:numPr>
          <w:ilvl w:val="0"/>
          <w:numId w:val="26"/>
        </w:numPr>
        <w:rPr>
          <w:sz w:val="22"/>
          <w:szCs w:val="22"/>
        </w:rPr>
      </w:pPr>
      <w:r w:rsidRPr="00D013A7">
        <w:rPr>
          <w:sz w:val="22"/>
          <w:szCs w:val="22"/>
        </w:rPr>
        <w:t>CPO 4303 Honors Latin American Politics</w:t>
      </w:r>
      <w:r w:rsidR="008C52CF">
        <w:rPr>
          <w:sz w:val="22"/>
          <w:szCs w:val="22"/>
        </w:rPr>
        <w:t xml:space="preserve"> – Dr. Steigenga</w:t>
      </w:r>
    </w:p>
    <w:p w:rsidR="00097EC6" w:rsidRPr="00D013A7" w:rsidRDefault="00097EC6" w:rsidP="00BA1834">
      <w:pPr>
        <w:pStyle w:val="ListParagraph"/>
        <w:numPr>
          <w:ilvl w:val="0"/>
          <w:numId w:val="26"/>
        </w:numPr>
        <w:rPr>
          <w:sz w:val="22"/>
          <w:szCs w:val="22"/>
        </w:rPr>
      </w:pPr>
      <w:r w:rsidRPr="00D013A7">
        <w:rPr>
          <w:sz w:val="22"/>
          <w:szCs w:val="22"/>
        </w:rPr>
        <w:t xml:space="preserve">CPO 4305 Honors Religion and Politics in Latin America </w:t>
      </w:r>
      <w:r w:rsidR="008C52CF">
        <w:rPr>
          <w:sz w:val="22"/>
          <w:szCs w:val="22"/>
        </w:rPr>
        <w:t>– Dr. Steigenga</w:t>
      </w:r>
    </w:p>
    <w:p w:rsidR="00097EC6" w:rsidRPr="00D013A7" w:rsidRDefault="00097EC6" w:rsidP="00BA1834">
      <w:pPr>
        <w:pStyle w:val="ListParagraph"/>
        <w:numPr>
          <w:ilvl w:val="0"/>
          <w:numId w:val="26"/>
        </w:numPr>
        <w:rPr>
          <w:sz w:val="22"/>
          <w:szCs w:val="22"/>
        </w:rPr>
      </w:pPr>
      <w:r w:rsidRPr="00D013A7">
        <w:rPr>
          <w:sz w:val="22"/>
          <w:szCs w:val="22"/>
        </w:rPr>
        <w:t xml:space="preserve">IDS 3932 Honors Interdisciplinary Critical Inquiry Seminar – Social Engagement and Social </w:t>
      </w:r>
      <w:r w:rsidR="00D013A7" w:rsidRPr="00D013A7">
        <w:rPr>
          <w:sz w:val="22"/>
          <w:szCs w:val="22"/>
        </w:rPr>
        <w:t>Entrepreneurship</w:t>
      </w:r>
      <w:r w:rsidR="008C52CF">
        <w:rPr>
          <w:sz w:val="22"/>
          <w:szCs w:val="22"/>
        </w:rPr>
        <w:t xml:space="preserve"> – Dr. Steigenga</w:t>
      </w:r>
    </w:p>
    <w:p w:rsidR="00097EC6" w:rsidRPr="00D013A7" w:rsidRDefault="00097EC6" w:rsidP="00BA1834">
      <w:pPr>
        <w:pStyle w:val="ListParagraph"/>
        <w:numPr>
          <w:ilvl w:val="0"/>
          <w:numId w:val="26"/>
        </w:numPr>
        <w:rPr>
          <w:sz w:val="22"/>
          <w:szCs w:val="22"/>
        </w:rPr>
      </w:pPr>
      <w:r w:rsidRPr="00D013A7">
        <w:rPr>
          <w:sz w:val="22"/>
          <w:szCs w:val="22"/>
        </w:rPr>
        <w:t>PSY 3213 Honors Research Methods in Psychology</w:t>
      </w:r>
      <w:r w:rsidR="008C52CF">
        <w:rPr>
          <w:sz w:val="22"/>
          <w:szCs w:val="22"/>
        </w:rPr>
        <w:t xml:space="preserve"> – Dr. Earles</w:t>
      </w:r>
      <w:bookmarkStart w:id="0" w:name="_GoBack"/>
      <w:bookmarkEnd w:id="0"/>
    </w:p>
    <w:p w:rsidR="001042C9" w:rsidRPr="00D013A7" w:rsidRDefault="001042C9" w:rsidP="001042C9">
      <w:pPr>
        <w:pStyle w:val="ListParagraph"/>
        <w:ind w:left="1440"/>
        <w:rPr>
          <w:sz w:val="22"/>
          <w:szCs w:val="22"/>
        </w:rPr>
      </w:pPr>
    </w:p>
    <w:p w:rsidR="00BA1834" w:rsidRDefault="00BA1834" w:rsidP="001042C9">
      <w:pPr>
        <w:pStyle w:val="ListParagraph"/>
      </w:pPr>
      <w:r>
        <w:t xml:space="preserve">Of the </w:t>
      </w:r>
      <w:proofErr w:type="gramStart"/>
      <w:r>
        <w:t>7</w:t>
      </w:r>
      <w:proofErr w:type="gramEnd"/>
      <w:r>
        <w:t xml:space="preserve"> courses submitted, two were reviewed by the committee. These included: </w:t>
      </w:r>
    </w:p>
    <w:p w:rsidR="00BA1834" w:rsidRPr="00BA1834" w:rsidRDefault="00F557CF" w:rsidP="00BA1834">
      <w:pPr>
        <w:pStyle w:val="ListParagraph"/>
        <w:numPr>
          <w:ilvl w:val="1"/>
          <w:numId w:val="2"/>
        </w:numPr>
      </w:pPr>
      <w:r>
        <w:rPr>
          <w:b/>
          <w:bCs/>
        </w:rPr>
        <w:t xml:space="preserve">ECO 4412 </w:t>
      </w:r>
      <w:r>
        <w:t>Honors Applied Regression Analysis (Econometrics)</w:t>
      </w:r>
      <w:r>
        <w:rPr>
          <w:b/>
          <w:bCs/>
        </w:rPr>
        <w:t xml:space="preserve"> </w:t>
      </w:r>
    </w:p>
    <w:p w:rsidR="00BA1834" w:rsidRDefault="00F557CF" w:rsidP="00BA1834">
      <w:pPr>
        <w:pStyle w:val="ListParagraph"/>
        <w:numPr>
          <w:ilvl w:val="1"/>
          <w:numId w:val="2"/>
        </w:numPr>
      </w:pPr>
      <w:r>
        <w:rPr>
          <w:b/>
          <w:bCs/>
        </w:rPr>
        <w:t>IDS 4933</w:t>
      </w:r>
      <w:r w:rsidRPr="00F557CF">
        <w:t xml:space="preserve"> </w:t>
      </w:r>
      <w:r w:rsidRPr="00C468FB">
        <w:t>H</w:t>
      </w:r>
      <w:r>
        <w:t>onors</w:t>
      </w:r>
      <w:r w:rsidRPr="00C468FB">
        <w:t xml:space="preserve"> </w:t>
      </w:r>
      <w:r>
        <w:t xml:space="preserve">ICIS </w:t>
      </w:r>
      <w:r w:rsidRPr="00C468FB">
        <w:t>H</w:t>
      </w:r>
      <w:r>
        <w:t>ealth</w:t>
      </w:r>
      <w:r w:rsidRPr="00C468FB">
        <w:t xml:space="preserve"> E</w:t>
      </w:r>
      <w:r>
        <w:t>conomics and Ethics</w:t>
      </w:r>
    </w:p>
    <w:p w:rsidR="001042C9" w:rsidRDefault="00B5056A" w:rsidP="00BA1834">
      <w:r>
        <w:t xml:space="preserve"> T</w:t>
      </w:r>
      <w:r w:rsidR="001042C9" w:rsidRPr="00D013A7">
        <w:t>he committee members</w:t>
      </w:r>
      <w:r>
        <w:t xml:space="preserve"> provided feedback as well as genera</w:t>
      </w:r>
      <w:r w:rsidR="00BA1834">
        <w:t xml:space="preserve">l </w:t>
      </w:r>
      <w:proofErr w:type="gramStart"/>
      <w:r w:rsidR="00BA1834">
        <w:t>comments which</w:t>
      </w:r>
      <w:proofErr w:type="gramEnd"/>
      <w:r w:rsidR="00BA1834">
        <w:t xml:space="preserve"> applied to both course syllabi</w:t>
      </w:r>
      <w:r>
        <w:t xml:space="preserve">. A summary of the feedback </w:t>
      </w:r>
      <w:proofErr w:type="gramStart"/>
      <w:r>
        <w:t>is presented</w:t>
      </w:r>
      <w:proofErr w:type="gramEnd"/>
      <w:r>
        <w:t xml:space="preserve"> belo</w:t>
      </w:r>
      <w:r w:rsidR="00BA1834">
        <w:t>w</w:t>
      </w:r>
      <w:r w:rsidR="001042C9" w:rsidRPr="00D013A7">
        <w:t>:</w:t>
      </w:r>
    </w:p>
    <w:p w:rsidR="00F557CF" w:rsidRPr="00F557CF" w:rsidRDefault="00F557CF" w:rsidP="00F557CF">
      <w:pPr>
        <w:spacing w:after="0"/>
        <w:ind w:firstLine="720"/>
        <w:rPr>
          <w:rFonts w:ascii="Calibri" w:eastAsia="Calibri" w:hAnsi="Calibri" w:cs="Times New Roman"/>
          <w:b/>
          <w:bCs/>
          <w:sz w:val="22"/>
          <w:szCs w:val="22"/>
          <w:lang w:eastAsia="en-US"/>
        </w:rPr>
      </w:pPr>
      <w:r w:rsidRPr="00F557CF">
        <w:rPr>
          <w:rFonts w:ascii="Calibri" w:eastAsia="Calibri" w:hAnsi="Calibri" w:cs="Times New Roman"/>
          <w:b/>
          <w:bCs/>
          <w:sz w:val="22"/>
          <w:szCs w:val="22"/>
          <w:lang w:eastAsia="en-US"/>
        </w:rPr>
        <w:t>Question/comments for ECO 4412</w:t>
      </w:r>
    </w:p>
    <w:p w:rsidR="00F557CF" w:rsidRPr="00F557CF" w:rsidRDefault="00F557CF" w:rsidP="00F557CF">
      <w:pPr>
        <w:numPr>
          <w:ilvl w:val="0"/>
          <w:numId w:val="23"/>
        </w:numPr>
        <w:spacing w:after="0"/>
        <w:rPr>
          <w:rFonts w:ascii="Calibri" w:eastAsia="Calibri" w:hAnsi="Calibri" w:cs="Times New Roman"/>
          <w:sz w:val="22"/>
          <w:szCs w:val="22"/>
          <w:lang w:eastAsia="en-US"/>
        </w:rPr>
      </w:pPr>
      <w:r w:rsidRPr="00F557CF">
        <w:rPr>
          <w:rFonts w:ascii="Calibri" w:eastAsia="Calibri" w:hAnsi="Calibri" w:cs="Times New Roman"/>
          <w:sz w:val="22"/>
          <w:szCs w:val="22"/>
          <w:lang w:eastAsia="en-US"/>
        </w:rPr>
        <w:t>The committee recognizes and valued the Content intensive nature of his course but because of some of the language used in the syllabus E.g. “this entry-level course” on pg. 1 and “I recommend that you “simply” (</w:t>
      </w:r>
      <w:proofErr w:type="gramStart"/>
      <w:r w:rsidRPr="00F557CF">
        <w:rPr>
          <w:rFonts w:ascii="Calibri" w:eastAsia="Calibri" w:hAnsi="Calibri" w:cs="Times New Roman"/>
          <w:sz w:val="22"/>
          <w:szCs w:val="22"/>
          <w:lang w:eastAsia="en-US"/>
        </w:rPr>
        <w:t>..</w:t>
      </w:r>
      <w:proofErr w:type="gramEnd"/>
      <w:r w:rsidRPr="00F557CF">
        <w:rPr>
          <w:rFonts w:ascii="Calibri" w:eastAsia="Calibri" w:hAnsi="Calibri" w:cs="Times New Roman"/>
          <w:sz w:val="22"/>
          <w:szCs w:val="22"/>
          <w:lang w:eastAsia="en-US"/>
        </w:rPr>
        <w:t xml:space="preserve"> much simpler than doing your own research from scratch) replicate the findings of an existing empirical study” On Pg. 2, see above # 3 regarding </w:t>
      </w:r>
      <w:proofErr w:type="gramStart"/>
      <w:r w:rsidRPr="00F557CF">
        <w:rPr>
          <w:rFonts w:ascii="Calibri" w:eastAsia="Calibri" w:hAnsi="Calibri" w:cs="Times New Roman"/>
          <w:sz w:val="22"/>
          <w:szCs w:val="22"/>
          <w:lang w:eastAsia="en-US"/>
        </w:rPr>
        <w:t>Research intensive</w:t>
      </w:r>
      <w:proofErr w:type="gramEnd"/>
      <w:r w:rsidRPr="00F557CF">
        <w:rPr>
          <w:rFonts w:ascii="Calibri" w:eastAsia="Calibri" w:hAnsi="Calibri" w:cs="Times New Roman"/>
          <w:sz w:val="22"/>
          <w:szCs w:val="22"/>
          <w:lang w:eastAsia="en-US"/>
        </w:rPr>
        <w:t xml:space="preserve"> expectations. One committee member </w:t>
      </w:r>
      <w:proofErr w:type="gramStart"/>
      <w:r w:rsidRPr="00F557CF">
        <w:rPr>
          <w:rFonts w:ascii="Calibri" w:eastAsia="Calibri" w:hAnsi="Calibri" w:cs="Times New Roman"/>
          <w:sz w:val="22"/>
          <w:szCs w:val="22"/>
          <w:lang w:eastAsia="en-US"/>
        </w:rPr>
        <w:t>articulated that</w:t>
      </w:r>
      <w:proofErr w:type="gramEnd"/>
      <w:r w:rsidRPr="00F557CF">
        <w:rPr>
          <w:rFonts w:ascii="Calibri" w:eastAsia="Calibri" w:hAnsi="Calibri" w:cs="Times New Roman"/>
          <w:sz w:val="22"/>
          <w:szCs w:val="22"/>
          <w:lang w:eastAsia="en-US"/>
        </w:rPr>
        <w:t xml:space="preserve"> “there is no inquiry if you know what the outcome should be if you are replicating a study with the same methodology.”</w:t>
      </w:r>
    </w:p>
    <w:p w:rsidR="00F557CF" w:rsidRPr="00F557CF" w:rsidRDefault="00F557CF" w:rsidP="00F557CF">
      <w:pPr>
        <w:spacing w:after="0"/>
        <w:rPr>
          <w:rFonts w:ascii="Calibri" w:eastAsia="Calibri" w:hAnsi="Calibri" w:cs="Times New Roman"/>
          <w:sz w:val="22"/>
          <w:szCs w:val="22"/>
          <w:lang w:eastAsia="en-US"/>
        </w:rPr>
      </w:pPr>
    </w:p>
    <w:p w:rsidR="00F557CF" w:rsidRPr="00F557CF" w:rsidRDefault="00F557CF" w:rsidP="00F557CF">
      <w:pPr>
        <w:spacing w:after="0"/>
        <w:ind w:firstLine="720"/>
        <w:rPr>
          <w:rFonts w:ascii="Calibri" w:eastAsia="Calibri" w:hAnsi="Calibri" w:cs="Times New Roman"/>
          <w:b/>
          <w:bCs/>
          <w:sz w:val="22"/>
          <w:szCs w:val="22"/>
          <w:lang w:eastAsia="en-US"/>
        </w:rPr>
      </w:pPr>
      <w:r w:rsidRPr="00F557CF">
        <w:rPr>
          <w:rFonts w:ascii="Calibri" w:eastAsia="Calibri" w:hAnsi="Calibri" w:cs="Times New Roman"/>
          <w:b/>
          <w:bCs/>
          <w:sz w:val="22"/>
          <w:szCs w:val="22"/>
          <w:lang w:eastAsia="en-US"/>
        </w:rPr>
        <w:t>Question/comments for IDS 4933</w:t>
      </w:r>
    </w:p>
    <w:p w:rsidR="00F557CF" w:rsidRPr="00F557CF" w:rsidRDefault="00F557CF" w:rsidP="00F557CF">
      <w:pPr>
        <w:numPr>
          <w:ilvl w:val="0"/>
          <w:numId w:val="24"/>
        </w:numPr>
        <w:spacing w:after="0"/>
        <w:rPr>
          <w:rFonts w:ascii="Calibri" w:eastAsia="Calibri" w:hAnsi="Calibri" w:cs="Times New Roman"/>
          <w:b/>
          <w:bCs/>
          <w:sz w:val="22"/>
          <w:szCs w:val="22"/>
          <w:lang w:eastAsia="en-US"/>
        </w:rPr>
      </w:pPr>
      <w:r w:rsidRPr="00F557CF">
        <w:rPr>
          <w:rFonts w:ascii="Calibri" w:eastAsia="Calibri" w:hAnsi="Calibri" w:cs="Times New Roman"/>
          <w:sz w:val="22"/>
          <w:szCs w:val="22"/>
          <w:lang w:eastAsia="en-US"/>
        </w:rPr>
        <w:t>Same concern as above re the “introductory” language presented in this syllabus re research intensive</w:t>
      </w:r>
    </w:p>
    <w:p w:rsidR="00F557CF" w:rsidRPr="00F557CF" w:rsidRDefault="00F557CF" w:rsidP="00F557CF">
      <w:pPr>
        <w:numPr>
          <w:ilvl w:val="0"/>
          <w:numId w:val="24"/>
        </w:numPr>
        <w:spacing w:after="0"/>
        <w:rPr>
          <w:rFonts w:ascii="Calibri" w:eastAsia="Calibri" w:hAnsi="Calibri" w:cs="Times New Roman"/>
          <w:b/>
          <w:bCs/>
          <w:sz w:val="22"/>
          <w:szCs w:val="22"/>
          <w:lang w:eastAsia="en-US"/>
        </w:rPr>
      </w:pPr>
      <w:r w:rsidRPr="00F557CF">
        <w:rPr>
          <w:rFonts w:ascii="Calibri" w:eastAsia="Calibri" w:hAnsi="Calibri" w:cs="Times New Roman"/>
          <w:sz w:val="22"/>
          <w:szCs w:val="22"/>
          <w:lang w:eastAsia="en-US"/>
        </w:rPr>
        <w:lastRenderedPageBreak/>
        <w:t xml:space="preserve">The committee discussed the detail provided for SLO 2, 4 and 6 related to the assignments and since Ethics </w:t>
      </w:r>
      <w:proofErr w:type="gramStart"/>
      <w:r w:rsidRPr="00F557CF">
        <w:rPr>
          <w:rFonts w:ascii="Calibri" w:eastAsia="Calibri" w:hAnsi="Calibri" w:cs="Times New Roman"/>
          <w:sz w:val="22"/>
          <w:szCs w:val="22"/>
          <w:lang w:eastAsia="en-US"/>
        </w:rPr>
        <w:t>is</w:t>
      </w:r>
      <w:proofErr w:type="gramEnd"/>
      <w:r w:rsidRPr="00F557CF">
        <w:rPr>
          <w:rFonts w:ascii="Calibri" w:eastAsia="Calibri" w:hAnsi="Calibri" w:cs="Times New Roman"/>
          <w:sz w:val="22"/>
          <w:szCs w:val="22"/>
          <w:lang w:eastAsia="en-US"/>
        </w:rPr>
        <w:t xml:space="preserve"> the heart of the course SLO 5 was addressed at the intensive level. </w:t>
      </w:r>
      <w:proofErr w:type="gramStart"/>
      <w:r w:rsidRPr="00F557CF">
        <w:rPr>
          <w:rFonts w:ascii="Calibri" w:eastAsia="Calibri" w:hAnsi="Calibri" w:cs="Times New Roman"/>
          <w:sz w:val="22"/>
          <w:szCs w:val="22"/>
          <w:lang w:eastAsia="en-US"/>
        </w:rPr>
        <w:t>However</w:t>
      </w:r>
      <w:proofErr w:type="gramEnd"/>
      <w:r w:rsidRPr="00F557CF">
        <w:rPr>
          <w:rFonts w:ascii="Calibri" w:eastAsia="Calibri" w:hAnsi="Calibri" w:cs="Times New Roman"/>
          <w:sz w:val="22"/>
          <w:szCs w:val="22"/>
          <w:lang w:eastAsia="en-US"/>
        </w:rPr>
        <w:t xml:space="preserve"> SLO3 – plan of action was entirely missing from this syllabus. A recommendation was given to include/address the research methodology, or how the students will be carrying out the research within the syllabus</w:t>
      </w:r>
    </w:p>
    <w:p w:rsidR="00F557CF" w:rsidRPr="00F557CF" w:rsidRDefault="00F557CF" w:rsidP="00F557CF">
      <w:pPr>
        <w:numPr>
          <w:ilvl w:val="0"/>
          <w:numId w:val="24"/>
        </w:numPr>
        <w:spacing w:after="0"/>
        <w:rPr>
          <w:rFonts w:ascii="Calibri" w:eastAsia="Calibri" w:hAnsi="Calibri" w:cs="Times New Roman"/>
          <w:b/>
          <w:bCs/>
          <w:sz w:val="22"/>
          <w:szCs w:val="22"/>
          <w:lang w:eastAsia="en-US"/>
        </w:rPr>
      </w:pPr>
      <w:r w:rsidRPr="00F557CF">
        <w:rPr>
          <w:rFonts w:ascii="Calibri" w:eastAsia="Calibri" w:hAnsi="Calibri" w:cs="Times New Roman"/>
          <w:sz w:val="22"/>
          <w:szCs w:val="22"/>
          <w:lang w:eastAsia="en-US"/>
        </w:rPr>
        <w:t>The committee also asked for more detail as to the description of the research projects with examples of research questions as well so they could better conceptualize the RI nature of this course.  </w:t>
      </w:r>
    </w:p>
    <w:p w:rsidR="00F557CF" w:rsidRPr="00570CC3" w:rsidRDefault="00F557CF" w:rsidP="00F557CF">
      <w:pPr>
        <w:numPr>
          <w:ilvl w:val="0"/>
          <w:numId w:val="24"/>
        </w:numPr>
        <w:spacing w:after="0"/>
        <w:rPr>
          <w:rFonts w:ascii="Calibri" w:eastAsia="Calibri" w:hAnsi="Calibri" w:cs="Times New Roman"/>
          <w:b/>
          <w:bCs/>
          <w:sz w:val="22"/>
          <w:szCs w:val="22"/>
          <w:lang w:eastAsia="en-US"/>
        </w:rPr>
      </w:pPr>
      <w:r w:rsidRPr="00F557CF">
        <w:rPr>
          <w:rFonts w:ascii="Calibri" w:eastAsia="Calibri" w:hAnsi="Calibri" w:cs="Times New Roman"/>
          <w:sz w:val="22"/>
          <w:szCs w:val="22"/>
          <w:lang w:eastAsia="en-US"/>
        </w:rPr>
        <w:t xml:space="preserve">Question as to why CITI training </w:t>
      </w:r>
      <w:proofErr w:type="gramStart"/>
      <w:r w:rsidRPr="00F557CF">
        <w:rPr>
          <w:rFonts w:ascii="Calibri" w:eastAsia="Calibri" w:hAnsi="Calibri" w:cs="Times New Roman"/>
          <w:sz w:val="22"/>
          <w:szCs w:val="22"/>
          <w:lang w:eastAsia="en-US"/>
        </w:rPr>
        <w:t>wasn’t</w:t>
      </w:r>
      <w:proofErr w:type="gramEnd"/>
      <w:r w:rsidRPr="00F557CF">
        <w:rPr>
          <w:rFonts w:ascii="Calibri" w:eastAsia="Calibri" w:hAnsi="Calibri" w:cs="Times New Roman"/>
          <w:sz w:val="22"/>
          <w:szCs w:val="22"/>
          <w:lang w:eastAsia="en-US"/>
        </w:rPr>
        <w:t xml:space="preserve"> required for this course given the ethics focus? </w:t>
      </w:r>
    </w:p>
    <w:p w:rsidR="00570CC3" w:rsidRDefault="00570CC3" w:rsidP="00570CC3">
      <w:pPr>
        <w:spacing w:after="0"/>
        <w:ind w:left="720"/>
        <w:rPr>
          <w:rFonts w:ascii="Calibri" w:eastAsia="Calibri" w:hAnsi="Calibri" w:cs="Times New Roman"/>
          <w:sz w:val="22"/>
          <w:szCs w:val="22"/>
          <w:lang w:eastAsia="en-US"/>
        </w:rPr>
      </w:pPr>
    </w:p>
    <w:p w:rsidR="00BA1834" w:rsidRPr="00570CC3" w:rsidRDefault="00BA1834" w:rsidP="00BA1834">
      <w:pPr>
        <w:pStyle w:val="ListParagraph"/>
        <w:rPr>
          <w:b/>
          <w:u w:val="single"/>
        </w:rPr>
      </w:pPr>
      <w:r w:rsidRPr="00570CC3">
        <w:rPr>
          <w:b/>
          <w:u w:val="single"/>
        </w:rPr>
        <w:t>General recommendations for both syllabi</w:t>
      </w:r>
    </w:p>
    <w:p w:rsidR="00BA1834" w:rsidRDefault="00BA1834" w:rsidP="00BA1834">
      <w:pPr>
        <w:pStyle w:val="ListParagraph"/>
        <w:numPr>
          <w:ilvl w:val="0"/>
          <w:numId w:val="22"/>
        </w:numPr>
        <w:spacing w:after="0"/>
        <w:contextualSpacing w:val="0"/>
        <w:rPr>
          <w:rFonts w:eastAsiaTheme="minorHAnsi"/>
          <w:sz w:val="22"/>
          <w:szCs w:val="22"/>
          <w:lang w:eastAsia="en-US"/>
        </w:rPr>
      </w:pPr>
      <w:r>
        <w:t xml:space="preserve">Please include a clear heading above the RI syllabus language. Consider using “Research Intensive Course Designation” as the title. </w:t>
      </w:r>
    </w:p>
    <w:p w:rsidR="00BA1834" w:rsidRDefault="00BA1834" w:rsidP="00BA1834">
      <w:pPr>
        <w:pStyle w:val="ListParagraph"/>
        <w:numPr>
          <w:ilvl w:val="0"/>
          <w:numId w:val="22"/>
        </w:numPr>
        <w:spacing w:after="0"/>
        <w:contextualSpacing w:val="0"/>
      </w:pPr>
      <w:r>
        <w:t xml:space="preserve">Include in the syllabus how the research assignments </w:t>
      </w:r>
      <w:proofErr w:type="gramStart"/>
      <w:r>
        <w:t>meet the six student learning outcomes at an intensive level– either</w:t>
      </w:r>
      <w:proofErr w:type="gramEnd"/>
      <w:r>
        <w:t xml:space="preserve"> as a paragraph or embedded with detail on the assignments within the Course schedule section. </w:t>
      </w:r>
    </w:p>
    <w:p w:rsidR="00BA1834" w:rsidRDefault="00BA1834" w:rsidP="00BA1834">
      <w:pPr>
        <w:pStyle w:val="ListParagraph"/>
        <w:numPr>
          <w:ilvl w:val="0"/>
          <w:numId w:val="22"/>
        </w:numPr>
        <w:spacing w:after="0"/>
        <w:contextualSpacing w:val="0"/>
      </w:pPr>
      <w:proofErr w:type="gramStart"/>
      <w:r>
        <w:t xml:space="preserve">Clearer articulation of how this course satisfies the research intensive criteria – “A significant portion of RI courses include 1) </w:t>
      </w:r>
      <w:r>
        <w:rPr>
          <w:b/>
          <w:bCs/>
        </w:rPr>
        <w:t>original</w:t>
      </w:r>
      <w:r>
        <w:t xml:space="preserve"> research, scholarship and creative discovery where the student makes an original, intellectual, technical or creative contribution to the discipline or practice; and/or 2) applied research, where the student uses discipline-appropriate data to address a clearly defined or unstructured research question for which no clear answer exists.</w:t>
      </w:r>
      <w:proofErr w:type="gramEnd"/>
      <w:r>
        <w:t xml:space="preserve"> </w:t>
      </w:r>
    </w:p>
    <w:p w:rsidR="00BA1834" w:rsidRDefault="00BA1834" w:rsidP="00BA1834">
      <w:pPr>
        <w:pStyle w:val="ListParagraph"/>
        <w:numPr>
          <w:ilvl w:val="0"/>
          <w:numId w:val="22"/>
        </w:numPr>
        <w:spacing w:after="0"/>
        <w:contextualSpacing w:val="0"/>
      </w:pPr>
      <w:r>
        <w:t>The committee also suggested that RI Designated courses also should • promote and support co-curricular participation in URI activities, e.g. symposium presentations, OURI workshop attendance etc. and promote and support students’ completion of Responsible Conduct of Research (RCR), Collaborative Institutional Training Initiative (CITI) training, or other training as appropriate for the student’s discipline</w:t>
      </w:r>
    </w:p>
    <w:p w:rsidR="00BA1834" w:rsidRDefault="00BA1834" w:rsidP="00570CC3">
      <w:pPr>
        <w:spacing w:after="0"/>
        <w:ind w:left="720"/>
        <w:rPr>
          <w:rFonts w:ascii="Calibri" w:eastAsia="Calibri" w:hAnsi="Calibri" w:cs="Times New Roman"/>
          <w:sz w:val="22"/>
          <w:szCs w:val="22"/>
          <w:lang w:eastAsia="en-US"/>
        </w:rPr>
      </w:pPr>
    </w:p>
    <w:p w:rsidR="00570CC3" w:rsidRPr="00F557CF" w:rsidRDefault="00BA1834" w:rsidP="00570CC3">
      <w:pPr>
        <w:spacing w:after="0"/>
        <w:ind w:left="720"/>
        <w:rPr>
          <w:rFonts w:ascii="Calibri" w:eastAsia="Calibri" w:hAnsi="Calibri" w:cs="Times New Roman"/>
          <w:b/>
          <w:bCs/>
          <w:sz w:val="22"/>
          <w:szCs w:val="22"/>
          <w:lang w:eastAsia="en-US"/>
        </w:rPr>
      </w:pPr>
      <w:r>
        <w:rPr>
          <w:rFonts w:ascii="Calibri" w:eastAsia="Calibri" w:hAnsi="Calibri" w:cs="Times New Roman"/>
          <w:sz w:val="22"/>
          <w:szCs w:val="22"/>
          <w:lang w:eastAsia="en-US"/>
        </w:rPr>
        <w:t>The o</w:t>
      </w:r>
      <w:r w:rsidR="00570CC3">
        <w:rPr>
          <w:rFonts w:ascii="Calibri" w:eastAsia="Calibri" w:hAnsi="Calibri" w:cs="Times New Roman"/>
          <w:sz w:val="22"/>
          <w:szCs w:val="22"/>
          <w:lang w:eastAsia="en-US"/>
        </w:rPr>
        <w:t xml:space="preserve">ther </w:t>
      </w:r>
      <w:proofErr w:type="gramStart"/>
      <w:r>
        <w:rPr>
          <w:rFonts w:ascii="Calibri" w:eastAsia="Calibri" w:hAnsi="Calibri" w:cs="Times New Roman"/>
          <w:sz w:val="22"/>
          <w:szCs w:val="22"/>
          <w:lang w:eastAsia="en-US"/>
        </w:rPr>
        <w:t>5</w:t>
      </w:r>
      <w:proofErr w:type="gramEnd"/>
      <w:r>
        <w:rPr>
          <w:rFonts w:ascii="Calibri" w:eastAsia="Calibri" w:hAnsi="Calibri" w:cs="Times New Roman"/>
          <w:sz w:val="22"/>
          <w:szCs w:val="22"/>
          <w:lang w:eastAsia="en-US"/>
        </w:rPr>
        <w:t xml:space="preserve"> </w:t>
      </w:r>
      <w:r w:rsidR="00570CC3">
        <w:rPr>
          <w:rFonts w:ascii="Calibri" w:eastAsia="Calibri" w:hAnsi="Calibri" w:cs="Times New Roman"/>
          <w:sz w:val="22"/>
          <w:szCs w:val="22"/>
          <w:lang w:eastAsia="en-US"/>
        </w:rPr>
        <w:t>courses were tabled</w:t>
      </w:r>
      <w:r>
        <w:rPr>
          <w:rFonts w:ascii="Calibri" w:eastAsia="Calibri" w:hAnsi="Calibri" w:cs="Times New Roman"/>
          <w:sz w:val="22"/>
          <w:szCs w:val="22"/>
          <w:lang w:eastAsia="en-US"/>
        </w:rPr>
        <w:t xml:space="preserve"> till a future meeting. The committee</w:t>
      </w:r>
      <w:r w:rsidR="00570CC3">
        <w:rPr>
          <w:rFonts w:ascii="Calibri" w:eastAsia="Calibri" w:hAnsi="Calibri" w:cs="Times New Roman"/>
          <w:sz w:val="22"/>
          <w:szCs w:val="22"/>
          <w:lang w:eastAsia="en-US"/>
        </w:rPr>
        <w:t xml:space="preserve"> recommended </w:t>
      </w:r>
      <w:r>
        <w:rPr>
          <w:rFonts w:ascii="Calibri" w:eastAsia="Calibri" w:hAnsi="Calibri" w:cs="Times New Roman"/>
          <w:sz w:val="22"/>
          <w:szCs w:val="22"/>
          <w:lang w:eastAsia="en-US"/>
        </w:rPr>
        <w:t xml:space="preserve">that the </w:t>
      </w:r>
      <w:r w:rsidR="00570CC3">
        <w:rPr>
          <w:rFonts w:ascii="Calibri" w:eastAsia="Calibri" w:hAnsi="Calibri" w:cs="Times New Roman"/>
          <w:sz w:val="22"/>
          <w:szCs w:val="22"/>
          <w:lang w:eastAsia="en-US"/>
        </w:rPr>
        <w:t>feedback</w:t>
      </w:r>
      <w:r w:rsidR="001C0DA6">
        <w:rPr>
          <w:rFonts w:ascii="Calibri" w:eastAsia="Calibri" w:hAnsi="Calibri" w:cs="Times New Roman"/>
          <w:sz w:val="22"/>
          <w:szCs w:val="22"/>
          <w:lang w:eastAsia="en-US"/>
        </w:rPr>
        <w:t xml:space="preserve"> </w:t>
      </w:r>
      <w:r>
        <w:rPr>
          <w:rFonts w:ascii="Calibri" w:eastAsia="Calibri" w:hAnsi="Calibri" w:cs="Times New Roman"/>
          <w:sz w:val="22"/>
          <w:szCs w:val="22"/>
          <w:lang w:eastAsia="en-US"/>
        </w:rPr>
        <w:t xml:space="preserve">provided to Dr. </w:t>
      </w:r>
      <w:proofErr w:type="spellStart"/>
      <w:r>
        <w:rPr>
          <w:rFonts w:ascii="Calibri" w:eastAsia="Calibri" w:hAnsi="Calibri" w:cs="Times New Roman"/>
          <w:sz w:val="22"/>
          <w:szCs w:val="22"/>
          <w:lang w:eastAsia="en-US"/>
        </w:rPr>
        <w:t>Nurtegin</w:t>
      </w:r>
      <w:proofErr w:type="spellEnd"/>
      <w:r>
        <w:rPr>
          <w:rFonts w:ascii="Calibri" w:eastAsia="Calibri" w:hAnsi="Calibri" w:cs="Times New Roman"/>
          <w:sz w:val="22"/>
          <w:szCs w:val="22"/>
          <w:lang w:eastAsia="en-US"/>
        </w:rPr>
        <w:t xml:space="preserve">, also </w:t>
      </w:r>
      <w:r w:rsidR="00570CC3">
        <w:rPr>
          <w:rFonts w:ascii="Calibri" w:eastAsia="Calibri" w:hAnsi="Calibri" w:cs="Times New Roman"/>
          <w:sz w:val="22"/>
          <w:szCs w:val="22"/>
          <w:lang w:eastAsia="en-US"/>
        </w:rPr>
        <w:t>be forwarded to other faculty</w:t>
      </w:r>
      <w:r>
        <w:rPr>
          <w:rFonts w:ascii="Calibri" w:eastAsia="Calibri" w:hAnsi="Calibri" w:cs="Times New Roman"/>
          <w:sz w:val="22"/>
          <w:szCs w:val="22"/>
          <w:lang w:eastAsia="en-US"/>
        </w:rPr>
        <w:t xml:space="preserve"> (Earles, Strain and </w:t>
      </w:r>
      <w:proofErr w:type="spellStart"/>
      <w:r>
        <w:rPr>
          <w:rFonts w:ascii="Calibri" w:eastAsia="Calibri" w:hAnsi="Calibri" w:cs="Times New Roman"/>
          <w:sz w:val="22"/>
          <w:szCs w:val="22"/>
          <w:lang w:eastAsia="en-US"/>
        </w:rPr>
        <w:t>Stegengia</w:t>
      </w:r>
      <w:proofErr w:type="spellEnd"/>
      <w:proofErr w:type="gramStart"/>
      <w:r>
        <w:rPr>
          <w:rFonts w:ascii="Calibri" w:eastAsia="Calibri" w:hAnsi="Calibri" w:cs="Times New Roman"/>
          <w:sz w:val="22"/>
          <w:szCs w:val="22"/>
          <w:lang w:eastAsia="en-US"/>
        </w:rPr>
        <w:t xml:space="preserve">) </w:t>
      </w:r>
      <w:r w:rsidR="00570CC3">
        <w:rPr>
          <w:rFonts w:ascii="Calibri" w:eastAsia="Calibri" w:hAnsi="Calibri" w:cs="Times New Roman"/>
          <w:sz w:val="22"/>
          <w:szCs w:val="22"/>
          <w:lang w:eastAsia="en-US"/>
        </w:rPr>
        <w:t xml:space="preserve"> for</w:t>
      </w:r>
      <w:proofErr w:type="gramEnd"/>
      <w:r w:rsidR="00570CC3">
        <w:rPr>
          <w:rFonts w:ascii="Calibri" w:eastAsia="Calibri" w:hAnsi="Calibri" w:cs="Times New Roman"/>
          <w:sz w:val="22"/>
          <w:szCs w:val="22"/>
          <w:lang w:eastAsia="en-US"/>
        </w:rPr>
        <w:t xml:space="preserve"> </w:t>
      </w:r>
      <w:r>
        <w:rPr>
          <w:rFonts w:ascii="Calibri" w:eastAsia="Calibri" w:hAnsi="Calibri" w:cs="Times New Roman"/>
          <w:sz w:val="22"/>
          <w:szCs w:val="22"/>
          <w:lang w:eastAsia="en-US"/>
        </w:rPr>
        <w:t xml:space="preserve">their </w:t>
      </w:r>
      <w:r w:rsidR="00570CC3">
        <w:rPr>
          <w:rFonts w:ascii="Calibri" w:eastAsia="Calibri" w:hAnsi="Calibri" w:cs="Times New Roman"/>
          <w:sz w:val="22"/>
          <w:szCs w:val="22"/>
          <w:lang w:eastAsia="en-US"/>
        </w:rPr>
        <w:t>consideration</w:t>
      </w:r>
      <w:r>
        <w:rPr>
          <w:rFonts w:ascii="Calibri" w:eastAsia="Calibri" w:hAnsi="Calibri" w:cs="Times New Roman"/>
          <w:sz w:val="22"/>
          <w:szCs w:val="22"/>
          <w:lang w:eastAsia="en-US"/>
        </w:rPr>
        <w:t>, as several of the recommendations also could apply to their syllabi</w:t>
      </w:r>
      <w:r w:rsidR="00570CC3">
        <w:rPr>
          <w:rFonts w:ascii="Calibri" w:eastAsia="Calibri" w:hAnsi="Calibri" w:cs="Times New Roman"/>
          <w:sz w:val="22"/>
          <w:szCs w:val="22"/>
          <w:lang w:eastAsia="en-US"/>
        </w:rPr>
        <w:t>.</w:t>
      </w:r>
    </w:p>
    <w:p w:rsidR="00570CC3" w:rsidRDefault="00570CC3" w:rsidP="00570CC3">
      <w:pPr>
        <w:pStyle w:val="Heading1"/>
        <w:numPr>
          <w:ilvl w:val="0"/>
          <w:numId w:val="0"/>
        </w:numPr>
        <w:spacing w:before="0" w:after="120" w:line="276" w:lineRule="auto"/>
        <w:rPr>
          <w:rFonts w:asciiTheme="minorHAnsi" w:hAnsiTheme="minorHAnsi" w:cs="Times New Roman"/>
        </w:rPr>
      </w:pPr>
    </w:p>
    <w:p w:rsidR="00B5056A" w:rsidRDefault="00B5056A" w:rsidP="00B5056A"/>
    <w:p w:rsidR="00B5056A" w:rsidRDefault="00B5056A" w:rsidP="00B5056A"/>
    <w:p w:rsidR="00B5056A" w:rsidRDefault="00B5056A" w:rsidP="00B5056A">
      <w:pPr>
        <w:sectPr w:rsidR="00B5056A" w:rsidSect="00B5056A">
          <w:headerReference w:type="default" r:id="rId8"/>
          <w:footerReference w:type="default" r:id="rId9"/>
          <w:pgSz w:w="12240" w:h="15840"/>
          <w:pgMar w:top="990" w:right="1152" w:bottom="1152" w:left="1152" w:header="720" w:footer="360" w:gutter="0"/>
          <w:cols w:space="720"/>
          <w:docGrid w:linePitch="360"/>
        </w:sectPr>
      </w:pPr>
    </w:p>
    <w:p w:rsidR="00775966" w:rsidRPr="00D013A7" w:rsidRDefault="000B4040" w:rsidP="00F16DBD">
      <w:pPr>
        <w:pStyle w:val="Heading1"/>
        <w:spacing w:before="0" w:after="120" w:line="276" w:lineRule="auto"/>
        <w:rPr>
          <w:rFonts w:asciiTheme="minorHAnsi" w:hAnsiTheme="minorHAnsi" w:cs="Times New Roman"/>
        </w:rPr>
      </w:pPr>
      <w:r w:rsidRPr="00D013A7">
        <w:rPr>
          <w:rFonts w:asciiTheme="minorHAnsi" w:hAnsiTheme="minorHAnsi" w:cs="Times New Roman"/>
        </w:rPr>
        <w:lastRenderedPageBreak/>
        <w:t xml:space="preserve">RI Course </w:t>
      </w:r>
      <w:r w:rsidR="00DA430B" w:rsidRPr="00D013A7">
        <w:rPr>
          <w:rFonts w:asciiTheme="minorHAnsi" w:hAnsiTheme="minorHAnsi" w:cs="Times New Roman"/>
        </w:rPr>
        <w:t>Designation</w:t>
      </w:r>
      <w:r w:rsidR="00105424" w:rsidRPr="00D013A7">
        <w:rPr>
          <w:rFonts w:asciiTheme="minorHAnsi" w:hAnsiTheme="minorHAnsi" w:cs="Times New Roman"/>
        </w:rPr>
        <w:t xml:space="preserve"> and DIR</w:t>
      </w:r>
      <w:r w:rsidR="00BA1834">
        <w:rPr>
          <w:rFonts w:asciiTheme="minorHAnsi" w:hAnsiTheme="minorHAnsi" w:cs="Times New Roman"/>
        </w:rPr>
        <w:t xml:space="preserve"> Updates</w:t>
      </w:r>
    </w:p>
    <w:p w:rsidR="00F16DBD" w:rsidRPr="00BA1834" w:rsidRDefault="00F16DBD" w:rsidP="00BA1834">
      <w:pPr>
        <w:rPr>
          <w:b/>
        </w:rPr>
      </w:pPr>
      <w:r w:rsidRPr="00BA1834">
        <w:rPr>
          <w:b/>
        </w:rPr>
        <w:t xml:space="preserve">Report on </w:t>
      </w:r>
      <w:r w:rsidR="00817BF3" w:rsidRPr="00BA1834">
        <w:rPr>
          <w:b/>
        </w:rPr>
        <w:t>progress of RI Designation Courses</w:t>
      </w:r>
      <w:r w:rsidR="00D013A7" w:rsidRPr="00BA1834">
        <w:rPr>
          <w:b/>
        </w:rPr>
        <w:t xml:space="preserve"> and DIR</w:t>
      </w:r>
    </w:p>
    <w:p w:rsidR="00BA1834" w:rsidRPr="00D013A7" w:rsidRDefault="00BA1834" w:rsidP="00BA1834">
      <w:pPr>
        <w:pStyle w:val="ListParagraph"/>
        <w:numPr>
          <w:ilvl w:val="0"/>
          <w:numId w:val="3"/>
        </w:numPr>
        <w:spacing w:after="0" w:line="276" w:lineRule="auto"/>
        <w:rPr>
          <w:rFonts w:cs="Times New Roman"/>
        </w:rPr>
      </w:pPr>
      <w:r w:rsidRPr="00D013A7">
        <w:rPr>
          <w:sz w:val="22"/>
          <w:szCs w:val="22"/>
        </w:rPr>
        <w:t xml:space="preserve">Dr. Mitsova URP 4978 RI Honors Planning Project updated package </w:t>
      </w:r>
      <w:proofErr w:type="gramStart"/>
      <w:r w:rsidRPr="00D013A7">
        <w:rPr>
          <w:sz w:val="22"/>
          <w:szCs w:val="22"/>
        </w:rPr>
        <w:t>was sent</w:t>
      </w:r>
      <w:proofErr w:type="gramEnd"/>
      <w:r w:rsidRPr="00D013A7">
        <w:rPr>
          <w:sz w:val="22"/>
          <w:szCs w:val="22"/>
        </w:rPr>
        <w:t xml:space="preserve"> to the UUPC Committee meeting of 12/12/2016 for </w:t>
      </w:r>
      <w:r>
        <w:rPr>
          <w:sz w:val="22"/>
          <w:szCs w:val="22"/>
        </w:rPr>
        <w:t>review</w:t>
      </w:r>
      <w:r w:rsidRPr="00D013A7">
        <w:rPr>
          <w:sz w:val="22"/>
          <w:szCs w:val="22"/>
        </w:rPr>
        <w:t xml:space="preserve">. </w:t>
      </w:r>
    </w:p>
    <w:p w:rsidR="00F001B1" w:rsidRPr="00D013A7" w:rsidRDefault="001042C9" w:rsidP="00B17281">
      <w:pPr>
        <w:pStyle w:val="ListParagraph"/>
        <w:numPr>
          <w:ilvl w:val="0"/>
          <w:numId w:val="2"/>
        </w:numPr>
        <w:spacing w:after="0"/>
      </w:pPr>
      <w:r w:rsidRPr="00D013A7">
        <w:t>The following courses were approved through the University channels and State</w:t>
      </w:r>
    </w:p>
    <w:p w:rsidR="00D013A7" w:rsidRDefault="00D013A7" w:rsidP="00F14E38">
      <w:pPr>
        <w:spacing w:after="0" w:line="276" w:lineRule="auto"/>
        <w:ind w:left="360"/>
        <w:rPr>
          <w:rFonts w:cs="Times New Roman"/>
          <w:b/>
          <w:sz w:val="22"/>
          <w:szCs w:val="22"/>
          <w:u w:val="single"/>
        </w:rPr>
      </w:pPr>
    </w:p>
    <w:p w:rsidR="00B17281" w:rsidRPr="00D013A7" w:rsidRDefault="00B17281" w:rsidP="00F14E38">
      <w:pPr>
        <w:spacing w:after="0" w:line="276" w:lineRule="auto"/>
        <w:ind w:left="360"/>
        <w:rPr>
          <w:rFonts w:cs="Times New Roman"/>
          <w:b/>
          <w:sz w:val="22"/>
          <w:szCs w:val="22"/>
          <w:u w:val="single"/>
        </w:rPr>
      </w:pPr>
      <w:r w:rsidRPr="00D013A7">
        <w:rPr>
          <w:rFonts w:cs="Times New Roman"/>
          <w:b/>
          <w:sz w:val="22"/>
          <w:szCs w:val="22"/>
          <w:u w:val="single"/>
        </w:rPr>
        <w:t>DIR COURSES</w:t>
      </w:r>
    </w:p>
    <w:tbl>
      <w:tblPr>
        <w:tblW w:w="12780" w:type="dxa"/>
        <w:tblLook w:val="04A0" w:firstRow="1" w:lastRow="0" w:firstColumn="1" w:lastColumn="0" w:noHBand="0" w:noVBand="1"/>
      </w:tblPr>
      <w:tblGrid>
        <w:gridCol w:w="1340"/>
        <w:gridCol w:w="3380"/>
        <w:gridCol w:w="3340"/>
        <w:gridCol w:w="1278"/>
        <w:gridCol w:w="1278"/>
        <w:gridCol w:w="1278"/>
        <w:gridCol w:w="1298"/>
      </w:tblGrid>
      <w:tr w:rsidR="001042C9" w:rsidRPr="001042C9" w:rsidTr="001042C9">
        <w:trPr>
          <w:trHeight w:val="300"/>
        </w:trPr>
        <w:tc>
          <w:tcPr>
            <w:tcW w:w="1340" w:type="dxa"/>
            <w:tcBorders>
              <w:top w:val="nil"/>
              <w:left w:val="nil"/>
              <w:bottom w:val="nil"/>
              <w:right w:val="nil"/>
            </w:tcBorders>
            <w:shd w:val="clear" w:color="auto" w:fill="auto"/>
            <w:noWrap/>
            <w:vAlign w:val="bottom"/>
            <w:hideMark/>
          </w:tcPr>
          <w:p w:rsidR="001042C9" w:rsidRPr="001042C9" w:rsidRDefault="001042C9" w:rsidP="001042C9">
            <w:pPr>
              <w:spacing w:after="0"/>
              <w:rPr>
                <w:rFonts w:eastAsia="Times New Roman" w:cs="Times New Roman"/>
                <w:b/>
                <w:bCs/>
                <w:color w:val="000000"/>
                <w:sz w:val="22"/>
                <w:szCs w:val="22"/>
                <w:u w:val="single"/>
                <w:lang w:eastAsia="en-US"/>
              </w:rPr>
            </w:pPr>
            <w:r w:rsidRPr="001042C9">
              <w:rPr>
                <w:rFonts w:eastAsia="Times New Roman" w:cs="Times New Roman"/>
                <w:b/>
                <w:bCs/>
                <w:color w:val="000000"/>
                <w:sz w:val="22"/>
                <w:szCs w:val="22"/>
                <w:u w:val="single"/>
                <w:lang w:eastAsia="en-US"/>
              </w:rPr>
              <w:t>Course Prefix</w:t>
            </w:r>
          </w:p>
        </w:tc>
        <w:tc>
          <w:tcPr>
            <w:tcW w:w="3380" w:type="dxa"/>
            <w:tcBorders>
              <w:top w:val="nil"/>
              <w:left w:val="nil"/>
              <w:bottom w:val="nil"/>
              <w:right w:val="nil"/>
            </w:tcBorders>
            <w:shd w:val="clear" w:color="auto" w:fill="auto"/>
            <w:noWrap/>
            <w:vAlign w:val="bottom"/>
            <w:hideMark/>
          </w:tcPr>
          <w:p w:rsidR="001042C9" w:rsidRPr="001042C9" w:rsidRDefault="001042C9" w:rsidP="001042C9">
            <w:pPr>
              <w:spacing w:after="0"/>
              <w:rPr>
                <w:rFonts w:eastAsia="Times New Roman" w:cs="Times New Roman"/>
                <w:b/>
                <w:bCs/>
                <w:color w:val="000000"/>
                <w:sz w:val="22"/>
                <w:szCs w:val="22"/>
                <w:u w:val="single"/>
                <w:lang w:eastAsia="en-US"/>
              </w:rPr>
            </w:pPr>
            <w:r w:rsidRPr="001042C9">
              <w:rPr>
                <w:rFonts w:eastAsia="Times New Roman" w:cs="Times New Roman"/>
                <w:b/>
                <w:bCs/>
                <w:color w:val="000000"/>
                <w:sz w:val="22"/>
                <w:szCs w:val="22"/>
                <w:u w:val="single"/>
                <w:lang w:eastAsia="en-US"/>
              </w:rPr>
              <w:t xml:space="preserve">Course title </w:t>
            </w:r>
          </w:p>
        </w:tc>
        <w:tc>
          <w:tcPr>
            <w:tcW w:w="3340" w:type="dxa"/>
            <w:tcBorders>
              <w:top w:val="nil"/>
              <w:left w:val="nil"/>
              <w:bottom w:val="nil"/>
              <w:right w:val="nil"/>
            </w:tcBorders>
            <w:shd w:val="clear" w:color="auto" w:fill="auto"/>
            <w:noWrap/>
            <w:vAlign w:val="bottom"/>
            <w:hideMark/>
          </w:tcPr>
          <w:p w:rsidR="001042C9" w:rsidRPr="001042C9" w:rsidRDefault="001042C9" w:rsidP="001042C9">
            <w:pPr>
              <w:spacing w:after="0"/>
              <w:rPr>
                <w:rFonts w:eastAsia="Times New Roman" w:cs="Times New Roman"/>
                <w:b/>
                <w:bCs/>
                <w:color w:val="000000"/>
                <w:sz w:val="22"/>
                <w:szCs w:val="22"/>
                <w:u w:val="single"/>
                <w:lang w:eastAsia="en-US"/>
              </w:rPr>
            </w:pPr>
            <w:r w:rsidRPr="001042C9">
              <w:rPr>
                <w:rFonts w:eastAsia="Times New Roman" w:cs="Times New Roman"/>
                <w:b/>
                <w:bCs/>
                <w:color w:val="000000"/>
                <w:sz w:val="22"/>
                <w:szCs w:val="22"/>
                <w:u w:val="single"/>
                <w:lang w:eastAsia="en-US"/>
              </w:rPr>
              <w:t>Department/ School</w:t>
            </w:r>
          </w:p>
        </w:tc>
        <w:tc>
          <w:tcPr>
            <w:tcW w:w="1220" w:type="dxa"/>
            <w:tcBorders>
              <w:top w:val="nil"/>
              <w:left w:val="nil"/>
              <w:bottom w:val="nil"/>
              <w:right w:val="nil"/>
            </w:tcBorders>
            <w:shd w:val="clear" w:color="auto" w:fill="auto"/>
            <w:noWrap/>
            <w:vAlign w:val="bottom"/>
            <w:hideMark/>
          </w:tcPr>
          <w:p w:rsidR="001042C9" w:rsidRPr="001042C9" w:rsidRDefault="001042C9" w:rsidP="001042C9">
            <w:pPr>
              <w:spacing w:after="0"/>
              <w:jc w:val="center"/>
              <w:rPr>
                <w:rFonts w:eastAsia="Times New Roman" w:cs="Times New Roman"/>
                <w:b/>
                <w:bCs/>
                <w:color w:val="000000"/>
                <w:sz w:val="22"/>
                <w:szCs w:val="22"/>
                <w:u w:val="single"/>
                <w:lang w:eastAsia="en-US"/>
              </w:rPr>
            </w:pPr>
            <w:r w:rsidRPr="001042C9">
              <w:rPr>
                <w:rFonts w:eastAsia="Times New Roman" w:cs="Times New Roman"/>
                <w:b/>
                <w:bCs/>
                <w:color w:val="000000"/>
                <w:sz w:val="22"/>
                <w:szCs w:val="22"/>
                <w:u w:val="single"/>
                <w:lang w:eastAsia="en-US"/>
              </w:rPr>
              <w:t>UUPC</w:t>
            </w:r>
          </w:p>
        </w:tc>
        <w:tc>
          <w:tcPr>
            <w:tcW w:w="1240" w:type="dxa"/>
            <w:tcBorders>
              <w:top w:val="nil"/>
              <w:left w:val="nil"/>
              <w:bottom w:val="nil"/>
              <w:right w:val="nil"/>
            </w:tcBorders>
            <w:shd w:val="clear" w:color="auto" w:fill="auto"/>
            <w:noWrap/>
            <w:vAlign w:val="bottom"/>
            <w:hideMark/>
          </w:tcPr>
          <w:p w:rsidR="001042C9" w:rsidRPr="001042C9" w:rsidRDefault="001042C9" w:rsidP="001042C9">
            <w:pPr>
              <w:spacing w:after="0"/>
              <w:jc w:val="center"/>
              <w:rPr>
                <w:rFonts w:eastAsia="Times New Roman" w:cs="Times New Roman"/>
                <w:b/>
                <w:bCs/>
                <w:color w:val="000000"/>
                <w:sz w:val="22"/>
                <w:szCs w:val="22"/>
                <w:u w:val="single"/>
                <w:lang w:eastAsia="en-US"/>
              </w:rPr>
            </w:pPr>
            <w:r w:rsidRPr="001042C9">
              <w:rPr>
                <w:rFonts w:eastAsia="Times New Roman" w:cs="Times New Roman"/>
                <w:b/>
                <w:bCs/>
                <w:color w:val="000000"/>
                <w:sz w:val="22"/>
                <w:szCs w:val="22"/>
                <w:u w:val="single"/>
                <w:lang w:eastAsia="en-US"/>
              </w:rPr>
              <w:t>STEERING</w:t>
            </w:r>
          </w:p>
        </w:tc>
        <w:tc>
          <w:tcPr>
            <w:tcW w:w="1140" w:type="dxa"/>
            <w:tcBorders>
              <w:top w:val="nil"/>
              <w:left w:val="nil"/>
              <w:bottom w:val="nil"/>
              <w:right w:val="nil"/>
            </w:tcBorders>
            <w:shd w:val="clear" w:color="auto" w:fill="auto"/>
            <w:noWrap/>
            <w:vAlign w:val="bottom"/>
            <w:hideMark/>
          </w:tcPr>
          <w:p w:rsidR="001042C9" w:rsidRPr="001042C9" w:rsidRDefault="001042C9" w:rsidP="001042C9">
            <w:pPr>
              <w:spacing w:after="0"/>
              <w:jc w:val="center"/>
              <w:rPr>
                <w:rFonts w:eastAsia="Times New Roman" w:cs="Times New Roman"/>
                <w:b/>
                <w:bCs/>
                <w:color w:val="000000"/>
                <w:sz w:val="22"/>
                <w:szCs w:val="22"/>
                <w:u w:val="single"/>
                <w:lang w:eastAsia="en-US"/>
              </w:rPr>
            </w:pPr>
            <w:r w:rsidRPr="001042C9">
              <w:rPr>
                <w:rFonts w:eastAsia="Times New Roman" w:cs="Times New Roman"/>
                <w:b/>
                <w:bCs/>
                <w:color w:val="000000"/>
                <w:sz w:val="22"/>
                <w:szCs w:val="22"/>
                <w:u w:val="single"/>
                <w:lang w:eastAsia="en-US"/>
              </w:rPr>
              <w:t>SENATE</w:t>
            </w:r>
          </w:p>
        </w:tc>
        <w:tc>
          <w:tcPr>
            <w:tcW w:w="1120" w:type="dxa"/>
            <w:tcBorders>
              <w:top w:val="nil"/>
              <w:left w:val="nil"/>
              <w:bottom w:val="nil"/>
              <w:right w:val="nil"/>
            </w:tcBorders>
            <w:shd w:val="clear" w:color="auto" w:fill="auto"/>
            <w:noWrap/>
            <w:vAlign w:val="bottom"/>
            <w:hideMark/>
          </w:tcPr>
          <w:p w:rsidR="001042C9" w:rsidRPr="001042C9" w:rsidRDefault="001042C9" w:rsidP="001042C9">
            <w:pPr>
              <w:spacing w:after="0"/>
              <w:jc w:val="center"/>
              <w:rPr>
                <w:rFonts w:eastAsia="Times New Roman" w:cs="Times New Roman"/>
                <w:b/>
                <w:bCs/>
                <w:color w:val="000000"/>
                <w:sz w:val="22"/>
                <w:szCs w:val="22"/>
                <w:u w:val="single"/>
                <w:lang w:eastAsia="en-US"/>
              </w:rPr>
            </w:pPr>
            <w:r w:rsidRPr="001042C9">
              <w:rPr>
                <w:rFonts w:eastAsia="Times New Roman" w:cs="Times New Roman"/>
                <w:b/>
                <w:bCs/>
                <w:color w:val="000000"/>
                <w:sz w:val="22"/>
                <w:szCs w:val="22"/>
                <w:u w:val="single"/>
                <w:lang w:eastAsia="en-US"/>
              </w:rPr>
              <w:t>STATE</w:t>
            </w:r>
          </w:p>
        </w:tc>
      </w:tr>
      <w:tr w:rsidR="001042C9" w:rsidRPr="001042C9" w:rsidTr="001042C9">
        <w:trPr>
          <w:trHeight w:val="300"/>
        </w:trPr>
        <w:tc>
          <w:tcPr>
            <w:tcW w:w="1340" w:type="dxa"/>
            <w:tcBorders>
              <w:top w:val="nil"/>
              <w:left w:val="nil"/>
              <w:bottom w:val="nil"/>
              <w:right w:val="nil"/>
            </w:tcBorders>
            <w:shd w:val="clear" w:color="auto" w:fill="auto"/>
            <w:noWrap/>
            <w:vAlign w:val="bottom"/>
            <w:hideMark/>
          </w:tcPr>
          <w:p w:rsidR="001042C9" w:rsidRPr="001042C9" w:rsidRDefault="001042C9" w:rsidP="001042C9">
            <w:pPr>
              <w:spacing w:after="0"/>
              <w:rPr>
                <w:rFonts w:eastAsia="Times New Roman" w:cs="Times New Roman"/>
                <w:color w:val="000000"/>
                <w:sz w:val="22"/>
                <w:szCs w:val="22"/>
                <w:lang w:eastAsia="en-US"/>
              </w:rPr>
            </w:pPr>
            <w:r w:rsidRPr="001042C9">
              <w:rPr>
                <w:rFonts w:eastAsia="Times New Roman" w:cs="Times New Roman"/>
                <w:color w:val="000000"/>
                <w:sz w:val="22"/>
                <w:szCs w:val="22"/>
                <w:lang w:eastAsia="en-US"/>
              </w:rPr>
              <w:t>PSY  4915</w:t>
            </w:r>
          </w:p>
        </w:tc>
        <w:tc>
          <w:tcPr>
            <w:tcW w:w="3380" w:type="dxa"/>
            <w:tcBorders>
              <w:top w:val="nil"/>
              <w:left w:val="nil"/>
              <w:bottom w:val="nil"/>
              <w:right w:val="nil"/>
            </w:tcBorders>
            <w:shd w:val="clear" w:color="auto" w:fill="auto"/>
            <w:noWrap/>
            <w:vAlign w:val="bottom"/>
            <w:hideMark/>
          </w:tcPr>
          <w:p w:rsidR="001042C9" w:rsidRPr="001042C9" w:rsidRDefault="001042C9" w:rsidP="001042C9">
            <w:pPr>
              <w:spacing w:after="0"/>
              <w:rPr>
                <w:rFonts w:eastAsia="Times New Roman" w:cs="Times New Roman"/>
                <w:color w:val="000000"/>
                <w:sz w:val="22"/>
                <w:szCs w:val="22"/>
                <w:lang w:eastAsia="en-US"/>
              </w:rPr>
            </w:pPr>
            <w:r w:rsidRPr="001042C9">
              <w:rPr>
                <w:rFonts w:eastAsia="Times New Roman" w:cs="Times New Roman"/>
                <w:color w:val="000000"/>
                <w:sz w:val="22"/>
                <w:szCs w:val="22"/>
                <w:lang w:eastAsia="en-US"/>
              </w:rPr>
              <w:t>H DIR in Psychology</w:t>
            </w:r>
          </w:p>
        </w:tc>
        <w:tc>
          <w:tcPr>
            <w:tcW w:w="3340" w:type="dxa"/>
            <w:tcBorders>
              <w:top w:val="nil"/>
              <w:left w:val="nil"/>
              <w:bottom w:val="nil"/>
              <w:right w:val="nil"/>
            </w:tcBorders>
            <w:shd w:val="clear" w:color="auto" w:fill="auto"/>
            <w:noWrap/>
            <w:vAlign w:val="bottom"/>
            <w:hideMark/>
          </w:tcPr>
          <w:p w:rsidR="001042C9" w:rsidRPr="001042C9" w:rsidRDefault="001042C9" w:rsidP="001042C9">
            <w:pPr>
              <w:spacing w:after="0"/>
              <w:rPr>
                <w:rFonts w:eastAsia="Times New Roman" w:cs="Times New Roman"/>
                <w:color w:val="000000"/>
                <w:sz w:val="22"/>
                <w:szCs w:val="22"/>
                <w:lang w:eastAsia="en-US"/>
              </w:rPr>
            </w:pPr>
            <w:r w:rsidRPr="001042C9">
              <w:rPr>
                <w:rFonts w:eastAsia="Times New Roman" w:cs="Times New Roman"/>
                <w:color w:val="000000"/>
                <w:sz w:val="22"/>
                <w:szCs w:val="22"/>
                <w:lang w:eastAsia="en-US"/>
              </w:rPr>
              <w:t>All</w:t>
            </w:r>
          </w:p>
        </w:tc>
        <w:tc>
          <w:tcPr>
            <w:tcW w:w="1220" w:type="dxa"/>
            <w:tcBorders>
              <w:top w:val="nil"/>
              <w:left w:val="nil"/>
              <w:bottom w:val="nil"/>
              <w:right w:val="nil"/>
            </w:tcBorders>
            <w:shd w:val="clear" w:color="auto" w:fill="auto"/>
            <w:noWrap/>
            <w:vAlign w:val="bottom"/>
            <w:hideMark/>
          </w:tcPr>
          <w:p w:rsidR="001042C9" w:rsidRPr="001042C9" w:rsidRDefault="001042C9" w:rsidP="001042C9">
            <w:pPr>
              <w:spacing w:after="0"/>
              <w:jc w:val="center"/>
              <w:rPr>
                <w:rFonts w:eastAsia="Times New Roman" w:cs="Times New Roman"/>
                <w:color w:val="000000"/>
                <w:sz w:val="22"/>
                <w:szCs w:val="22"/>
                <w:lang w:eastAsia="en-US"/>
              </w:rPr>
            </w:pPr>
            <w:r w:rsidRPr="001042C9">
              <w:rPr>
                <w:rFonts w:eastAsia="Times New Roman" w:cs="Times New Roman"/>
                <w:color w:val="000000"/>
                <w:sz w:val="22"/>
                <w:szCs w:val="22"/>
                <w:lang w:eastAsia="en-US"/>
              </w:rPr>
              <w:t>4/29/2016</w:t>
            </w:r>
          </w:p>
        </w:tc>
        <w:tc>
          <w:tcPr>
            <w:tcW w:w="1240" w:type="dxa"/>
            <w:tcBorders>
              <w:top w:val="nil"/>
              <w:left w:val="nil"/>
              <w:bottom w:val="nil"/>
              <w:right w:val="nil"/>
            </w:tcBorders>
            <w:shd w:val="clear" w:color="auto" w:fill="auto"/>
            <w:noWrap/>
            <w:vAlign w:val="bottom"/>
            <w:hideMark/>
          </w:tcPr>
          <w:p w:rsidR="001042C9" w:rsidRPr="001042C9" w:rsidRDefault="001042C9" w:rsidP="001042C9">
            <w:pPr>
              <w:spacing w:after="0"/>
              <w:jc w:val="center"/>
              <w:rPr>
                <w:rFonts w:eastAsia="Times New Roman" w:cs="Times New Roman"/>
                <w:color w:val="000000"/>
                <w:sz w:val="22"/>
                <w:szCs w:val="22"/>
                <w:lang w:eastAsia="en-US"/>
              </w:rPr>
            </w:pPr>
            <w:r w:rsidRPr="001042C9">
              <w:rPr>
                <w:rFonts w:eastAsia="Times New Roman" w:cs="Times New Roman"/>
                <w:color w:val="000000"/>
                <w:sz w:val="22"/>
                <w:szCs w:val="22"/>
                <w:lang w:eastAsia="en-US"/>
              </w:rPr>
              <w:t>9/1/2016</w:t>
            </w:r>
          </w:p>
        </w:tc>
        <w:tc>
          <w:tcPr>
            <w:tcW w:w="1140" w:type="dxa"/>
            <w:tcBorders>
              <w:top w:val="nil"/>
              <w:left w:val="nil"/>
              <w:bottom w:val="nil"/>
              <w:right w:val="nil"/>
            </w:tcBorders>
            <w:shd w:val="clear" w:color="auto" w:fill="auto"/>
            <w:noWrap/>
            <w:vAlign w:val="bottom"/>
            <w:hideMark/>
          </w:tcPr>
          <w:p w:rsidR="001042C9" w:rsidRPr="001042C9" w:rsidRDefault="001042C9" w:rsidP="001042C9">
            <w:pPr>
              <w:spacing w:after="0"/>
              <w:jc w:val="center"/>
              <w:rPr>
                <w:rFonts w:eastAsia="Times New Roman" w:cs="Times New Roman"/>
                <w:color w:val="000000"/>
                <w:sz w:val="22"/>
                <w:szCs w:val="22"/>
                <w:lang w:eastAsia="en-US"/>
              </w:rPr>
            </w:pPr>
            <w:r w:rsidRPr="001042C9">
              <w:rPr>
                <w:rFonts w:eastAsia="Times New Roman" w:cs="Times New Roman"/>
                <w:color w:val="000000"/>
                <w:sz w:val="22"/>
                <w:szCs w:val="22"/>
                <w:lang w:eastAsia="en-US"/>
              </w:rPr>
              <w:t>9/12/2016</w:t>
            </w:r>
          </w:p>
        </w:tc>
        <w:tc>
          <w:tcPr>
            <w:tcW w:w="1120" w:type="dxa"/>
            <w:tcBorders>
              <w:top w:val="nil"/>
              <w:left w:val="nil"/>
              <w:bottom w:val="nil"/>
              <w:right w:val="nil"/>
            </w:tcBorders>
            <w:shd w:val="clear" w:color="auto" w:fill="auto"/>
            <w:noWrap/>
            <w:vAlign w:val="bottom"/>
            <w:hideMark/>
          </w:tcPr>
          <w:p w:rsidR="001042C9" w:rsidRPr="001042C9" w:rsidRDefault="001042C9" w:rsidP="001042C9">
            <w:pPr>
              <w:spacing w:after="0"/>
              <w:jc w:val="center"/>
              <w:rPr>
                <w:rFonts w:eastAsia="Times New Roman" w:cs="Times New Roman"/>
                <w:b/>
                <w:color w:val="000000"/>
                <w:sz w:val="22"/>
                <w:szCs w:val="22"/>
                <w:lang w:eastAsia="en-US"/>
              </w:rPr>
            </w:pPr>
            <w:r w:rsidRPr="001042C9">
              <w:rPr>
                <w:rFonts w:eastAsia="Times New Roman" w:cs="Times New Roman"/>
                <w:b/>
                <w:color w:val="000000"/>
                <w:sz w:val="22"/>
                <w:szCs w:val="22"/>
                <w:lang w:eastAsia="en-US"/>
              </w:rPr>
              <w:t>11/8/2016</w:t>
            </w:r>
          </w:p>
        </w:tc>
      </w:tr>
      <w:tr w:rsidR="001042C9" w:rsidRPr="001042C9" w:rsidTr="001042C9">
        <w:trPr>
          <w:trHeight w:val="300"/>
        </w:trPr>
        <w:tc>
          <w:tcPr>
            <w:tcW w:w="1340" w:type="dxa"/>
            <w:tcBorders>
              <w:top w:val="nil"/>
              <w:left w:val="nil"/>
              <w:bottom w:val="nil"/>
              <w:right w:val="nil"/>
            </w:tcBorders>
            <w:shd w:val="clear" w:color="auto" w:fill="auto"/>
            <w:noWrap/>
            <w:vAlign w:val="bottom"/>
            <w:hideMark/>
          </w:tcPr>
          <w:p w:rsidR="001042C9" w:rsidRPr="001042C9" w:rsidRDefault="001042C9" w:rsidP="001042C9">
            <w:pPr>
              <w:spacing w:after="0"/>
              <w:rPr>
                <w:rFonts w:eastAsia="Times New Roman" w:cs="Times New Roman"/>
                <w:color w:val="000000"/>
                <w:sz w:val="22"/>
                <w:szCs w:val="22"/>
                <w:lang w:eastAsia="en-US"/>
              </w:rPr>
            </w:pPr>
            <w:r w:rsidRPr="001042C9">
              <w:rPr>
                <w:rFonts w:eastAsia="Times New Roman" w:cs="Times New Roman"/>
                <w:color w:val="000000"/>
                <w:sz w:val="22"/>
                <w:szCs w:val="22"/>
                <w:lang w:eastAsia="en-US"/>
              </w:rPr>
              <w:t>PSY  4916</w:t>
            </w:r>
          </w:p>
        </w:tc>
        <w:tc>
          <w:tcPr>
            <w:tcW w:w="3380" w:type="dxa"/>
            <w:tcBorders>
              <w:top w:val="nil"/>
              <w:left w:val="nil"/>
              <w:bottom w:val="nil"/>
              <w:right w:val="nil"/>
            </w:tcBorders>
            <w:shd w:val="clear" w:color="auto" w:fill="auto"/>
            <w:noWrap/>
            <w:vAlign w:val="bottom"/>
            <w:hideMark/>
          </w:tcPr>
          <w:p w:rsidR="001042C9" w:rsidRPr="001042C9" w:rsidRDefault="001042C9" w:rsidP="001042C9">
            <w:pPr>
              <w:spacing w:after="0"/>
              <w:rPr>
                <w:rFonts w:eastAsia="Times New Roman" w:cs="Times New Roman"/>
                <w:color w:val="000000"/>
                <w:sz w:val="22"/>
                <w:szCs w:val="22"/>
                <w:lang w:eastAsia="en-US"/>
              </w:rPr>
            </w:pPr>
            <w:r w:rsidRPr="001042C9">
              <w:rPr>
                <w:rFonts w:eastAsia="Times New Roman" w:cs="Times New Roman"/>
                <w:color w:val="000000"/>
                <w:sz w:val="22"/>
                <w:szCs w:val="22"/>
                <w:lang w:eastAsia="en-US"/>
              </w:rPr>
              <w:t>H DIR in Psychology</w:t>
            </w:r>
          </w:p>
        </w:tc>
        <w:tc>
          <w:tcPr>
            <w:tcW w:w="3340" w:type="dxa"/>
            <w:tcBorders>
              <w:top w:val="nil"/>
              <w:left w:val="nil"/>
              <w:bottom w:val="nil"/>
              <w:right w:val="nil"/>
            </w:tcBorders>
            <w:shd w:val="clear" w:color="auto" w:fill="auto"/>
            <w:noWrap/>
            <w:vAlign w:val="bottom"/>
            <w:hideMark/>
          </w:tcPr>
          <w:p w:rsidR="001042C9" w:rsidRPr="001042C9" w:rsidRDefault="001042C9" w:rsidP="001042C9">
            <w:pPr>
              <w:spacing w:after="0"/>
              <w:rPr>
                <w:rFonts w:eastAsia="Times New Roman" w:cs="Times New Roman"/>
                <w:color w:val="000000"/>
                <w:sz w:val="22"/>
                <w:szCs w:val="22"/>
                <w:lang w:eastAsia="en-US"/>
              </w:rPr>
            </w:pPr>
            <w:r w:rsidRPr="001042C9">
              <w:rPr>
                <w:rFonts w:eastAsia="Times New Roman" w:cs="Times New Roman"/>
                <w:color w:val="000000"/>
                <w:sz w:val="22"/>
                <w:szCs w:val="22"/>
                <w:lang w:eastAsia="en-US"/>
              </w:rPr>
              <w:t>All</w:t>
            </w:r>
          </w:p>
        </w:tc>
        <w:tc>
          <w:tcPr>
            <w:tcW w:w="1220" w:type="dxa"/>
            <w:tcBorders>
              <w:top w:val="nil"/>
              <w:left w:val="nil"/>
              <w:bottom w:val="nil"/>
              <w:right w:val="nil"/>
            </w:tcBorders>
            <w:shd w:val="clear" w:color="auto" w:fill="auto"/>
            <w:noWrap/>
            <w:vAlign w:val="bottom"/>
            <w:hideMark/>
          </w:tcPr>
          <w:p w:rsidR="001042C9" w:rsidRPr="001042C9" w:rsidRDefault="001042C9" w:rsidP="001042C9">
            <w:pPr>
              <w:spacing w:after="0"/>
              <w:jc w:val="center"/>
              <w:rPr>
                <w:rFonts w:eastAsia="Times New Roman" w:cs="Times New Roman"/>
                <w:color w:val="000000"/>
                <w:sz w:val="22"/>
                <w:szCs w:val="22"/>
                <w:lang w:eastAsia="en-US"/>
              </w:rPr>
            </w:pPr>
            <w:r w:rsidRPr="001042C9">
              <w:rPr>
                <w:rFonts w:eastAsia="Times New Roman" w:cs="Times New Roman"/>
                <w:color w:val="000000"/>
                <w:sz w:val="22"/>
                <w:szCs w:val="22"/>
                <w:lang w:eastAsia="en-US"/>
              </w:rPr>
              <w:t>4/29/2016</w:t>
            </w:r>
          </w:p>
        </w:tc>
        <w:tc>
          <w:tcPr>
            <w:tcW w:w="1240" w:type="dxa"/>
            <w:tcBorders>
              <w:top w:val="nil"/>
              <w:left w:val="nil"/>
              <w:bottom w:val="nil"/>
              <w:right w:val="nil"/>
            </w:tcBorders>
            <w:shd w:val="clear" w:color="auto" w:fill="auto"/>
            <w:noWrap/>
            <w:vAlign w:val="bottom"/>
            <w:hideMark/>
          </w:tcPr>
          <w:p w:rsidR="001042C9" w:rsidRPr="001042C9" w:rsidRDefault="001042C9" w:rsidP="001042C9">
            <w:pPr>
              <w:spacing w:after="0"/>
              <w:jc w:val="center"/>
              <w:rPr>
                <w:rFonts w:eastAsia="Times New Roman" w:cs="Times New Roman"/>
                <w:color w:val="000000"/>
                <w:sz w:val="22"/>
                <w:szCs w:val="22"/>
                <w:lang w:eastAsia="en-US"/>
              </w:rPr>
            </w:pPr>
            <w:r w:rsidRPr="001042C9">
              <w:rPr>
                <w:rFonts w:eastAsia="Times New Roman" w:cs="Times New Roman"/>
                <w:color w:val="000000"/>
                <w:sz w:val="22"/>
                <w:szCs w:val="22"/>
                <w:lang w:eastAsia="en-US"/>
              </w:rPr>
              <w:t>9/1/2016</w:t>
            </w:r>
          </w:p>
        </w:tc>
        <w:tc>
          <w:tcPr>
            <w:tcW w:w="1140" w:type="dxa"/>
            <w:tcBorders>
              <w:top w:val="nil"/>
              <w:left w:val="nil"/>
              <w:bottom w:val="nil"/>
              <w:right w:val="nil"/>
            </w:tcBorders>
            <w:shd w:val="clear" w:color="auto" w:fill="auto"/>
            <w:noWrap/>
            <w:vAlign w:val="bottom"/>
            <w:hideMark/>
          </w:tcPr>
          <w:p w:rsidR="001042C9" w:rsidRPr="001042C9" w:rsidRDefault="001042C9" w:rsidP="001042C9">
            <w:pPr>
              <w:spacing w:after="0"/>
              <w:jc w:val="center"/>
              <w:rPr>
                <w:rFonts w:eastAsia="Times New Roman" w:cs="Times New Roman"/>
                <w:color w:val="000000"/>
                <w:sz w:val="22"/>
                <w:szCs w:val="22"/>
                <w:lang w:eastAsia="en-US"/>
              </w:rPr>
            </w:pPr>
            <w:r w:rsidRPr="001042C9">
              <w:rPr>
                <w:rFonts w:eastAsia="Times New Roman" w:cs="Times New Roman"/>
                <w:color w:val="000000"/>
                <w:sz w:val="22"/>
                <w:szCs w:val="22"/>
                <w:lang w:eastAsia="en-US"/>
              </w:rPr>
              <w:t>9/12/2016</w:t>
            </w:r>
          </w:p>
        </w:tc>
        <w:tc>
          <w:tcPr>
            <w:tcW w:w="1120" w:type="dxa"/>
            <w:tcBorders>
              <w:top w:val="nil"/>
              <w:left w:val="nil"/>
              <w:bottom w:val="nil"/>
              <w:right w:val="nil"/>
            </w:tcBorders>
            <w:shd w:val="clear" w:color="auto" w:fill="auto"/>
            <w:noWrap/>
            <w:vAlign w:val="bottom"/>
            <w:hideMark/>
          </w:tcPr>
          <w:p w:rsidR="001042C9" w:rsidRPr="001042C9" w:rsidRDefault="001042C9" w:rsidP="001042C9">
            <w:pPr>
              <w:spacing w:after="0"/>
              <w:jc w:val="center"/>
              <w:rPr>
                <w:rFonts w:eastAsia="Times New Roman" w:cs="Times New Roman"/>
                <w:b/>
                <w:color w:val="000000"/>
                <w:sz w:val="22"/>
                <w:szCs w:val="22"/>
                <w:lang w:eastAsia="en-US"/>
              </w:rPr>
            </w:pPr>
            <w:r w:rsidRPr="001042C9">
              <w:rPr>
                <w:rFonts w:eastAsia="Times New Roman" w:cs="Times New Roman"/>
                <w:b/>
                <w:color w:val="000000"/>
                <w:sz w:val="22"/>
                <w:szCs w:val="22"/>
                <w:lang w:eastAsia="en-US"/>
              </w:rPr>
              <w:t>11/8/2016</w:t>
            </w:r>
          </w:p>
        </w:tc>
      </w:tr>
      <w:tr w:rsidR="001042C9" w:rsidRPr="001042C9" w:rsidTr="001042C9">
        <w:trPr>
          <w:trHeight w:val="300"/>
        </w:trPr>
        <w:tc>
          <w:tcPr>
            <w:tcW w:w="1340" w:type="dxa"/>
            <w:tcBorders>
              <w:top w:val="nil"/>
              <w:left w:val="nil"/>
              <w:bottom w:val="nil"/>
              <w:right w:val="nil"/>
            </w:tcBorders>
            <w:shd w:val="clear" w:color="auto" w:fill="auto"/>
            <w:noWrap/>
            <w:vAlign w:val="bottom"/>
            <w:hideMark/>
          </w:tcPr>
          <w:p w:rsidR="001042C9" w:rsidRPr="001042C9" w:rsidRDefault="001042C9" w:rsidP="001042C9">
            <w:pPr>
              <w:spacing w:after="0"/>
              <w:rPr>
                <w:rFonts w:eastAsia="Times New Roman" w:cs="Times New Roman"/>
                <w:color w:val="000000"/>
                <w:sz w:val="22"/>
                <w:szCs w:val="22"/>
                <w:lang w:eastAsia="en-US"/>
              </w:rPr>
            </w:pPr>
            <w:r w:rsidRPr="001042C9">
              <w:rPr>
                <w:rFonts w:eastAsia="Times New Roman" w:cs="Times New Roman"/>
                <w:color w:val="000000"/>
                <w:sz w:val="22"/>
                <w:szCs w:val="22"/>
                <w:lang w:eastAsia="en-US"/>
              </w:rPr>
              <w:t>ENG   4916</w:t>
            </w:r>
          </w:p>
        </w:tc>
        <w:tc>
          <w:tcPr>
            <w:tcW w:w="3380" w:type="dxa"/>
            <w:tcBorders>
              <w:top w:val="nil"/>
              <w:left w:val="nil"/>
              <w:bottom w:val="nil"/>
              <w:right w:val="nil"/>
            </w:tcBorders>
            <w:shd w:val="clear" w:color="auto" w:fill="auto"/>
            <w:noWrap/>
            <w:vAlign w:val="bottom"/>
            <w:hideMark/>
          </w:tcPr>
          <w:p w:rsidR="001042C9" w:rsidRPr="001042C9" w:rsidRDefault="001042C9" w:rsidP="001042C9">
            <w:pPr>
              <w:spacing w:after="0"/>
              <w:rPr>
                <w:rFonts w:eastAsia="Times New Roman" w:cs="Times New Roman"/>
                <w:color w:val="000000"/>
                <w:sz w:val="22"/>
                <w:szCs w:val="22"/>
                <w:lang w:eastAsia="en-US"/>
              </w:rPr>
            </w:pPr>
            <w:r w:rsidRPr="001042C9">
              <w:rPr>
                <w:rFonts w:eastAsia="Times New Roman" w:cs="Times New Roman"/>
                <w:color w:val="000000"/>
                <w:sz w:val="22"/>
                <w:szCs w:val="22"/>
                <w:lang w:eastAsia="en-US"/>
              </w:rPr>
              <w:t>H DIR in English</w:t>
            </w:r>
          </w:p>
        </w:tc>
        <w:tc>
          <w:tcPr>
            <w:tcW w:w="3340" w:type="dxa"/>
            <w:tcBorders>
              <w:top w:val="nil"/>
              <w:left w:val="nil"/>
              <w:bottom w:val="nil"/>
              <w:right w:val="nil"/>
            </w:tcBorders>
            <w:shd w:val="clear" w:color="auto" w:fill="auto"/>
            <w:noWrap/>
            <w:vAlign w:val="bottom"/>
            <w:hideMark/>
          </w:tcPr>
          <w:p w:rsidR="001042C9" w:rsidRPr="001042C9" w:rsidRDefault="001042C9" w:rsidP="001042C9">
            <w:pPr>
              <w:spacing w:after="0"/>
              <w:rPr>
                <w:rFonts w:eastAsia="Times New Roman" w:cs="Times New Roman"/>
                <w:color w:val="000000"/>
                <w:sz w:val="22"/>
                <w:szCs w:val="22"/>
                <w:lang w:eastAsia="en-US"/>
              </w:rPr>
            </w:pPr>
            <w:r w:rsidRPr="001042C9">
              <w:rPr>
                <w:rFonts w:eastAsia="Times New Roman" w:cs="Times New Roman"/>
                <w:color w:val="000000"/>
                <w:sz w:val="22"/>
                <w:szCs w:val="22"/>
                <w:lang w:eastAsia="en-US"/>
              </w:rPr>
              <w:t>All</w:t>
            </w:r>
          </w:p>
        </w:tc>
        <w:tc>
          <w:tcPr>
            <w:tcW w:w="1220" w:type="dxa"/>
            <w:tcBorders>
              <w:top w:val="nil"/>
              <w:left w:val="nil"/>
              <w:bottom w:val="nil"/>
              <w:right w:val="nil"/>
            </w:tcBorders>
            <w:shd w:val="clear" w:color="auto" w:fill="auto"/>
            <w:noWrap/>
            <w:vAlign w:val="bottom"/>
            <w:hideMark/>
          </w:tcPr>
          <w:p w:rsidR="001042C9" w:rsidRPr="001042C9" w:rsidRDefault="001042C9" w:rsidP="001042C9">
            <w:pPr>
              <w:spacing w:after="0"/>
              <w:jc w:val="center"/>
              <w:rPr>
                <w:rFonts w:eastAsia="Times New Roman" w:cs="Times New Roman"/>
                <w:color w:val="000000"/>
                <w:sz w:val="22"/>
                <w:szCs w:val="22"/>
                <w:lang w:eastAsia="en-US"/>
              </w:rPr>
            </w:pPr>
            <w:r w:rsidRPr="001042C9">
              <w:rPr>
                <w:rFonts w:eastAsia="Times New Roman" w:cs="Times New Roman"/>
                <w:color w:val="000000"/>
                <w:sz w:val="22"/>
                <w:szCs w:val="22"/>
                <w:lang w:eastAsia="en-US"/>
              </w:rPr>
              <w:t>4/29/2016</w:t>
            </w:r>
          </w:p>
        </w:tc>
        <w:tc>
          <w:tcPr>
            <w:tcW w:w="1240" w:type="dxa"/>
            <w:tcBorders>
              <w:top w:val="nil"/>
              <w:left w:val="nil"/>
              <w:bottom w:val="nil"/>
              <w:right w:val="nil"/>
            </w:tcBorders>
            <w:shd w:val="clear" w:color="auto" w:fill="auto"/>
            <w:noWrap/>
            <w:vAlign w:val="bottom"/>
            <w:hideMark/>
          </w:tcPr>
          <w:p w:rsidR="001042C9" w:rsidRPr="001042C9" w:rsidRDefault="001042C9" w:rsidP="001042C9">
            <w:pPr>
              <w:spacing w:after="0"/>
              <w:jc w:val="center"/>
              <w:rPr>
                <w:rFonts w:eastAsia="Times New Roman" w:cs="Times New Roman"/>
                <w:color w:val="000000"/>
                <w:sz w:val="22"/>
                <w:szCs w:val="22"/>
                <w:lang w:eastAsia="en-US"/>
              </w:rPr>
            </w:pPr>
            <w:r w:rsidRPr="001042C9">
              <w:rPr>
                <w:rFonts w:eastAsia="Times New Roman" w:cs="Times New Roman"/>
                <w:color w:val="000000"/>
                <w:sz w:val="22"/>
                <w:szCs w:val="22"/>
                <w:lang w:eastAsia="en-US"/>
              </w:rPr>
              <w:t>9/1/2016</w:t>
            </w:r>
          </w:p>
        </w:tc>
        <w:tc>
          <w:tcPr>
            <w:tcW w:w="1140" w:type="dxa"/>
            <w:tcBorders>
              <w:top w:val="nil"/>
              <w:left w:val="nil"/>
              <w:bottom w:val="nil"/>
              <w:right w:val="nil"/>
            </w:tcBorders>
            <w:shd w:val="clear" w:color="auto" w:fill="auto"/>
            <w:noWrap/>
            <w:vAlign w:val="bottom"/>
            <w:hideMark/>
          </w:tcPr>
          <w:p w:rsidR="001042C9" w:rsidRPr="001042C9" w:rsidRDefault="001042C9" w:rsidP="001042C9">
            <w:pPr>
              <w:spacing w:after="0"/>
              <w:jc w:val="center"/>
              <w:rPr>
                <w:rFonts w:eastAsia="Times New Roman" w:cs="Times New Roman"/>
                <w:color w:val="000000"/>
                <w:sz w:val="22"/>
                <w:szCs w:val="22"/>
                <w:lang w:eastAsia="en-US"/>
              </w:rPr>
            </w:pPr>
            <w:r w:rsidRPr="001042C9">
              <w:rPr>
                <w:rFonts w:eastAsia="Times New Roman" w:cs="Times New Roman"/>
                <w:color w:val="000000"/>
                <w:sz w:val="22"/>
                <w:szCs w:val="22"/>
                <w:lang w:eastAsia="en-US"/>
              </w:rPr>
              <w:t>9/12/2016</w:t>
            </w:r>
          </w:p>
        </w:tc>
        <w:tc>
          <w:tcPr>
            <w:tcW w:w="1120" w:type="dxa"/>
            <w:tcBorders>
              <w:top w:val="nil"/>
              <w:left w:val="nil"/>
              <w:bottom w:val="nil"/>
              <w:right w:val="nil"/>
            </w:tcBorders>
            <w:shd w:val="clear" w:color="auto" w:fill="auto"/>
            <w:noWrap/>
            <w:vAlign w:val="bottom"/>
            <w:hideMark/>
          </w:tcPr>
          <w:p w:rsidR="001042C9" w:rsidRPr="001042C9" w:rsidRDefault="001042C9" w:rsidP="001042C9">
            <w:pPr>
              <w:spacing w:after="0"/>
              <w:jc w:val="center"/>
              <w:rPr>
                <w:rFonts w:eastAsia="Times New Roman" w:cs="Times New Roman"/>
                <w:b/>
                <w:color w:val="000000"/>
                <w:sz w:val="22"/>
                <w:szCs w:val="22"/>
                <w:lang w:eastAsia="en-US"/>
              </w:rPr>
            </w:pPr>
            <w:r w:rsidRPr="001042C9">
              <w:rPr>
                <w:rFonts w:eastAsia="Times New Roman" w:cs="Times New Roman"/>
                <w:b/>
                <w:color w:val="000000"/>
                <w:sz w:val="22"/>
                <w:szCs w:val="22"/>
                <w:lang w:eastAsia="en-US"/>
              </w:rPr>
              <w:t>11/17/2016</w:t>
            </w:r>
          </w:p>
        </w:tc>
      </w:tr>
      <w:tr w:rsidR="001042C9" w:rsidRPr="001042C9" w:rsidTr="001042C9">
        <w:trPr>
          <w:trHeight w:val="300"/>
        </w:trPr>
        <w:tc>
          <w:tcPr>
            <w:tcW w:w="1340" w:type="dxa"/>
            <w:tcBorders>
              <w:top w:val="nil"/>
              <w:left w:val="nil"/>
              <w:bottom w:val="nil"/>
              <w:right w:val="nil"/>
            </w:tcBorders>
            <w:shd w:val="clear" w:color="auto" w:fill="auto"/>
            <w:noWrap/>
            <w:vAlign w:val="bottom"/>
            <w:hideMark/>
          </w:tcPr>
          <w:p w:rsidR="001042C9" w:rsidRPr="001042C9" w:rsidRDefault="001042C9" w:rsidP="001042C9">
            <w:pPr>
              <w:spacing w:after="0"/>
              <w:rPr>
                <w:rFonts w:eastAsia="Times New Roman" w:cs="Times New Roman"/>
                <w:b/>
                <w:bCs/>
                <w:color w:val="000000"/>
                <w:sz w:val="22"/>
                <w:szCs w:val="22"/>
                <w:lang w:eastAsia="en-US"/>
              </w:rPr>
            </w:pPr>
            <w:r w:rsidRPr="001042C9">
              <w:rPr>
                <w:rFonts w:eastAsia="Times New Roman" w:cs="Times New Roman"/>
                <w:b/>
                <w:bCs/>
                <w:color w:val="000000"/>
                <w:sz w:val="22"/>
                <w:szCs w:val="22"/>
                <w:lang w:eastAsia="en-US"/>
              </w:rPr>
              <w:t>URP 4910</w:t>
            </w:r>
          </w:p>
        </w:tc>
        <w:tc>
          <w:tcPr>
            <w:tcW w:w="3380" w:type="dxa"/>
            <w:tcBorders>
              <w:top w:val="nil"/>
              <w:left w:val="nil"/>
              <w:bottom w:val="nil"/>
              <w:right w:val="nil"/>
            </w:tcBorders>
            <w:shd w:val="clear" w:color="auto" w:fill="auto"/>
            <w:noWrap/>
            <w:vAlign w:val="bottom"/>
            <w:hideMark/>
          </w:tcPr>
          <w:p w:rsidR="001042C9" w:rsidRPr="001042C9" w:rsidRDefault="001042C9" w:rsidP="001042C9">
            <w:pPr>
              <w:spacing w:after="0"/>
              <w:rPr>
                <w:rFonts w:eastAsia="Times New Roman" w:cs="Times New Roman"/>
                <w:color w:val="000000"/>
                <w:sz w:val="22"/>
                <w:szCs w:val="22"/>
                <w:lang w:eastAsia="en-US"/>
              </w:rPr>
            </w:pPr>
            <w:r w:rsidRPr="001042C9">
              <w:rPr>
                <w:rFonts w:eastAsia="Times New Roman" w:cs="Times New Roman"/>
                <w:color w:val="000000"/>
                <w:sz w:val="22"/>
                <w:szCs w:val="22"/>
                <w:lang w:eastAsia="en-US"/>
              </w:rPr>
              <w:t>DIR in Urban and Regional Planning</w:t>
            </w:r>
          </w:p>
        </w:tc>
        <w:tc>
          <w:tcPr>
            <w:tcW w:w="3340" w:type="dxa"/>
            <w:tcBorders>
              <w:top w:val="nil"/>
              <w:left w:val="nil"/>
              <w:bottom w:val="nil"/>
              <w:right w:val="nil"/>
            </w:tcBorders>
            <w:shd w:val="clear" w:color="auto" w:fill="auto"/>
            <w:noWrap/>
            <w:vAlign w:val="bottom"/>
            <w:hideMark/>
          </w:tcPr>
          <w:p w:rsidR="001042C9" w:rsidRPr="001042C9" w:rsidRDefault="001042C9" w:rsidP="001042C9">
            <w:pPr>
              <w:spacing w:after="0"/>
              <w:rPr>
                <w:rFonts w:eastAsia="Times New Roman" w:cs="Times New Roman"/>
                <w:color w:val="000000"/>
                <w:sz w:val="22"/>
                <w:szCs w:val="22"/>
                <w:lang w:eastAsia="en-US"/>
              </w:rPr>
            </w:pPr>
            <w:r w:rsidRPr="001042C9">
              <w:rPr>
                <w:rFonts w:eastAsia="Times New Roman" w:cs="Times New Roman"/>
                <w:color w:val="000000"/>
                <w:sz w:val="22"/>
                <w:szCs w:val="22"/>
                <w:lang w:eastAsia="en-US"/>
              </w:rPr>
              <w:t>Criminology and Criminal Justice</w:t>
            </w:r>
          </w:p>
        </w:tc>
        <w:tc>
          <w:tcPr>
            <w:tcW w:w="1220" w:type="dxa"/>
            <w:tcBorders>
              <w:top w:val="nil"/>
              <w:left w:val="nil"/>
              <w:bottom w:val="nil"/>
              <w:right w:val="nil"/>
            </w:tcBorders>
            <w:shd w:val="clear" w:color="auto" w:fill="auto"/>
            <w:noWrap/>
            <w:vAlign w:val="bottom"/>
            <w:hideMark/>
          </w:tcPr>
          <w:p w:rsidR="001042C9" w:rsidRPr="001042C9" w:rsidRDefault="001042C9" w:rsidP="001042C9">
            <w:pPr>
              <w:spacing w:after="0"/>
              <w:jc w:val="center"/>
              <w:rPr>
                <w:rFonts w:eastAsia="Times New Roman" w:cs="Times New Roman"/>
                <w:color w:val="000000"/>
                <w:sz w:val="22"/>
                <w:szCs w:val="22"/>
                <w:lang w:eastAsia="en-US"/>
              </w:rPr>
            </w:pPr>
            <w:r w:rsidRPr="001042C9">
              <w:rPr>
                <w:rFonts w:eastAsia="Times New Roman" w:cs="Times New Roman"/>
                <w:color w:val="000000"/>
                <w:sz w:val="22"/>
                <w:szCs w:val="22"/>
                <w:lang w:eastAsia="en-US"/>
              </w:rPr>
              <w:t>9/12/2016</w:t>
            </w:r>
          </w:p>
        </w:tc>
        <w:tc>
          <w:tcPr>
            <w:tcW w:w="1240" w:type="dxa"/>
            <w:tcBorders>
              <w:top w:val="nil"/>
              <w:left w:val="nil"/>
              <w:bottom w:val="nil"/>
              <w:right w:val="nil"/>
            </w:tcBorders>
            <w:shd w:val="clear" w:color="auto" w:fill="auto"/>
            <w:noWrap/>
            <w:vAlign w:val="bottom"/>
            <w:hideMark/>
          </w:tcPr>
          <w:p w:rsidR="001042C9" w:rsidRPr="001042C9" w:rsidRDefault="001042C9" w:rsidP="001042C9">
            <w:pPr>
              <w:spacing w:after="0"/>
              <w:jc w:val="center"/>
              <w:rPr>
                <w:rFonts w:eastAsia="Times New Roman" w:cs="Times New Roman"/>
                <w:color w:val="000000"/>
                <w:sz w:val="22"/>
                <w:szCs w:val="22"/>
                <w:lang w:eastAsia="en-US"/>
              </w:rPr>
            </w:pPr>
            <w:r w:rsidRPr="001042C9">
              <w:rPr>
                <w:rFonts w:eastAsia="Times New Roman" w:cs="Times New Roman"/>
                <w:color w:val="000000"/>
                <w:sz w:val="22"/>
                <w:szCs w:val="22"/>
                <w:lang w:eastAsia="en-US"/>
              </w:rPr>
              <w:t>10/10/2016</w:t>
            </w:r>
          </w:p>
        </w:tc>
        <w:tc>
          <w:tcPr>
            <w:tcW w:w="1140" w:type="dxa"/>
            <w:tcBorders>
              <w:top w:val="nil"/>
              <w:left w:val="nil"/>
              <w:bottom w:val="nil"/>
              <w:right w:val="nil"/>
            </w:tcBorders>
            <w:shd w:val="clear" w:color="auto" w:fill="auto"/>
            <w:noWrap/>
            <w:vAlign w:val="bottom"/>
            <w:hideMark/>
          </w:tcPr>
          <w:p w:rsidR="001042C9" w:rsidRPr="001042C9" w:rsidRDefault="001042C9" w:rsidP="001042C9">
            <w:pPr>
              <w:spacing w:after="0"/>
              <w:jc w:val="center"/>
              <w:rPr>
                <w:rFonts w:eastAsia="Times New Roman" w:cs="Times New Roman"/>
                <w:color w:val="000000"/>
                <w:sz w:val="22"/>
                <w:szCs w:val="22"/>
                <w:lang w:eastAsia="en-US"/>
              </w:rPr>
            </w:pPr>
            <w:r w:rsidRPr="001042C9">
              <w:rPr>
                <w:rFonts w:eastAsia="Times New Roman" w:cs="Times New Roman"/>
                <w:color w:val="000000"/>
                <w:sz w:val="22"/>
                <w:szCs w:val="22"/>
                <w:lang w:eastAsia="en-US"/>
              </w:rPr>
              <w:t>10/17/2016</w:t>
            </w:r>
          </w:p>
        </w:tc>
        <w:tc>
          <w:tcPr>
            <w:tcW w:w="1120" w:type="dxa"/>
            <w:tcBorders>
              <w:top w:val="nil"/>
              <w:left w:val="nil"/>
              <w:bottom w:val="nil"/>
              <w:right w:val="nil"/>
            </w:tcBorders>
            <w:shd w:val="clear" w:color="auto" w:fill="auto"/>
            <w:noWrap/>
            <w:vAlign w:val="bottom"/>
            <w:hideMark/>
          </w:tcPr>
          <w:p w:rsidR="001042C9" w:rsidRPr="001042C9" w:rsidRDefault="001042C9" w:rsidP="001042C9">
            <w:pPr>
              <w:spacing w:after="0"/>
              <w:jc w:val="center"/>
              <w:rPr>
                <w:rFonts w:eastAsia="Times New Roman" w:cs="Times New Roman"/>
                <w:b/>
                <w:color w:val="000000"/>
                <w:sz w:val="22"/>
                <w:szCs w:val="22"/>
                <w:lang w:eastAsia="en-US"/>
              </w:rPr>
            </w:pPr>
            <w:r w:rsidRPr="001042C9">
              <w:rPr>
                <w:rFonts w:eastAsia="Times New Roman" w:cs="Times New Roman"/>
                <w:b/>
                <w:color w:val="000000"/>
                <w:sz w:val="22"/>
                <w:szCs w:val="22"/>
                <w:lang w:eastAsia="en-US"/>
              </w:rPr>
              <w:t>11/14/2016</w:t>
            </w:r>
          </w:p>
        </w:tc>
      </w:tr>
      <w:tr w:rsidR="001042C9" w:rsidRPr="001042C9" w:rsidTr="001042C9">
        <w:trPr>
          <w:trHeight w:val="300"/>
        </w:trPr>
        <w:tc>
          <w:tcPr>
            <w:tcW w:w="1340" w:type="dxa"/>
            <w:tcBorders>
              <w:top w:val="nil"/>
              <w:left w:val="nil"/>
              <w:bottom w:val="nil"/>
              <w:right w:val="nil"/>
            </w:tcBorders>
            <w:shd w:val="clear" w:color="auto" w:fill="auto"/>
            <w:noWrap/>
            <w:vAlign w:val="bottom"/>
            <w:hideMark/>
          </w:tcPr>
          <w:p w:rsidR="001042C9" w:rsidRPr="001042C9" w:rsidRDefault="001042C9" w:rsidP="001042C9">
            <w:pPr>
              <w:spacing w:after="0"/>
              <w:rPr>
                <w:rFonts w:eastAsia="Times New Roman" w:cs="Times New Roman"/>
                <w:color w:val="000000"/>
                <w:sz w:val="22"/>
                <w:szCs w:val="22"/>
                <w:lang w:eastAsia="en-US"/>
              </w:rPr>
            </w:pPr>
            <w:r w:rsidRPr="001042C9">
              <w:rPr>
                <w:rFonts w:eastAsia="Times New Roman" w:cs="Times New Roman"/>
                <w:color w:val="000000"/>
                <w:sz w:val="22"/>
                <w:szCs w:val="22"/>
                <w:lang w:eastAsia="en-US"/>
              </w:rPr>
              <w:t>ARC 4915</w:t>
            </w:r>
          </w:p>
        </w:tc>
        <w:tc>
          <w:tcPr>
            <w:tcW w:w="3380" w:type="dxa"/>
            <w:tcBorders>
              <w:top w:val="nil"/>
              <w:left w:val="nil"/>
              <w:bottom w:val="nil"/>
              <w:right w:val="nil"/>
            </w:tcBorders>
            <w:shd w:val="clear" w:color="auto" w:fill="auto"/>
            <w:noWrap/>
            <w:vAlign w:val="bottom"/>
            <w:hideMark/>
          </w:tcPr>
          <w:p w:rsidR="001042C9" w:rsidRPr="001042C9" w:rsidRDefault="001042C9" w:rsidP="001042C9">
            <w:pPr>
              <w:spacing w:after="0"/>
              <w:rPr>
                <w:rFonts w:eastAsia="Times New Roman" w:cs="Times New Roman"/>
                <w:color w:val="000000"/>
                <w:sz w:val="22"/>
                <w:szCs w:val="22"/>
                <w:lang w:eastAsia="en-US"/>
              </w:rPr>
            </w:pPr>
            <w:r w:rsidRPr="001042C9">
              <w:rPr>
                <w:rFonts w:eastAsia="Times New Roman" w:cs="Times New Roman"/>
                <w:color w:val="000000"/>
                <w:sz w:val="22"/>
                <w:szCs w:val="22"/>
                <w:lang w:eastAsia="en-US"/>
              </w:rPr>
              <w:t>DIR in Architecture</w:t>
            </w:r>
          </w:p>
        </w:tc>
        <w:tc>
          <w:tcPr>
            <w:tcW w:w="3340" w:type="dxa"/>
            <w:tcBorders>
              <w:top w:val="nil"/>
              <w:left w:val="nil"/>
              <w:bottom w:val="nil"/>
              <w:right w:val="nil"/>
            </w:tcBorders>
            <w:shd w:val="clear" w:color="auto" w:fill="auto"/>
            <w:noWrap/>
            <w:vAlign w:val="bottom"/>
            <w:hideMark/>
          </w:tcPr>
          <w:p w:rsidR="001042C9" w:rsidRPr="001042C9" w:rsidRDefault="001042C9" w:rsidP="001042C9">
            <w:pPr>
              <w:spacing w:after="0"/>
              <w:rPr>
                <w:rFonts w:eastAsia="Times New Roman" w:cs="Times New Roman"/>
                <w:color w:val="000000"/>
                <w:sz w:val="22"/>
                <w:szCs w:val="22"/>
                <w:lang w:eastAsia="en-US"/>
              </w:rPr>
            </w:pPr>
            <w:r w:rsidRPr="001042C9">
              <w:rPr>
                <w:rFonts w:eastAsia="Times New Roman" w:cs="Times New Roman"/>
                <w:color w:val="000000"/>
                <w:sz w:val="22"/>
                <w:szCs w:val="22"/>
                <w:lang w:eastAsia="en-US"/>
              </w:rPr>
              <w:t>Architecture</w:t>
            </w:r>
          </w:p>
        </w:tc>
        <w:tc>
          <w:tcPr>
            <w:tcW w:w="1220" w:type="dxa"/>
            <w:tcBorders>
              <w:top w:val="nil"/>
              <w:left w:val="nil"/>
              <w:bottom w:val="nil"/>
              <w:right w:val="nil"/>
            </w:tcBorders>
            <w:shd w:val="clear" w:color="auto" w:fill="auto"/>
            <w:noWrap/>
            <w:vAlign w:val="bottom"/>
            <w:hideMark/>
          </w:tcPr>
          <w:p w:rsidR="001042C9" w:rsidRPr="001042C9" w:rsidRDefault="001042C9" w:rsidP="001042C9">
            <w:pPr>
              <w:spacing w:after="0"/>
              <w:jc w:val="center"/>
              <w:rPr>
                <w:rFonts w:eastAsia="Times New Roman" w:cs="Times New Roman"/>
                <w:color w:val="000000"/>
                <w:sz w:val="22"/>
                <w:szCs w:val="22"/>
                <w:lang w:eastAsia="en-US"/>
              </w:rPr>
            </w:pPr>
            <w:r w:rsidRPr="001042C9">
              <w:rPr>
                <w:rFonts w:eastAsia="Times New Roman" w:cs="Times New Roman"/>
                <w:color w:val="000000"/>
                <w:sz w:val="22"/>
                <w:szCs w:val="22"/>
                <w:lang w:eastAsia="en-US"/>
              </w:rPr>
              <w:t>11/14/2016</w:t>
            </w:r>
          </w:p>
        </w:tc>
        <w:tc>
          <w:tcPr>
            <w:tcW w:w="1240" w:type="dxa"/>
            <w:tcBorders>
              <w:top w:val="nil"/>
              <w:left w:val="nil"/>
              <w:bottom w:val="nil"/>
              <w:right w:val="nil"/>
            </w:tcBorders>
            <w:shd w:val="clear" w:color="auto" w:fill="auto"/>
            <w:noWrap/>
            <w:vAlign w:val="bottom"/>
            <w:hideMark/>
          </w:tcPr>
          <w:p w:rsidR="001042C9" w:rsidRPr="001042C9" w:rsidRDefault="001042C9" w:rsidP="001042C9">
            <w:pPr>
              <w:spacing w:after="0"/>
              <w:jc w:val="center"/>
              <w:rPr>
                <w:rFonts w:eastAsia="Times New Roman" w:cs="Times New Roman"/>
                <w:b/>
                <w:color w:val="000000"/>
                <w:sz w:val="22"/>
                <w:szCs w:val="22"/>
                <w:lang w:eastAsia="en-US"/>
              </w:rPr>
            </w:pPr>
            <w:r w:rsidRPr="001042C9">
              <w:rPr>
                <w:rFonts w:eastAsia="Times New Roman" w:cs="Times New Roman"/>
                <w:b/>
                <w:color w:val="000000"/>
                <w:sz w:val="22"/>
                <w:szCs w:val="22"/>
                <w:lang w:eastAsia="en-US"/>
              </w:rPr>
              <w:t>12/3/2016</w:t>
            </w:r>
          </w:p>
        </w:tc>
        <w:tc>
          <w:tcPr>
            <w:tcW w:w="1140" w:type="dxa"/>
            <w:tcBorders>
              <w:top w:val="nil"/>
              <w:left w:val="nil"/>
              <w:bottom w:val="nil"/>
              <w:right w:val="nil"/>
            </w:tcBorders>
            <w:shd w:val="clear" w:color="auto" w:fill="auto"/>
            <w:noWrap/>
            <w:vAlign w:val="bottom"/>
            <w:hideMark/>
          </w:tcPr>
          <w:p w:rsidR="001042C9" w:rsidRPr="001042C9" w:rsidRDefault="001042C9" w:rsidP="001042C9">
            <w:pPr>
              <w:spacing w:after="0"/>
              <w:jc w:val="center"/>
              <w:rPr>
                <w:rFonts w:eastAsia="Times New Roman" w:cs="Times New Roman"/>
                <w:color w:val="000000"/>
                <w:sz w:val="22"/>
                <w:szCs w:val="22"/>
                <w:lang w:eastAsia="en-US"/>
              </w:rPr>
            </w:pPr>
          </w:p>
        </w:tc>
        <w:tc>
          <w:tcPr>
            <w:tcW w:w="1120" w:type="dxa"/>
            <w:tcBorders>
              <w:top w:val="nil"/>
              <w:left w:val="nil"/>
              <w:bottom w:val="nil"/>
              <w:right w:val="nil"/>
            </w:tcBorders>
            <w:shd w:val="clear" w:color="auto" w:fill="auto"/>
            <w:noWrap/>
            <w:vAlign w:val="bottom"/>
            <w:hideMark/>
          </w:tcPr>
          <w:p w:rsidR="001042C9" w:rsidRPr="001042C9" w:rsidRDefault="001042C9" w:rsidP="001042C9">
            <w:pPr>
              <w:spacing w:after="0"/>
              <w:jc w:val="center"/>
              <w:rPr>
                <w:rFonts w:eastAsia="Times New Roman" w:cs="Times New Roman"/>
                <w:sz w:val="20"/>
                <w:szCs w:val="20"/>
                <w:lang w:eastAsia="en-US"/>
              </w:rPr>
            </w:pPr>
          </w:p>
        </w:tc>
      </w:tr>
      <w:tr w:rsidR="001042C9" w:rsidRPr="001042C9" w:rsidTr="001042C9">
        <w:trPr>
          <w:trHeight w:val="300"/>
        </w:trPr>
        <w:tc>
          <w:tcPr>
            <w:tcW w:w="1340" w:type="dxa"/>
            <w:tcBorders>
              <w:top w:val="nil"/>
              <w:left w:val="nil"/>
              <w:bottom w:val="nil"/>
              <w:right w:val="nil"/>
            </w:tcBorders>
            <w:shd w:val="clear" w:color="auto" w:fill="auto"/>
            <w:noWrap/>
            <w:vAlign w:val="bottom"/>
            <w:hideMark/>
          </w:tcPr>
          <w:p w:rsidR="001042C9" w:rsidRPr="001042C9" w:rsidRDefault="001042C9" w:rsidP="001042C9">
            <w:pPr>
              <w:spacing w:after="0"/>
              <w:rPr>
                <w:rFonts w:eastAsia="Times New Roman" w:cs="Times New Roman"/>
                <w:color w:val="000000"/>
                <w:sz w:val="22"/>
                <w:szCs w:val="22"/>
                <w:lang w:eastAsia="en-US"/>
              </w:rPr>
            </w:pPr>
            <w:r w:rsidRPr="001042C9">
              <w:rPr>
                <w:rFonts w:eastAsia="Times New Roman" w:cs="Times New Roman"/>
                <w:color w:val="000000"/>
                <w:sz w:val="22"/>
                <w:szCs w:val="22"/>
                <w:lang w:eastAsia="en-US"/>
              </w:rPr>
              <w:t>SOW 4915</w:t>
            </w:r>
          </w:p>
        </w:tc>
        <w:tc>
          <w:tcPr>
            <w:tcW w:w="3380" w:type="dxa"/>
            <w:tcBorders>
              <w:top w:val="nil"/>
              <w:left w:val="nil"/>
              <w:bottom w:val="nil"/>
              <w:right w:val="nil"/>
            </w:tcBorders>
            <w:shd w:val="clear" w:color="auto" w:fill="auto"/>
            <w:noWrap/>
            <w:vAlign w:val="bottom"/>
            <w:hideMark/>
          </w:tcPr>
          <w:p w:rsidR="001042C9" w:rsidRPr="001042C9" w:rsidRDefault="001042C9" w:rsidP="001042C9">
            <w:pPr>
              <w:spacing w:after="0"/>
              <w:rPr>
                <w:rFonts w:eastAsia="Times New Roman" w:cs="Times New Roman"/>
                <w:color w:val="000000"/>
                <w:sz w:val="22"/>
                <w:szCs w:val="22"/>
                <w:lang w:eastAsia="en-US"/>
              </w:rPr>
            </w:pPr>
            <w:r w:rsidRPr="001042C9">
              <w:rPr>
                <w:rFonts w:eastAsia="Times New Roman" w:cs="Times New Roman"/>
                <w:color w:val="000000"/>
                <w:sz w:val="22"/>
                <w:szCs w:val="22"/>
                <w:lang w:eastAsia="en-US"/>
              </w:rPr>
              <w:t>DIR in Social Work</w:t>
            </w:r>
          </w:p>
        </w:tc>
        <w:tc>
          <w:tcPr>
            <w:tcW w:w="3340" w:type="dxa"/>
            <w:tcBorders>
              <w:top w:val="nil"/>
              <w:left w:val="nil"/>
              <w:bottom w:val="nil"/>
              <w:right w:val="nil"/>
            </w:tcBorders>
            <w:shd w:val="clear" w:color="auto" w:fill="auto"/>
            <w:noWrap/>
            <w:vAlign w:val="bottom"/>
            <w:hideMark/>
          </w:tcPr>
          <w:p w:rsidR="001042C9" w:rsidRPr="001042C9" w:rsidRDefault="001042C9" w:rsidP="001042C9">
            <w:pPr>
              <w:spacing w:after="0"/>
              <w:rPr>
                <w:rFonts w:eastAsia="Times New Roman" w:cs="Times New Roman"/>
                <w:color w:val="000000"/>
                <w:sz w:val="22"/>
                <w:szCs w:val="22"/>
                <w:lang w:eastAsia="en-US"/>
              </w:rPr>
            </w:pPr>
            <w:r w:rsidRPr="001042C9">
              <w:rPr>
                <w:rFonts w:eastAsia="Times New Roman" w:cs="Times New Roman"/>
                <w:color w:val="000000"/>
                <w:sz w:val="22"/>
                <w:szCs w:val="22"/>
                <w:lang w:eastAsia="en-US"/>
              </w:rPr>
              <w:t>Social Work</w:t>
            </w:r>
          </w:p>
        </w:tc>
        <w:tc>
          <w:tcPr>
            <w:tcW w:w="1220" w:type="dxa"/>
            <w:tcBorders>
              <w:top w:val="nil"/>
              <w:left w:val="nil"/>
              <w:bottom w:val="nil"/>
              <w:right w:val="nil"/>
            </w:tcBorders>
            <w:shd w:val="clear" w:color="auto" w:fill="auto"/>
            <w:noWrap/>
            <w:vAlign w:val="bottom"/>
            <w:hideMark/>
          </w:tcPr>
          <w:p w:rsidR="001042C9" w:rsidRPr="001042C9" w:rsidRDefault="001042C9" w:rsidP="001042C9">
            <w:pPr>
              <w:spacing w:after="0"/>
              <w:jc w:val="center"/>
              <w:rPr>
                <w:rFonts w:eastAsia="Times New Roman" w:cs="Times New Roman"/>
                <w:color w:val="000000"/>
                <w:sz w:val="22"/>
                <w:szCs w:val="22"/>
                <w:lang w:eastAsia="en-US"/>
              </w:rPr>
            </w:pPr>
            <w:r w:rsidRPr="001042C9">
              <w:rPr>
                <w:rFonts w:eastAsia="Times New Roman" w:cs="Times New Roman"/>
                <w:color w:val="000000"/>
                <w:sz w:val="22"/>
                <w:szCs w:val="22"/>
                <w:lang w:eastAsia="en-US"/>
              </w:rPr>
              <w:t>11/14/2016</w:t>
            </w:r>
          </w:p>
        </w:tc>
        <w:tc>
          <w:tcPr>
            <w:tcW w:w="1240" w:type="dxa"/>
            <w:tcBorders>
              <w:top w:val="nil"/>
              <w:left w:val="nil"/>
              <w:bottom w:val="nil"/>
              <w:right w:val="nil"/>
            </w:tcBorders>
            <w:shd w:val="clear" w:color="auto" w:fill="auto"/>
            <w:noWrap/>
            <w:vAlign w:val="bottom"/>
            <w:hideMark/>
          </w:tcPr>
          <w:p w:rsidR="001042C9" w:rsidRPr="001042C9" w:rsidRDefault="001042C9" w:rsidP="001042C9">
            <w:pPr>
              <w:spacing w:after="0"/>
              <w:jc w:val="center"/>
              <w:rPr>
                <w:rFonts w:eastAsia="Times New Roman" w:cs="Times New Roman"/>
                <w:b/>
                <w:color w:val="000000"/>
                <w:sz w:val="22"/>
                <w:szCs w:val="22"/>
                <w:lang w:eastAsia="en-US"/>
              </w:rPr>
            </w:pPr>
            <w:r w:rsidRPr="001042C9">
              <w:rPr>
                <w:rFonts w:eastAsia="Times New Roman" w:cs="Times New Roman"/>
                <w:b/>
                <w:color w:val="000000"/>
                <w:sz w:val="22"/>
                <w:szCs w:val="22"/>
                <w:lang w:eastAsia="en-US"/>
              </w:rPr>
              <w:t>12/3/2016</w:t>
            </w:r>
          </w:p>
        </w:tc>
        <w:tc>
          <w:tcPr>
            <w:tcW w:w="1140" w:type="dxa"/>
            <w:tcBorders>
              <w:top w:val="nil"/>
              <w:left w:val="nil"/>
              <w:bottom w:val="nil"/>
              <w:right w:val="nil"/>
            </w:tcBorders>
            <w:shd w:val="clear" w:color="auto" w:fill="auto"/>
            <w:noWrap/>
            <w:vAlign w:val="bottom"/>
            <w:hideMark/>
          </w:tcPr>
          <w:p w:rsidR="001042C9" w:rsidRPr="001042C9" w:rsidRDefault="001042C9" w:rsidP="001042C9">
            <w:pPr>
              <w:spacing w:after="0"/>
              <w:jc w:val="center"/>
              <w:rPr>
                <w:rFonts w:eastAsia="Times New Roman" w:cs="Times New Roman"/>
                <w:color w:val="000000"/>
                <w:sz w:val="22"/>
                <w:szCs w:val="22"/>
                <w:lang w:eastAsia="en-US"/>
              </w:rPr>
            </w:pPr>
          </w:p>
        </w:tc>
        <w:tc>
          <w:tcPr>
            <w:tcW w:w="1120" w:type="dxa"/>
            <w:tcBorders>
              <w:top w:val="nil"/>
              <w:left w:val="nil"/>
              <w:bottom w:val="nil"/>
              <w:right w:val="nil"/>
            </w:tcBorders>
            <w:shd w:val="clear" w:color="auto" w:fill="auto"/>
            <w:noWrap/>
            <w:vAlign w:val="bottom"/>
            <w:hideMark/>
          </w:tcPr>
          <w:p w:rsidR="001042C9" w:rsidRPr="001042C9" w:rsidRDefault="001042C9" w:rsidP="001042C9">
            <w:pPr>
              <w:spacing w:after="0"/>
              <w:jc w:val="center"/>
              <w:rPr>
                <w:rFonts w:eastAsia="Times New Roman" w:cs="Times New Roman"/>
                <w:sz w:val="20"/>
                <w:szCs w:val="20"/>
                <w:lang w:eastAsia="en-US"/>
              </w:rPr>
            </w:pPr>
          </w:p>
        </w:tc>
      </w:tr>
    </w:tbl>
    <w:p w:rsidR="006D5BFF" w:rsidRPr="00D013A7" w:rsidRDefault="006D5BFF" w:rsidP="00F14E38">
      <w:pPr>
        <w:spacing w:after="0" w:line="276" w:lineRule="auto"/>
        <w:ind w:left="360"/>
        <w:rPr>
          <w:rFonts w:eastAsiaTheme="minorHAnsi"/>
          <w:sz w:val="22"/>
          <w:szCs w:val="22"/>
          <w:lang w:eastAsia="en-US"/>
        </w:rPr>
      </w:pPr>
      <w:r w:rsidRPr="00D013A7">
        <w:rPr>
          <w:rFonts w:cs="Times New Roman"/>
          <w:b/>
          <w:sz w:val="22"/>
          <w:szCs w:val="22"/>
          <w:u w:val="single"/>
        </w:rPr>
        <w:fldChar w:fldCharType="begin"/>
      </w:r>
      <w:r w:rsidRPr="00D013A7">
        <w:rPr>
          <w:rFonts w:cs="Times New Roman"/>
          <w:b/>
          <w:sz w:val="22"/>
          <w:szCs w:val="22"/>
          <w:u w:val="single"/>
        </w:rPr>
        <w:instrText xml:space="preserve"> LINK Excel.Sheet.12 "\\\\fauandi1.fau.edu\\OURI\\URCC\\RI Designation and DIR Courses_Aproval Dates.xlsx" "Sheet1!R19C1:R24C6" \a \f 5 \h  \* MERGEFORMAT </w:instrText>
      </w:r>
      <w:r w:rsidRPr="00D013A7">
        <w:rPr>
          <w:rFonts w:cs="Times New Roman"/>
          <w:b/>
          <w:sz w:val="22"/>
          <w:szCs w:val="22"/>
          <w:u w:val="single"/>
        </w:rPr>
        <w:fldChar w:fldCharType="separate"/>
      </w:r>
    </w:p>
    <w:p w:rsidR="006C6D1F" w:rsidRDefault="006D5BFF" w:rsidP="00D013A7">
      <w:pPr>
        <w:pStyle w:val="Heading1"/>
        <w:rPr>
          <w:rFonts w:asciiTheme="minorHAnsi" w:hAnsiTheme="minorHAnsi"/>
        </w:rPr>
      </w:pPr>
      <w:r w:rsidRPr="00D013A7">
        <w:rPr>
          <w:rFonts w:asciiTheme="minorHAnsi" w:hAnsiTheme="minorHAnsi" w:cs="Times New Roman"/>
          <w:sz w:val="22"/>
          <w:szCs w:val="22"/>
          <w:u w:val="single"/>
        </w:rPr>
        <w:fldChar w:fldCharType="end"/>
      </w:r>
      <w:r w:rsidR="00A57189" w:rsidRPr="00D013A7">
        <w:rPr>
          <w:rFonts w:asciiTheme="minorHAnsi" w:hAnsiTheme="minorHAnsi"/>
        </w:rPr>
        <w:t>M</w:t>
      </w:r>
      <w:r w:rsidR="006C6D1F" w:rsidRPr="00D013A7">
        <w:rPr>
          <w:rFonts w:asciiTheme="minorHAnsi" w:hAnsiTheme="minorHAnsi"/>
        </w:rPr>
        <w:t>eeting Adjourn</w:t>
      </w:r>
      <w:r w:rsidR="007A07D8" w:rsidRPr="00D013A7">
        <w:rPr>
          <w:rFonts w:asciiTheme="minorHAnsi" w:hAnsiTheme="minorHAnsi"/>
        </w:rPr>
        <w:t>ed</w:t>
      </w:r>
    </w:p>
    <w:p w:rsidR="00E039BE" w:rsidRDefault="00570CC3" w:rsidP="003A16DB">
      <w:pPr>
        <w:ind w:left="720"/>
        <w:rPr>
          <w:rFonts w:ascii="Times New Roman" w:hAnsi="Times New Roman" w:cs="Times New Roman"/>
          <w:sz w:val="22"/>
          <w:szCs w:val="22"/>
        </w:rPr>
      </w:pPr>
      <w:r>
        <w:t>At 2:45 pm</w:t>
      </w:r>
    </w:p>
    <w:sectPr w:rsidR="00E039BE" w:rsidSect="00B5056A">
      <w:pgSz w:w="15840" w:h="12240" w:orient="landscape"/>
      <w:pgMar w:top="1152" w:right="990" w:bottom="1152" w:left="1152"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3603" w:rsidRDefault="00F83603" w:rsidP="00966801">
      <w:pPr>
        <w:spacing w:after="0"/>
      </w:pPr>
      <w:r>
        <w:separator/>
      </w:r>
    </w:p>
  </w:endnote>
  <w:endnote w:type="continuationSeparator" w:id="0">
    <w:p w:rsidR="00F83603" w:rsidRDefault="00F83603" w:rsidP="0096680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Palatino LT Std">
    <w:altName w:val="Palatino Linotype"/>
    <w:charset w:val="00"/>
    <w:family w:val="auto"/>
    <w:pitch w:val="variable"/>
    <w:sig w:usb0="00000003" w:usb1="5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53F" w:rsidRPr="00C163C1" w:rsidRDefault="00391A92" w:rsidP="00C163C1">
    <w:pPr>
      <w:pStyle w:val="Footer"/>
      <w:jc w:val="center"/>
    </w:pPr>
    <w:r>
      <w:rPr>
        <w:rFonts w:ascii="Palatino LT Std" w:hAnsi="Palatino LT Std"/>
        <w:color w:val="17365D" w:themeColor="text2" w:themeShade="BF"/>
        <w:sz w:val="20"/>
        <w:szCs w:val="20"/>
      </w:rPr>
      <w:t xml:space="preserve"> </w:t>
    </w:r>
    <w:r w:rsidR="00D1153F">
      <w:rPr>
        <w:rFonts w:ascii="Palatino LT Std" w:hAnsi="Palatino LT Std"/>
        <w:color w:val="17365D" w:themeColor="text2" w:themeShade="BF"/>
        <w:sz w:val="20"/>
        <w:szCs w:val="20"/>
      </w:rPr>
      <w:t>Office of Undergraduate Research and Inquiry</w:t>
    </w:r>
    <w:r w:rsidR="00C163C1">
      <w:rPr>
        <w:rFonts w:ascii="Palatino LT Std" w:hAnsi="Palatino LT Std"/>
        <w:color w:val="17365D" w:themeColor="text2" w:themeShade="BF"/>
        <w:sz w:val="20"/>
        <w:szCs w:val="20"/>
      </w:rPr>
      <w:t xml:space="preserve">                                   </w:t>
    </w:r>
  </w:p>
  <w:p w:rsidR="00AA0C01" w:rsidRPr="000F5771" w:rsidRDefault="00AA0C01" w:rsidP="005F7E37">
    <w:pPr>
      <w:spacing w:after="0"/>
      <w:jc w:val="center"/>
      <w:rPr>
        <w:rFonts w:ascii="Palatino LT Std" w:hAnsi="Palatino LT Std"/>
        <w:color w:val="17365D" w:themeColor="text2" w:themeShade="BF"/>
        <w:sz w:val="20"/>
        <w:szCs w:val="20"/>
      </w:rPr>
    </w:pPr>
    <w:r w:rsidRPr="000F5771">
      <w:rPr>
        <w:rFonts w:ascii="Palatino LT Std" w:hAnsi="Palatino LT Std"/>
        <w:color w:val="17365D" w:themeColor="text2" w:themeShade="BF"/>
        <w:sz w:val="20"/>
        <w:szCs w:val="20"/>
      </w:rPr>
      <w:t xml:space="preserve"> 777 Glades Road</w:t>
    </w:r>
    <w:r w:rsidR="005F7E37">
      <w:rPr>
        <w:rFonts w:ascii="Palatino LT Std" w:hAnsi="Palatino LT Std"/>
        <w:color w:val="17365D" w:themeColor="text2" w:themeShade="BF"/>
        <w:sz w:val="20"/>
        <w:szCs w:val="20"/>
      </w:rPr>
      <w:t xml:space="preserve"> </w:t>
    </w:r>
    <w:r w:rsidR="005F7E37" w:rsidRPr="000F5771">
      <w:rPr>
        <w:rFonts w:ascii="Palatino LT Std" w:hAnsi="Palatino LT Std"/>
        <w:color w:val="17365D" w:themeColor="text2" w:themeShade="BF"/>
        <w:sz w:val="20"/>
        <w:szCs w:val="20"/>
      </w:rPr>
      <w:t>•</w:t>
    </w:r>
    <w:r w:rsidR="005F7E37">
      <w:rPr>
        <w:rFonts w:ascii="Palatino LT Std" w:hAnsi="Palatino LT Std"/>
        <w:color w:val="17365D" w:themeColor="text2" w:themeShade="BF"/>
        <w:sz w:val="20"/>
        <w:szCs w:val="20"/>
      </w:rPr>
      <w:t xml:space="preserve"> Bldg. 2, GS Suite 209</w:t>
    </w:r>
    <w:r w:rsidRPr="000F5771">
      <w:rPr>
        <w:rFonts w:ascii="Palatino LT Std" w:hAnsi="Palatino LT Std"/>
        <w:color w:val="17365D" w:themeColor="text2" w:themeShade="BF"/>
        <w:sz w:val="20"/>
        <w:szCs w:val="20"/>
      </w:rPr>
      <w:t xml:space="preserve"> • Boca Raton, FL 33431</w:t>
    </w:r>
  </w:p>
  <w:p w:rsidR="00D1153F" w:rsidRDefault="00611F97" w:rsidP="005F7E37">
    <w:pPr>
      <w:spacing w:after="0"/>
      <w:jc w:val="center"/>
      <w:rPr>
        <w:rFonts w:ascii="Palatino LT Std" w:hAnsi="Palatino LT Std"/>
        <w:i/>
        <w:color w:val="17365D" w:themeColor="text2" w:themeShade="BF"/>
        <w:sz w:val="20"/>
        <w:szCs w:val="20"/>
      </w:rPr>
    </w:pPr>
    <w:r>
      <w:rPr>
        <w:rFonts w:ascii="Palatino LT Std" w:hAnsi="Palatino LT Std"/>
        <w:color w:val="17365D" w:themeColor="text2" w:themeShade="BF"/>
        <w:sz w:val="20"/>
        <w:szCs w:val="20"/>
      </w:rPr>
      <w:t>tel: 561.297.6874</w:t>
    </w:r>
    <w:r w:rsidR="00AA0C01" w:rsidRPr="000F5771">
      <w:rPr>
        <w:rFonts w:ascii="Palatino LT Std" w:hAnsi="Palatino LT Std"/>
        <w:color w:val="17365D" w:themeColor="text2" w:themeShade="BF"/>
        <w:sz w:val="20"/>
        <w:szCs w:val="20"/>
      </w:rPr>
      <w:t xml:space="preserve">• </w:t>
    </w:r>
    <w:hyperlink r:id="rId1" w:history="1">
      <w:r w:rsidR="00D1153F" w:rsidRPr="001A0BFC">
        <w:rPr>
          <w:rStyle w:val="Hyperlink"/>
          <w:rFonts w:ascii="Palatino LT Std" w:hAnsi="Palatino LT Std"/>
          <w:i/>
          <w:sz w:val="20"/>
          <w:szCs w:val="20"/>
        </w:rPr>
        <w:t>www.ouri.fau.edu</w:t>
      </w:r>
    </w:hyperlink>
  </w:p>
  <w:p w:rsidR="00D1153F" w:rsidRDefault="00D1153F" w:rsidP="00391A92">
    <w:pPr>
      <w:spacing w:after="0"/>
      <w:jc w:val="right"/>
      <w:rPr>
        <w:rFonts w:ascii="Palatino LT Std" w:hAnsi="Palatino LT Std"/>
        <w:i/>
        <w:iCs/>
        <w:color w:val="17365D" w:themeColor="text2" w:themeShade="BF"/>
        <w:sz w:val="16"/>
        <w:szCs w:val="16"/>
      </w:rPr>
    </w:pPr>
  </w:p>
  <w:p w:rsidR="00966801" w:rsidRPr="005F7E37" w:rsidRDefault="00D1153F" w:rsidP="005F7E37">
    <w:pPr>
      <w:spacing w:after="0"/>
      <w:jc w:val="center"/>
      <w:rPr>
        <w:rFonts w:ascii="Palatino LT Std" w:hAnsi="Palatino LT Std"/>
        <w:color w:val="17365D" w:themeColor="text2" w:themeShade="BF"/>
        <w:sz w:val="20"/>
        <w:szCs w:val="20"/>
      </w:rPr>
    </w:pPr>
    <w:r w:rsidRPr="000F5771">
      <w:rPr>
        <w:rFonts w:ascii="Palatino LT Std" w:hAnsi="Palatino LT Std"/>
        <w:i/>
        <w:iCs/>
        <w:color w:val="17365D" w:themeColor="text2" w:themeShade="BF"/>
        <w:sz w:val="16"/>
        <w:szCs w:val="16"/>
      </w:rPr>
      <w:t>An Equal Opportunity/Equal Access Institution</w:t>
    </w:r>
    <w:r>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3603" w:rsidRDefault="00F83603" w:rsidP="00966801">
      <w:pPr>
        <w:spacing w:after="0"/>
      </w:pPr>
      <w:r>
        <w:separator/>
      </w:r>
    </w:p>
  </w:footnote>
  <w:footnote w:type="continuationSeparator" w:id="0">
    <w:p w:rsidR="00F83603" w:rsidRDefault="00F83603" w:rsidP="0096680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C40" w:rsidRDefault="00611F97" w:rsidP="00611F97">
    <w:pPr>
      <w:pStyle w:val="Header"/>
      <w:jc w:val="both"/>
      <w:rPr>
        <w:noProof/>
      </w:rPr>
    </w:pPr>
    <w:r>
      <w:rPr>
        <w:noProof/>
        <w:lang w:eastAsia="en-US"/>
      </w:rPr>
      <w:drawing>
        <wp:inline distT="0" distB="0" distL="0" distR="0" wp14:anchorId="093FBDD3" wp14:editId="6D61EC71">
          <wp:extent cx="2695492" cy="42049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URI_Logo_3_forPPT.png"/>
                  <pic:cNvPicPr/>
                </pic:nvPicPr>
                <pic:blipFill>
                  <a:blip r:embed="rId1">
                    <a:extLst>
                      <a:ext uri="{28A0092B-C50C-407E-A947-70E740481C1C}">
                        <a14:useLocalDpi xmlns:a14="http://schemas.microsoft.com/office/drawing/2010/main" val="0"/>
                      </a:ext>
                    </a:extLst>
                  </a:blip>
                  <a:stretch>
                    <a:fillRect/>
                  </a:stretch>
                </pic:blipFill>
                <pic:spPr>
                  <a:xfrm>
                    <a:off x="0" y="0"/>
                    <a:ext cx="2697191" cy="420757"/>
                  </a:xfrm>
                  <a:prstGeom prst="rect">
                    <a:avLst/>
                  </a:prstGeom>
                </pic:spPr>
              </pic:pic>
            </a:graphicData>
          </a:graphic>
        </wp:inline>
      </w:drawing>
    </w:r>
    <w:r w:rsidR="00ED2C5B">
      <w:rPr>
        <w:noProof/>
      </w:rPr>
      <w:t xml:space="preserve">   </w:t>
    </w:r>
    <w:r>
      <w:rPr>
        <w:noProof/>
      </w:rPr>
      <w:t xml:space="preserve">       </w:t>
    </w:r>
    <w:r w:rsidR="001B2C40">
      <w:rPr>
        <w:noProof/>
      </w:rPr>
      <w:tab/>
    </w:r>
    <w:r>
      <w:rPr>
        <w:noProof/>
      </w:rPr>
      <w:t xml:space="preserve">   </w:t>
    </w:r>
    <w:r w:rsidR="001B2C40">
      <w:rPr>
        <w:noProof/>
        <w:lang w:eastAsia="en-US"/>
      </w:rPr>
      <w:drawing>
        <wp:inline distT="0" distB="0" distL="0" distR="0" wp14:anchorId="1244D85C" wp14:editId="762D06F4">
          <wp:extent cx="1518699" cy="453637"/>
          <wp:effectExtent l="0" t="0" r="5715"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tinction logo.png"/>
                  <pic:cNvPicPr/>
                </pic:nvPicPr>
                <pic:blipFill>
                  <a:blip r:embed="rId2">
                    <a:extLst>
                      <a:ext uri="{28A0092B-C50C-407E-A947-70E740481C1C}">
                        <a14:useLocalDpi xmlns:a14="http://schemas.microsoft.com/office/drawing/2010/main" val="0"/>
                      </a:ext>
                    </a:extLst>
                  </a:blip>
                  <a:stretch>
                    <a:fillRect/>
                  </a:stretch>
                </pic:blipFill>
                <pic:spPr>
                  <a:xfrm>
                    <a:off x="0" y="0"/>
                    <a:ext cx="1529980" cy="457007"/>
                  </a:xfrm>
                  <a:prstGeom prst="rect">
                    <a:avLst/>
                  </a:prstGeom>
                </pic:spPr>
              </pic:pic>
            </a:graphicData>
          </a:graphic>
        </wp:inline>
      </w:drawing>
    </w:r>
  </w:p>
  <w:p w:rsidR="00B80983" w:rsidRDefault="00B80983" w:rsidP="001B2C40">
    <w:pPr>
      <w:pStyle w:val="NoSpacing"/>
      <w:jc w:val="center"/>
      <w:rPr>
        <w:rFonts w:cs="Times New Roman"/>
        <w:b/>
        <w:sz w:val="24"/>
        <w:szCs w:val="24"/>
      </w:rPr>
    </w:pPr>
  </w:p>
  <w:p w:rsidR="001B2C40" w:rsidRPr="007751D8" w:rsidRDefault="001B2C40" w:rsidP="001B2C40">
    <w:pPr>
      <w:pStyle w:val="NoSpacing"/>
      <w:jc w:val="center"/>
      <w:rPr>
        <w:rFonts w:cs="Times New Roman"/>
        <w:b/>
        <w:sz w:val="24"/>
        <w:szCs w:val="24"/>
      </w:rPr>
    </w:pPr>
    <w:r w:rsidRPr="007751D8">
      <w:rPr>
        <w:rFonts w:cs="Times New Roman"/>
        <w:b/>
        <w:sz w:val="24"/>
        <w:szCs w:val="24"/>
      </w:rPr>
      <w:t>Undergraduate Research Curriculum Committee</w:t>
    </w:r>
  </w:p>
  <w:p w:rsidR="00966801" w:rsidRPr="001B2C40" w:rsidRDefault="0076350A" w:rsidP="001B2C40">
    <w:pPr>
      <w:pStyle w:val="NoSpacing"/>
      <w:jc w:val="center"/>
      <w:rPr>
        <w:rFonts w:cs="Times New Roman"/>
        <w:b/>
        <w:sz w:val="24"/>
        <w:szCs w:val="24"/>
      </w:rPr>
    </w:pPr>
    <w:r>
      <w:rPr>
        <w:rFonts w:cs="Times New Roman"/>
        <w:b/>
        <w:sz w:val="24"/>
        <w:szCs w:val="24"/>
      </w:rPr>
      <w:t xml:space="preserve">Thursday, </w:t>
    </w:r>
    <w:r w:rsidR="00E558A5">
      <w:rPr>
        <w:rFonts w:cs="Times New Roman"/>
        <w:b/>
        <w:sz w:val="24"/>
        <w:szCs w:val="24"/>
      </w:rPr>
      <w:t>December 8</w:t>
    </w:r>
    <w:r w:rsidR="00E558A5" w:rsidRPr="00E558A5">
      <w:rPr>
        <w:rFonts w:cs="Times New Roman"/>
        <w:b/>
        <w:sz w:val="24"/>
        <w:szCs w:val="24"/>
        <w:vertAlign w:val="superscript"/>
      </w:rPr>
      <w:t>th</w:t>
    </w:r>
    <w:r w:rsidR="00A85890">
      <w:rPr>
        <w:rFonts w:cs="Times New Roman"/>
        <w:b/>
        <w:sz w:val="24"/>
        <w:szCs w:val="24"/>
      </w:rPr>
      <w:t>, 2016</w:t>
    </w:r>
    <w:r w:rsidR="003A16DB">
      <w:rPr>
        <w:rFonts w:cs="Times New Roman"/>
        <w:b/>
        <w:sz w:val="24"/>
        <w:szCs w:val="24"/>
      </w:rPr>
      <w:t xml:space="preserve">: </w:t>
    </w:r>
    <w:r w:rsidR="001B2C40">
      <w:rPr>
        <w:rFonts w:cs="Times New Roman"/>
        <w:b/>
        <w:sz w:val="24"/>
        <w:szCs w:val="24"/>
      </w:rPr>
      <w:t>Meeting Minutes</w:t>
    </w:r>
  </w:p>
  <w:p w:rsidR="00ED2C5B" w:rsidRDefault="00FC702E" w:rsidP="00ED2C5B">
    <w:pPr>
      <w:pStyle w:val="Header"/>
      <w:jc w:val="center"/>
    </w:pPr>
    <w:r>
      <w:rPr>
        <w:noProof/>
        <w:lang w:eastAsia="en-US"/>
      </w:rPr>
      <mc:AlternateContent>
        <mc:Choice Requires="wps">
          <w:drawing>
            <wp:anchor distT="0" distB="0" distL="114300" distR="114300" simplePos="0" relativeHeight="251658240" behindDoc="0" locked="0" layoutInCell="1" allowOverlap="1" wp14:anchorId="070E8382" wp14:editId="52D7B751">
              <wp:simplePos x="0" y="0"/>
              <wp:positionH relativeFrom="column">
                <wp:posOffset>-22860</wp:posOffset>
              </wp:positionH>
              <wp:positionV relativeFrom="paragraph">
                <wp:posOffset>83820</wp:posOffset>
              </wp:positionV>
              <wp:extent cx="6309360" cy="635"/>
              <wp:effectExtent l="0" t="0" r="15240" b="3746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635"/>
                      </a:xfrm>
                      <a:prstGeom prst="straightConnector1">
                        <a:avLst/>
                      </a:prstGeom>
                      <a:noFill/>
                      <a:ln w="19050">
                        <a:solidFill>
                          <a:schemeClr val="tx2">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8A4893" id="_x0000_t32" coordsize="21600,21600" o:spt="32" o:oned="t" path="m,l21600,21600e" filled="f">
              <v:path arrowok="t" fillok="f" o:connecttype="none"/>
              <o:lock v:ext="edit" shapetype="t"/>
            </v:shapetype>
            <v:shape id="AutoShape 2" o:spid="_x0000_s1026" type="#_x0000_t32" style="position:absolute;margin-left:-1.8pt;margin-top:6.6pt;width:496.8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" strokecolor="#17365d [2415]"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22BF4"/>
    <w:multiLevelType w:val="hybridMultilevel"/>
    <w:tmpl w:val="F7F29AB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B1D1831"/>
    <w:multiLevelType w:val="hybridMultilevel"/>
    <w:tmpl w:val="64F8FFF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9B6212"/>
    <w:multiLevelType w:val="multilevel"/>
    <w:tmpl w:val="258E44DC"/>
    <w:lvl w:ilvl="0">
      <w:start w:val="1"/>
      <w:numFmt w:val="upperRoman"/>
      <w:pStyle w:val="Heading1"/>
      <w:lvlText w:val="%1."/>
      <w:lvlJc w:val="left"/>
      <w:pPr>
        <w:ind w:left="0" w:firstLine="0"/>
      </w:pPr>
      <w:rPr>
        <w:rFonts w:ascii="Times New Roman" w:hAnsi="Times New Roman" w:cs="Times New Roman" w:hint="default"/>
        <w:b/>
        <w:sz w:val="24"/>
        <w:szCs w:val="24"/>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 w15:restartNumberingAfterBreak="0">
    <w:nsid w:val="0C4D08BD"/>
    <w:multiLevelType w:val="hybridMultilevel"/>
    <w:tmpl w:val="C902F9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AE3D11"/>
    <w:multiLevelType w:val="hybridMultilevel"/>
    <w:tmpl w:val="CC1C0AB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0FF67641"/>
    <w:multiLevelType w:val="hybridMultilevel"/>
    <w:tmpl w:val="EF985836"/>
    <w:lvl w:ilvl="0" w:tplc="F35A49F4">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9307A83"/>
    <w:multiLevelType w:val="hybridMultilevel"/>
    <w:tmpl w:val="D8BC4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B91C8F"/>
    <w:multiLevelType w:val="hybridMultilevel"/>
    <w:tmpl w:val="A7A04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5503B2"/>
    <w:multiLevelType w:val="hybridMultilevel"/>
    <w:tmpl w:val="CC1C0AB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256E305E"/>
    <w:multiLevelType w:val="hybridMultilevel"/>
    <w:tmpl w:val="9D5A0D0E"/>
    <w:lvl w:ilvl="0" w:tplc="F35A49F4">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5E2709A"/>
    <w:multiLevelType w:val="hybridMultilevel"/>
    <w:tmpl w:val="20500CE2"/>
    <w:lvl w:ilvl="0" w:tplc="04090013">
      <w:start w:val="1"/>
      <w:numFmt w:val="upperRoman"/>
      <w:lvlText w:val="%1."/>
      <w:lvlJc w:val="right"/>
      <w:pPr>
        <w:ind w:left="27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1" w15:restartNumberingAfterBreak="0">
    <w:nsid w:val="3B700489"/>
    <w:multiLevelType w:val="hybridMultilevel"/>
    <w:tmpl w:val="0EAE7D0A"/>
    <w:lvl w:ilvl="0" w:tplc="56D6EB28">
      <w:numFmt w:val="bullet"/>
      <w:lvlText w:val="•"/>
      <w:lvlJc w:val="left"/>
      <w:pPr>
        <w:ind w:left="1080" w:hanging="72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9405BF"/>
    <w:multiLevelType w:val="hybridMultilevel"/>
    <w:tmpl w:val="23FE42F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5B213E8"/>
    <w:multiLevelType w:val="hybridMultilevel"/>
    <w:tmpl w:val="F4806AB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C32FEC"/>
    <w:multiLevelType w:val="hybridMultilevel"/>
    <w:tmpl w:val="6CB260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E6D6661"/>
    <w:multiLevelType w:val="hybridMultilevel"/>
    <w:tmpl w:val="EDC2CC5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D5132C"/>
    <w:multiLevelType w:val="hybridMultilevel"/>
    <w:tmpl w:val="729AE4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CD46951"/>
    <w:multiLevelType w:val="hybridMultilevel"/>
    <w:tmpl w:val="394EC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F9397A"/>
    <w:multiLevelType w:val="hybridMultilevel"/>
    <w:tmpl w:val="7E8C3870"/>
    <w:lvl w:ilvl="0" w:tplc="F35A49F4">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10E332A"/>
    <w:multiLevelType w:val="hybridMultilevel"/>
    <w:tmpl w:val="9112E3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387ED8"/>
    <w:multiLevelType w:val="hybridMultilevel"/>
    <w:tmpl w:val="576418B8"/>
    <w:lvl w:ilvl="0" w:tplc="F35A49F4">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10700E"/>
    <w:multiLevelType w:val="hybridMultilevel"/>
    <w:tmpl w:val="8996B2BA"/>
    <w:lvl w:ilvl="0" w:tplc="F35A49F4">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05A69A4"/>
    <w:multiLevelType w:val="hybridMultilevel"/>
    <w:tmpl w:val="082AA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11377D"/>
    <w:multiLevelType w:val="hybridMultilevel"/>
    <w:tmpl w:val="0A84DC30"/>
    <w:lvl w:ilvl="0" w:tplc="F35A49F4">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7AC40A4D"/>
    <w:multiLevelType w:val="hybridMultilevel"/>
    <w:tmpl w:val="BE2E7C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9"/>
  </w:num>
  <w:num w:numId="3">
    <w:abstractNumId w:val="13"/>
  </w:num>
  <w:num w:numId="4">
    <w:abstractNumId w:val="22"/>
  </w:num>
  <w:num w:numId="5">
    <w:abstractNumId w:val="20"/>
  </w:num>
  <w:num w:numId="6">
    <w:abstractNumId w:val="6"/>
  </w:num>
  <w:num w:numId="7">
    <w:abstractNumId w:val="10"/>
  </w:num>
  <w:num w:numId="8">
    <w:abstractNumId w:val="17"/>
  </w:num>
  <w:num w:numId="9">
    <w:abstractNumId w:val="1"/>
  </w:num>
  <w:num w:numId="10">
    <w:abstractNumId w:val="15"/>
  </w:num>
  <w:num w:numId="11">
    <w:abstractNumId w:val="14"/>
  </w:num>
  <w:num w:numId="12">
    <w:abstractNumId w:val="7"/>
  </w:num>
  <w:num w:numId="13">
    <w:abstractNumId w:val="5"/>
  </w:num>
  <w:num w:numId="14">
    <w:abstractNumId w:val="24"/>
  </w:num>
  <w:num w:numId="15">
    <w:abstractNumId w:val="18"/>
  </w:num>
  <w:num w:numId="16">
    <w:abstractNumId w:val="21"/>
  </w:num>
  <w:num w:numId="17">
    <w:abstractNumId w:val="11"/>
  </w:num>
  <w:num w:numId="18">
    <w:abstractNumId w:val="16"/>
  </w:num>
  <w:num w:numId="19">
    <w:abstractNumId w:val="23"/>
  </w:num>
  <w:num w:numId="20">
    <w:abstractNumId w:val="3"/>
  </w:num>
  <w:num w:numId="21">
    <w:abstractNumId w:val="9"/>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67F"/>
    <w:rsid w:val="00001142"/>
    <w:rsid w:val="000030CE"/>
    <w:rsid w:val="000034F7"/>
    <w:rsid w:val="000113C5"/>
    <w:rsid w:val="00012B3D"/>
    <w:rsid w:val="000177C8"/>
    <w:rsid w:val="0002114B"/>
    <w:rsid w:val="00021F96"/>
    <w:rsid w:val="000313B3"/>
    <w:rsid w:val="0004680E"/>
    <w:rsid w:val="00066E79"/>
    <w:rsid w:val="00076BCC"/>
    <w:rsid w:val="00096757"/>
    <w:rsid w:val="00097EC6"/>
    <w:rsid w:val="000B4040"/>
    <w:rsid w:val="000C5B75"/>
    <w:rsid w:val="000D1AE8"/>
    <w:rsid w:val="000D2495"/>
    <w:rsid w:val="000F7BF6"/>
    <w:rsid w:val="00102754"/>
    <w:rsid w:val="001042C9"/>
    <w:rsid w:val="00105424"/>
    <w:rsid w:val="00107107"/>
    <w:rsid w:val="00110071"/>
    <w:rsid w:val="0011463E"/>
    <w:rsid w:val="00137F57"/>
    <w:rsid w:val="00162C5D"/>
    <w:rsid w:val="00163D93"/>
    <w:rsid w:val="00167949"/>
    <w:rsid w:val="00170D2D"/>
    <w:rsid w:val="001730FD"/>
    <w:rsid w:val="00182053"/>
    <w:rsid w:val="001836D2"/>
    <w:rsid w:val="0018724E"/>
    <w:rsid w:val="00187BA7"/>
    <w:rsid w:val="001946E9"/>
    <w:rsid w:val="001B2C40"/>
    <w:rsid w:val="001C0DA6"/>
    <w:rsid w:val="001C2A9D"/>
    <w:rsid w:val="001D1EF7"/>
    <w:rsid w:val="001D3E51"/>
    <w:rsid w:val="001D69F4"/>
    <w:rsid w:val="001D6A1E"/>
    <w:rsid w:val="001D7F91"/>
    <w:rsid w:val="001E77C5"/>
    <w:rsid w:val="001F5B44"/>
    <w:rsid w:val="00211440"/>
    <w:rsid w:val="00221BC3"/>
    <w:rsid w:val="00232854"/>
    <w:rsid w:val="00232AB2"/>
    <w:rsid w:val="0023418C"/>
    <w:rsid w:val="00235770"/>
    <w:rsid w:val="00261D3E"/>
    <w:rsid w:val="00262175"/>
    <w:rsid w:val="002721AD"/>
    <w:rsid w:val="002A0C42"/>
    <w:rsid w:val="002A1BC7"/>
    <w:rsid w:val="002C7E63"/>
    <w:rsid w:val="002D61AE"/>
    <w:rsid w:val="002F2470"/>
    <w:rsid w:val="002F7E3D"/>
    <w:rsid w:val="00304B85"/>
    <w:rsid w:val="003237C5"/>
    <w:rsid w:val="003267D4"/>
    <w:rsid w:val="00327396"/>
    <w:rsid w:val="00333F7D"/>
    <w:rsid w:val="00352147"/>
    <w:rsid w:val="00376A05"/>
    <w:rsid w:val="0038489D"/>
    <w:rsid w:val="00387B0A"/>
    <w:rsid w:val="00391A92"/>
    <w:rsid w:val="003A16DB"/>
    <w:rsid w:val="003A67C3"/>
    <w:rsid w:val="003B7063"/>
    <w:rsid w:val="003C1560"/>
    <w:rsid w:val="003C3509"/>
    <w:rsid w:val="003D3EE9"/>
    <w:rsid w:val="003F100D"/>
    <w:rsid w:val="003F21BB"/>
    <w:rsid w:val="003F5A70"/>
    <w:rsid w:val="00426F11"/>
    <w:rsid w:val="00432CC9"/>
    <w:rsid w:val="00437819"/>
    <w:rsid w:val="00447B23"/>
    <w:rsid w:val="0045379E"/>
    <w:rsid w:val="004601F0"/>
    <w:rsid w:val="004760A4"/>
    <w:rsid w:val="00482B50"/>
    <w:rsid w:val="004856FC"/>
    <w:rsid w:val="00491182"/>
    <w:rsid w:val="004A5493"/>
    <w:rsid w:val="004E18F9"/>
    <w:rsid w:val="004E49D5"/>
    <w:rsid w:val="00504C18"/>
    <w:rsid w:val="005138A7"/>
    <w:rsid w:val="00524095"/>
    <w:rsid w:val="005241D6"/>
    <w:rsid w:val="00530200"/>
    <w:rsid w:val="00530AA7"/>
    <w:rsid w:val="005311C6"/>
    <w:rsid w:val="00533CAE"/>
    <w:rsid w:val="00542ED3"/>
    <w:rsid w:val="00544493"/>
    <w:rsid w:val="005521DE"/>
    <w:rsid w:val="00570CC3"/>
    <w:rsid w:val="005712C3"/>
    <w:rsid w:val="005760F6"/>
    <w:rsid w:val="00576E1E"/>
    <w:rsid w:val="00584BCF"/>
    <w:rsid w:val="005A4363"/>
    <w:rsid w:val="005A5C98"/>
    <w:rsid w:val="005B667B"/>
    <w:rsid w:val="005D45A8"/>
    <w:rsid w:val="005D6B50"/>
    <w:rsid w:val="005D7476"/>
    <w:rsid w:val="005F4667"/>
    <w:rsid w:val="005F52E0"/>
    <w:rsid w:val="005F601D"/>
    <w:rsid w:val="005F7E37"/>
    <w:rsid w:val="00601B99"/>
    <w:rsid w:val="00611F97"/>
    <w:rsid w:val="00614CCB"/>
    <w:rsid w:val="00633385"/>
    <w:rsid w:val="00643B2C"/>
    <w:rsid w:val="006478FB"/>
    <w:rsid w:val="00653271"/>
    <w:rsid w:val="006609E7"/>
    <w:rsid w:val="006637F2"/>
    <w:rsid w:val="00671246"/>
    <w:rsid w:val="006B223B"/>
    <w:rsid w:val="006C45B7"/>
    <w:rsid w:val="006C6D1F"/>
    <w:rsid w:val="006D5BFF"/>
    <w:rsid w:val="006D6051"/>
    <w:rsid w:val="007301A5"/>
    <w:rsid w:val="0074399D"/>
    <w:rsid w:val="00747A28"/>
    <w:rsid w:val="0076350A"/>
    <w:rsid w:val="00772B1B"/>
    <w:rsid w:val="00774CB6"/>
    <w:rsid w:val="00774FCE"/>
    <w:rsid w:val="007751D8"/>
    <w:rsid w:val="00775966"/>
    <w:rsid w:val="00780B75"/>
    <w:rsid w:val="007A07D8"/>
    <w:rsid w:val="007A7118"/>
    <w:rsid w:val="007C3464"/>
    <w:rsid w:val="007C3AEC"/>
    <w:rsid w:val="007F1E3A"/>
    <w:rsid w:val="008129EA"/>
    <w:rsid w:val="00817BF3"/>
    <w:rsid w:val="008364C9"/>
    <w:rsid w:val="008425E6"/>
    <w:rsid w:val="0084645C"/>
    <w:rsid w:val="008640BF"/>
    <w:rsid w:val="0087356E"/>
    <w:rsid w:val="008A372C"/>
    <w:rsid w:val="008A414D"/>
    <w:rsid w:val="008B1AE0"/>
    <w:rsid w:val="008C2099"/>
    <w:rsid w:val="008C3FB3"/>
    <w:rsid w:val="008C52CF"/>
    <w:rsid w:val="008D44C6"/>
    <w:rsid w:val="008D7AE9"/>
    <w:rsid w:val="008F06E3"/>
    <w:rsid w:val="008F33B6"/>
    <w:rsid w:val="00935182"/>
    <w:rsid w:val="00935957"/>
    <w:rsid w:val="00943E8C"/>
    <w:rsid w:val="00955DBE"/>
    <w:rsid w:val="00966801"/>
    <w:rsid w:val="00972B4F"/>
    <w:rsid w:val="0099467F"/>
    <w:rsid w:val="009962A5"/>
    <w:rsid w:val="009B570C"/>
    <w:rsid w:val="009B73CC"/>
    <w:rsid w:val="009D06E4"/>
    <w:rsid w:val="009F0A81"/>
    <w:rsid w:val="009F7042"/>
    <w:rsid w:val="009F72EA"/>
    <w:rsid w:val="00A011BD"/>
    <w:rsid w:val="00A277F2"/>
    <w:rsid w:val="00A30259"/>
    <w:rsid w:val="00A35702"/>
    <w:rsid w:val="00A43266"/>
    <w:rsid w:val="00A50479"/>
    <w:rsid w:val="00A57189"/>
    <w:rsid w:val="00A60866"/>
    <w:rsid w:val="00A61F4E"/>
    <w:rsid w:val="00A85890"/>
    <w:rsid w:val="00A938D8"/>
    <w:rsid w:val="00A940C0"/>
    <w:rsid w:val="00A96D89"/>
    <w:rsid w:val="00AA0C01"/>
    <w:rsid w:val="00AA2C36"/>
    <w:rsid w:val="00AB0D5B"/>
    <w:rsid w:val="00AB515B"/>
    <w:rsid w:val="00AC5983"/>
    <w:rsid w:val="00AD6E28"/>
    <w:rsid w:val="00AE1E35"/>
    <w:rsid w:val="00B15653"/>
    <w:rsid w:val="00B17281"/>
    <w:rsid w:val="00B374BF"/>
    <w:rsid w:val="00B5056A"/>
    <w:rsid w:val="00B80983"/>
    <w:rsid w:val="00B8540D"/>
    <w:rsid w:val="00B95E56"/>
    <w:rsid w:val="00BA1834"/>
    <w:rsid w:val="00BA7795"/>
    <w:rsid w:val="00BC7F77"/>
    <w:rsid w:val="00BD18AE"/>
    <w:rsid w:val="00BD4A09"/>
    <w:rsid w:val="00C00925"/>
    <w:rsid w:val="00C0270F"/>
    <w:rsid w:val="00C061C4"/>
    <w:rsid w:val="00C0642A"/>
    <w:rsid w:val="00C163C1"/>
    <w:rsid w:val="00C36291"/>
    <w:rsid w:val="00C41F79"/>
    <w:rsid w:val="00C67147"/>
    <w:rsid w:val="00C71257"/>
    <w:rsid w:val="00C8612E"/>
    <w:rsid w:val="00C94B39"/>
    <w:rsid w:val="00CA1F7B"/>
    <w:rsid w:val="00CB4A3A"/>
    <w:rsid w:val="00CB5E27"/>
    <w:rsid w:val="00CC4F8F"/>
    <w:rsid w:val="00CC5F3D"/>
    <w:rsid w:val="00CD25B5"/>
    <w:rsid w:val="00CE7766"/>
    <w:rsid w:val="00CE7D25"/>
    <w:rsid w:val="00CF03AA"/>
    <w:rsid w:val="00D013A7"/>
    <w:rsid w:val="00D04394"/>
    <w:rsid w:val="00D1153F"/>
    <w:rsid w:val="00D166B1"/>
    <w:rsid w:val="00D311F3"/>
    <w:rsid w:val="00D37BF6"/>
    <w:rsid w:val="00D5261E"/>
    <w:rsid w:val="00D6514B"/>
    <w:rsid w:val="00D67659"/>
    <w:rsid w:val="00D733A6"/>
    <w:rsid w:val="00DA430B"/>
    <w:rsid w:val="00DB76F3"/>
    <w:rsid w:val="00DD122E"/>
    <w:rsid w:val="00DD7BBB"/>
    <w:rsid w:val="00DE637A"/>
    <w:rsid w:val="00DF0B35"/>
    <w:rsid w:val="00E039BE"/>
    <w:rsid w:val="00E07214"/>
    <w:rsid w:val="00E17F35"/>
    <w:rsid w:val="00E30059"/>
    <w:rsid w:val="00E32B8C"/>
    <w:rsid w:val="00E429AB"/>
    <w:rsid w:val="00E43574"/>
    <w:rsid w:val="00E43F66"/>
    <w:rsid w:val="00E558A5"/>
    <w:rsid w:val="00E62308"/>
    <w:rsid w:val="00E84D86"/>
    <w:rsid w:val="00E91F61"/>
    <w:rsid w:val="00E94805"/>
    <w:rsid w:val="00EB3B70"/>
    <w:rsid w:val="00EB540A"/>
    <w:rsid w:val="00EC2701"/>
    <w:rsid w:val="00EC3B4D"/>
    <w:rsid w:val="00ED2A27"/>
    <w:rsid w:val="00ED2C5B"/>
    <w:rsid w:val="00EE4DAA"/>
    <w:rsid w:val="00EE54F6"/>
    <w:rsid w:val="00EF140A"/>
    <w:rsid w:val="00F001B1"/>
    <w:rsid w:val="00F041B8"/>
    <w:rsid w:val="00F14E38"/>
    <w:rsid w:val="00F16DBD"/>
    <w:rsid w:val="00F17FC5"/>
    <w:rsid w:val="00F557CF"/>
    <w:rsid w:val="00F60EEB"/>
    <w:rsid w:val="00F767C5"/>
    <w:rsid w:val="00F81642"/>
    <w:rsid w:val="00F83603"/>
    <w:rsid w:val="00F8403F"/>
    <w:rsid w:val="00F9548B"/>
    <w:rsid w:val="00FB2BEC"/>
    <w:rsid w:val="00FB61D2"/>
    <w:rsid w:val="00FC702E"/>
    <w:rsid w:val="00FC7556"/>
    <w:rsid w:val="00FD561B"/>
    <w:rsid w:val="00FE797E"/>
    <w:rsid w:val="00FF7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09C216BB"/>
  <w15:docId w15:val="{362FFBAC-E4BF-4339-BAAC-7282E696F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F7D"/>
    <w:pPr>
      <w:spacing w:line="240" w:lineRule="auto"/>
    </w:pPr>
    <w:rPr>
      <w:rFonts w:eastAsiaTheme="minorEastAsia"/>
      <w:sz w:val="24"/>
      <w:szCs w:val="24"/>
      <w:lang w:eastAsia="ja-JP"/>
    </w:rPr>
  </w:style>
  <w:style w:type="paragraph" w:styleId="Heading1">
    <w:name w:val="heading 1"/>
    <w:basedOn w:val="Normal"/>
    <w:next w:val="Normal"/>
    <w:link w:val="Heading1Char"/>
    <w:uiPriority w:val="9"/>
    <w:qFormat/>
    <w:rsid w:val="004E18F9"/>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E18F9"/>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E18F9"/>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E18F9"/>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E18F9"/>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E18F9"/>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E18F9"/>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E18F9"/>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E18F9"/>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3B4D"/>
    <w:pPr>
      <w:ind w:left="720"/>
      <w:contextualSpacing/>
    </w:pPr>
  </w:style>
  <w:style w:type="paragraph" w:styleId="BalloonText">
    <w:name w:val="Balloon Text"/>
    <w:basedOn w:val="Normal"/>
    <w:link w:val="BalloonTextChar"/>
    <w:uiPriority w:val="99"/>
    <w:semiHidden/>
    <w:unhideWhenUsed/>
    <w:rsid w:val="0096680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6801"/>
    <w:rPr>
      <w:rFonts w:ascii="Tahoma" w:hAnsi="Tahoma" w:cs="Tahoma"/>
      <w:sz w:val="16"/>
      <w:szCs w:val="16"/>
    </w:rPr>
  </w:style>
  <w:style w:type="paragraph" w:styleId="Header">
    <w:name w:val="header"/>
    <w:basedOn w:val="Normal"/>
    <w:link w:val="HeaderChar"/>
    <w:uiPriority w:val="99"/>
    <w:unhideWhenUsed/>
    <w:rsid w:val="00966801"/>
    <w:pPr>
      <w:tabs>
        <w:tab w:val="center" w:pos="4680"/>
        <w:tab w:val="right" w:pos="9360"/>
      </w:tabs>
      <w:spacing w:after="0"/>
    </w:pPr>
  </w:style>
  <w:style w:type="character" w:customStyle="1" w:styleId="HeaderChar">
    <w:name w:val="Header Char"/>
    <w:basedOn w:val="DefaultParagraphFont"/>
    <w:link w:val="Header"/>
    <w:uiPriority w:val="99"/>
    <w:rsid w:val="00966801"/>
  </w:style>
  <w:style w:type="paragraph" w:styleId="Footer">
    <w:name w:val="footer"/>
    <w:basedOn w:val="Normal"/>
    <w:link w:val="FooterChar"/>
    <w:uiPriority w:val="99"/>
    <w:unhideWhenUsed/>
    <w:rsid w:val="00966801"/>
    <w:pPr>
      <w:tabs>
        <w:tab w:val="center" w:pos="4680"/>
        <w:tab w:val="right" w:pos="9360"/>
      </w:tabs>
      <w:spacing w:after="0"/>
    </w:pPr>
  </w:style>
  <w:style w:type="character" w:customStyle="1" w:styleId="FooterChar">
    <w:name w:val="Footer Char"/>
    <w:basedOn w:val="DefaultParagraphFont"/>
    <w:link w:val="Footer"/>
    <w:uiPriority w:val="99"/>
    <w:rsid w:val="00966801"/>
  </w:style>
  <w:style w:type="paragraph" w:customStyle="1" w:styleId="Default">
    <w:name w:val="Default"/>
    <w:basedOn w:val="Normal"/>
    <w:rsid w:val="00972B4F"/>
    <w:pPr>
      <w:autoSpaceDE w:val="0"/>
      <w:autoSpaceDN w:val="0"/>
      <w:spacing w:after="0"/>
    </w:pPr>
    <w:rPr>
      <w:rFonts w:ascii="Arial" w:hAnsi="Arial" w:cs="Arial"/>
      <w:color w:val="000000"/>
    </w:rPr>
  </w:style>
  <w:style w:type="character" w:styleId="Hyperlink">
    <w:name w:val="Hyperlink"/>
    <w:basedOn w:val="DefaultParagraphFont"/>
    <w:uiPriority w:val="99"/>
    <w:unhideWhenUsed/>
    <w:rsid w:val="00333F7D"/>
    <w:rPr>
      <w:color w:val="0000FF" w:themeColor="hyperlink"/>
      <w:u w:val="single"/>
    </w:rPr>
  </w:style>
  <w:style w:type="paragraph" w:styleId="NoSpacing">
    <w:name w:val="No Spacing"/>
    <w:uiPriority w:val="1"/>
    <w:qFormat/>
    <w:rsid w:val="005A5C98"/>
    <w:pPr>
      <w:spacing w:after="0" w:line="240" w:lineRule="auto"/>
    </w:pPr>
  </w:style>
  <w:style w:type="character" w:customStyle="1" w:styleId="Heading1Char">
    <w:name w:val="Heading 1 Char"/>
    <w:basedOn w:val="DefaultParagraphFont"/>
    <w:link w:val="Heading1"/>
    <w:uiPriority w:val="9"/>
    <w:rsid w:val="004E18F9"/>
    <w:rPr>
      <w:rFonts w:asciiTheme="majorHAnsi" w:eastAsiaTheme="majorEastAsia" w:hAnsiTheme="majorHAnsi" w:cstheme="majorBidi"/>
      <w:b/>
      <w:bCs/>
      <w:color w:val="365F91" w:themeColor="accent1" w:themeShade="BF"/>
      <w:sz w:val="28"/>
      <w:szCs w:val="28"/>
      <w:lang w:eastAsia="ja-JP"/>
    </w:rPr>
  </w:style>
  <w:style w:type="character" w:customStyle="1" w:styleId="Heading2Char">
    <w:name w:val="Heading 2 Char"/>
    <w:basedOn w:val="DefaultParagraphFont"/>
    <w:link w:val="Heading2"/>
    <w:uiPriority w:val="9"/>
    <w:rsid w:val="004E18F9"/>
    <w:rPr>
      <w:rFonts w:asciiTheme="majorHAnsi" w:eastAsiaTheme="majorEastAsia" w:hAnsiTheme="majorHAnsi" w:cstheme="majorBidi"/>
      <w:b/>
      <w:bCs/>
      <w:color w:val="4F81BD" w:themeColor="accent1"/>
      <w:sz w:val="26"/>
      <w:szCs w:val="26"/>
      <w:lang w:eastAsia="ja-JP"/>
    </w:rPr>
  </w:style>
  <w:style w:type="character" w:customStyle="1" w:styleId="Heading3Char">
    <w:name w:val="Heading 3 Char"/>
    <w:basedOn w:val="DefaultParagraphFont"/>
    <w:link w:val="Heading3"/>
    <w:uiPriority w:val="9"/>
    <w:rsid w:val="004E18F9"/>
    <w:rPr>
      <w:rFonts w:asciiTheme="majorHAnsi" w:eastAsiaTheme="majorEastAsia" w:hAnsiTheme="majorHAnsi" w:cstheme="majorBidi"/>
      <w:b/>
      <w:bCs/>
      <w:color w:val="4F81BD" w:themeColor="accent1"/>
      <w:sz w:val="24"/>
      <w:szCs w:val="24"/>
      <w:lang w:eastAsia="ja-JP"/>
    </w:rPr>
  </w:style>
  <w:style w:type="character" w:customStyle="1" w:styleId="Heading4Char">
    <w:name w:val="Heading 4 Char"/>
    <w:basedOn w:val="DefaultParagraphFont"/>
    <w:link w:val="Heading4"/>
    <w:uiPriority w:val="9"/>
    <w:semiHidden/>
    <w:rsid w:val="004E18F9"/>
    <w:rPr>
      <w:rFonts w:asciiTheme="majorHAnsi" w:eastAsiaTheme="majorEastAsia" w:hAnsiTheme="majorHAnsi" w:cstheme="majorBidi"/>
      <w:b/>
      <w:bCs/>
      <w:i/>
      <w:iCs/>
      <w:color w:val="4F81BD" w:themeColor="accent1"/>
      <w:sz w:val="24"/>
      <w:szCs w:val="24"/>
      <w:lang w:eastAsia="ja-JP"/>
    </w:rPr>
  </w:style>
  <w:style w:type="character" w:customStyle="1" w:styleId="Heading5Char">
    <w:name w:val="Heading 5 Char"/>
    <w:basedOn w:val="DefaultParagraphFont"/>
    <w:link w:val="Heading5"/>
    <w:uiPriority w:val="9"/>
    <w:semiHidden/>
    <w:rsid w:val="004E18F9"/>
    <w:rPr>
      <w:rFonts w:asciiTheme="majorHAnsi" w:eastAsiaTheme="majorEastAsia" w:hAnsiTheme="majorHAnsi" w:cstheme="majorBidi"/>
      <w:color w:val="243F60" w:themeColor="accent1" w:themeShade="7F"/>
      <w:sz w:val="24"/>
      <w:szCs w:val="24"/>
      <w:lang w:eastAsia="ja-JP"/>
    </w:rPr>
  </w:style>
  <w:style w:type="character" w:customStyle="1" w:styleId="Heading6Char">
    <w:name w:val="Heading 6 Char"/>
    <w:basedOn w:val="DefaultParagraphFont"/>
    <w:link w:val="Heading6"/>
    <w:uiPriority w:val="9"/>
    <w:semiHidden/>
    <w:rsid w:val="004E18F9"/>
    <w:rPr>
      <w:rFonts w:asciiTheme="majorHAnsi" w:eastAsiaTheme="majorEastAsia" w:hAnsiTheme="majorHAnsi" w:cstheme="majorBidi"/>
      <w:i/>
      <w:iCs/>
      <w:color w:val="243F60" w:themeColor="accent1" w:themeShade="7F"/>
      <w:sz w:val="24"/>
      <w:szCs w:val="24"/>
      <w:lang w:eastAsia="ja-JP"/>
    </w:rPr>
  </w:style>
  <w:style w:type="character" w:customStyle="1" w:styleId="Heading7Char">
    <w:name w:val="Heading 7 Char"/>
    <w:basedOn w:val="DefaultParagraphFont"/>
    <w:link w:val="Heading7"/>
    <w:uiPriority w:val="9"/>
    <w:semiHidden/>
    <w:rsid w:val="004E18F9"/>
    <w:rPr>
      <w:rFonts w:asciiTheme="majorHAnsi" w:eastAsiaTheme="majorEastAsia" w:hAnsiTheme="majorHAnsi" w:cstheme="majorBidi"/>
      <w:i/>
      <w:iCs/>
      <w:color w:val="404040" w:themeColor="text1" w:themeTint="BF"/>
      <w:sz w:val="24"/>
      <w:szCs w:val="24"/>
      <w:lang w:eastAsia="ja-JP"/>
    </w:rPr>
  </w:style>
  <w:style w:type="character" w:customStyle="1" w:styleId="Heading8Char">
    <w:name w:val="Heading 8 Char"/>
    <w:basedOn w:val="DefaultParagraphFont"/>
    <w:link w:val="Heading8"/>
    <w:uiPriority w:val="9"/>
    <w:semiHidden/>
    <w:rsid w:val="004E18F9"/>
    <w:rPr>
      <w:rFonts w:asciiTheme="majorHAnsi" w:eastAsiaTheme="majorEastAsia" w:hAnsiTheme="majorHAnsi" w:cstheme="majorBidi"/>
      <w:color w:val="404040" w:themeColor="text1" w:themeTint="BF"/>
      <w:sz w:val="20"/>
      <w:szCs w:val="20"/>
      <w:lang w:eastAsia="ja-JP"/>
    </w:rPr>
  </w:style>
  <w:style w:type="character" w:customStyle="1" w:styleId="Heading9Char">
    <w:name w:val="Heading 9 Char"/>
    <w:basedOn w:val="DefaultParagraphFont"/>
    <w:link w:val="Heading9"/>
    <w:uiPriority w:val="9"/>
    <w:semiHidden/>
    <w:rsid w:val="004E18F9"/>
    <w:rPr>
      <w:rFonts w:asciiTheme="majorHAnsi" w:eastAsiaTheme="majorEastAsia" w:hAnsiTheme="majorHAnsi" w:cstheme="majorBidi"/>
      <w:i/>
      <w:iCs/>
      <w:color w:val="404040" w:themeColor="text1" w:themeTint="BF"/>
      <w:sz w:val="20"/>
      <w:szCs w:val="20"/>
      <w:lang w:eastAsia="ja-JP"/>
    </w:rPr>
  </w:style>
  <w:style w:type="table" w:styleId="TableGrid">
    <w:name w:val="Table Grid"/>
    <w:basedOn w:val="TableNormal"/>
    <w:uiPriority w:val="59"/>
    <w:rsid w:val="001730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604648">
      <w:bodyDiv w:val="1"/>
      <w:marLeft w:val="0"/>
      <w:marRight w:val="0"/>
      <w:marTop w:val="0"/>
      <w:marBottom w:val="0"/>
      <w:divBdr>
        <w:top w:val="none" w:sz="0" w:space="0" w:color="auto"/>
        <w:left w:val="none" w:sz="0" w:space="0" w:color="auto"/>
        <w:bottom w:val="none" w:sz="0" w:space="0" w:color="auto"/>
        <w:right w:val="none" w:sz="0" w:space="0" w:color="auto"/>
      </w:divBdr>
    </w:div>
    <w:div w:id="262885856">
      <w:bodyDiv w:val="1"/>
      <w:marLeft w:val="0"/>
      <w:marRight w:val="0"/>
      <w:marTop w:val="0"/>
      <w:marBottom w:val="0"/>
      <w:divBdr>
        <w:top w:val="none" w:sz="0" w:space="0" w:color="auto"/>
        <w:left w:val="none" w:sz="0" w:space="0" w:color="auto"/>
        <w:bottom w:val="none" w:sz="0" w:space="0" w:color="auto"/>
        <w:right w:val="none" w:sz="0" w:space="0" w:color="auto"/>
      </w:divBdr>
    </w:div>
    <w:div w:id="293560870">
      <w:bodyDiv w:val="1"/>
      <w:marLeft w:val="0"/>
      <w:marRight w:val="0"/>
      <w:marTop w:val="0"/>
      <w:marBottom w:val="0"/>
      <w:divBdr>
        <w:top w:val="none" w:sz="0" w:space="0" w:color="auto"/>
        <w:left w:val="none" w:sz="0" w:space="0" w:color="auto"/>
        <w:bottom w:val="none" w:sz="0" w:space="0" w:color="auto"/>
        <w:right w:val="none" w:sz="0" w:space="0" w:color="auto"/>
      </w:divBdr>
    </w:div>
    <w:div w:id="323314829">
      <w:bodyDiv w:val="1"/>
      <w:marLeft w:val="0"/>
      <w:marRight w:val="0"/>
      <w:marTop w:val="0"/>
      <w:marBottom w:val="0"/>
      <w:divBdr>
        <w:top w:val="none" w:sz="0" w:space="0" w:color="auto"/>
        <w:left w:val="none" w:sz="0" w:space="0" w:color="auto"/>
        <w:bottom w:val="none" w:sz="0" w:space="0" w:color="auto"/>
        <w:right w:val="none" w:sz="0" w:space="0" w:color="auto"/>
      </w:divBdr>
    </w:div>
    <w:div w:id="352998701">
      <w:bodyDiv w:val="1"/>
      <w:marLeft w:val="0"/>
      <w:marRight w:val="0"/>
      <w:marTop w:val="0"/>
      <w:marBottom w:val="0"/>
      <w:divBdr>
        <w:top w:val="none" w:sz="0" w:space="0" w:color="auto"/>
        <w:left w:val="none" w:sz="0" w:space="0" w:color="auto"/>
        <w:bottom w:val="none" w:sz="0" w:space="0" w:color="auto"/>
        <w:right w:val="none" w:sz="0" w:space="0" w:color="auto"/>
      </w:divBdr>
    </w:div>
    <w:div w:id="407507187">
      <w:bodyDiv w:val="1"/>
      <w:marLeft w:val="0"/>
      <w:marRight w:val="0"/>
      <w:marTop w:val="0"/>
      <w:marBottom w:val="0"/>
      <w:divBdr>
        <w:top w:val="none" w:sz="0" w:space="0" w:color="auto"/>
        <w:left w:val="none" w:sz="0" w:space="0" w:color="auto"/>
        <w:bottom w:val="none" w:sz="0" w:space="0" w:color="auto"/>
        <w:right w:val="none" w:sz="0" w:space="0" w:color="auto"/>
      </w:divBdr>
    </w:div>
    <w:div w:id="414207487">
      <w:bodyDiv w:val="1"/>
      <w:marLeft w:val="0"/>
      <w:marRight w:val="0"/>
      <w:marTop w:val="0"/>
      <w:marBottom w:val="0"/>
      <w:divBdr>
        <w:top w:val="none" w:sz="0" w:space="0" w:color="auto"/>
        <w:left w:val="none" w:sz="0" w:space="0" w:color="auto"/>
        <w:bottom w:val="none" w:sz="0" w:space="0" w:color="auto"/>
        <w:right w:val="none" w:sz="0" w:space="0" w:color="auto"/>
      </w:divBdr>
    </w:div>
    <w:div w:id="538205678">
      <w:bodyDiv w:val="1"/>
      <w:marLeft w:val="0"/>
      <w:marRight w:val="0"/>
      <w:marTop w:val="0"/>
      <w:marBottom w:val="0"/>
      <w:divBdr>
        <w:top w:val="none" w:sz="0" w:space="0" w:color="auto"/>
        <w:left w:val="none" w:sz="0" w:space="0" w:color="auto"/>
        <w:bottom w:val="none" w:sz="0" w:space="0" w:color="auto"/>
        <w:right w:val="none" w:sz="0" w:space="0" w:color="auto"/>
      </w:divBdr>
    </w:div>
    <w:div w:id="540047464">
      <w:bodyDiv w:val="1"/>
      <w:marLeft w:val="0"/>
      <w:marRight w:val="0"/>
      <w:marTop w:val="0"/>
      <w:marBottom w:val="0"/>
      <w:divBdr>
        <w:top w:val="none" w:sz="0" w:space="0" w:color="auto"/>
        <w:left w:val="none" w:sz="0" w:space="0" w:color="auto"/>
        <w:bottom w:val="none" w:sz="0" w:space="0" w:color="auto"/>
        <w:right w:val="none" w:sz="0" w:space="0" w:color="auto"/>
      </w:divBdr>
    </w:div>
    <w:div w:id="690834513">
      <w:bodyDiv w:val="1"/>
      <w:marLeft w:val="0"/>
      <w:marRight w:val="0"/>
      <w:marTop w:val="0"/>
      <w:marBottom w:val="0"/>
      <w:divBdr>
        <w:top w:val="none" w:sz="0" w:space="0" w:color="auto"/>
        <w:left w:val="none" w:sz="0" w:space="0" w:color="auto"/>
        <w:bottom w:val="none" w:sz="0" w:space="0" w:color="auto"/>
        <w:right w:val="none" w:sz="0" w:space="0" w:color="auto"/>
      </w:divBdr>
    </w:div>
    <w:div w:id="818767171">
      <w:bodyDiv w:val="1"/>
      <w:marLeft w:val="0"/>
      <w:marRight w:val="0"/>
      <w:marTop w:val="0"/>
      <w:marBottom w:val="0"/>
      <w:divBdr>
        <w:top w:val="none" w:sz="0" w:space="0" w:color="auto"/>
        <w:left w:val="none" w:sz="0" w:space="0" w:color="auto"/>
        <w:bottom w:val="none" w:sz="0" w:space="0" w:color="auto"/>
        <w:right w:val="none" w:sz="0" w:space="0" w:color="auto"/>
      </w:divBdr>
    </w:div>
    <w:div w:id="844898364">
      <w:bodyDiv w:val="1"/>
      <w:marLeft w:val="0"/>
      <w:marRight w:val="0"/>
      <w:marTop w:val="0"/>
      <w:marBottom w:val="0"/>
      <w:divBdr>
        <w:top w:val="none" w:sz="0" w:space="0" w:color="auto"/>
        <w:left w:val="none" w:sz="0" w:space="0" w:color="auto"/>
        <w:bottom w:val="none" w:sz="0" w:space="0" w:color="auto"/>
        <w:right w:val="none" w:sz="0" w:space="0" w:color="auto"/>
      </w:divBdr>
    </w:div>
    <w:div w:id="880241231">
      <w:bodyDiv w:val="1"/>
      <w:marLeft w:val="0"/>
      <w:marRight w:val="0"/>
      <w:marTop w:val="0"/>
      <w:marBottom w:val="0"/>
      <w:divBdr>
        <w:top w:val="none" w:sz="0" w:space="0" w:color="auto"/>
        <w:left w:val="none" w:sz="0" w:space="0" w:color="auto"/>
        <w:bottom w:val="none" w:sz="0" w:space="0" w:color="auto"/>
        <w:right w:val="none" w:sz="0" w:space="0" w:color="auto"/>
      </w:divBdr>
    </w:div>
    <w:div w:id="905608602">
      <w:bodyDiv w:val="1"/>
      <w:marLeft w:val="0"/>
      <w:marRight w:val="0"/>
      <w:marTop w:val="0"/>
      <w:marBottom w:val="0"/>
      <w:divBdr>
        <w:top w:val="none" w:sz="0" w:space="0" w:color="auto"/>
        <w:left w:val="none" w:sz="0" w:space="0" w:color="auto"/>
        <w:bottom w:val="none" w:sz="0" w:space="0" w:color="auto"/>
        <w:right w:val="none" w:sz="0" w:space="0" w:color="auto"/>
      </w:divBdr>
    </w:div>
    <w:div w:id="932125330">
      <w:bodyDiv w:val="1"/>
      <w:marLeft w:val="0"/>
      <w:marRight w:val="0"/>
      <w:marTop w:val="0"/>
      <w:marBottom w:val="0"/>
      <w:divBdr>
        <w:top w:val="none" w:sz="0" w:space="0" w:color="auto"/>
        <w:left w:val="none" w:sz="0" w:space="0" w:color="auto"/>
        <w:bottom w:val="none" w:sz="0" w:space="0" w:color="auto"/>
        <w:right w:val="none" w:sz="0" w:space="0" w:color="auto"/>
      </w:divBdr>
    </w:div>
    <w:div w:id="953636436">
      <w:bodyDiv w:val="1"/>
      <w:marLeft w:val="0"/>
      <w:marRight w:val="0"/>
      <w:marTop w:val="0"/>
      <w:marBottom w:val="0"/>
      <w:divBdr>
        <w:top w:val="none" w:sz="0" w:space="0" w:color="auto"/>
        <w:left w:val="none" w:sz="0" w:space="0" w:color="auto"/>
        <w:bottom w:val="none" w:sz="0" w:space="0" w:color="auto"/>
        <w:right w:val="none" w:sz="0" w:space="0" w:color="auto"/>
      </w:divBdr>
    </w:div>
    <w:div w:id="1114397049">
      <w:bodyDiv w:val="1"/>
      <w:marLeft w:val="0"/>
      <w:marRight w:val="0"/>
      <w:marTop w:val="0"/>
      <w:marBottom w:val="0"/>
      <w:divBdr>
        <w:top w:val="none" w:sz="0" w:space="0" w:color="auto"/>
        <w:left w:val="none" w:sz="0" w:space="0" w:color="auto"/>
        <w:bottom w:val="none" w:sz="0" w:space="0" w:color="auto"/>
        <w:right w:val="none" w:sz="0" w:space="0" w:color="auto"/>
      </w:divBdr>
    </w:div>
    <w:div w:id="1124347860">
      <w:bodyDiv w:val="1"/>
      <w:marLeft w:val="0"/>
      <w:marRight w:val="0"/>
      <w:marTop w:val="0"/>
      <w:marBottom w:val="0"/>
      <w:divBdr>
        <w:top w:val="none" w:sz="0" w:space="0" w:color="auto"/>
        <w:left w:val="none" w:sz="0" w:space="0" w:color="auto"/>
        <w:bottom w:val="none" w:sz="0" w:space="0" w:color="auto"/>
        <w:right w:val="none" w:sz="0" w:space="0" w:color="auto"/>
      </w:divBdr>
    </w:div>
    <w:div w:id="1195343348">
      <w:bodyDiv w:val="1"/>
      <w:marLeft w:val="0"/>
      <w:marRight w:val="0"/>
      <w:marTop w:val="0"/>
      <w:marBottom w:val="0"/>
      <w:divBdr>
        <w:top w:val="none" w:sz="0" w:space="0" w:color="auto"/>
        <w:left w:val="none" w:sz="0" w:space="0" w:color="auto"/>
        <w:bottom w:val="none" w:sz="0" w:space="0" w:color="auto"/>
        <w:right w:val="none" w:sz="0" w:space="0" w:color="auto"/>
      </w:divBdr>
    </w:div>
    <w:div w:id="1203129652">
      <w:bodyDiv w:val="1"/>
      <w:marLeft w:val="0"/>
      <w:marRight w:val="0"/>
      <w:marTop w:val="0"/>
      <w:marBottom w:val="0"/>
      <w:divBdr>
        <w:top w:val="none" w:sz="0" w:space="0" w:color="auto"/>
        <w:left w:val="none" w:sz="0" w:space="0" w:color="auto"/>
        <w:bottom w:val="none" w:sz="0" w:space="0" w:color="auto"/>
        <w:right w:val="none" w:sz="0" w:space="0" w:color="auto"/>
      </w:divBdr>
    </w:div>
    <w:div w:id="1231161752">
      <w:bodyDiv w:val="1"/>
      <w:marLeft w:val="0"/>
      <w:marRight w:val="0"/>
      <w:marTop w:val="0"/>
      <w:marBottom w:val="0"/>
      <w:divBdr>
        <w:top w:val="none" w:sz="0" w:space="0" w:color="auto"/>
        <w:left w:val="none" w:sz="0" w:space="0" w:color="auto"/>
        <w:bottom w:val="none" w:sz="0" w:space="0" w:color="auto"/>
        <w:right w:val="none" w:sz="0" w:space="0" w:color="auto"/>
      </w:divBdr>
    </w:div>
    <w:div w:id="1293245839">
      <w:bodyDiv w:val="1"/>
      <w:marLeft w:val="0"/>
      <w:marRight w:val="0"/>
      <w:marTop w:val="0"/>
      <w:marBottom w:val="0"/>
      <w:divBdr>
        <w:top w:val="none" w:sz="0" w:space="0" w:color="auto"/>
        <w:left w:val="none" w:sz="0" w:space="0" w:color="auto"/>
        <w:bottom w:val="none" w:sz="0" w:space="0" w:color="auto"/>
        <w:right w:val="none" w:sz="0" w:space="0" w:color="auto"/>
      </w:divBdr>
    </w:div>
    <w:div w:id="1317874363">
      <w:bodyDiv w:val="1"/>
      <w:marLeft w:val="0"/>
      <w:marRight w:val="0"/>
      <w:marTop w:val="0"/>
      <w:marBottom w:val="0"/>
      <w:divBdr>
        <w:top w:val="none" w:sz="0" w:space="0" w:color="auto"/>
        <w:left w:val="none" w:sz="0" w:space="0" w:color="auto"/>
        <w:bottom w:val="none" w:sz="0" w:space="0" w:color="auto"/>
        <w:right w:val="none" w:sz="0" w:space="0" w:color="auto"/>
      </w:divBdr>
    </w:div>
    <w:div w:id="1330599473">
      <w:bodyDiv w:val="1"/>
      <w:marLeft w:val="0"/>
      <w:marRight w:val="0"/>
      <w:marTop w:val="0"/>
      <w:marBottom w:val="0"/>
      <w:divBdr>
        <w:top w:val="none" w:sz="0" w:space="0" w:color="auto"/>
        <w:left w:val="none" w:sz="0" w:space="0" w:color="auto"/>
        <w:bottom w:val="none" w:sz="0" w:space="0" w:color="auto"/>
        <w:right w:val="none" w:sz="0" w:space="0" w:color="auto"/>
      </w:divBdr>
    </w:div>
    <w:div w:id="1367096654">
      <w:bodyDiv w:val="1"/>
      <w:marLeft w:val="0"/>
      <w:marRight w:val="0"/>
      <w:marTop w:val="0"/>
      <w:marBottom w:val="0"/>
      <w:divBdr>
        <w:top w:val="none" w:sz="0" w:space="0" w:color="auto"/>
        <w:left w:val="none" w:sz="0" w:space="0" w:color="auto"/>
        <w:bottom w:val="none" w:sz="0" w:space="0" w:color="auto"/>
        <w:right w:val="none" w:sz="0" w:space="0" w:color="auto"/>
      </w:divBdr>
    </w:div>
    <w:div w:id="1396053590">
      <w:bodyDiv w:val="1"/>
      <w:marLeft w:val="0"/>
      <w:marRight w:val="0"/>
      <w:marTop w:val="0"/>
      <w:marBottom w:val="0"/>
      <w:divBdr>
        <w:top w:val="none" w:sz="0" w:space="0" w:color="auto"/>
        <w:left w:val="none" w:sz="0" w:space="0" w:color="auto"/>
        <w:bottom w:val="none" w:sz="0" w:space="0" w:color="auto"/>
        <w:right w:val="none" w:sz="0" w:space="0" w:color="auto"/>
      </w:divBdr>
    </w:div>
    <w:div w:id="1591042515">
      <w:bodyDiv w:val="1"/>
      <w:marLeft w:val="0"/>
      <w:marRight w:val="0"/>
      <w:marTop w:val="0"/>
      <w:marBottom w:val="0"/>
      <w:divBdr>
        <w:top w:val="none" w:sz="0" w:space="0" w:color="auto"/>
        <w:left w:val="none" w:sz="0" w:space="0" w:color="auto"/>
        <w:bottom w:val="none" w:sz="0" w:space="0" w:color="auto"/>
        <w:right w:val="none" w:sz="0" w:space="0" w:color="auto"/>
      </w:divBdr>
    </w:div>
    <w:div w:id="1593010464">
      <w:bodyDiv w:val="1"/>
      <w:marLeft w:val="0"/>
      <w:marRight w:val="0"/>
      <w:marTop w:val="0"/>
      <w:marBottom w:val="0"/>
      <w:divBdr>
        <w:top w:val="none" w:sz="0" w:space="0" w:color="auto"/>
        <w:left w:val="none" w:sz="0" w:space="0" w:color="auto"/>
        <w:bottom w:val="none" w:sz="0" w:space="0" w:color="auto"/>
        <w:right w:val="none" w:sz="0" w:space="0" w:color="auto"/>
      </w:divBdr>
    </w:div>
    <w:div w:id="1640376946">
      <w:bodyDiv w:val="1"/>
      <w:marLeft w:val="0"/>
      <w:marRight w:val="0"/>
      <w:marTop w:val="0"/>
      <w:marBottom w:val="0"/>
      <w:divBdr>
        <w:top w:val="none" w:sz="0" w:space="0" w:color="auto"/>
        <w:left w:val="none" w:sz="0" w:space="0" w:color="auto"/>
        <w:bottom w:val="none" w:sz="0" w:space="0" w:color="auto"/>
        <w:right w:val="none" w:sz="0" w:space="0" w:color="auto"/>
      </w:divBdr>
    </w:div>
    <w:div w:id="1641839999">
      <w:bodyDiv w:val="1"/>
      <w:marLeft w:val="0"/>
      <w:marRight w:val="0"/>
      <w:marTop w:val="0"/>
      <w:marBottom w:val="0"/>
      <w:divBdr>
        <w:top w:val="none" w:sz="0" w:space="0" w:color="auto"/>
        <w:left w:val="none" w:sz="0" w:space="0" w:color="auto"/>
        <w:bottom w:val="none" w:sz="0" w:space="0" w:color="auto"/>
        <w:right w:val="none" w:sz="0" w:space="0" w:color="auto"/>
      </w:divBdr>
    </w:div>
    <w:div w:id="1724938784">
      <w:bodyDiv w:val="1"/>
      <w:marLeft w:val="0"/>
      <w:marRight w:val="0"/>
      <w:marTop w:val="0"/>
      <w:marBottom w:val="0"/>
      <w:divBdr>
        <w:top w:val="none" w:sz="0" w:space="0" w:color="auto"/>
        <w:left w:val="none" w:sz="0" w:space="0" w:color="auto"/>
        <w:bottom w:val="none" w:sz="0" w:space="0" w:color="auto"/>
        <w:right w:val="none" w:sz="0" w:space="0" w:color="auto"/>
      </w:divBdr>
    </w:div>
    <w:div w:id="1795632755">
      <w:bodyDiv w:val="1"/>
      <w:marLeft w:val="0"/>
      <w:marRight w:val="0"/>
      <w:marTop w:val="0"/>
      <w:marBottom w:val="0"/>
      <w:divBdr>
        <w:top w:val="none" w:sz="0" w:space="0" w:color="auto"/>
        <w:left w:val="none" w:sz="0" w:space="0" w:color="auto"/>
        <w:bottom w:val="none" w:sz="0" w:space="0" w:color="auto"/>
        <w:right w:val="none" w:sz="0" w:space="0" w:color="auto"/>
      </w:divBdr>
    </w:div>
    <w:div w:id="1865484107">
      <w:bodyDiv w:val="1"/>
      <w:marLeft w:val="0"/>
      <w:marRight w:val="0"/>
      <w:marTop w:val="0"/>
      <w:marBottom w:val="0"/>
      <w:divBdr>
        <w:top w:val="none" w:sz="0" w:space="0" w:color="auto"/>
        <w:left w:val="none" w:sz="0" w:space="0" w:color="auto"/>
        <w:bottom w:val="none" w:sz="0" w:space="0" w:color="auto"/>
        <w:right w:val="none" w:sz="0" w:space="0" w:color="auto"/>
      </w:divBdr>
    </w:div>
    <w:div w:id="1893689032">
      <w:bodyDiv w:val="1"/>
      <w:marLeft w:val="0"/>
      <w:marRight w:val="0"/>
      <w:marTop w:val="0"/>
      <w:marBottom w:val="0"/>
      <w:divBdr>
        <w:top w:val="none" w:sz="0" w:space="0" w:color="auto"/>
        <w:left w:val="none" w:sz="0" w:space="0" w:color="auto"/>
        <w:bottom w:val="none" w:sz="0" w:space="0" w:color="auto"/>
        <w:right w:val="none" w:sz="0" w:space="0" w:color="auto"/>
      </w:divBdr>
    </w:div>
    <w:div w:id="1901094053">
      <w:bodyDiv w:val="1"/>
      <w:marLeft w:val="0"/>
      <w:marRight w:val="0"/>
      <w:marTop w:val="0"/>
      <w:marBottom w:val="0"/>
      <w:divBdr>
        <w:top w:val="none" w:sz="0" w:space="0" w:color="auto"/>
        <w:left w:val="none" w:sz="0" w:space="0" w:color="auto"/>
        <w:bottom w:val="none" w:sz="0" w:space="0" w:color="auto"/>
        <w:right w:val="none" w:sz="0" w:space="0" w:color="auto"/>
      </w:divBdr>
    </w:div>
    <w:div w:id="1931428904">
      <w:bodyDiv w:val="1"/>
      <w:marLeft w:val="0"/>
      <w:marRight w:val="0"/>
      <w:marTop w:val="0"/>
      <w:marBottom w:val="0"/>
      <w:divBdr>
        <w:top w:val="none" w:sz="0" w:space="0" w:color="auto"/>
        <w:left w:val="none" w:sz="0" w:space="0" w:color="auto"/>
        <w:bottom w:val="none" w:sz="0" w:space="0" w:color="auto"/>
        <w:right w:val="none" w:sz="0" w:space="0" w:color="auto"/>
      </w:divBdr>
    </w:div>
    <w:div w:id="1941833273">
      <w:bodyDiv w:val="1"/>
      <w:marLeft w:val="0"/>
      <w:marRight w:val="0"/>
      <w:marTop w:val="0"/>
      <w:marBottom w:val="0"/>
      <w:divBdr>
        <w:top w:val="none" w:sz="0" w:space="0" w:color="auto"/>
        <w:left w:val="none" w:sz="0" w:space="0" w:color="auto"/>
        <w:bottom w:val="none" w:sz="0" w:space="0" w:color="auto"/>
        <w:right w:val="none" w:sz="0" w:space="0" w:color="auto"/>
      </w:divBdr>
    </w:div>
    <w:div w:id="1986855977">
      <w:bodyDiv w:val="1"/>
      <w:marLeft w:val="0"/>
      <w:marRight w:val="0"/>
      <w:marTop w:val="0"/>
      <w:marBottom w:val="0"/>
      <w:divBdr>
        <w:top w:val="none" w:sz="0" w:space="0" w:color="auto"/>
        <w:left w:val="none" w:sz="0" w:space="0" w:color="auto"/>
        <w:bottom w:val="none" w:sz="0" w:space="0" w:color="auto"/>
        <w:right w:val="none" w:sz="0" w:space="0" w:color="auto"/>
      </w:divBdr>
    </w:div>
    <w:div w:id="1995141081">
      <w:bodyDiv w:val="1"/>
      <w:marLeft w:val="0"/>
      <w:marRight w:val="0"/>
      <w:marTop w:val="0"/>
      <w:marBottom w:val="0"/>
      <w:divBdr>
        <w:top w:val="none" w:sz="0" w:space="0" w:color="auto"/>
        <w:left w:val="none" w:sz="0" w:space="0" w:color="auto"/>
        <w:bottom w:val="none" w:sz="0" w:space="0" w:color="auto"/>
        <w:right w:val="none" w:sz="0" w:space="0" w:color="auto"/>
      </w:divBdr>
    </w:div>
    <w:div w:id="2073311346">
      <w:bodyDiv w:val="1"/>
      <w:marLeft w:val="0"/>
      <w:marRight w:val="0"/>
      <w:marTop w:val="0"/>
      <w:marBottom w:val="0"/>
      <w:divBdr>
        <w:top w:val="none" w:sz="0" w:space="0" w:color="auto"/>
        <w:left w:val="none" w:sz="0" w:space="0" w:color="auto"/>
        <w:bottom w:val="none" w:sz="0" w:space="0" w:color="auto"/>
        <w:right w:val="none" w:sz="0" w:space="0" w:color="auto"/>
      </w:divBdr>
    </w:div>
    <w:div w:id="2084331949">
      <w:bodyDiv w:val="1"/>
      <w:marLeft w:val="0"/>
      <w:marRight w:val="0"/>
      <w:marTop w:val="0"/>
      <w:marBottom w:val="0"/>
      <w:divBdr>
        <w:top w:val="none" w:sz="0" w:space="0" w:color="auto"/>
        <w:left w:val="none" w:sz="0" w:space="0" w:color="auto"/>
        <w:bottom w:val="none" w:sz="0" w:space="0" w:color="auto"/>
        <w:right w:val="none" w:sz="0" w:space="0" w:color="auto"/>
      </w:divBdr>
    </w:div>
    <w:div w:id="2126657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ouri.fau.ed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108D8-F06B-4FFA-A673-95DF01D6B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788</Words>
  <Characters>4498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Chamely-Wiik</dc:creator>
  <cp:lastModifiedBy>Patricia Sampedro</cp:lastModifiedBy>
  <cp:revision>8</cp:revision>
  <cp:lastPrinted>2012-06-14T14:34:00Z</cp:lastPrinted>
  <dcterms:created xsi:type="dcterms:W3CDTF">2017-01-17T17:28:00Z</dcterms:created>
  <dcterms:modified xsi:type="dcterms:W3CDTF">2017-01-17T18:17:00Z</dcterms:modified>
</cp:coreProperties>
</file>