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F9" w:rsidRPr="006478FB" w:rsidRDefault="001E77C5" w:rsidP="004856FC">
      <w:pPr>
        <w:pStyle w:val="Heading1"/>
        <w:spacing w:before="120" w:after="120"/>
        <w:rPr>
          <w:rFonts w:ascii="Times New Roman" w:hAnsi="Times New Roman" w:cs="Times New Roman"/>
          <w:sz w:val="24"/>
          <w:szCs w:val="24"/>
        </w:rPr>
      </w:pPr>
      <w:r w:rsidRPr="006478FB">
        <w:rPr>
          <w:rFonts w:ascii="Times New Roman" w:hAnsi="Times New Roman" w:cs="Times New Roman"/>
          <w:sz w:val="24"/>
          <w:szCs w:val="24"/>
        </w:rPr>
        <w:t>Attendees</w:t>
      </w:r>
    </w:p>
    <w:p w:rsidR="006478FB" w:rsidRDefault="005D7476" w:rsidP="006478FB">
      <w:pPr>
        <w:rPr>
          <w:rFonts w:ascii="Times New Roman" w:hAnsi="Times New Roman" w:cs="Times New Roman"/>
        </w:rPr>
      </w:pPr>
      <w:r w:rsidRPr="006478FB">
        <w:rPr>
          <w:rFonts w:ascii="Times New Roman" w:hAnsi="Times New Roman" w:cs="Times New Roman"/>
        </w:rPr>
        <w:t xml:space="preserve">Members </w:t>
      </w:r>
      <w:r w:rsidR="004E18F9" w:rsidRPr="006478FB">
        <w:rPr>
          <w:rFonts w:ascii="Times New Roman" w:hAnsi="Times New Roman" w:cs="Times New Roman"/>
        </w:rPr>
        <w:t xml:space="preserve">Present: </w:t>
      </w:r>
      <w:r w:rsidR="00C00925">
        <w:rPr>
          <w:rFonts w:ascii="Times New Roman" w:hAnsi="Times New Roman" w:cs="Times New Roman"/>
        </w:rPr>
        <w:t>Joy Longo, Allen Smith</w:t>
      </w:r>
      <w:r w:rsidR="006478FB" w:rsidRPr="006478FB">
        <w:rPr>
          <w:rFonts w:ascii="Times New Roman" w:hAnsi="Times New Roman" w:cs="Times New Roman"/>
        </w:rPr>
        <w:t>, Tobin Hindle</w:t>
      </w:r>
    </w:p>
    <w:p w:rsidR="005138A7" w:rsidRDefault="005138A7" w:rsidP="005138A7">
      <w:pPr>
        <w:spacing w:line="276" w:lineRule="auto"/>
        <w:rPr>
          <w:rFonts w:ascii="Times New Roman" w:hAnsi="Times New Roman" w:cs="Times New Roman"/>
        </w:rPr>
      </w:pPr>
      <w:r w:rsidRPr="006478FB">
        <w:rPr>
          <w:rFonts w:ascii="Times New Roman" w:hAnsi="Times New Roman" w:cs="Times New Roman"/>
        </w:rPr>
        <w:t>Others Present:</w:t>
      </w:r>
      <w:r>
        <w:rPr>
          <w:rFonts w:ascii="Times New Roman" w:hAnsi="Times New Roman" w:cs="Times New Roman"/>
        </w:rPr>
        <w:t xml:space="preserve"> </w:t>
      </w:r>
      <w:r w:rsidRPr="006478FB">
        <w:rPr>
          <w:rFonts w:ascii="Times New Roman" w:hAnsi="Times New Roman" w:cs="Times New Roman"/>
        </w:rPr>
        <w:t>Donna Chamely-Wiik</w:t>
      </w:r>
      <w:r w:rsidR="00C00925">
        <w:rPr>
          <w:rFonts w:ascii="Times New Roman" w:hAnsi="Times New Roman" w:cs="Times New Roman"/>
        </w:rPr>
        <w:t xml:space="preserve"> and Rachel Messer</w:t>
      </w:r>
    </w:p>
    <w:p w:rsidR="00EE4DAA" w:rsidRDefault="00EE4DAA" w:rsidP="005138A7">
      <w:pPr>
        <w:spacing w:line="276" w:lineRule="auto"/>
        <w:rPr>
          <w:rFonts w:ascii="Times New Roman" w:hAnsi="Times New Roman" w:cs="Times New Roman"/>
        </w:rPr>
      </w:pPr>
      <w:r>
        <w:rPr>
          <w:rFonts w:ascii="Times New Roman" w:hAnsi="Times New Roman" w:cs="Times New Roman"/>
        </w:rPr>
        <w:t xml:space="preserve">Note: Quorum was not met for the meeting, resulting in no voting. </w:t>
      </w:r>
    </w:p>
    <w:p w:rsidR="005D7476" w:rsidRPr="006478FB" w:rsidRDefault="001E77C5" w:rsidP="00576E1E">
      <w:pPr>
        <w:pStyle w:val="Heading1"/>
        <w:spacing w:before="0" w:after="120"/>
        <w:rPr>
          <w:rFonts w:ascii="Times New Roman" w:hAnsi="Times New Roman" w:cs="Times New Roman"/>
          <w:sz w:val="24"/>
          <w:szCs w:val="24"/>
        </w:rPr>
      </w:pPr>
      <w:r w:rsidRPr="006478FB">
        <w:rPr>
          <w:rFonts w:ascii="Times New Roman" w:hAnsi="Times New Roman" w:cs="Times New Roman"/>
          <w:sz w:val="24"/>
          <w:szCs w:val="24"/>
        </w:rPr>
        <w:t>Minutes</w:t>
      </w:r>
    </w:p>
    <w:p w:rsidR="001E77C5" w:rsidRPr="006478FB" w:rsidRDefault="00BD4A09" w:rsidP="001E77C5">
      <w:pPr>
        <w:pStyle w:val="ListParagraph"/>
        <w:numPr>
          <w:ilvl w:val="0"/>
          <w:numId w:val="23"/>
        </w:numPr>
        <w:spacing w:line="276" w:lineRule="auto"/>
        <w:rPr>
          <w:rFonts w:ascii="Times New Roman" w:hAnsi="Times New Roman" w:cs="Times New Roman"/>
        </w:rPr>
      </w:pPr>
      <w:r>
        <w:rPr>
          <w:rFonts w:ascii="Times New Roman" w:hAnsi="Times New Roman" w:cs="Times New Roman"/>
        </w:rPr>
        <w:t xml:space="preserve">Approval of </w:t>
      </w:r>
      <w:r w:rsidR="001D7F91">
        <w:rPr>
          <w:rFonts w:ascii="Times New Roman" w:hAnsi="Times New Roman" w:cs="Times New Roman"/>
        </w:rPr>
        <w:t>Jan. 14,</w:t>
      </w:r>
      <w:r w:rsidR="00774FCE" w:rsidRPr="006478FB">
        <w:rPr>
          <w:rFonts w:ascii="Times New Roman" w:hAnsi="Times New Roman" w:cs="Times New Roman"/>
        </w:rPr>
        <w:t xml:space="preserve"> 201</w:t>
      </w:r>
      <w:r w:rsidR="001D7F91">
        <w:rPr>
          <w:rFonts w:ascii="Times New Roman" w:hAnsi="Times New Roman" w:cs="Times New Roman"/>
        </w:rPr>
        <w:t>6</w:t>
      </w:r>
      <w:r w:rsidR="00774FCE" w:rsidRPr="006478FB">
        <w:rPr>
          <w:rFonts w:ascii="Times New Roman" w:hAnsi="Times New Roman" w:cs="Times New Roman"/>
        </w:rPr>
        <w:t xml:space="preserve"> meeting minutes</w:t>
      </w:r>
      <w:r w:rsidR="001E77C5" w:rsidRPr="006478FB">
        <w:rPr>
          <w:rFonts w:ascii="Times New Roman" w:hAnsi="Times New Roman" w:cs="Times New Roman"/>
        </w:rPr>
        <w:t>—sent electronically prior to meeting</w:t>
      </w:r>
    </w:p>
    <w:p w:rsidR="00E94805" w:rsidRPr="006478FB" w:rsidRDefault="00DD7BBB" w:rsidP="008425E6">
      <w:pPr>
        <w:pStyle w:val="ListParagraph"/>
        <w:numPr>
          <w:ilvl w:val="1"/>
          <w:numId w:val="23"/>
        </w:numPr>
        <w:spacing w:line="276" w:lineRule="auto"/>
        <w:rPr>
          <w:rFonts w:ascii="Times New Roman" w:hAnsi="Times New Roman" w:cs="Times New Roman"/>
        </w:rPr>
      </w:pPr>
      <w:r>
        <w:rPr>
          <w:rFonts w:ascii="Times New Roman" w:hAnsi="Times New Roman" w:cs="Times New Roman"/>
        </w:rPr>
        <w:t xml:space="preserve">Approval of last meeting’s </w:t>
      </w:r>
      <w:r w:rsidR="00774FCE" w:rsidRPr="006478FB">
        <w:rPr>
          <w:rFonts w:ascii="Times New Roman" w:hAnsi="Times New Roman" w:cs="Times New Roman"/>
        </w:rPr>
        <w:t>minutes</w:t>
      </w:r>
      <w:r>
        <w:rPr>
          <w:rFonts w:ascii="Times New Roman" w:hAnsi="Times New Roman" w:cs="Times New Roman"/>
        </w:rPr>
        <w:t xml:space="preserve"> was requested; J. Longo </w:t>
      </w:r>
      <w:r w:rsidR="00EE4DAA">
        <w:rPr>
          <w:rFonts w:ascii="Times New Roman" w:hAnsi="Times New Roman" w:cs="Times New Roman"/>
        </w:rPr>
        <w:t>suggested the</w:t>
      </w:r>
      <w:r w:rsidR="001D7F91">
        <w:rPr>
          <w:rFonts w:ascii="Times New Roman" w:hAnsi="Times New Roman" w:cs="Times New Roman"/>
        </w:rPr>
        <w:t xml:space="preserve"> following </w:t>
      </w:r>
      <w:proofErr w:type="gramStart"/>
      <w:r w:rsidR="001D7F91">
        <w:rPr>
          <w:rFonts w:ascii="Times New Roman" w:hAnsi="Times New Roman" w:cs="Times New Roman"/>
        </w:rPr>
        <w:t>minutes</w:t>
      </w:r>
      <w:proofErr w:type="gramEnd"/>
      <w:r w:rsidR="001D7F91">
        <w:rPr>
          <w:rFonts w:ascii="Times New Roman" w:hAnsi="Times New Roman" w:cs="Times New Roman"/>
        </w:rPr>
        <w:t xml:space="preserve"> correction: 3i from 01-14-16 minutes changed from “Masters students </w:t>
      </w:r>
      <w:r>
        <w:rPr>
          <w:rFonts w:ascii="Times New Roman" w:hAnsi="Times New Roman" w:cs="Times New Roman"/>
        </w:rPr>
        <w:t xml:space="preserve">are </w:t>
      </w:r>
      <w:r w:rsidR="001D7F91">
        <w:rPr>
          <w:rFonts w:ascii="Times New Roman" w:hAnsi="Times New Roman" w:cs="Times New Roman"/>
        </w:rPr>
        <w:t>now interested in a DIR option” to “Assistant Dean is now interested in a DIR option for Masters students.”</w:t>
      </w:r>
    </w:p>
    <w:p w:rsidR="00DD7BBB" w:rsidRDefault="00DD7BBB" w:rsidP="00774FCE">
      <w:pPr>
        <w:pStyle w:val="ListParagraph"/>
        <w:numPr>
          <w:ilvl w:val="1"/>
          <w:numId w:val="23"/>
        </w:numPr>
        <w:spacing w:line="276" w:lineRule="auto"/>
        <w:rPr>
          <w:rFonts w:ascii="Times New Roman" w:hAnsi="Times New Roman" w:cs="Times New Roman"/>
        </w:rPr>
      </w:pPr>
      <w:r>
        <w:rPr>
          <w:rFonts w:ascii="Times New Roman" w:hAnsi="Times New Roman" w:cs="Times New Roman"/>
        </w:rPr>
        <w:t>Joy Longo</w:t>
      </w:r>
      <w:r w:rsidRPr="008425E6">
        <w:rPr>
          <w:rFonts w:ascii="Times New Roman" w:hAnsi="Times New Roman" w:cs="Times New Roman"/>
        </w:rPr>
        <w:t xml:space="preserve"> </w:t>
      </w:r>
      <w:r>
        <w:rPr>
          <w:rFonts w:ascii="Times New Roman" w:hAnsi="Times New Roman" w:cs="Times New Roman"/>
        </w:rPr>
        <w:t>-</w:t>
      </w:r>
      <w:r w:rsidRPr="006478FB">
        <w:rPr>
          <w:rFonts w:ascii="Times New Roman" w:hAnsi="Times New Roman" w:cs="Times New Roman"/>
        </w:rPr>
        <w:t xml:space="preserve"> motion to approve </w:t>
      </w:r>
    </w:p>
    <w:p w:rsidR="00E94805" w:rsidRPr="006478FB" w:rsidRDefault="001D7F91" w:rsidP="00774FCE">
      <w:pPr>
        <w:pStyle w:val="ListParagraph"/>
        <w:numPr>
          <w:ilvl w:val="1"/>
          <w:numId w:val="23"/>
        </w:numPr>
        <w:spacing w:line="276" w:lineRule="auto"/>
        <w:rPr>
          <w:rFonts w:ascii="Times New Roman" w:hAnsi="Times New Roman" w:cs="Times New Roman"/>
        </w:rPr>
      </w:pPr>
      <w:r>
        <w:rPr>
          <w:rFonts w:ascii="Times New Roman" w:hAnsi="Times New Roman" w:cs="Times New Roman"/>
        </w:rPr>
        <w:t>Tobin Hindle</w:t>
      </w:r>
      <w:r w:rsidR="008425E6">
        <w:rPr>
          <w:rFonts w:ascii="Times New Roman" w:hAnsi="Times New Roman" w:cs="Times New Roman"/>
        </w:rPr>
        <w:t xml:space="preserve"> </w:t>
      </w:r>
      <w:r>
        <w:rPr>
          <w:rFonts w:ascii="Times New Roman" w:hAnsi="Times New Roman" w:cs="Times New Roman"/>
        </w:rPr>
        <w:t>–</w:t>
      </w:r>
      <w:r w:rsidR="00774FCE" w:rsidRPr="006478FB">
        <w:rPr>
          <w:rFonts w:ascii="Times New Roman" w:hAnsi="Times New Roman" w:cs="Times New Roman"/>
        </w:rPr>
        <w:t xml:space="preserve"> second</w:t>
      </w:r>
      <w:r>
        <w:rPr>
          <w:rFonts w:ascii="Times New Roman" w:hAnsi="Times New Roman" w:cs="Times New Roman"/>
        </w:rPr>
        <w:t xml:space="preserve"> </w:t>
      </w:r>
    </w:p>
    <w:p w:rsidR="00775966" w:rsidRPr="006478FB" w:rsidRDefault="00775966" w:rsidP="00576E1E">
      <w:pPr>
        <w:pStyle w:val="Heading1"/>
        <w:spacing w:before="0" w:after="120" w:line="276" w:lineRule="auto"/>
        <w:rPr>
          <w:rFonts w:ascii="Times New Roman" w:hAnsi="Times New Roman" w:cs="Times New Roman"/>
          <w:sz w:val="24"/>
          <w:szCs w:val="24"/>
        </w:rPr>
      </w:pPr>
      <w:r w:rsidRPr="006478FB">
        <w:rPr>
          <w:rFonts w:ascii="Times New Roman" w:hAnsi="Times New Roman" w:cs="Times New Roman"/>
          <w:sz w:val="24"/>
          <w:szCs w:val="24"/>
        </w:rPr>
        <w:t xml:space="preserve">Document Review </w:t>
      </w:r>
    </w:p>
    <w:p w:rsidR="00432CC9" w:rsidRDefault="00C8612E" w:rsidP="00096757">
      <w:pPr>
        <w:pStyle w:val="ListParagraph"/>
        <w:numPr>
          <w:ilvl w:val="0"/>
          <w:numId w:val="23"/>
        </w:numPr>
        <w:spacing w:line="276" w:lineRule="auto"/>
        <w:rPr>
          <w:rFonts w:ascii="Times New Roman" w:hAnsi="Times New Roman" w:cs="Times New Roman"/>
        </w:rPr>
      </w:pPr>
      <w:r>
        <w:rPr>
          <w:rFonts w:ascii="Times New Roman" w:hAnsi="Times New Roman" w:cs="Times New Roman"/>
        </w:rPr>
        <w:t>Discussion of RI course designation update from Maria Jennings</w:t>
      </w:r>
      <w:r w:rsidR="007301A5">
        <w:rPr>
          <w:rFonts w:ascii="Times New Roman" w:hAnsi="Times New Roman" w:cs="Times New Roman"/>
        </w:rPr>
        <w:t>.</w:t>
      </w:r>
    </w:p>
    <w:p w:rsidR="00F9548B" w:rsidRDefault="00C8612E" w:rsidP="00F9548B">
      <w:pPr>
        <w:pStyle w:val="ListParagraph"/>
        <w:numPr>
          <w:ilvl w:val="2"/>
          <w:numId w:val="23"/>
        </w:numPr>
        <w:spacing w:line="276" w:lineRule="auto"/>
        <w:rPr>
          <w:rFonts w:ascii="Times New Roman" w:hAnsi="Times New Roman" w:cs="Times New Roman"/>
        </w:rPr>
      </w:pPr>
      <w:r>
        <w:rPr>
          <w:rFonts w:ascii="Times New Roman" w:hAnsi="Times New Roman" w:cs="Times New Roman"/>
        </w:rPr>
        <w:t>FAU will be first in the state for RI designation</w:t>
      </w:r>
      <w:r w:rsidR="00C71257">
        <w:rPr>
          <w:rFonts w:ascii="Times New Roman" w:hAnsi="Times New Roman" w:cs="Times New Roman"/>
        </w:rPr>
        <w:t>.</w:t>
      </w:r>
    </w:p>
    <w:p w:rsidR="007301A5" w:rsidRPr="00C8612E" w:rsidRDefault="00C8612E" w:rsidP="00D67659">
      <w:pPr>
        <w:pStyle w:val="ListParagraph"/>
        <w:numPr>
          <w:ilvl w:val="2"/>
          <w:numId w:val="23"/>
        </w:numPr>
        <w:spacing w:line="276" w:lineRule="auto"/>
        <w:rPr>
          <w:rFonts w:ascii="Times New Roman" w:hAnsi="Times New Roman" w:cs="Times New Roman"/>
        </w:rPr>
      </w:pPr>
      <w:r>
        <w:rPr>
          <w:rFonts w:ascii="Times New Roman" w:hAnsi="Times New Roman" w:cs="Times New Roman"/>
        </w:rPr>
        <w:t>As for now, the state prefers everything carried out at the FAU level; this may change.</w:t>
      </w:r>
      <w:r w:rsidRPr="00C8612E">
        <w:rPr>
          <w:rFonts w:ascii="Times New Roman" w:hAnsi="Times New Roman" w:cs="Times New Roman"/>
        </w:rPr>
        <w:t xml:space="preserve"> </w:t>
      </w:r>
    </w:p>
    <w:p w:rsidR="005138A7" w:rsidRDefault="00C8612E" w:rsidP="007301A5">
      <w:pPr>
        <w:pStyle w:val="ListParagraph"/>
        <w:numPr>
          <w:ilvl w:val="3"/>
          <w:numId w:val="23"/>
        </w:numPr>
        <w:spacing w:line="276" w:lineRule="auto"/>
        <w:rPr>
          <w:rFonts w:ascii="Times New Roman" w:hAnsi="Times New Roman" w:cs="Times New Roman"/>
        </w:rPr>
      </w:pPr>
      <w:r>
        <w:rPr>
          <w:rFonts w:ascii="Times New Roman" w:hAnsi="Times New Roman" w:cs="Times New Roman"/>
        </w:rPr>
        <w:t>There will be RI and non-RI versions of a course</w:t>
      </w:r>
      <w:r w:rsidR="005138A7">
        <w:rPr>
          <w:rFonts w:ascii="Times New Roman" w:hAnsi="Times New Roman" w:cs="Times New Roman"/>
        </w:rPr>
        <w:t>.</w:t>
      </w:r>
    </w:p>
    <w:p w:rsidR="00C8612E" w:rsidRDefault="00C8612E" w:rsidP="007301A5">
      <w:pPr>
        <w:pStyle w:val="ListParagraph"/>
        <w:numPr>
          <w:ilvl w:val="3"/>
          <w:numId w:val="23"/>
        </w:numPr>
        <w:spacing w:line="276" w:lineRule="auto"/>
        <w:rPr>
          <w:rFonts w:ascii="Times New Roman" w:hAnsi="Times New Roman" w:cs="Times New Roman"/>
        </w:rPr>
      </w:pPr>
      <w:r>
        <w:rPr>
          <w:rFonts w:ascii="Times New Roman" w:hAnsi="Times New Roman" w:cs="Times New Roman"/>
        </w:rPr>
        <w:t>In order to designate l</w:t>
      </w:r>
      <w:r w:rsidR="00A940C0">
        <w:rPr>
          <w:rFonts w:ascii="Times New Roman" w:hAnsi="Times New Roman" w:cs="Times New Roman"/>
        </w:rPr>
        <w:t xml:space="preserve">arge groups of courses </w:t>
      </w:r>
      <w:r>
        <w:rPr>
          <w:rFonts w:ascii="Times New Roman" w:hAnsi="Times New Roman" w:cs="Times New Roman"/>
        </w:rPr>
        <w:t>as RI</w:t>
      </w:r>
      <w:r w:rsidR="00A940C0">
        <w:rPr>
          <w:rFonts w:ascii="Times New Roman" w:hAnsi="Times New Roman" w:cs="Times New Roman"/>
        </w:rPr>
        <w:t xml:space="preserve"> simultaneously</w:t>
      </w:r>
      <w:r>
        <w:rPr>
          <w:rFonts w:ascii="Times New Roman" w:hAnsi="Times New Roman" w:cs="Times New Roman"/>
        </w:rPr>
        <w:t xml:space="preserve"> (</w:t>
      </w:r>
      <w:r w:rsidRPr="00FF719A">
        <w:rPr>
          <w:rFonts w:ascii="Times New Roman" w:hAnsi="Times New Roman" w:cs="Times New Roman"/>
          <w:b/>
        </w:rPr>
        <w:t>such as will be done with HON thesis courses</w:t>
      </w:r>
      <w:r w:rsidR="00FF719A" w:rsidRPr="00FF719A">
        <w:rPr>
          <w:rFonts w:ascii="Times New Roman" w:hAnsi="Times New Roman" w:cs="Times New Roman"/>
          <w:b/>
        </w:rPr>
        <w:t>- XXX 4970 and XXX 4971</w:t>
      </w:r>
      <w:r>
        <w:rPr>
          <w:rFonts w:ascii="Times New Roman" w:hAnsi="Times New Roman" w:cs="Times New Roman"/>
        </w:rPr>
        <w:t>):</w:t>
      </w:r>
    </w:p>
    <w:p w:rsidR="00A940C0" w:rsidRDefault="00C8612E" w:rsidP="00C8612E">
      <w:pPr>
        <w:pStyle w:val="ListParagraph"/>
        <w:numPr>
          <w:ilvl w:val="4"/>
          <w:numId w:val="23"/>
        </w:numPr>
        <w:spacing w:line="276" w:lineRule="auto"/>
        <w:rPr>
          <w:rFonts w:ascii="Times New Roman" w:hAnsi="Times New Roman" w:cs="Times New Roman"/>
        </w:rPr>
      </w:pPr>
      <w:r>
        <w:rPr>
          <w:rFonts w:ascii="Times New Roman" w:hAnsi="Times New Roman" w:cs="Times New Roman"/>
        </w:rPr>
        <w:t>Memo should be created with all courses’ prefixes and numbers that will be designated RI</w:t>
      </w:r>
      <w:r w:rsidR="00A940C0">
        <w:rPr>
          <w:rFonts w:ascii="Times New Roman" w:hAnsi="Times New Roman" w:cs="Times New Roman"/>
        </w:rPr>
        <w:t xml:space="preserve">. </w:t>
      </w:r>
      <w:r>
        <w:rPr>
          <w:rFonts w:ascii="Times New Roman" w:hAnsi="Times New Roman" w:cs="Times New Roman"/>
        </w:rPr>
        <w:t xml:space="preserve">The courses will need to be approved by college curriculum committee/Dean. </w:t>
      </w:r>
    </w:p>
    <w:p w:rsidR="00A940C0" w:rsidRDefault="00C8612E" w:rsidP="00A940C0">
      <w:pPr>
        <w:pStyle w:val="ListParagraph"/>
        <w:numPr>
          <w:ilvl w:val="4"/>
          <w:numId w:val="23"/>
        </w:numPr>
        <w:spacing w:line="276" w:lineRule="auto"/>
        <w:rPr>
          <w:rFonts w:ascii="Times New Roman" w:hAnsi="Times New Roman" w:cs="Times New Roman"/>
        </w:rPr>
      </w:pPr>
      <w:r>
        <w:rPr>
          <w:rFonts w:ascii="Times New Roman" w:hAnsi="Times New Roman" w:cs="Times New Roman"/>
        </w:rPr>
        <w:t xml:space="preserve">Within memo, it should be mentioned that all courses to be designated RI are </w:t>
      </w:r>
      <w:r w:rsidR="00BC7F77">
        <w:rPr>
          <w:rFonts w:ascii="Times New Roman" w:hAnsi="Times New Roman" w:cs="Times New Roman"/>
        </w:rPr>
        <w:t>for a letter grade.</w:t>
      </w:r>
    </w:p>
    <w:p w:rsidR="00BC7F77" w:rsidRDefault="00BC7F77" w:rsidP="00A940C0">
      <w:pPr>
        <w:pStyle w:val="ListParagraph"/>
        <w:numPr>
          <w:ilvl w:val="4"/>
          <w:numId w:val="23"/>
        </w:numPr>
        <w:spacing w:line="276" w:lineRule="auto"/>
        <w:rPr>
          <w:rFonts w:ascii="Times New Roman" w:hAnsi="Times New Roman" w:cs="Times New Roman"/>
        </w:rPr>
      </w:pPr>
      <w:r>
        <w:rPr>
          <w:rFonts w:ascii="Times New Roman" w:hAnsi="Times New Roman" w:cs="Times New Roman"/>
        </w:rPr>
        <w:t>Memo should request courses’ titles be changed to “RI: &lt;Title of course&gt;”.</w:t>
      </w:r>
    </w:p>
    <w:p w:rsidR="00BC7F77" w:rsidRDefault="00BC7F77" w:rsidP="00A940C0">
      <w:pPr>
        <w:pStyle w:val="ListParagraph"/>
        <w:numPr>
          <w:ilvl w:val="4"/>
          <w:numId w:val="23"/>
        </w:numPr>
        <w:spacing w:line="276" w:lineRule="auto"/>
        <w:rPr>
          <w:rFonts w:ascii="Times New Roman" w:hAnsi="Times New Roman" w:cs="Times New Roman"/>
        </w:rPr>
      </w:pPr>
      <w:r>
        <w:rPr>
          <w:rFonts w:ascii="Times New Roman" w:hAnsi="Times New Roman" w:cs="Times New Roman"/>
        </w:rPr>
        <w:t>If there are any credit changes to the courses, the course credit change requests should be addressed in the memo. If there are no credit changes requested, do not mention credit change.</w:t>
      </w:r>
    </w:p>
    <w:p w:rsidR="00BC7F77" w:rsidRDefault="00BC7F77" w:rsidP="00A940C0">
      <w:pPr>
        <w:pStyle w:val="ListParagraph"/>
        <w:numPr>
          <w:ilvl w:val="4"/>
          <w:numId w:val="23"/>
        </w:numPr>
        <w:spacing w:line="276" w:lineRule="auto"/>
        <w:rPr>
          <w:rFonts w:ascii="Times New Roman" w:hAnsi="Times New Roman" w:cs="Times New Roman"/>
        </w:rPr>
      </w:pPr>
      <w:r>
        <w:rPr>
          <w:rFonts w:ascii="Times New Roman" w:hAnsi="Times New Roman" w:cs="Times New Roman"/>
        </w:rPr>
        <w:t xml:space="preserve">The memo can be in email form to registrar’s office from the Dean of the college with the college curriculum committee chair copied or vice versa. </w:t>
      </w:r>
    </w:p>
    <w:p w:rsidR="00FF719A" w:rsidRDefault="00FF719A" w:rsidP="00A940C0">
      <w:pPr>
        <w:pStyle w:val="ListParagraph"/>
        <w:numPr>
          <w:ilvl w:val="4"/>
          <w:numId w:val="23"/>
        </w:numPr>
        <w:spacing w:line="276" w:lineRule="auto"/>
        <w:rPr>
          <w:rFonts w:ascii="Times New Roman" w:hAnsi="Times New Roman" w:cs="Times New Roman"/>
        </w:rPr>
      </w:pPr>
      <w:r>
        <w:rPr>
          <w:rFonts w:ascii="Times New Roman" w:hAnsi="Times New Roman" w:cs="Times New Roman"/>
        </w:rPr>
        <w:t xml:space="preserve">URCC will approve courses </w:t>
      </w:r>
      <w:r w:rsidRPr="00FF719A">
        <w:rPr>
          <w:rFonts w:ascii="Times New Roman" w:hAnsi="Times New Roman" w:cs="Times New Roman"/>
        </w:rPr>
        <w:sym w:font="Wingdings" w:char="F0E0"/>
      </w:r>
      <w:r>
        <w:rPr>
          <w:rFonts w:ascii="Times New Roman" w:hAnsi="Times New Roman" w:cs="Times New Roman"/>
        </w:rPr>
        <w:t xml:space="preserve"> UUPC</w:t>
      </w:r>
      <w:bookmarkStart w:id="0" w:name="_GoBack"/>
      <w:bookmarkEnd w:id="0"/>
    </w:p>
    <w:p w:rsidR="00FC7556" w:rsidRDefault="008D44C6" w:rsidP="006A5581">
      <w:pPr>
        <w:pStyle w:val="ListParagraph"/>
        <w:numPr>
          <w:ilvl w:val="0"/>
          <w:numId w:val="23"/>
        </w:numPr>
        <w:spacing w:line="276" w:lineRule="auto"/>
        <w:rPr>
          <w:rFonts w:ascii="Times New Roman" w:hAnsi="Times New Roman" w:cs="Times New Roman"/>
        </w:rPr>
      </w:pPr>
      <w:r w:rsidRPr="008D44C6">
        <w:rPr>
          <w:rFonts w:ascii="Times New Roman" w:hAnsi="Times New Roman" w:cs="Times New Roman"/>
        </w:rPr>
        <w:lastRenderedPageBreak/>
        <w:t>Members who were present reviewed HON samp</w:t>
      </w:r>
      <w:r w:rsidR="007F1E3A">
        <w:rPr>
          <w:rFonts w:ascii="Times New Roman" w:hAnsi="Times New Roman" w:cs="Times New Roman"/>
        </w:rPr>
        <w:t>le syllabus using RI course proposal</w:t>
      </w:r>
      <w:r w:rsidRPr="008D44C6">
        <w:rPr>
          <w:rFonts w:ascii="Times New Roman" w:hAnsi="Times New Roman" w:cs="Times New Roman"/>
        </w:rPr>
        <w:t xml:space="preserve"> worksheet rough draft to see how the syllabus matched original intent of RI designation manual.</w:t>
      </w:r>
    </w:p>
    <w:p w:rsidR="008D44C6" w:rsidRDefault="00102754" w:rsidP="008D44C6">
      <w:pPr>
        <w:pStyle w:val="ListParagraph"/>
        <w:numPr>
          <w:ilvl w:val="1"/>
          <w:numId w:val="23"/>
        </w:numPr>
        <w:spacing w:line="276" w:lineRule="auto"/>
        <w:rPr>
          <w:rFonts w:ascii="Times New Roman" w:hAnsi="Times New Roman" w:cs="Times New Roman"/>
        </w:rPr>
      </w:pPr>
      <w:r>
        <w:rPr>
          <w:rFonts w:ascii="Times New Roman" w:hAnsi="Times New Roman" w:cs="Times New Roman"/>
        </w:rPr>
        <w:t>In addition to requiremen</w:t>
      </w:r>
      <w:r w:rsidR="007F1E3A">
        <w:rPr>
          <w:rFonts w:ascii="Times New Roman" w:hAnsi="Times New Roman" w:cs="Times New Roman"/>
        </w:rPr>
        <w:t>ts from RI manual/RI course proposal</w:t>
      </w:r>
      <w:r>
        <w:rPr>
          <w:rFonts w:ascii="Times New Roman" w:hAnsi="Times New Roman" w:cs="Times New Roman"/>
        </w:rPr>
        <w:t xml:space="preserve"> worksheet, other</w:t>
      </w:r>
      <w:r w:rsidR="008D44C6">
        <w:rPr>
          <w:rFonts w:ascii="Times New Roman" w:hAnsi="Times New Roman" w:cs="Times New Roman"/>
        </w:rPr>
        <w:t xml:space="preserve"> suggestions for all courses seeking RI designation include:</w:t>
      </w:r>
    </w:p>
    <w:p w:rsidR="008D44C6" w:rsidRDefault="008D44C6" w:rsidP="008D44C6">
      <w:pPr>
        <w:pStyle w:val="ListParagraph"/>
        <w:numPr>
          <w:ilvl w:val="2"/>
          <w:numId w:val="23"/>
        </w:numPr>
        <w:spacing w:line="276" w:lineRule="auto"/>
        <w:rPr>
          <w:rFonts w:ascii="Times New Roman" w:hAnsi="Times New Roman" w:cs="Times New Roman"/>
        </w:rPr>
      </w:pPr>
      <w:r>
        <w:rPr>
          <w:rFonts w:ascii="Times New Roman" w:hAnsi="Times New Roman" w:cs="Times New Roman"/>
        </w:rPr>
        <w:t xml:space="preserve">Addition of </w:t>
      </w:r>
      <w:hyperlink r:id="rId8" w:history="1">
        <w:r w:rsidRPr="008D44C6">
          <w:rPr>
            <w:rStyle w:val="Hyperlink"/>
            <w:rFonts w:ascii="Times New Roman" w:hAnsi="Times New Roman" w:cs="Times New Roman"/>
          </w:rPr>
          <w:t>Provost’s guidelines for syllabi</w:t>
        </w:r>
      </w:hyperlink>
    </w:p>
    <w:p w:rsidR="008D44C6" w:rsidRDefault="008D44C6" w:rsidP="008D44C6">
      <w:pPr>
        <w:pStyle w:val="ListParagraph"/>
        <w:numPr>
          <w:ilvl w:val="2"/>
          <w:numId w:val="23"/>
        </w:numPr>
        <w:spacing w:line="276" w:lineRule="auto"/>
        <w:rPr>
          <w:rFonts w:ascii="Times New Roman" w:hAnsi="Times New Roman" w:cs="Times New Roman"/>
        </w:rPr>
      </w:pPr>
      <w:r>
        <w:rPr>
          <w:rFonts w:ascii="Times New Roman" w:hAnsi="Times New Roman" w:cs="Times New Roman"/>
        </w:rPr>
        <w:t>Presentation of final product(s) at symposium or equivalent</w:t>
      </w:r>
      <w:r w:rsidR="007F1E3A">
        <w:rPr>
          <w:rFonts w:ascii="Times New Roman" w:hAnsi="Times New Roman" w:cs="Times New Roman"/>
        </w:rPr>
        <w:t xml:space="preserve"> (SLO #6)</w:t>
      </w:r>
    </w:p>
    <w:p w:rsidR="008D44C6" w:rsidRPr="008D44C6" w:rsidRDefault="008D44C6" w:rsidP="008D44C6">
      <w:pPr>
        <w:pStyle w:val="ListParagraph"/>
        <w:numPr>
          <w:ilvl w:val="2"/>
          <w:numId w:val="23"/>
        </w:numPr>
        <w:spacing w:line="276" w:lineRule="auto"/>
        <w:rPr>
          <w:rFonts w:ascii="Times New Roman" w:hAnsi="Times New Roman" w:cs="Times New Roman"/>
        </w:rPr>
      </w:pPr>
      <w:r>
        <w:rPr>
          <w:rFonts w:ascii="Times New Roman" w:hAnsi="Times New Roman" w:cs="Times New Roman"/>
        </w:rPr>
        <w:t>Research compliance guidelines</w:t>
      </w:r>
    </w:p>
    <w:p w:rsidR="00D67659" w:rsidRDefault="00772B1B" w:rsidP="00D67659">
      <w:pPr>
        <w:pStyle w:val="Heading1"/>
        <w:spacing w:before="0" w:after="120" w:line="276" w:lineRule="auto"/>
        <w:rPr>
          <w:rFonts w:ascii="Times New Roman" w:hAnsi="Times New Roman" w:cs="Times New Roman"/>
          <w:sz w:val="24"/>
          <w:szCs w:val="24"/>
        </w:rPr>
      </w:pPr>
      <w:r w:rsidRPr="006478FB">
        <w:rPr>
          <w:rFonts w:ascii="Times New Roman" w:hAnsi="Times New Roman" w:cs="Times New Roman"/>
          <w:sz w:val="24"/>
          <w:szCs w:val="24"/>
        </w:rPr>
        <w:t>T</w:t>
      </w:r>
      <w:r w:rsidR="00D67659">
        <w:rPr>
          <w:rFonts w:ascii="Times New Roman" w:hAnsi="Times New Roman" w:cs="Times New Roman"/>
          <w:sz w:val="24"/>
          <w:szCs w:val="24"/>
        </w:rPr>
        <w:t>imeline Review</w:t>
      </w:r>
    </w:p>
    <w:p w:rsidR="00D67659" w:rsidRPr="00D67659" w:rsidRDefault="003F100D" w:rsidP="00D67659">
      <w:pPr>
        <w:ind w:left="720"/>
      </w:pPr>
      <w:r>
        <w:rPr>
          <w:rFonts w:ascii="Times New Roman" w:hAnsi="Times New Roman" w:cs="Times New Roman"/>
        </w:rPr>
        <w:t xml:space="preserve">5. In order for courses to be designated RI by </w:t>
      </w:r>
      <w:proofErr w:type="gramStart"/>
      <w:r>
        <w:rPr>
          <w:rFonts w:ascii="Times New Roman" w:hAnsi="Times New Roman" w:cs="Times New Roman"/>
        </w:rPr>
        <w:t>Spring</w:t>
      </w:r>
      <w:proofErr w:type="gramEnd"/>
      <w:r>
        <w:rPr>
          <w:rFonts w:ascii="Times New Roman" w:hAnsi="Times New Roman" w:cs="Times New Roman"/>
        </w:rPr>
        <w:t xml:space="preserve"> 2017, they should be submitted to UUPC by September 2016 meeting. </w:t>
      </w:r>
    </w:p>
    <w:p w:rsidR="00096757" w:rsidRPr="009B73CC" w:rsidRDefault="009B73CC" w:rsidP="009B73CC">
      <w:pPr>
        <w:spacing w:line="276" w:lineRule="auto"/>
        <w:rPr>
          <w:rFonts w:ascii="Times New Roman" w:hAnsi="Times New Roman" w:cs="Times New Roman"/>
        </w:rPr>
      </w:pPr>
      <w:r>
        <w:rPr>
          <w:rFonts w:ascii="Times New Roman" w:eastAsiaTheme="majorEastAsia" w:hAnsi="Times New Roman" w:cs="Times New Roman"/>
          <w:b/>
          <w:bCs/>
          <w:color w:val="365F91" w:themeColor="accent1" w:themeShade="BF"/>
        </w:rPr>
        <w:t xml:space="preserve">V. </w:t>
      </w:r>
      <w:r>
        <w:rPr>
          <w:rFonts w:ascii="Times New Roman" w:eastAsiaTheme="majorEastAsia" w:hAnsi="Times New Roman" w:cs="Times New Roman"/>
          <w:b/>
          <w:bCs/>
          <w:color w:val="365F91" w:themeColor="accent1" w:themeShade="BF"/>
        </w:rPr>
        <w:tab/>
      </w:r>
      <w:r w:rsidR="00096757" w:rsidRPr="009B73CC">
        <w:rPr>
          <w:rFonts w:ascii="Times New Roman" w:eastAsiaTheme="majorEastAsia" w:hAnsi="Times New Roman" w:cs="Times New Roman"/>
          <w:b/>
          <w:bCs/>
          <w:color w:val="365F91" w:themeColor="accent1" w:themeShade="BF"/>
        </w:rPr>
        <w:t>Other Business</w:t>
      </w:r>
    </w:p>
    <w:p w:rsidR="00D67659" w:rsidRDefault="003F100D" w:rsidP="00D67659">
      <w:pPr>
        <w:spacing w:after="0" w:line="276" w:lineRule="auto"/>
        <w:ind w:left="720"/>
        <w:rPr>
          <w:rFonts w:ascii="Times New Roman" w:hAnsi="Times New Roman" w:cs="Times New Roman"/>
        </w:rPr>
      </w:pPr>
      <w:r>
        <w:rPr>
          <w:rFonts w:ascii="Times New Roman" w:hAnsi="Times New Roman" w:cs="Times New Roman"/>
        </w:rPr>
        <w:t>6</w:t>
      </w:r>
      <w:r w:rsidR="009B73CC">
        <w:rPr>
          <w:rFonts w:ascii="Times New Roman" w:hAnsi="Times New Roman" w:cs="Times New Roman"/>
        </w:rPr>
        <w:t xml:space="preserve">. </w:t>
      </w:r>
      <w:r w:rsidR="00D67659" w:rsidRPr="00D67659">
        <w:rPr>
          <w:rFonts w:ascii="Times New Roman" w:hAnsi="Times New Roman" w:cs="Times New Roman"/>
        </w:rPr>
        <w:t xml:space="preserve">An administrative assistant is being </w:t>
      </w:r>
      <w:proofErr w:type="gramStart"/>
      <w:r w:rsidR="00D67659" w:rsidRPr="00D67659">
        <w:rPr>
          <w:rFonts w:ascii="Times New Roman" w:hAnsi="Times New Roman" w:cs="Times New Roman"/>
        </w:rPr>
        <w:t>sought  by</w:t>
      </w:r>
      <w:proofErr w:type="gramEnd"/>
      <w:r w:rsidR="00D67659" w:rsidRPr="00D67659">
        <w:rPr>
          <w:rFonts w:ascii="Times New Roman" w:hAnsi="Times New Roman" w:cs="Times New Roman"/>
        </w:rPr>
        <w:t xml:space="preserve"> OURI to fulfill the URCC and RI designation needs.</w:t>
      </w:r>
    </w:p>
    <w:p w:rsidR="00C061C4" w:rsidRDefault="003F100D" w:rsidP="00D67659">
      <w:pPr>
        <w:spacing w:after="0" w:line="276" w:lineRule="auto"/>
        <w:ind w:left="720"/>
        <w:rPr>
          <w:rFonts w:ascii="Times New Roman" w:hAnsi="Times New Roman" w:cs="Times New Roman"/>
        </w:rPr>
      </w:pPr>
      <w:r>
        <w:rPr>
          <w:rFonts w:ascii="Times New Roman" w:hAnsi="Times New Roman" w:cs="Times New Roman"/>
        </w:rPr>
        <w:t>7</w:t>
      </w:r>
      <w:r w:rsidR="00D67659">
        <w:rPr>
          <w:rFonts w:ascii="Times New Roman" w:hAnsi="Times New Roman" w:cs="Times New Roman"/>
        </w:rPr>
        <w:t xml:space="preserve">. </w:t>
      </w:r>
      <w:r w:rsidR="00C061C4">
        <w:rPr>
          <w:rFonts w:ascii="Times New Roman" w:hAnsi="Times New Roman" w:cs="Times New Roman"/>
        </w:rPr>
        <w:t xml:space="preserve">College liaisons are encouraged to remind faculty to complete the external products of undergraduate research survey that OURI distributed. </w:t>
      </w:r>
    </w:p>
    <w:p w:rsidR="000D1AE8" w:rsidRPr="009B73CC" w:rsidRDefault="000D1AE8" w:rsidP="009B73CC">
      <w:pPr>
        <w:pStyle w:val="Heading1"/>
        <w:numPr>
          <w:ilvl w:val="0"/>
          <w:numId w:val="36"/>
        </w:numPr>
        <w:rPr>
          <w:rFonts w:ascii="Times New Roman" w:hAnsi="Times New Roman" w:cs="Times New Roman"/>
          <w:sz w:val="24"/>
        </w:rPr>
      </w:pPr>
      <w:r w:rsidRPr="009B73CC">
        <w:rPr>
          <w:rFonts w:ascii="Times New Roman" w:hAnsi="Times New Roman" w:cs="Times New Roman"/>
          <w:sz w:val="24"/>
        </w:rPr>
        <w:t>Meeting Adjourned</w:t>
      </w:r>
    </w:p>
    <w:p w:rsidR="009B73CC" w:rsidRPr="009B73CC" w:rsidRDefault="009B73CC" w:rsidP="009B73CC"/>
    <w:p w:rsidR="00A61F4E" w:rsidRPr="00163D93" w:rsidRDefault="00A61F4E" w:rsidP="001B2C40">
      <w:pPr>
        <w:rPr>
          <w:rFonts w:ascii="Times New Roman" w:hAnsi="Times New Roman" w:cs="Times New Roman"/>
          <w:b/>
          <w:i/>
        </w:rPr>
      </w:pPr>
      <w:r w:rsidRPr="006478FB">
        <w:rPr>
          <w:rFonts w:ascii="Times New Roman" w:hAnsi="Times New Roman" w:cs="Times New Roman"/>
          <w:sz w:val="22"/>
          <w:szCs w:val="22"/>
        </w:rPr>
        <w:tab/>
      </w:r>
      <w:r w:rsidRPr="006478FB">
        <w:rPr>
          <w:rFonts w:ascii="Times New Roman" w:hAnsi="Times New Roman" w:cs="Times New Roman"/>
          <w:sz w:val="22"/>
          <w:szCs w:val="22"/>
        </w:rPr>
        <w:tab/>
        <w:t xml:space="preserve"> </w:t>
      </w:r>
    </w:p>
    <w:sectPr w:rsidR="00A61F4E" w:rsidRPr="00163D93" w:rsidSect="00C163C1">
      <w:headerReference w:type="default" r:id="rId9"/>
      <w:footerReference w:type="default" r:id="rId10"/>
      <w:pgSz w:w="12240" w:h="15840"/>
      <w:pgMar w:top="1152" w:right="1152" w:bottom="990" w:left="1152"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40" w:rsidRDefault="00611F97" w:rsidP="00611F97">
    <w:pPr>
      <w:pStyle w:val="Header"/>
      <w:jc w:val="both"/>
      <w:rPr>
        <w:noProof/>
      </w:rPr>
    </w:pPr>
    <w:r>
      <w:rPr>
        <w:noProof/>
        <w:lang w:eastAsia="en-US"/>
      </w:rPr>
      <w:drawing>
        <wp:inline distT="0" distB="0" distL="0" distR="0" wp14:anchorId="093FBDD3" wp14:editId="6D61EC71">
          <wp:extent cx="2695492" cy="420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I_Logo_3_forPPT.png"/>
                  <pic:cNvPicPr/>
                </pic:nvPicPr>
                <pic:blipFill>
                  <a:blip r:embed="rId1">
                    <a:extLst>
                      <a:ext uri="{28A0092B-C50C-407E-A947-70E740481C1C}">
                        <a14:useLocalDpi xmlns:a14="http://schemas.microsoft.com/office/drawing/2010/main" val="0"/>
                      </a:ext>
                    </a:extLst>
                  </a:blip>
                  <a:stretch>
                    <a:fillRect/>
                  </a:stretch>
                </pic:blipFill>
                <pic:spPr>
                  <a:xfrm>
                    <a:off x="0" y="0"/>
                    <a:ext cx="2697191" cy="420757"/>
                  </a:xfrm>
                  <a:prstGeom prst="rect">
                    <a:avLst/>
                  </a:prstGeom>
                </pic:spPr>
              </pic:pic>
            </a:graphicData>
          </a:graphic>
        </wp:inline>
      </w:drawing>
    </w:r>
    <w:r w:rsidR="00ED2C5B">
      <w:rPr>
        <w:noProof/>
      </w:rPr>
      <w:t xml:space="preserve">   </w:t>
    </w:r>
    <w:r>
      <w:rPr>
        <w:noProof/>
      </w:rPr>
      <w:t xml:space="preserve">       </w:t>
    </w:r>
    <w:r w:rsidR="001B2C40">
      <w:rPr>
        <w:noProof/>
      </w:rPr>
      <w:tab/>
    </w:r>
    <w:r>
      <w:rPr>
        <w:noProof/>
      </w:rPr>
      <w:t xml:space="preserve">   </w:t>
    </w:r>
    <w:r w:rsidR="001B2C40">
      <w:rPr>
        <w:noProof/>
        <w:lang w:eastAsia="en-US"/>
      </w:rPr>
      <w:drawing>
        <wp:inline distT="0" distB="0" distL="0" distR="0" wp14:anchorId="1244D85C" wp14:editId="762D06F4">
          <wp:extent cx="1518699" cy="453637"/>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1B2C40" w:rsidRPr="007751D8" w:rsidRDefault="001B2C40" w:rsidP="001B2C40">
    <w:pPr>
      <w:pStyle w:val="NoSpacing"/>
      <w:jc w:val="center"/>
      <w:rPr>
        <w:rFonts w:cs="Times New Roman"/>
        <w:b/>
        <w:sz w:val="24"/>
        <w:szCs w:val="24"/>
      </w:rPr>
    </w:pPr>
    <w:r w:rsidRPr="007751D8">
      <w:rPr>
        <w:rFonts w:cs="Times New Roman"/>
        <w:b/>
        <w:sz w:val="24"/>
        <w:szCs w:val="24"/>
      </w:rPr>
      <w:t>Undergraduate Research Curriculum Committee</w:t>
    </w:r>
  </w:p>
  <w:p w:rsidR="001B2C40" w:rsidRDefault="0076350A" w:rsidP="001B2C40">
    <w:pPr>
      <w:pStyle w:val="NoSpacing"/>
      <w:jc w:val="center"/>
      <w:rPr>
        <w:rFonts w:cs="Times New Roman"/>
        <w:b/>
        <w:sz w:val="24"/>
        <w:szCs w:val="24"/>
      </w:rPr>
    </w:pPr>
    <w:r>
      <w:rPr>
        <w:rFonts w:cs="Times New Roman"/>
        <w:b/>
        <w:sz w:val="24"/>
        <w:szCs w:val="24"/>
      </w:rPr>
      <w:t xml:space="preserve">Thursday, </w:t>
    </w:r>
    <w:r w:rsidR="00C00925">
      <w:rPr>
        <w:rFonts w:cs="Times New Roman"/>
        <w:b/>
        <w:sz w:val="24"/>
        <w:szCs w:val="24"/>
      </w:rPr>
      <w:t>Feb</w:t>
    </w:r>
    <w:r w:rsidR="00A85890">
      <w:rPr>
        <w:rFonts w:cs="Times New Roman"/>
        <w:b/>
        <w:sz w:val="24"/>
        <w:szCs w:val="24"/>
      </w:rPr>
      <w:t>. 1</w:t>
    </w:r>
    <w:r w:rsidR="00C00925">
      <w:rPr>
        <w:rFonts w:cs="Times New Roman"/>
        <w:b/>
        <w:sz w:val="24"/>
        <w:szCs w:val="24"/>
      </w:rPr>
      <w:t>1</w:t>
    </w:r>
    <w:r w:rsidR="00A85890">
      <w:rPr>
        <w:rFonts w:cs="Times New Roman"/>
        <w:b/>
        <w:sz w:val="24"/>
        <w:szCs w:val="24"/>
      </w:rPr>
      <w:t>, 2016</w:t>
    </w:r>
  </w:p>
  <w:p w:rsidR="00966801" w:rsidRPr="001B2C40" w:rsidRDefault="001B2C40" w:rsidP="001B2C40">
    <w:pPr>
      <w:pStyle w:val="NoSpacing"/>
      <w:jc w:val="center"/>
      <w:rPr>
        <w:rFonts w:cs="Times New Roman"/>
        <w:b/>
        <w:sz w:val="24"/>
        <w:szCs w:val="24"/>
      </w:rPr>
    </w:pPr>
    <w:r>
      <w:rPr>
        <w:rFonts w:cs="Times New Roman"/>
        <w:b/>
        <w:sz w:val="24"/>
        <w:szCs w:val="24"/>
      </w:rPr>
      <w:t>Meeting Minutes</w:t>
    </w:r>
  </w:p>
  <w:p w:rsidR="00ED2C5B" w:rsidRDefault="00FC702E" w:rsidP="00ED2C5B">
    <w:pPr>
      <w:pStyle w:val="Header"/>
      <w:jc w:val="center"/>
    </w:pPr>
    <w:r>
      <w:rPr>
        <w:noProof/>
        <w:lang w:eastAsia="en-US"/>
      </w:rPr>
      <mc:AlternateContent>
        <mc:Choice Requires="wps">
          <w:drawing>
            <wp:anchor distT="0" distB="0" distL="114300" distR="114300" simplePos="0" relativeHeight="251658240" behindDoc="0" locked="0" layoutInCell="1" allowOverlap="1" wp14:anchorId="070E8382" wp14:editId="52D7B751">
              <wp:simplePos x="0" y="0"/>
              <wp:positionH relativeFrom="column">
                <wp:posOffset>-22860</wp:posOffset>
              </wp:positionH>
              <wp:positionV relativeFrom="paragraph">
                <wp:posOffset>83820</wp:posOffset>
              </wp:positionV>
              <wp:extent cx="6309360" cy="635"/>
              <wp:effectExtent l="0" t="0" r="1524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A4893" id="_x0000_t32" coordsize="21600,21600" o:spt="32" o:oned="t" path="m,l21600,21600e" filled="f">
              <v:path arrowok="t" fillok="f" o:connecttype="none"/>
              <o:lock v:ext="edit" shapetype="t"/>
            </v:shapetype>
            <v:shape id="AutoShape 2" o:spid="_x0000_s1026" type="#_x0000_t32" style="position:absolute;margin-left:-1.8pt;margin-top:6.6pt;width:4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" strokecolor="#17365d [2415]"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EEB"/>
    <w:multiLevelType w:val="hybridMultilevel"/>
    <w:tmpl w:val="606ED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B9788B"/>
    <w:multiLevelType w:val="hybridMultilevel"/>
    <w:tmpl w:val="80F6EE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0E4B7D3E"/>
    <w:multiLevelType w:val="hybridMultilevel"/>
    <w:tmpl w:val="28025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BB556E"/>
    <w:multiLevelType w:val="hybridMultilevel"/>
    <w:tmpl w:val="3D2AF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0D276F"/>
    <w:multiLevelType w:val="hybridMultilevel"/>
    <w:tmpl w:val="15DCF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C3540F"/>
    <w:multiLevelType w:val="hybridMultilevel"/>
    <w:tmpl w:val="23A25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A4283"/>
    <w:multiLevelType w:val="hybridMultilevel"/>
    <w:tmpl w:val="A8E0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5170C"/>
    <w:multiLevelType w:val="hybridMultilevel"/>
    <w:tmpl w:val="B4CA4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F3E92"/>
    <w:multiLevelType w:val="hybridMultilevel"/>
    <w:tmpl w:val="30489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1F702F"/>
    <w:multiLevelType w:val="hybridMultilevel"/>
    <w:tmpl w:val="EF9CE9CC"/>
    <w:lvl w:ilvl="0" w:tplc="2DCAF902">
      <w:start w:val="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96939A3"/>
    <w:multiLevelType w:val="hybridMultilevel"/>
    <w:tmpl w:val="B2307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B34CF9"/>
    <w:multiLevelType w:val="hybridMultilevel"/>
    <w:tmpl w:val="50B2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F5DA7"/>
    <w:multiLevelType w:val="hybridMultilevel"/>
    <w:tmpl w:val="AB30FA4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0F9A"/>
    <w:multiLevelType w:val="hybridMultilevel"/>
    <w:tmpl w:val="C05E78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1980" w:hanging="180"/>
      </w:p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5870AF"/>
    <w:multiLevelType w:val="hybridMultilevel"/>
    <w:tmpl w:val="6896AF88"/>
    <w:lvl w:ilvl="0" w:tplc="940ABD8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9B665E"/>
    <w:multiLevelType w:val="hybridMultilevel"/>
    <w:tmpl w:val="D59EC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87486"/>
    <w:multiLevelType w:val="hybridMultilevel"/>
    <w:tmpl w:val="701AF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5452C5"/>
    <w:multiLevelType w:val="hybridMultilevel"/>
    <w:tmpl w:val="12966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034D3A"/>
    <w:multiLevelType w:val="hybridMultilevel"/>
    <w:tmpl w:val="F8C2E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4B6D67"/>
    <w:multiLevelType w:val="hybridMultilevel"/>
    <w:tmpl w:val="AB30FA4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66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CA260C"/>
    <w:multiLevelType w:val="hybridMultilevel"/>
    <w:tmpl w:val="43662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72808"/>
    <w:multiLevelType w:val="hybridMultilevel"/>
    <w:tmpl w:val="0664A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086111"/>
    <w:multiLevelType w:val="hybridMultilevel"/>
    <w:tmpl w:val="1C38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51FEF"/>
    <w:multiLevelType w:val="hybridMultilevel"/>
    <w:tmpl w:val="80F4A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236D8D"/>
    <w:multiLevelType w:val="hybridMultilevel"/>
    <w:tmpl w:val="35AA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F6EA1"/>
    <w:multiLevelType w:val="hybridMultilevel"/>
    <w:tmpl w:val="AF4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17F3B"/>
    <w:multiLevelType w:val="hybridMultilevel"/>
    <w:tmpl w:val="C15EB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5A634A0"/>
    <w:multiLevelType w:val="hybridMultilevel"/>
    <w:tmpl w:val="5A10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F3B7C"/>
    <w:multiLevelType w:val="hybridMultilevel"/>
    <w:tmpl w:val="7A2EB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C0770A"/>
    <w:multiLevelType w:val="hybridMultilevel"/>
    <w:tmpl w:val="37008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7"/>
  </w:num>
  <w:num w:numId="4">
    <w:abstractNumId w:val="0"/>
  </w:num>
  <w:num w:numId="5">
    <w:abstractNumId w:val="19"/>
  </w:num>
  <w:num w:numId="6">
    <w:abstractNumId w:val="9"/>
  </w:num>
  <w:num w:numId="7">
    <w:abstractNumId w:val="23"/>
  </w:num>
  <w:num w:numId="8">
    <w:abstractNumId w:val="8"/>
  </w:num>
  <w:num w:numId="9">
    <w:abstractNumId w:val="28"/>
  </w:num>
  <w:num w:numId="10">
    <w:abstractNumId w:val="11"/>
  </w:num>
  <w:num w:numId="11">
    <w:abstractNumId w:val="31"/>
  </w:num>
  <w:num w:numId="12">
    <w:abstractNumId w:val="2"/>
  </w:num>
  <w:num w:numId="13">
    <w:abstractNumId w:val="21"/>
  </w:num>
  <w:num w:numId="14">
    <w:abstractNumId w:val="2"/>
  </w:num>
  <w:num w:numId="15">
    <w:abstractNumId w:val="2"/>
  </w:num>
  <w:num w:numId="16">
    <w:abstractNumId w:val="16"/>
  </w:num>
  <w:num w:numId="17">
    <w:abstractNumId w:val="12"/>
  </w:num>
  <w:num w:numId="18">
    <w:abstractNumId w:val="24"/>
  </w:num>
  <w:num w:numId="19">
    <w:abstractNumId w:val="26"/>
  </w:num>
  <w:num w:numId="20">
    <w:abstractNumId w:val="4"/>
  </w:num>
  <w:num w:numId="21">
    <w:abstractNumId w:val="6"/>
  </w:num>
  <w:num w:numId="22">
    <w:abstractNumId w:val="5"/>
  </w:num>
  <w:num w:numId="23">
    <w:abstractNumId w:val="13"/>
  </w:num>
  <w:num w:numId="24">
    <w:abstractNumId w:val="22"/>
  </w:num>
  <w:num w:numId="25">
    <w:abstractNumId w:val="14"/>
  </w:num>
  <w:num w:numId="26">
    <w:abstractNumId w:val="10"/>
  </w:num>
  <w:num w:numId="27">
    <w:abstractNumId w:val="30"/>
  </w:num>
  <w:num w:numId="28">
    <w:abstractNumId w:val="18"/>
  </w:num>
  <w:num w:numId="29">
    <w:abstractNumId w:val="17"/>
  </w:num>
  <w:num w:numId="30">
    <w:abstractNumId w:val="29"/>
  </w:num>
  <w:num w:numId="31">
    <w:abstractNumId w:val="1"/>
  </w:num>
  <w:num w:numId="32">
    <w:abstractNumId w:val="3"/>
  </w:num>
  <w:num w:numId="33">
    <w:abstractNumId w:val="2"/>
  </w:num>
  <w:num w:numId="34">
    <w:abstractNumId w:val="2"/>
  </w:num>
  <w:num w:numId="35">
    <w:abstractNumId w:val="20"/>
  </w:num>
  <w:num w:numId="3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113C5"/>
    <w:rsid w:val="00012B3D"/>
    <w:rsid w:val="000177C8"/>
    <w:rsid w:val="0002114B"/>
    <w:rsid w:val="00021F96"/>
    <w:rsid w:val="000313B3"/>
    <w:rsid w:val="0004680E"/>
    <w:rsid w:val="00096757"/>
    <w:rsid w:val="000C5B75"/>
    <w:rsid w:val="000D1AE8"/>
    <w:rsid w:val="000D2495"/>
    <w:rsid w:val="000F7BF6"/>
    <w:rsid w:val="00102754"/>
    <w:rsid w:val="00107107"/>
    <w:rsid w:val="00110071"/>
    <w:rsid w:val="0011463E"/>
    <w:rsid w:val="00137F57"/>
    <w:rsid w:val="00163D93"/>
    <w:rsid w:val="00167949"/>
    <w:rsid w:val="00170D2D"/>
    <w:rsid w:val="0018724E"/>
    <w:rsid w:val="00187BA7"/>
    <w:rsid w:val="001B2C40"/>
    <w:rsid w:val="001D7F91"/>
    <w:rsid w:val="001E77C5"/>
    <w:rsid w:val="00221BC3"/>
    <w:rsid w:val="0023418C"/>
    <w:rsid w:val="002A0C42"/>
    <w:rsid w:val="002D61AE"/>
    <w:rsid w:val="002F2470"/>
    <w:rsid w:val="003237C5"/>
    <w:rsid w:val="003267D4"/>
    <w:rsid w:val="00333F7D"/>
    <w:rsid w:val="00352147"/>
    <w:rsid w:val="00376A05"/>
    <w:rsid w:val="0038489D"/>
    <w:rsid w:val="00391A92"/>
    <w:rsid w:val="003A67C3"/>
    <w:rsid w:val="003B7063"/>
    <w:rsid w:val="003C3509"/>
    <w:rsid w:val="003D3EE9"/>
    <w:rsid w:val="003F100D"/>
    <w:rsid w:val="003F21BB"/>
    <w:rsid w:val="003F5A70"/>
    <w:rsid w:val="00432CC9"/>
    <w:rsid w:val="00447B23"/>
    <w:rsid w:val="0045379E"/>
    <w:rsid w:val="004601F0"/>
    <w:rsid w:val="004760A4"/>
    <w:rsid w:val="00482B50"/>
    <w:rsid w:val="004856FC"/>
    <w:rsid w:val="00491182"/>
    <w:rsid w:val="004A5493"/>
    <w:rsid w:val="004E18F9"/>
    <w:rsid w:val="00504C18"/>
    <w:rsid w:val="005138A7"/>
    <w:rsid w:val="00530AA7"/>
    <w:rsid w:val="005311C6"/>
    <w:rsid w:val="00542ED3"/>
    <w:rsid w:val="005521DE"/>
    <w:rsid w:val="005760F6"/>
    <w:rsid w:val="00576E1E"/>
    <w:rsid w:val="00584BCF"/>
    <w:rsid w:val="005A4363"/>
    <w:rsid w:val="005A5C98"/>
    <w:rsid w:val="005D45A8"/>
    <w:rsid w:val="005D7476"/>
    <w:rsid w:val="005F4667"/>
    <w:rsid w:val="005F52E0"/>
    <w:rsid w:val="005F7E37"/>
    <w:rsid w:val="00611F97"/>
    <w:rsid w:val="00643B2C"/>
    <w:rsid w:val="006478FB"/>
    <w:rsid w:val="00653271"/>
    <w:rsid w:val="006637F2"/>
    <w:rsid w:val="006B223B"/>
    <w:rsid w:val="006D6051"/>
    <w:rsid w:val="007301A5"/>
    <w:rsid w:val="00747A28"/>
    <w:rsid w:val="0076350A"/>
    <w:rsid w:val="00772B1B"/>
    <w:rsid w:val="00774CB6"/>
    <w:rsid w:val="00774FCE"/>
    <w:rsid w:val="007751D8"/>
    <w:rsid w:val="00775966"/>
    <w:rsid w:val="007A7118"/>
    <w:rsid w:val="007C3464"/>
    <w:rsid w:val="007C3AEC"/>
    <w:rsid w:val="007F1E3A"/>
    <w:rsid w:val="008129EA"/>
    <w:rsid w:val="008425E6"/>
    <w:rsid w:val="008640BF"/>
    <w:rsid w:val="0087356E"/>
    <w:rsid w:val="008A414D"/>
    <w:rsid w:val="008C2099"/>
    <w:rsid w:val="008D44C6"/>
    <w:rsid w:val="008F33B6"/>
    <w:rsid w:val="00935182"/>
    <w:rsid w:val="00935957"/>
    <w:rsid w:val="00943E8C"/>
    <w:rsid w:val="00966801"/>
    <w:rsid w:val="00972B4F"/>
    <w:rsid w:val="0099467F"/>
    <w:rsid w:val="009962A5"/>
    <w:rsid w:val="009B570C"/>
    <w:rsid w:val="009B73CC"/>
    <w:rsid w:val="009D06E4"/>
    <w:rsid w:val="009F0A81"/>
    <w:rsid w:val="009F72EA"/>
    <w:rsid w:val="00A277F2"/>
    <w:rsid w:val="00A35702"/>
    <w:rsid w:val="00A43266"/>
    <w:rsid w:val="00A50479"/>
    <w:rsid w:val="00A60866"/>
    <w:rsid w:val="00A61F4E"/>
    <w:rsid w:val="00A85890"/>
    <w:rsid w:val="00A938D8"/>
    <w:rsid w:val="00A940C0"/>
    <w:rsid w:val="00AA0C01"/>
    <w:rsid w:val="00AA2C36"/>
    <w:rsid w:val="00AC5983"/>
    <w:rsid w:val="00B15653"/>
    <w:rsid w:val="00B374BF"/>
    <w:rsid w:val="00BA7795"/>
    <w:rsid w:val="00BC7F77"/>
    <w:rsid w:val="00BD18AE"/>
    <w:rsid w:val="00BD4A09"/>
    <w:rsid w:val="00C00925"/>
    <w:rsid w:val="00C0270F"/>
    <w:rsid w:val="00C061C4"/>
    <w:rsid w:val="00C0642A"/>
    <w:rsid w:val="00C163C1"/>
    <w:rsid w:val="00C36291"/>
    <w:rsid w:val="00C67147"/>
    <w:rsid w:val="00C71257"/>
    <w:rsid w:val="00C8612E"/>
    <w:rsid w:val="00CB5E27"/>
    <w:rsid w:val="00CC4F8F"/>
    <w:rsid w:val="00CE7D25"/>
    <w:rsid w:val="00CF03AA"/>
    <w:rsid w:val="00D1153F"/>
    <w:rsid w:val="00D166B1"/>
    <w:rsid w:val="00D37BF6"/>
    <w:rsid w:val="00D6514B"/>
    <w:rsid w:val="00D67659"/>
    <w:rsid w:val="00DB76F3"/>
    <w:rsid w:val="00DD7BBB"/>
    <w:rsid w:val="00DF0B35"/>
    <w:rsid w:val="00E07214"/>
    <w:rsid w:val="00E17F35"/>
    <w:rsid w:val="00E32B8C"/>
    <w:rsid w:val="00E429AB"/>
    <w:rsid w:val="00E62308"/>
    <w:rsid w:val="00E94805"/>
    <w:rsid w:val="00EB3B70"/>
    <w:rsid w:val="00EB540A"/>
    <w:rsid w:val="00EC3B4D"/>
    <w:rsid w:val="00ED2A27"/>
    <w:rsid w:val="00ED2C5B"/>
    <w:rsid w:val="00EE4DAA"/>
    <w:rsid w:val="00F041B8"/>
    <w:rsid w:val="00F767C5"/>
    <w:rsid w:val="00F81642"/>
    <w:rsid w:val="00F83603"/>
    <w:rsid w:val="00F9548B"/>
    <w:rsid w:val="00FB2BEC"/>
    <w:rsid w:val="00FC702E"/>
    <w:rsid w:val="00FC7556"/>
    <w:rsid w:val="00FD561B"/>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18F9"/>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provost/resources/files/Guidelines-for-course-Syllabi-7-29-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7F60-14C6-469C-859A-E0E94EF1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Rachel Messer</cp:lastModifiedBy>
  <cp:revision>10</cp:revision>
  <cp:lastPrinted>2012-06-14T14:34:00Z</cp:lastPrinted>
  <dcterms:created xsi:type="dcterms:W3CDTF">2016-02-15T15:41:00Z</dcterms:created>
  <dcterms:modified xsi:type="dcterms:W3CDTF">2016-02-16T15:04:00Z</dcterms:modified>
</cp:coreProperties>
</file>