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D4CF9" w14:textId="77777777" w:rsidR="00C81941" w:rsidRDefault="00C81941" w:rsidP="00C81941">
      <w:pPr>
        <w:spacing w:after="0" w:line="240" w:lineRule="auto"/>
        <w:jc w:val="center"/>
      </w:pPr>
      <w:r>
        <w:rPr>
          <w:b/>
        </w:rPr>
        <w:t>Undergraduate Research Curriculum Committee</w:t>
      </w:r>
    </w:p>
    <w:p w14:paraId="10404F11" w14:textId="735B27F6" w:rsidR="00C1203B" w:rsidRDefault="00C81941" w:rsidP="00C1203B">
      <w:pPr>
        <w:spacing w:after="0"/>
        <w:jc w:val="center"/>
      </w:pPr>
      <w:r>
        <w:t xml:space="preserve">Thursday, </w:t>
      </w:r>
      <w:r w:rsidR="00B655F0">
        <w:t>February 1</w:t>
      </w:r>
      <w:r w:rsidR="00D54C5A">
        <w:t>7</w:t>
      </w:r>
      <w:r w:rsidR="007F3D30">
        <w:t>, 2022</w:t>
      </w:r>
      <w:r>
        <w:t xml:space="preserve"> </w:t>
      </w:r>
    </w:p>
    <w:p w14:paraId="0D1D7FB4" w14:textId="2A528411" w:rsidR="00C81941" w:rsidRDefault="00C1203B" w:rsidP="00C1203B">
      <w:pPr>
        <w:spacing w:after="0"/>
        <w:jc w:val="center"/>
      </w:pPr>
      <w:r>
        <w:t xml:space="preserve">WebEx meeting </w:t>
      </w:r>
      <w:r w:rsidR="00C81941">
        <w:t>from 12:</w:t>
      </w:r>
      <w:r w:rsidR="0014394E">
        <w:t>30</w:t>
      </w:r>
      <w:r w:rsidR="00C81941">
        <w:t xml:space="preserve"> to 1:</w:t>
      </w:r>
      <w:r w:rsidR="0014394E">
        <w:t>3</w:t>
      </w:r>
      <w:r w:rsidR="00B241D5">
        <w:t>0</w:t>
      </w:r>
      <w:r w:rsidR="00C81941">
        <w:t xml:space="preserve"> pm</w:t>
      </w:r>
    </w:p>
    <w:p w14:paraId="67C628BB" w14:textId="77777777" w:rsidR="00C81941" w:rsidRDefault="00C81941" w:rsidP="00C81941">
      <w:pPr>
        <w:jc w:val="center"/>
      </w:pPr>
    </w:p>
    <w:p w14:paraId="05023E9D" w14:textId="73F93A01" w:rsidR="00E606FF" w:rsidRDefault="0029048D" w:rsidP="00E606FF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B223C9">
        <w:rPr>
          <w:rFonts w:cstheme="minorHAnsi"/>
        </w:rPr>
        <w:t xml:space="preserve">Approve </w:t>
      </w:r>
      <w:r w:rsidR="00B655F0">
        <w:rPr>
          <w:rFonts w:cstheme="minorHAnsi"/>
        </w:rPr>
        <w:t>January 20,</w:t>
      </w:r>
      <w:r w:rsidRPr="00B223C9">
        <w:rPr>
          <w:rFonts w:cstheme="minorHAnsi"/>
        </w:rPr>
        <w:t xml:space="preserve"> </w:t>
      </w:r>
      <w:r w:rsidR="00B655F0">
        <w:rPr>
          <w:rFonts w:cstheme="minorHAnsi"/>
        </w:rPr>
        <w:t>2022 -</w:t>
      </w:r>
      <w:r w:rsidR="007F3D30">
        <w:rPr>
          <w:rFonts w:cstheme="minorHAnsi"/>
        </w:rPr>
        <w:t xml:space="preserve"> </w:t>
      </w:r>
      <w:r w:rsidRPr="00B223C9">
        <w:rPr>
          <w:rFonts w:cstheme="minorHAnsi"/>
        </w:rPr>
        <w:t>meeting minutes</w:t>
      </w:r>
      <w:r w:rsidR="008F6E8E">
        <w:rPr>
          <w:rFonts w:cstheme="minorHAnsi"/>
        </w:rPr>
        <w:t xml:space="preserve"> </w:t>
      </w:r>
    </w:p>
    <w:p w14:paraId="3B332EC0" w14:textId="77777777" w:rsidR="0038407A" w:rsidRDefault="0038407A" w:rsidP="0038407A">
      <w:pPr>
        <w:pStyle w:val="ListParagraph"/>
        <w:spacing w:line="254" w:lineRule="auto"/>
        <w:ind w:left="630"/>
        <w:rPr>
          <w:rFonts w:cstheme="minorHAnsi"/>
        </w:rPr>
      </w:pPr>
    </w:p>
    <w:p w14:paraId="3CF49845" w14:textId="256BAAC1" w:rsidR="00DD09E3" w:rsidRDefault="00DD09E3" w:rsidP="00DD09E3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UG Research Certificate Updates  </w:t>
      </w:r>
    </w:p>
    <w:p w14:paraId="2E8272AD" w14:textId="0C782BFE" w:rsidR="00BB5555" w:rsidRDefault="00BB5555" w:rsidP="00BB5555">
      <w:pPr>
        <w:pStyle w:val="ListParagraph"/>
        <w:numPr>
          <w:ilvl w:val="1"/>
          <w:numId w:val="1"/>
        </w:numPr>
        <w:spacing w:line="254" w:lineRule="auto"/>
        <w:rPr>
          <w:rFonts w:cstheme="minorHAnsi"/>
        </w:rPr>
      </w:pPr>
      <w:r>
        <w:rPr>
          <w:rFonts w:cstheme="minorHAnsi"/>
        </w:rPr>
        <w:t>Eligibility for degree seeking vs non degree seeking students</w:t>
      </w:r>
    </w:p>
    <w:p w14:paraId="793C5B1A" w14:textId="6B339BFC" w:rsidR="00BB5555" w:rsidRDefault="00BB5555" w:rsidP="00BB5555">
      <w:pPr>
        <w:pStyle w:val="ListParagraph"/>
        <w:numPr>
          <w:ilvl w:val="1"/>
          <w:numId w:val="1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Bs/MS update </w:t>
      </w:r>
    </w:p>
    <w:p w14:paraId="35F40A22" w14:textId="156DD4F2" w:rsidR="00160BD1" w:rsidRDefault="00160BD1" w:rsidP="00BB5555">
      <w:pPr>
        <w:pStyle w:val="ListParagraph"/>
        <w:numPr>
          <w:ilvl w:val="1"/>
          <w:numId w:val="1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Update on SYG 2010 and </w:t>
      </w:r>
      <w:r w:rsidRPr="004554BA">
        <w:rPr>
          <w:rFonts w:ascii="Calibri" w:hAnsi="Calibri" w:cs="Calibri"/>
          <w:color w:val="000000"/>
        </w:rPr>
        <w:t>STA 2023</w:t>
      </w:r>
      <w:r>
        <w:rPr>
          <w:rFonts w:ascii="Calibri" w:hAnsi="Calibri" w:cs="Calibri"/>
          <w:color w:val="000000"/>
        </w:rPr>
        <w:t xml:space="preserve"> for inclusion in Skill Building aligned with the Research Cluster. </w:t>
      </w:r>
    </w:p>
    <w:p w14:paraId="3CF5D40C" w14:textId="77777777" w:rsidR="0038407A" w:rsidRDefault="0038407A" w:rsidP="0038407A">
      <w:pPr>
        <w:pStyle w:val="ListParagraph"/>
        <w:spacing w:line="254" w:lineRule="auto"/>
        <w:ind w:left="1440"/>
        <w:rPr>
          <w:rFonts w:cstheme="minorHAnsi"/>
        </w:rPr>
      </w:pPr>
    </w:p>
    <w:p w14:paraId="53D65CD8" w14:textId="4800089D" w:rsidR="00BB5555" w:rsidRDefault="00BB5555" w:rsidP="00BB5555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>
        <w:rPr>
          <w:rFonts w:cstheme="minorHAnsi"/>
        </w:rPr>
        <w:t xml:space="preserve">Request for inclusion of the </w:t>
      </w:r>
      <w:r w:rsidR="0038407A">
        <w:rPr>
          <w:rFonts w:cstheme="minorHAnsi"/>
        </w:rPr>
        <w:t>S</w:t>
      </w:r>
      <w:r>
        <w:rPr>
          <w:rFonts w:cstheme="minorHAnsi"/>
        </w:rPr>
        <w:t xml:space="preserve">enior </w:t>
      </w:r>
      <w:r w:rsidR="0038407A">
        <w:rPr>
          <w:rFonts w:cstheme="minorHAnsi"/>
        </w:rPr>
        <w:t>E</w:t>
      </w:r>
      <w:r>
        <w:rPr>
          <w:rFonts w:cstheme="minorHAnsi"/>
        </w:rPr>
        <w:t xml:space="preserve">ngineering </w:t>
      </w:r>
      <w:r w:rsidR="0038407A">
        <w:rPr>
          <w:rFonts w:cstheme="minorHAnsi"/>
        </w:rPr>
        <w:t>D</w:t>
      </w:r>
      <w:r>
        <w:rPr>
          <w:rFonts w:cstheme="minorHAnsi"/>
        </w:rPr>
        <w:t xml:space="preserve">esign </w:t>
      </w:r>
      <w:r w:rsidR="0038407A">
        <w:rPr>
          <w:rFonts w:cstheme="minorHAnsi"/>
        </w:rPr>
        <w:t>S</w:t>
      </w:r>
      <w:r>
        <w:rPr>
          <w:rFonts w:cstheme="minorHAnsi"/>
        </w:rPr>
        <w:t xml:space="preserve">howcase as an approved symposium for the Certificate. </w:t>
      </w:r>
    </w:p>
    <w:p w14:paraId="1F399EBE" w14:textId="77777777" w:rsidR="0038407A" w:rsidRDefault="0038407A" w:rsidP="0038407A">
      <w:pPr>
        <w:pStyle w:val="ListParagraph"/>
        <w:spacing w:line="254" w:lineRule="auto"/>
        <w:ind w:left="630"/>
        <w:rPr>
          <w:rFonts w:cstheme="minorHAnsi"/>
        </w:rPr>
      </w:pPr>
    </w:p>
    <w:p w14:paraId="3D0A9CEC" w14:textId="0B19062D" w:rsidR="00DD09E3" w:rsidRDefault="003A5886" w:rsidP="00BB5555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>
        <w:rPr>
          <w:rFonts w:cstheme="minorHAnsi"/>
        </w:rPr>
        <w:t>UG Research Certificate</w:t>
      </w:r>
      <w:r w:rsidR="00DD09E3">
        <w:rPr>
          <w:rFonts w:cstheme="minorHAnsi"/>
        </w:rPr>
        <w:t xml:space="preserve"> petitions </w:t>
      </w:r>
      <w:r>
        <w:rPr>
          <w:rFonts w:cstheme="minorHAnsi"/>
        </w:rPr>
        <w:t>for waiver/substitution:</w:t>
      </w:r>
    </w:p>
    <w:p w14:paraId="4F6C6196" w14:textId="6FA5AF0B" w:rsidR="003A5886" w:rsidRPr="00920466" w:rsidRDefault="003A5886" w:rsidP="003A5886">
      <w:pPr>
        <w:pStyle w:val="ListParagraph"/>
        <w:numPr>
          <w:ilvl w:val="0"/>
          <w:numId w:val="14"/>
        </w:numPr>
        <w:spacing w:line="252" w:lineRule="auto"/>
        <w:rPr>
          <w:rFonts w:cstheme="minorHAnsi"/>
          <w:bCs/>
        </w:rPr>
      </w:pPr>
      <w:r w:rsidRPr="00920466">
        <w:rPr>
          <w:rFonts w:cstheme="minorHAnsi"/>
          <w:bCs/>
        </w:rPr>
        <w:t>BUS – Kenneth Soltis</w:t>
      </w:r>
      <w:r>
        <w:rPr>
          <w:rFonts w:cstheme="minorHAnsi"/>
          <w:bCs/>
        </w:rPr>
        <w:t xml:space="preserve"> </w:t>
      </w:r>
      <w:r w:rsidR="0038407A">
        <w:rPr>
          <w:rFonts w:cstheme="minorHAnsi"/>
          <w:bCs/>
        </w:rPr>
        <w:t xml:space="preserve">(Transfer student) </w:t>
      </w:r>
      <w:r>
        <w:rPr>
          <w:rFonts w:cstheme="minorHAnsi"/>
          <w:bCs/>
        </w:rPr>
        <w:t xml:space="preserve">- </w:t>
      </w:r>
      <w:r w:rsidRPr="00920466">
        <w:rPr>
          <w:rFonts w:cstheme="minorHAnsi"/>
          <w:bCs/>
        </w:rPr>
        <w:t>Add 3 credits to Resch. Bldg. Section MAN4504</w:t>
      </w:r>
    </w:p>
    <w:p w14:paraId="0BE88472" w14:textId="77777777" w:rsidR="003A5886" w:rsidRDefault="003A5886" w:rsidP="003A5886">
      <w:pPr>
        <w:pStyle w:val="ListParagraph"/>
        <w:numPr>
          <w:ilvl w:val="0"/>
          <w:numId w:val="14"/>
        </w:numPr>
        <w:spacing w:line="252" w:lineRule="auto"/>
        <w:rPr>
          <w:rFonts w:cstheme="minorHAnsi"/>
          <w:bCs/>
        </w:rPr>
      </w:pPr>
      <w:r w:rsidRPr="00AA6775">
        <w:rPr>
          <w:rFonts w:cstheme="minorHAnsi"/>
          <w:bCs/>
        </w:rPr>
        <w:t xml:space="preserve">FAUHS/SCI - Numana </w:t>
      </w:r>
      <w:proofErr w:type="spellStart"/>
      <w:r>
        <w:rPr>
          <w:rFonts w:cstheme="minorHAnsi"/>
          <w:bCs/>
        </w:rPr>
        <w:t>L</w:t>
      </w:r>
      <w:r w:rsidRPr="00AA6775">
        <w:rPr>
          <w:rFonts w:cstheme="minorHAnsi"/>
          <w:bCs/>
        </w:rPr>
        <w:t>uqman</w:t>
      </w:r>
      <w:proofErr w:type="spellEnd"/>
      <w:r>
        <w:rPr>
          <w:rFonts w:cstheme="minorHAnsi"/>
          <w:bCs/>
        </w:rPr>
        <w:t xml:space="preserve"> - Symposium and DIS course EML4905</w:t>
      </w:r>
    </w:p>
    <w:p w14:paraId="722DD1CB" w14:textId="77777777" w:rsidR="003A5886" w:rsidRPr="00920466" w:rsidRDefault="003A5886" w:rsidP="003A5886">
      <w:pPr>
        <w:pStyle w:val="ListParagraph"/>
        <w:numPr>
          <w:ilvl w:val="0"/>
          <w:numId w:val="14"/>
        </w:numPr>
        <w:spacing w:line="252" w:lineRule="auto"/>
        <w:rPr>
          <w:rFonts w:cstheme="minorHAnsi"/>
          <w:bCs/>
        </w:rPr>
      </w:pPr>
      <w:r w:rsidRPr="00920466">
        <w:rPr>
          <w:rFonts w:cstheme="minorHAnsi"/>
          <w:bCs/>
        </w:rPr>
        <w:t>HON-SCI</w:t>
      </w:r>
      <w:r>
        <w:rPr>
          <w:rFonts w:cstheme="minorHAnsi"/>
          <w:bCs/>
        </w:rPr>
        <w:t xml:space="preserve"> – Vivek </w:t>
      </w:r>
      <w:r w:rsidRPr="00920466">
        <w:rPr>
          <w:rFonts w:cstheme="minorHAnsi"/>
          <w:bCs/>
        </w:rPr>
        <w:t>Sreejithkumar</w:t>
      </w:r>
      <w:r>
        <w:rPr>
          <w:rFonts w:cstheme="minorHAnsi"/>
          <w:bCs/>
        </w:rPr>
        <w:t xml:space="preserve"> - Symposium</w:t>
      </w:r>
    </w:p>
    <w:p w14:paraId="62D6446B" w14:textId="77777777" w:rsidR="003A5886" w:rsidRDefault="003A5886" w:rsidP="003A5886">
      <w:pPr>
        <w:pStyle w:val="ListParagraph"/>
        <w:numPr>
          <w:ilvl w:val="0"/>
          <w:numId w:val="14"/>
        </w:numPr>
        <w:spacing w:line="252" w:lineRule="auto"/>
        <w:rPr>
          <w:rFonts w:cstheme="minorHAnsi"/>
          <w:bCs/>
        </w:rPr>
      </w:pPr>
      <w:r>
        <w:rPr>
          <w:rFonts w:cstheme="minorHAnsi"/>
          <w:bCs/>
        </w:rPr>
        <w:t>SCI- Michael Amin – Symposium</w:t>
      </w:r>
    </w:p>
    <w:p w14:paraId="510B9775" w14:textId="445743A1" w:rsidR="003A5886" w:rsidRDefault="003A5886" w:rsidP="003A5886">
      <w:pPr>
        <w:pStyle w:val="ListParagraph"/>
        <w:numPr>
          <w:ilvl w:val="0"/>
          <w:numId w:val="14"/>
        </w:numPr>
        <w:spacing w:line="252" w:lineRule="auto"/>
        <w:rPr>
          <w:rFonts w:cstheme="minorHAnsi"/>
          <w:bCs/>
        </w:rPr>
      </w:pPr>
      <w:r>
        <w:rPr>
          <w:rFonts w:cstheme="minorHAnsi"/>
          <w:bCs/>
        </w:rPr>
        <w:t xml:space="preserve">SCI – Casey Leary – Symposium </w:t>
      </w:r>
      <w:r w:rsidR="00D54C5A">
        <w:rPr>
          <w:rFonts w:cstheme="minorHAnsi"/>
          <w:bCs/>
        </w:rPr>
        <w:t xml:space="preserve">and </w:t>
      </w:r>
      <w:r>
        <w:rPr>
          <w:rFonts w:cstheme="minorHAnsi"/>
          <w:bCs/>
        </w:rPr>
        <w:t>CHM4905</w:t>
      </w:r>
    </w:p>
    <w:p w14:paraId="62CA5419" w14:textId="77777777" w:rsidR="0038407A" w:rsidRDefault="0038407A" w:rsidP="0038407A">
      <w:pPr>
        <w:pStyle w:val="ListParagraph"/>
        <w:spacing w:line="252" w:lineRule="auto"/>
        <w:ind w:left="2070"/>
        <w:rPr>
          <w:rFonts w:cstheme="minorHAnsi"/>
          <w:bCs/>
        </w:rPr>
      </w:pPr>
    </w:p>
    <w:p w14:paraId="58E6CEB3" w14:textId="5A233CEB" w:rsidR="007E79FD" w:rsidRDefault="00160BD1" w:rsidP="007E79FD">
      <w:pPr>
        <w:pStyle w:val="ListParagraph"/>
        <w:numPr>
          <w:ilvl w:val="0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Follow up from previous meeting re outlining the c</w:t>
      </w:r>
      <w:r w:rsidR="007E79FD">
        <w:rPr>
          <w:rFonts w:ascii="Calibri" w:eastAsia="Times New Roman" w:hAnsi="Calibri" w:cs="Calibri"/>
          <w:color w:val="000000"/>
        </w:rPr>
        <w:t xml:space="preserve">urrent </w:t>
      </w:r>
      <w:r>
        <w:rPr>
          <w:rFonts w:ascii="Calibri" w:eastAsia="Times New Roman" w:hAnsi="Calibri" w:cs="Calibri"/>
          <w:color w:val="000000"/>
        </w:rPr>
        <w:t>c</w:t>
      </w:r>
      <w:r w:rsidR="007E79FD">
        <w:rPr>
          <w:rFonts w:ascii="Calibri" w:eastAsia="Times New Roman" w:hAnsi="Calibri" w:cs="Calibri"/>
          <w:color w:val="000000"/>
        </w:rPr>
        <w:t xml:space="preserve">hallenges discussion </w:t>
      </w:r>
    </w:p>
    <w:p w14:paraId="7B6C19DB" w14:textId="3B76D56F" w:rsidR="007E79FD" w:rsidRDefault="007E79FD" w:rsidP="007E79FD">
      <w:pPr>
        <w:pStyle w:val="ListParagraph"/>
        <w:numPr>
          <w:ilvl w:val="1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 xml:space="preserve">Honors Compacts and how we handle these? - </w:t>
      </w:r>
      <w:r w:rsidRPr="00963AE0">
        <w:rPr>
          <w:rFonts w:ascii="Calibri" w:eastAsia="Times New Roman" w:hAnsi="Calibri" w:cs="Calibri"/>
          <w:color w:val="000000"/>
        </w:rPr>
        <w:t>ACG Compacts do not qualify as substitutes for RI Designation, because do not include RI language and the 6 SLO's.</w:t>
      </w:r>
      <w:r>
        <w:rPr>
          <w:rFonts w:ascii="Calibri" w:eastAsia="Times New Roman" w:hAnsi="Calibri" w:cs="Calibri"/>
          <w:color w:val="000000"/>
        </w:rPr>
        <w:t xml:space="preserve"> </w:t>
      </w:r>
    </w:p>
    <w:p w14:paraId="4D7C0DCE" w14:textId="5E9FC9F1" w:rsidR="007E79FD" w:rsidRDefault="007E79FD" w:rsidP="007E79FD">
      <w:pPr>
        <w:pStyle w:val="ListParagraph"/>
        <w:numPr>
          <w:ilvl w:val="2"/>
          <w:numId w:val="1"/>
        </w:numPr>
        <w:spacing w:after="0" w:line="240" w:lineRule="auto"/>
        <w:rPr>
          <w:rFonts w:ascii="Calibri" w:eastAsia="Times New Roman" w:hAnsi="Calibri" w:cs="Calibri"/>
          <w:color w:val="000000"/>
        </w:rPr>
      </w:pPr>
      <w:r>
        <w:rPr>
          <w:rFonts w:ascii="Calibri" w:eastAsia="Times New Roman" w:hAnsi="Calibri" w:cs="Calibri"/>
          <w:color w:val="000000"/>
        </w:rPr>
        <w:t>More aligned with DIR but they are not use the numbering system</w:t>
      </w:r>
    </w:p>
    <w:p w14:paraId="62D2424E" w14:textId="77777777" w:rsidR="007E79FD" w:rsidRPr="007E79FD" w:rsidRDefault="007E79FD" w:rsidP="007E79F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DIS courses vs DIR courses </w:t>
      </w:r>
    </w:p>
    <w:p w14:paraId="7D28F392" w14:textId="50839404" w:rsidR="007E79FD" w:rsidRPr="00C6581F" w:rsidRDefault="007E79FD" w:rsidP="007E79FD">
      <w:pPr>
        <w:pStyle w:val="ListParagraph"/>
        <w:numPr>
          <w:ilvl w:val="2"/>
          <w:numId w:val="1"/>
        </w:numPr>
        <w:spacing w:after="0" w:line="240" w:lineRule="auto"/>
      </w:pPr>
      <w:r w:rsidRPr="005248D8">
        <w:rPr>
          <w:rFonts w:ascii="Calibri" w:eastAsia="Times New Roman" w:hAnsi="Calibri" w:cs="Calibri"/>
          <w:color w:val="000000"/>
        </w:rPr>
        <w:t>4905 DIS courses – letter from faculty</w:t>
      </w:r>
      <w:r>
        <w:rPr>
          <w:rFonts w:ascii="Calibri" w:eastAsia="Times New Roman" w:hAnsi="Calibri" w:cs="Calibri"/>
          <w:color w:val="000000"/>
        </w:rPr>
        <w:t xml:space="preserve"> indicating research nature of the course</w:t>
      </w:r>
    </w:p>
    <w:p w14:paraId="468775F1" w14:textId="77777777" w:rsidR="007E79FD" w:rsidRPr="007E79FD" w:rsidRDefault="007E79FD" w:rsidP="007E79F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Cross listed courses (Bs/MS) </w:t>
      </w:r>
    </w:p>
    <w:p w14:paraId="2715228C" w14:textId="7DE7F3F8" w:rsidR="007E79FD" w:rsidRPr="008B6119" w:rsidRDefault="007E79FD" w:rsidP="007E79FD">
      <w:pPr>
        <w:pStyle w:val="ListParagraph"/>
        <w:numPr>
          <w:ilvl w:val="2"/>
          <w:numId w:val="1"/>
        </w:num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 possible solution if UUPC approves UG students taking 5000 classes</w:t>
      </w:r>
    </w:p>
    <w:p w14:paraId="70DB2E19" w14:textId="5BBA7027" w:rsidR="007E79FD" w:rsidRPr="0025182F" w:rsidRDefault="007E79FD" w:rsidP="007E79F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Calibri" w:eastAsia="Times New Roman" w:hAnsi="Calibri" w:cs="Calibri"/>
          <w:color w:val="000000"/>
        </w:rPr>
        <w:t xml:space="preserve">Transfer credit limit and potential waiver of the 3 credits maximum rule (Up to language) </w:t>
      </w:r>
      <w:r w:rsidR="0038407A">
        <w:rPr>
          <w:rFonts w:ascii="Calibri" w:eastAsia="Times New Roman" w:hAnsi="Calibri" w:cs="Calibri"/>
          <w:color w:val="000000"/>
        </w:rPr>
        <w:t>for skill</w:t>
      </w:r>
      <w:r>
        <w:rPr>
          <w:rFonts w:ascii="Calibri" w:eastAsia="Times New Roman" w:hAnsi="Calibri" w:cs="Calibri"/>
          <w:color w:val="000000"/>
        </w:rPr>
        <w:t xml:space="preserve"> building courses </w:t>
      </w:r>
    </w:p>
    <w:p w14:paraId="23845BBC" w14:textId="07093068" w:rsidR="007E79FD" w:rsidRPr="0038407A" w:rsidRDefault="007E79FD" w:rsidP="007E79FD">
      <w:pPr>
        <w:pStyle w:val="ListParagraph"/>
        <w:numPr>
          <w:ilvl w:val="1"/>
          <w:numId w:val="1"/>
        </w:numPr>
        <w:spacing w:after="0" w:line="240" w:lineRule="auto"/>
      </w:pPr>
      <w:r>
        <w:rPr>
          <w:rFonts w:ascii="Calibri" w:eastAsia="Times New Roman" w:hAnsi="Calibri" w:cs="Calibri"/>
          <w:color w:val="000000"/>
        </w:rPr>
        <w:t>4. Are non-degree seeking students eligible for the UG Research Certificate</w:t>
      </w:r>
      <w:r w:rsidR="0038407A">
        <w:rPr>
          <w:rFonts w:ascii="Calibri" w:eastAsia="Times New Roman" w:hAnsi="Calibri" w:cs="Calibri"/>
          <w:color w:val="000000"/>
        </w:rPr>
        <w:t>?</w:t>
      </w:r>
    </w:p>
    <w:p w14:paraId="0692B9C9" w14:textId="77777777" w:rsidR="0038407A" w:rsidRPr="00BB56A0" w:rsidRDefault="0038407A" w:rsidP="0038407A">
      <w:pPr>
        <w:pStyle w:val="ListParagraph"/>
        <w:spacing w:after="0" w:line="240" w:lineRule="auto"/>
        <w:ind w:left="1440"/>
      </w:pPr>
    </w:p>
    <w:p w14:paraId="4F88D506" w14:textId="77777777" w:rsidR="007E79FD" w:rsidRDefault="007E79FD" w:rsidP="007E79FD">
      <w:pPr>
        <w:pStyle w:val="ListParagraph"/>
        <w:numPr>
          <w:ilvl w:val="0"/>
          <w:numId w:val="1"/>
        </w:numPr>
        <w:spacing w:line="254" w:lineRule="auto"/>
        <w:rPr>
          <w:rFonts w:cstheme="minorHAnsi"/>
        </w:rPr>
      </w:pPr>
      <w:r w:rsidRPr="0019689A">
        <w:rPr>
          <w:rFonts w:cstheme="minorHAnsi"/>
        </w:rPr>
        <w:t xml:space="preserve">Discussion of </w:t>
      </w:r>
      <w:r>
        <w:rPr>
          <w:rFonts w:cstheme="minorHAnsi"/>
        </w:rPr>
        <w:t xml:space="preserve">broadening advertising for the certificate and streamlining operations – new ideas? </w:t>
      </w:r>
    </w:p>
    <w:p w14:paraId="4EB11B2B" w14:textId="77777777" w:rsidR="007E79FD" w:rsidRDefault="007E79FD" w:rsidP="007E79FD">
      <w:pPr>
        <w:pStyle w:val="ListParagraph"/>
        <w:spacing w:line="254" w:lineRule="auto"/>
        <w:ind w:left="1440"/>
        <w:rPr>
          <w:rFonts w:cstheme="minorHAnsi"/>
        </w:rPr>
      </w:pPr>
    </w:p>
    <w:p w14:paraId="3062B059" w14:textId="77777777" w:rsidR="00BB5555" w:rsidRPr="00BB5555" w:rsidRDefault="00BB5555" w:rsidP="00BB5555">
      <w:pPr>
        <w:spacing w:line="254" w:lineRule="auto"/>
        <w:ind w:left="630"/>
        <w:rPr>
          <w:rFonts w:cstheme="minorHAnsi"/>
        </w:rPr>
      </w:pPr>
    </w:p>
    <w:sectPr w:rsidR="00BB5555" w:rsidRPr="00BB5555" w:rsidSect="005C3CD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94EC0" w14:textId="77777777" w:rsidR="00CF6F16" w:rsidRDefault="00CF6F16" w:rsidP="00CF6F16">
      <w:pPr>
        <w:spacing w:after="0" w:line="240" w:lineRule="auto"/>
      </w:pPr>
      <w:r>
        <w:separator/>
      </w:r>
    </w:p>
  </w:endnote>
  <w:endnote w:type="continuationSeparator" w:id="0">
    <w:p w14:paraId="7AF57597" w14:textId="77777777" w:rsidR="00CF6F16" w:rsidRDefault="00CF6F16" w:rsidP="00CF6F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5E0E3" w14:textId="77777777" w:rsidR="00CF6F16" w:rsidRDefault="00CF6F16" w:rsidP="00CF6F16">
      <w:pPr>
        <w:spacing w:after="0" w:line="240" w:lineRule="auto"/>
      </w:pPr>
      <w:r>
        <w:separator/>
      </w:r>
    </w:p>
  </w:footnote>
  <w:footnote w:type="continuationSeparator" w:id="0">
    <w:p w14:paraId="34AD7DD6" w14:textId="77777777" w:rsidR="00CF6F16" w:rsidRDefault="00CF6F16" w:rsidP="00CF6F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08130" w14:textId="29E6AEDC" w:rsidR="00CF6F16" w:rsidRDefault="00CF6F16">
    <w:pPr>
      <w:pStyle w:val="Header"/>
    </w:pPr>
    <w:r>
      <w:rPr>
        <w:noProof/>
      </w:rPr>
      <w:drawing>
        <wp:inline distT="0" distB="0" distL="0" distR="0" wp14:anchorId="11CEE8E5" wp14:editId="264A6C4F">
          <wp:extent cx="2428875" cy="567222"/>
          <wp:effectExtent l="0" t="0" r="0" b="4445"/>
          <wp:docPr id="2" name="Picture 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4136" cy="5707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90703"/>
    <w:multiLevelType w:val="hybridMultilevel"/>
    <w:tmpl w:val="377ACDDC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" w15:restartNumberingAfterBreak="0">
    <w:nsid w:val="04531319"/>
    <w:multiLevelType w:val="hybridMultilevel"/>
    <w:tmpl w:val="22BCE6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53B457F"/>
    <w:multiLevelType w:val="hybridMultilevel"/>
    <w:tmpl w:val="2462165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2F72B016">
      <w:start w:val="1"/>
      <w:numFmt w:val="lowerLetter"/>
      <w:lvlText w:val="%2."/>
      <w:lvlJc w:val="left"/>
      <w:pPr>
        <w:ind w:left="1440" w:hanging="360"/>
      </w:pPr>
      <w:rPr>
        <w:b/>
        <w:bCs/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05354"/>
    <w:multiLevelType w:val="hybridMultilevel"/>
    <w:tmpl w:val="FE48B6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8022D"/>
    <w:multiLevelType w:val="hybridMultilevel"/>
    <w:tmpl w:val="0F767F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6296105"/>
    <w:multiLevelType w:val="hybridMultilevel"/>
    <w:tmpl w:val="8E8647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0561C"/>
    <w:multiLevelType w:val="hybridMultilevel"/>
    <w:tmpl w:val="5C188090"/>
    <w:lvl w:ilvl="0" w:tplc="AA7029B2">
      <w:start w:val="1"/>
      <w:numFmt w:val="lowerLetter"/>
      <w:lvlText w:val="%1."/>
      <w:lvlJc w:val="left"/>
      <w:pPr>
        <w:ind w:left="1080" w:hanging="360"/>
      </w:pPr>
      <w:rPr>
        <w:rFonts w:asciiTheme="minorHAnsi" w:eastAsiaTheme="minorHAnsi" w:hAnsiTheme="minorHAnsi" w:cstheme="minorHAnsi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1B557A5"/>
    <w:multiLevelType w:val="hybridMultilevel"/>
    <w:tmpl w:val="27786980"/>
    <w:lvl w:ilvl="0" w:tplc="04090001">
      <w:start w:val="1"/>
      <w:numFmt w:val="bullet"/>
      <w:lvlText w:val="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8" w15:restartNumberingAfterBreak="0">
    <w:nsid w:val="23C87AB8"/>
    <w:multiLevelType w:val="hybridMultilevel"/>
    <w:tmpl w:val="8970ED56"/>
    <w:lvl w:ilvl="0" w:tplc="B9707F06">
      <w:start w:val="1"/>
      <w:numFmt w:val="lowerLetter"/>
      <w:lvlText w:val="%1."/>
      <w:lvlJc w:val="left"/>
      <w:pPr>
        <w:ind w:left="180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315F51D2"/>
    <w:multiLevelType w:val="hybridMultilevel"/>
    <w:tmpl w:val="4D1EF20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36BA443B"/>
    <w:multiLevelType w:val="hybridMultilevel"/>
    <w:tmpl w:val="AD82019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3B0F7F78"/>
    <w:multiLevelType w:val="hybridMultilevel"/>
    <w:tmpl w:val="07D26C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6D50A7"/>
    <w:multiLevelType w:val="hybridMultilevel"/>
    <w:tmpl w:val="B82AA386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3" w15:restartNumberingAfterBreak="0">
    <w:nsid w:val="712B583B"/>
    <w:multiLevelType w:val="hybridMultilevel"/>
    <w:tmpl w:val="0A80323E"/>
    <w:lvl w:ilvl="0" w:tplc="E2CE93C0">
      <w:start w:val="1"/>
      <w:numFmt w:val="lowerLetter"/>
      <w:lvlText w:val="%1."/>
      <w:lvlJc w:val="left"/>
      <w:pPr>
        <w:ind w:left="207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num w:numId="1">
    <w:abstractNumId w:val="2"/>
  </w:num>
  <w:num w:numId="2">
    <w:abstractNumId w:val="6"/>
  </w:num>
  <w:num w:numId="3">
    <w:abstractNumId w:val="12"/>
  </w:num>
  <w:num w:numId="4">
    <w:abstractNumId w:val="7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8"/>
  </w:num>
  <w:num w:numId="9">
    <w:abstractNumId w:val="5"/>
  </w:num>
  <w:num w:numId="10">
    <w:abstractNumId w:val="9"/>
  </w:num>
  <w:num w:numId="11">
    <w:abstractNumId w:val="0"/>
  </w:num>
  <w:num w:numId="12">
    <w:abstractNumId w:val="11"/>
  </w:num>
  <w:num w:numId="13">
    <w:abstractNumId w:val="1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F9F"/>
    <w:rsid w:val="00126859"/>
    <w:rsid w:val="0014394E"/>
    <w:rsid w:val="001456F3"/>
    <w:rsid w:val="00160BD1"/>
    <w:rsid w:val="00182849"/>
    <w:rsid w:val="0019689A"/>
    <w:rsid w:val="001F75DB"/>
    <w:rsid w:val="0022731A"/>
    <w:rsid w:val="0029048D"/>
    <w:rsid w:val="002A2336"/>
    <w:rsid w:val="002C5231"/>
    <w:rsid w:val="003053A0"/>
    <w:rsid w:val="0038407A"/>
    <w:rsid w:val="003A5886"/>
    <w:rsid w:val="003B52DB"/>
    <w:rsid w:val="003C203F"/>
    <w:rsid w:val="003C3215"/>
    <w:rsid w:val="003D0213"/>
    <w:rsid w:val="003E5A71"/>
    <w:rsid w:val="00402A58"/>
    <w:rsid w:val="004143D1"/>
    <w:rsid w:val="004252E5"/>
    <w:rsid w:val="00434555"/>
    <w:rsid w:val="004A5365"/>
    <w:rsid w:val="004E6FE1"/>
    <w:rsid w:val="005900EF"/>
    <w:rsid w:val="005C3CD4"/>
    <w:rsid w:val="005D0A87"/>
    <w:rsid w:val="005D3193"/>
    <w:rsid w:val="005E72DC"/>
    <w:rsid w:val="00680FCB"/>
    <w:rsid w:val="006B7F44"/>
    <w:rsid w:val="006C6BFB"/>
    <w:rsid w:val="006D3B04"/>
    <w:rsid w:val="006F7F1C"/>
    <w:rsid w:val="0070614B"/>
    <w:rsid w:val="007B0479"/>
    <w:rsid w:val="007E79FD"/>
    <w:rsid w:val="007F3D30"/>
    <w:rsid w:val="007F5D21"/>
    <w:rsid w:val="00806755"/>
    <w:rsid w:val="00862770"/>
    <w:rsid w:val="008A1C26"/>
    <w:rsid w:val="008E2175"/>
    <w:rsid w:val="008F6E8E"/>
    <w:rsid w:val="00905E37"/>
    <w:rsid w:val="009876B9"/>
    <w:rsid w:val="009B50AA"/>
    <w:rsid w:val="009E79C7"/>
    <w:rsid w:val="009E7F5A"/>
    <w:rsid w:val="00A55473"/>
    <w:rsid w:val="00A72A4B"/>
    <w:rsid w:val="00AA3154"/>
    <w:rsid w:val="00AF041B"/>
    <w:rsid w:val="00B241D5"/>
    <w:rsid w:val="00B655F0"/>
    <w:rsid w:val="00B67474"/>
    <w:rsid w:val="00BB5555"/>
    <w:rsid w:val="00BC4A89"/>
    <w:rsid w:val="00BF2631"/>
    <w:rsid w:val="00C1203B"/>
    <w:rsid w:val="00C81941"/>
    <w:rsid w:val="00C85050"/>
    <w:rsid w:val="00CA1F05"/>
    <w:rsid w:val="00CC00FF"/>
    <w:rsid w:val="00CC5EFA"/>
    <w:rsid w:val="00CF6F16"/>
    <w:rsid w:val="00D15C95"/>
    <w:rsid w:val="00D4249D"/>
    <w:rsid w:val="00D54C5A"/>
    <w:rsid w:val="00DD09E3"/>
    <w:rsid w:val="00DD4F9F"/>
    <w:rsid w:val="00DF76DE"/>
    <w:rsid w:val="00E0475F"/>
    <w:rsid w:val="00E606FF"/>
    <w:rsid w:val="00E66597"/>
    <w:rsid w:val="00E83A89"/>
    <w:rsid w:val="00EB02EE"/>
    <w:rsid w:val="00ED7676"/>
    <w:rsid w:val="00ED7B96"/>
    <w:rsid w:val="00F67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0EC3"/>
  <w15:chartTrackingRefBased/>
  <w15:docId w15:val="{41554704-03B9-4484-9DDE-C292D2E6D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D4F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D4F9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D4F9F"/>
    <w:pPr>
      <w:ind w:left="720"/>
      <w:contextualSpacing/>
    </w:pPr>
  </w:style>
  <w:style w:type="paragraph" w:customStyle="1" w:styleId="Default">
    <w:name w:val="Default"/>
    <w:rsid w:val="00DD4F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D4F9F"/>
    <w:rPr>
      <w:color w:val="954F72" w:themeColor="followedHyperlink"/>
      <w:u w:val="single"/>
    </w:rPr>
  </w:style>
  <w:style w:type="character" w:customStyle="1" w:styleId="collegetextb">
    <w:name w:val="collegetextb"/>
    <w:basedOn w:val="DefaultParagraphFont"/>
    <w:rsid w:val="00E0475F"/>
  </w:style>
  <w:style w:type="paragraph" w:styleId="Header">
    <w:name w:val="header"/>
    <w:basedOn w:val="Normal"/>
    <w:link w:val="HeaderChar"/>
    <w:uiPriority w:val="99"/>
    <w:unhideWhenUsed/>
    <w:rsid w:val="00CF6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6F16"/>
  </w:style>
  <w:style w:type="paragraph" w:styleId="Footer">
    <w:name w:val="footer"/>
    <w:basedOn w:val="Normal"/>
    <w:link w:val="FooterChar"/>
    <w:uiPriority w:val="99"/>
    <w:unhideWhenUsed/>
    <w:rsid w:val="00CF6F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6F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Donna Chamely-Wiik</cp:lastModifiedBy>
  <cp:revision>9</cp:revision>
  <dcterms:created xsi:type="dcterms:W3CDTF">2022-02-02T13:45:00Z</dcterms:created>
  <dcterms:modified xsi:type="dcterms:W3CDTF">2022-02-14T16:29:00Z</dcterms:modified>
</cp:coreProperties>
</file>