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CF" w:rsidRDefault="004B5D46">
      <w:bookmarkStart w:id="0" w:name="_GoBack"/>
      <w:bookmarkEnd w:id="0"/>
      <w:r>
        <w:rPr>
          <w:noProof/>
        </w:rPr>
        <w:drawing>
          <wp:inline distT="0" distB="0" distL="0" distR="0" wp14:anchorId="49BAD9B4" wp14:editId="203EBC8A">
            <wp:extent cx="2694940" cy="4203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3243DB46" wp14:editId="703FCFDD">
            <wp:extent cx="1518699" cy="453637"/>
            <wp:effectExtent l="0" t="0" r="571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inction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980" cy="4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4B5D46" w:rsidRDefault="004B5D46"/>
    <w:p w:rsidR="004B5D46" w:rsidRPr="00FB1294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:rsidR="004B5D46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Tuesday, </w:t>
      </w:r>
      <w:r w:rsidR="0083066E">
        <w:rPr>
          <w:rFonts w:cstheme="minorHAnsi"/>
          <w:b/>
        </w:rPr>
        <w:t>October 23</w:t>
      </w:r>
      <w:r>
        <w:rPr>
          <w:rFonts w:cstheme="minorHAnsi"/>
          <w:b/>
        </w:rPr>
        <w:t>, 2018</w:t>
      </w:r>
      <w:r w:rsidRPr="00FB1294">
        <w:rPr>
          <w:rFonts w:cstheme="minorHAnsi"/>
          <w:b/>
        </w:rPr>
        <w:t>: Meeting Minutes</w:t>
      </w:r>
    </w:p>
    <w:p w:rsidR="004B5D46" w:rsidRPr="00FB1294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11:00 am to 12:00 pm</w:t>
      </w:r>
    </w:p>
    <w:p w:rsidR="004B5D46" w:rsidRDefault="004B5D46"/>
    <w:p w:rsidR="004B5D46" w:rsidRDefault="004B5D46"/>
    <w:p w:rsidR="00896149" w:rsidRPr="00024BA6" w:rsidRDefault="008A08E1" w:rsidP="008A08E1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024BA6">
        <w:rPr>
          <w:b/>
          <w:color w:val="1F4E79" w:themeColor="accent1" w:themeShade="80"/>
        </w:rPr>
        <w:t>Attendees</w:t>
      </w:r>
    </w:p>
    <w:p w:rsidR="008A08E1" w:rsidRDefault="008A08E1" w:rsidP="008A08E1">
      <w:pPr>
        <w:pStyle w:val="ListParagraph"/>
        <w:rPr>
          <w:rFonts w:cstheme="minorHAnsi"/>
        </w:rPr>
      </w:pPr>
      <w:r w:rsidRPr="008A08E1">
        <w:t>Members present:</w:t>
      </w:r>
      <w:r>
        <w:t xml:space="preserve">  </w:t>
      </w:r>
      <w:r w:rsidRPr="00F86B12">
        <w:rPr>
          <w:rFonts w:cstheme="minorHAnsi"/>
        </w:rPr>
        <w:t xml:space="preserve">T. Hindle, </w:t>
      </w:r>
      <w:r>
        <w:rPr>
          <w:rFonts w:cstheme="minorHAnsi"/>
        </w:rPr>
        <w:t>E. Williams</w:t>
      </w:r>
      <w:r w:rsidRPr="00F86B12">
        <w:rPr>
          <w:rFonts w:cstheme="minorHAnsi"/>
        </w:rPr>
        <w:t xml:space="preserve">, D. Meeroff, A. Opalinski, </w:t>
      </w:r>
      <w:r>
        <w:rPr>
          <w:rFonts w:cstheme="minorHAnsi"/>
        </w:rPr>
        <w:t xml:space="preserve">D. Mitsova, </w:t>
      </w:r>
      <w:r w:rsidRPr="00F86B12">
        <w:rPr>
          <w:rFonts w:cstheme="minorHAnsi"/>
        </w:rPr>
        <w:t>M. DeDonno</w:t>
      </w:r>
      <w:r>
        <w:rPr>
          <w:rFonts w:cstheme="minorHAnsi"/>
        </w:rPr>
        <w:t>,</w:t>
      </w:r>
    </w:p>
    <w:p w:rsidR="008A08E1" w:rsidRDefault="008A08E1" w:rsidP="008A08E1">
      <w:pPr>
        <w:pStyle w:val="ListParagraph"/>
        <w:rPr>
          <w:rFonts w:cstheme="minorHAnsi"/>
        </w:rPr>
      </w:pPr>
      <w:r>
        <w:rPr>
          <w:rFonts w:cstheme="minorHAnsi"/>
        </w:rPr>
        <w:t>G. Macleod, D. Chamely-Wiik</w:t>
      </w:r>
    </w:p>
    <w:p w:rsidR="00024BA6" w:rsidRDefault="00024BA6" w:rsidP="008A08E1">
      <w:pPr>
        <w:pStyle w:val="ListParagraph"/>
        <w:rPr>
          <w:rFonts w:cstheme="minorHAnsi"/>
        </w:rPr>
      </w:pPr>
    </w:p>
    <w:p w:rsidR="00024BA6" w:rsidRDefault="008A08E1" w:rsidP="00024BA6">
      <w:pPr>
        <w:pStyle w:val="ListParagraph"/>
      </w:pPr>
      <w:r>
        <w:rPr>
          <w:rFonts w:cstheme="minorHAnsi"/>
        </w:rPr>
        <w:t xml:space="preserve">Others present: T. Baker, P. Sampedro, C. </w:t>
      </w:r>
      <w:r>
        <w:t>Robé, and R. Shaykhutdinov</w:t>
      </w:r>
    </w:p>
    <w:p w:rsidR="00024BA6" w:rsidRDefault="00024BA6" w:rsidP="00024BA6">
      <w:pPr>
        <w:pStyle w:val="ListParagraph"/>
      </w:pPr>
    </w:p>
    <w:p w:rsidR="00024BA6" w:rsidRDefault="00024BA6" w:rsidP="00024BA6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024BA6">
        <w:rPr>
          <w:b/>
          <w:color w:val="1F4E79" w:themeColor="accent1" w:themeShade="80"/>
        </w:rPr>
        <w:t>New courses proposed for RI Designation</w:t>
      </w:r>
    </w:p>
    <w:p w:rsidR="00024BA6" w:rsidRDefault="00024BA6" w:rsidP="00024BA6">
      <w:pPr>
        <w:pStyle w:val="ListParagraph"/>
      </w:pPr>
      <w:r w:rsidRPr="00024BA6">
        <w:t>T</w:t>
      </w:r>
      <w:r>
        <w:t xml:space="preserve">wo </w:t>
      </w:r>
      <w:r w:rsidRPr="00024BA6">
        <w:t>courses were submitted for consideration for RI Designation, faculty in charge of the courses attended the meeting to present their courses and answer committee questions.</w:t>
      </w:r>
    </w:p>
    <w:p w:rsidR="00D508C7" w:rsidRDefault="00D508C7" w:rsidP="00D508C7">
      <w:pPr>
        <w:pStyle w:val="ListParagraph"/>
        <w:numPr>
          <w:ilvl w:val="0"/>
          <w:numId w:val="3"/>
        </w:numPr>
      </w:pPr>
      <w:r>
        <w:t>A&amp;L – POS 3703 RI: Research Methods in Political Science – Shaykhutdinov attended the meeting and asked committee questions regarding this course.</w:t>
      </w:r>
    </w:p>
    <w:p w:rsidR="00D508C7" w:rsidRDefault="00E83FF1" w:rsidP="00D508C7">
      <w:pPr>
        <w:pStyle w:val="ListParagraph"/>
        <w:ind w:left="1440"/>
      </w:pPr>
      <w:r w:rsidRPr="00E83FF1">
        <w:rPr>
          <w:b/>
        </w:rPr>
        <w:t>EW</w:t>
      </w:r>
      <w:r>
        <w:t xml:space="preserve"> – Syllabus should have a title about “Student Learning Outcomes” and outlined each one of </w:t>
      </w:r>
      <w:r w:rsidRPr="00E83FF1">
        <w:rPr>
          <w:b/>
        </w:rPr>
        <w:t>Six SLO’s</w:t>
      </w:r>
      <w:r>
        <w:t xml:space="preserve"> to facilitate student better understanding about the course</w:t>
      </w:r>
    </w:p>
    <w:p w:rsidR="00E83FF1" w:rsidRDefault="00E83FF1" w:rsidP="00D508C7">
      <w:pPr>
        <w:pStyle w:val="ListParagraph"/>
        <w:ind w:left="1440"/>
      </w:pPr>
      <w:r>
        <w:rPr>
          <w:b/>
        </w:rPr>
        <w:t xml:space="preserve">DCW </w:t>
      </w:r>
      <w:r>
        <w:t>– Syllabus is missing RI designation language</w:t>
      </w:r>
    </w:p>
    <w:p w:rsidR="00E83FF1" w:rsidRDefault="00E83FF1" w:rsidP="00D508C7">
      <w:pPr>
        <w:pStyle w:val="ListParagraph"/>
        <w:ind w:left="1440"/>
      </w:pPr>
      <w:r w:rsidRPr="00E83FF1">
        <w:rPr>
          <w:b/>
        </w:rPr>
        <w:t>D. Meeroff</w:t>
      </w:r>
      <w:r w:rsidRPr="00E83FF1">
        <w:t xml:space="preserve"> </w:t>
      </w:r>
      <w:r>
        <w:t xml:space="preserve">- Does this research project, requires IRB? </w:t>
      </w:r>
    </w:p>
    <w:p w:rsidR="000A20BB" w:rsidRDefault="000A20BB" w:rsidP="00D508C7">
      <w:pPr>
        <w:pStyle w:val="ListParagraph"/>
        <w:ind w:left="1440"/>
      </w:pPr>
      <w:r>
        <w:rPr>
          <w:b/>
        </w:rPr>
        <w:t xml:space="preserve">RS </w:t>
      </w:r>
      <w:r>
        <w:t>– Depending on the kind of research</w:t>
      </w:r>
    </w:p>
    <w:p w:rsidR="00E83FF1" w:rsidRDefault="00E83FF1" w:rsidP="00D508C7">
      <w:pPr>
        <w:pStyle w:val="ListParagraph"/>
        <w:ind w:left="1440"/>
      </w:pPr>
      <w:r w:rsidRPr="00E83FF1">
        <w:rPr>
          <w:b/>
        </w:rPr>
        <w:t>TH</w:t>
      </w:r>
      <w:r>
        <w:rPr>
          <w:b/>
        </w:rPr>
        <w:t xml:space="preserve"> </w:t>
      </w:r>
      <w:r w:rsidR="000A20BB">
        <w:rPr>
          <w:b/>
        </w:rPr>
        <w:t>–</w:t>
      </w:r>
      <w:r>
        <w:rPr>
          <w:b/>
        </w:rPr>
        <w:t xml:space="preserve"> </w:t>
      </w:r>
      <w:r w:rsidR="000A20BB" w:rsidRPr="000A20BB">
        <w:t>How do student</w:t>
      </w:r>
      <w:r w:rsidR="000A20BB">
        <w:t>s pick their project questions, or</w:t>
      </w:r>
      <w:r w:rsidR="000A20BB" w:rsidRPr="000A20BB">
        <w:t xml:space="preserve"> do they get a list?</w:t>
      </w:r>
    </w:p>
    <w:p w:rsidR="000A20BB" w:rsidRDefault="000A20BB" w:rsidP="00D508C7">
      <w:pPr>
        <w:pStyle w:val="ListParagraph"/>
        <w:ind w:left="1440"/>
      </w:pPr>
      <w:r>
        <w:rPr>
          <w:b/>
        </w:rPr>
        <w:t>RS -</w:t>
      </w:r>
      <w:r>
        <w:t xml:space="preserve"> Questions based on interest of the students, guided by the professor.</w:t>
      </w:r>
    </w:p>
    <w:p w:rsidR="000A20BB" w:rsidRDefault="000A20BB" w:rsidP="00D508C7">
      <w:pPr>
        <w:pStyle w:val="ListParagraph"/>
        <w:ind w:left="1440"/>
      </w:pPr>
      <w:r>
        <w:rPr>
          <w:b/>
        </w:rPr>
        <w:t>MDD –</w:t>
      </w:r>
      <w:r>
        <w:t xml:space="preserve"> Is STAT’s a requirement?</w:t>
      </w:r>
    </w:p>
    <w:p w:rsidR="00873D8F" w:rsidRDefault="000A20BB" w:rsidP="00D508C7">
      <w:pPr>
        <w:pStyle w:val="ListParagraph"/>
        <w:ind w:left="1440"/>
      </w:pPr>
      <w:r>
        <w:rPr>
          <w:b/>
        </w:rPr>
        <w:t>RS –</w:t>
      </w:r>
      <w:r>
        <w:t xml:space="preserve"> My course has POS 2041 as a requirement. This can change according to the research project, if it is quantitative or qualitative</w:t>
      </w:r>
    </w:p>
    <w:p w:rsidR="000A20BB" w:rsidRDefault="00873D8F" w:rsidP="00D508C7">
      <w:pPr>
        <w:pStyle w:val="ListParagraph"/>
        <w:ind w:left="1440"/>
      </w:pPr>
      <w:r>
        <w:rPr>
          <w:b/>
        </w:rPr>
        <w:t>DCW –</w:t>
      </w:r>
      <w:r>
        <w:t xml:space="preserve"> asked if the course </w:t>
      </w:r>
      <w:r w:rsidR="00AD4E4A">
        <w:t>would</w:t>
      </w:r>
      <w:r w:rsidR="00B9167C">
        <w:t xml:space="preserve"> </w:t>
      </w:r>
      <w:r>
        <w:t xml:space="preserve">always </w:t>
      </w:r>
      <w:r w:rsidR="00B9167C">
        <w:t xml:space="preserve">be </w:t>
      </w:r>
      <w:r>
        <w:t>taught as RI</w:t>
      </w:r>
      <w:r w:rsidR="00AD4E4A">
        <w:t xml:space="preserve">. She </w:t>
      </w:r>
      <w:r>
        <w:t xml:space="preserve">explained </w:t>
      </w:r>
      <w:r w:rsidR="00AD4E4A">
        <w:t xml:space="preserve">that </w:t>
      </w:r>
      <w:r>
        <w:t>if the course will always be RI</w:t>
      </w:r>
      <w:r w:rsidR="00AD4E4A">
        <w:t>,</w:t>
      </w:r>
      <w:r>
        <w:t xml:space="preserve"> faculty submitting the course should use the Course Change Request form, but if the course has RI and Regular sections, faculty should use a New Course form.</w:t>
      </w:r>
    </w:p>
    <w:p w:rsidR="00873D8F" w:rsidRDefault="00873D8F" w:rsidP="00D508C7">
      <w:pPr>
        <w:pStyle w:val="ListParagraph"/>
        <w:ind w:left="1440"/>
      </w:pPr>
      <w:r>
        <w:rPr>
          <w:b/>
        </w:rPr>
        <w:lastRenderedPageBreak/>
        <w:t>RS –</w:t>
      </w:r>
      <w:r>
        <w:t xml:space="preserve"> This </w:t>
      </w:r>
      <w:r w:rsidR="00B9167C">
        <w:t>course will</w:t>
      </w:r>
      <w:r>
        <w:t xml:space="preserve"> always</w:t>
      </w:r>
      <w:r w:rsidR="00B9167C">
        <w:t xml:space="preserve"> be</w:t>
      </w:r>
      <w:r>
        <w:t xml:space="preserve"> taught as RI</w:t>
      </w:r>
      <w:r w:rsidR="007B20CF">
        <w:t>.</w:t>
      </w:r>
    </w:p>
    <w:p w:rsidR="007B20CF" w:rsidRDefault="007B20CF" w:rsidP="00D508C7">
      <w:pPr>
        <w:pStyle w:val="ListParagraph"/>
        <w:ind w:left="1440"/>
      </w:pPr>
    </w:p>
    <w:p w:rsidR="007B20CF" w:rsidRDefault="007B20CF" w:rsidP="00D508C7">
      <w:pPr>
        <w:pStyle w:val="ListParagraph"/>
        <w:ind w:left="1440"/>
      </w:pPr>
      <w:r w:rsidRPr="007B20CF">
        <w:t>The committee unanimously recommended this course for RI Designation, pending the following changes:</w:t>
      </w:r>
    </w:p>
    <w:p w:rsidR="007B20CF" w:rsidRDefault="007B20CF" w:rsidP="007B20CF">
      <w:pPr>
        <w:pStyle w:val="ListParagraph"/>
        <w:ind w:left="1440"/>
      </w:pPr>
      <w:r>
        <w:t>Changes to the Course Change Request form:</w:t>
      </w:r>
    </w:p>
    <w:p w:rsidR="007B20CF" w:rsidRDefault="007B20CF" w:rsidP="007B20CF">
      <w:pPr>
        <w:pStyle w:val="ListParagraph"/>
        <w:ind w:left="2160"/>
      </w:pPr>
      <w:r>
        <w:t>• Under Change Title to: Please add new title as RI: Research Methods in Political Science</w:t>
      </w:r>
    </w:p>
    <w:p w:rsidR="007B20CF" w:rsidRDefault="007B20CF" w:rsidP="007B20CF">
      <w:pPr>
        <w:pStyle w:val="ListParagraph"/>
        <w:ind w:left="2160"/>
      </w:pPr>
      <w:r>
        <w:t>• Under Change Description to: Please add detailed description as appears in the course catalog</w:t>
      </w:r>
    </w:p>
    <w:p w:rsidR="007B20CF" w:rsidRDefault="007B20CF" w:rsidP="007B20CF">
      <w:pPr>
        <w:pStyle w:val="ListParagraph"/>
        <w:ind w:left="2160"/>
      </w:pPr>
      <w:r>
        <w:t>• Add course pre-requisite if apply (Do you require an Introductory Stats class - POS 2041?)</w:t>
      </w:r>
    </w:p>
    <w:p w:rsidR="007B20CF" w:rsidRDefault="007B20CF" w:rsidP="007B20CF">
      <w:pPr>
        <w:pStyle w:val="ListParagraph"/>
        <w:ind w:left="1440"/>
      </w:pPr>
    </w:p>
    <w:p w:rsidR="007B20CF" w:rsidRDefault="007B20CF" w:rsidP="007B20CF">
      <w:pPr>
        <w:pStyle w:val="ListParagraph"/>
        <w:ind w:left="1440"/>
      </w:pPr>
      <w:r>
        <w:t>Additions to the syllabus:</w:t>
      </w:r>
    </w:p>
    <w:p w:rsidR="007B20CF" w:rsidRDefault="007B20CF" w:rsidP="007B20CF">
      <w:pPr>
        <w:pStyle w:val="ListParagraph"/>
        <w:ind w:left="2160"/>
      </w:pPr>
      <w:r>
        <w:t>• Please add title (Student Learning Outcomes) and outline the Six Student Learning outcomes (See attached sample syllabi)</w:t>
      </w:r>
    </w:p>
    <w:p w:rsidR="007B20CF" w:rsidRDefault="007B20CF" w:rsidP="007B20CF">
      <w:pPr>
        <w:pStyle w:val="ListParagraph"/>
        <w:ind w:left="2160"/>
      </w:pPr>
      <w:r>
        <w:t>• Please clarify if an introductory STATS class is a pre-requisite</w:t>
      </w:r>
    </w:p>
    <w:p w:rsidR="007B20CF" w:rsidRDefault="007B20CF" w:rsidP="007B20CF">
      <w:pPr>
        <w:pStyle w:val="ListParagraph"/>
        <w:ind w:left="2160"/>
      </w:pPr>
      <w:r>
        <w:t>• Add RI Designation language. P. Sampedro will send link to the RI language, Provost Syllabi guidelines, and RI course sample syllabus.</w:t>
      </w:r>
    </w:p>
    <w:p w:rsidR="007B20CF" w:rsidRDefault="007B20CF" w:rsidP="007B20CF">
      <w:pPr>
        <w:pStyle w:val="ListParagraph"/>
        <w:ind w:left="2160"/>
      </w:pPr>
      <w:r>
        <w:t xml:space="preserve">• </w:t>
      </w:r>
      <w:r w:rsidRPr="007B20CF">
        <w:t>On page 2, please clarify percentage of grades on Exam</w:t>
      </w:r>
    </w:p>
    <w:p w:rsidR="008F4D52" w:rsidRPr="007B20CF" w:rsidRDefault="008F4D52" w:rsidP="008F4D52">
      <w:pPr>
        <w:ind w:left="720" w:firstLine="720"/>
      </w:pPr>
      <w:r>
        <w:t>Motion to approve by A.O and D. Meeroff</w:t>
      </w:r>
    </w:p>
    <w:p w:rsidR="008F4D52" w:rsidRPr="008F4D52" w:rsidRDefault="008F4D52" w:rsidP="008F4D52">
      <w:pPr>
        <w:pStyle w:val="ListParagraph"/>
        <w:numPr>
          <w:ilvl w:val="0"/>
          <w:numId w:val="3"/>
        </w:numPr>
        <w:spacing w:after="200" w:line="240" w:lineRule="auto"/>
        <w:rPr>
          <w:rFonts w:cstheme="minorHAnsi"/>
          <w:b/>
        </w:rPr>
      </w:pPr>
      <w:r w:rsidRPr="008F4D52">
        <w:rPr>
          <w:b/>
        </w:rPr>
        <w:t>A&amp;L – FIL 4672 RI: Hollywood, Censorship, and Regulation</w:t>
      </w:r>
      <w:r>
        <w:t xml:space="preserve"> – C. Robé </w:t>
      </w:r>
      <w:r w:rsidRPr="008F4D52">
        <w:rPr>
          <w:rFonts w:cstheme="minorHAnsi"/>
        </w:rPr>
        <w:t>attended the meeting and answered committee questions regarding this course.</w:t>
      </w:r>
    </w:p>
    <w:p w:rsidR="008F4D52" w:rsidRDefault="008F4D52" w:rsidP="008F4D52">
      <w:pPr>
        <w:pStyle w:val="ListParagraph"/>
        <w:ind w:left="1440"/>
      </w:pPr>
      <w:r w:rsidRPr="008F4D52">
        <w:rPr>
          <w:b/>
        </w:rPr>
        <w:t>D. Meeroff</w:t>
      </w:r>
      <w:r>
        <w:t xml:space="preserve"> – What is FIL 2000?</w:t>
      </w:r>
    </w:p>
    <w:p w:rsidR="008F4D52" w:rsidRDefault="008F4D52" w:rsidP="008F4D52">
      <w:pPr>
        <w:pStyle w:val="ListParagraph"/>
        <w:ind w:left="1440"/>
      </w:pPr>
      <w:r>
        <w:rPr>
          <w:b/>
        </w:rPr>
        <w:t xml:space="preserve">CR </w:t>
      </w:r>
      <w:r>
        <w:t>– Film appreciation a pre-requisite to this course</w:t>
      </w:r>
    </w:p>
    <w:p w:rsidR="000A20BB" w:rsidRDefault="008F4D52" w:rsidP="00D508C7">
      <w:pPr>
        <w:pStyle w:val="ListParagraph"/>
        <w:ind w:left="1440"/>
      </w:pPr>
      <w:r>
        <w:rPr>
          <w:b/>
        </w:rPr>
        <w:t xml:space="preserve">EW – </w:t>
      </w:r>
      <w:r>
        <w:t xml:space="preserve">asked about “Class Cancelled” </w:t>
      </w:r>
      <w:r w:rsidR="00705B53">
        <w:t xml:space="preserve">on page 5 under </w:t>
      </w:r>
      <w:r>
        <w:t xml:space="preserve">the course schedule, and suggested </w:t>
      </w:r>
      <w:r w:rsidR="00705B53">
        <w:t>adding</w:t>
      </w:r>
      <w:r>
        <w:t xml:space="preserve"> </w:t>
      </w:r>
      <w:r w:rsidR="00705B53">
        <w:t>a comment why?</w:t>
      </w:r>
    </w:p>
    <w:p w:rsidR="00705B53" w:rsidRDefault="00705B53" w:rsidP="00D508C7">
      <w:pPr>
        <w:pStyle w:val="ListParagraph"/>
        <w:ind w:left="1440"/>
      </w:pPr>
      <w:r w:rsidRPr="00705B53">
        <w:rPr>
          <w:b/>
        </w:rPr>
        <w:t xml:space="preserve">DCW </w:t>
      </w:r>
      <w:r>
        <w:t>- Pre-requisite listed on the Course change request form, is missing on the syllabus</w:t>
      </w:r>
    </w:p>
    <w:p w:rsidR="00705B53" w:rsidRDefault="00705B53" w:rsidP="00D508C7">
      <w:pPr>
        <w:pStyle w:val="ListParagraph"/>
        <w:ind w:left="1440"/>
      </w:pPr>
    </w:p>
    <w:p w:rsidR="00705B53" w:rsidRDefault="00705B53" w:rsidP="00705B53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The committee unanimously recommended this course for RI Designation, pending the following changes:</w:t>
      </w:r>
    </w:p>
    <w:p w:rsidR="00705B53" w:rsidRDefault="00705B53" w:rsidP="00705B53">
      <w:pPr>
        <w:pStyle w:val="ListParagraph"/>
        <w:ind w:left="1440"/>
      </w:pPr>
      <w:r>
        <w:t>Please include New/Change Program Request – Undergraduate Programs to your RI course package</w:t>
      </w:r>
    </w:p>
    <w:p w:rsidR="00705B53" w:rsidRDefault="00705B53" w:rsidP="00705B53">
      <w:pPr>
        <w:pStyle w:val="ListParagraph"/>
        <w:ind w:left="1440"/>
      </w:pPr>
      <w:r>
        <w:t>Additions to the course syllabus:</w:t>
      </w:r>
    </w:p>
    <w:p w:rsidR="00705B53" w:rsidRDefault="00705B53" w:rsidP="00705B53">
      <w:pPr>
        <w:pStyle w:val="ListParagraph"/>
        <w:ind w:left="2160"/>
      </w:pPr>
      <w:r>
        <w:t xml:space="preserve">• Please add course pre-requisite listed on the Course change request form </w:t>
      </w:r>
    </w:p>
    <w:p w:rsidR="00705B53" w:rsidRDefault="00705B53" w:rsidP="00705B53">
      <w:pPr>
        <w:pStyle w:val="ListParagraph"/>
        <w:ind w:left="2160"/>
      </w:pPr>
      <w:r>
        <w:t>• Ethlyn Williams URCC and UUPC member suggested adding a comment next to Class Cancelled (Why?) on page 5.</w:t>
      </w:r>
    </w:p>
    <w:p w:rsidR="00B9167C" w:rsidRDefault="00B9167C" w:rsidP="00B9167C">
      <w:r>
        <w:tab/>
      </w:r>
      <w:r>
        <w:tab/>
        <w:t>Motion to approve by DM. and EW.</w:t>
      </w:r>
    </w:p>
    <w:p w:rsidR="00705B53" w:rsidRDefault="00705B53" w:rsidP="00705B53">
      <w:pPr>
        <w:pStyle w:val="ListParagraph"/>
        <w:ind w:left="2160"/>
      </w:pPr>
    </w:p>
    <w:p w:rsidR="00705B53" w:rsidRDefault="00B9167C" w:rsidP="00705B53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 w:rsidRPr="00B9167C">
        <w:rPr>
          <w:b/>
          <w:color w:val="1F4E79" w:themeColor="accent1" w:themeShade="80"/>
        </w:rPr>
        <w:t>Approval of September 25, meeting minutes</w:t>
      </w:r>
    </w:p>
    <w:p w:rsidR="00B9167C" w:rsidRDefault="00B9167C" w:rsidP="00B9167C">
      <w:pPr>
        <w:pStyle w:val="ListParagraph"/>
      </w:pPr>
      <w:r>
        <w:t xml:space="preserve">Minutes </w:t>
      </w:r>
      <w:r w:rsidR="00E370AE">
        <w:t>were presented,</w:t>
      </w:r>
      <w:r>
        <w:t xml:space="preserve"> motion </w:t>
      </w:r>
      <w:r w:rsidR="00E370AE">
        <w:t>for  approval</w:t>
      </w:r>
      <w:r w:rsidRPr="00B9167C">
        <w:t xml:space="preserve"> </w:t>
      </w:r>
      <w:r>
        <w:t>by TH and DM</w:t>
      </w:r>
    </w:p>
    <w:p w:rsidR="00B9167C" w:rsidRDefault="00B9167C" w:rsidP="00B9167C">
      <w:pPr>
        <w:pStyle w:val="ListParagraph"/>
      </w:pPr>
    </w:p>
    <w:p w:rsidR="00B9167C" w:rsidRPr="00B9167C" w:rsidRDefault="00B9167C" w:rsidP="00B9167C">
      <w:pPr>
        <w:pStyle w:val="ListParagraph"/>
        <w:rPr>
          <w:b/>
        </w:rPr>
      </w:pPr>
      <w:r>
        <w:rPr>
          <w:b/>
        </w:rPr>
        <w:t xml:space="preserve">Meeting adjourned </w:t>
      </w:r>
      <w:r w:rsidRPr="00B9167C">
        <w:t>11:50 am.</w:t>
      </w:r>
    </w:p>
    <w:p w:rsidR="00705B53" w:rsidRDefault="00705B53" w:rsidP="00D508C7">
      <w:pPr>
        <w:pStyle w:val="ListParagraph"/>
        <w:ind w:left="1440"/>
      </w:pPr>
    </w:p>
    <w:sectPr w:rsidR="00705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C3" w:rsidRDefault="006C4FC3" w:rsidP="006C4FC3">
      <w:pPr>
        <w:spacing w:after="0" w:line="240" w:lineRule="auto"/>
      </w:pPr>
      <w:r>
        <w:separator/>
      </w:r>
    </w:p>
  </w:endnote>
  <w:endnote w:type="continuationSeparator" w:id="0">
    <w:p w:rsidR="006C4FC3" w:rsidRDefault="006C4FC3" w:rsidP="006C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C3" w:rsidRDefault="006C4FC3" w:rsidP="006C4FC3">
      <w:pPr>
        <w:spacing w:after="0" w:line="240" w:lineRule="auto"/>
      </w:pPr>
      <w:r>
        <w:separator/>
      </w:r>
    </w:p>
  </w:footnote>
  <w:footnote w:type="continuationSeparator" w:id="0">
    <w:p w:rsidR="006C4FC3" w:rsidRDefault="006C4FC3" w:rsidP="006C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C3" w:rsidRDefault="006C4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09EF"/>
    <w:multiLevelType w:val="hybridMultilevel"/>
    <w:tmpl w:val="B1B4B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AC6BDB"/>
    <w:multiLevelType w:val="hybridMultilevel"/>
    <w:tmpl w:val="105623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91BB3"/>
    <w:multiLevelType w:val="hybridMultilevel"/>
    <w:tmpl w:val="DD06C58C"/>
    <w:lvl w:ilvl="0" w:tplc="BF8AB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5E5E"/>
    <w:multiLevelType w:val="hybridMultilevel"/>
    <w:tmpl w:val="87CAB2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C3"/>
    <w:rsid w:val="00024BA6"/>
    <w:rsid w:val="0003735B"/>
    <w:rsid w:val="000A20BB"/>
    <w:rsid w:val="000D5322"/>
    <w:rsid w:val="00107673"/>
    <w:rsid w:val="004B5D46"/>
    <w:rsid w:val="006C4FC3"/>
    <w:rsid w:val="00705B53"/>
    <w:rsid w:val="007B20CF"/>
    <w:rsid w:val="0083066E"/>
    <w:rsid w:val="00873D8F"/>
    <w:rsid w:val="00896149"/>
    <w:rsid w:val="008A08E1"/>
    <w:rsid w:val="008F4D52"/>
    <w:rsid w:val="00AD4E4A"/>
    <w:rsid w:val="00B9167C"/>
    <w:rsid w:val="00D508C7"/>
    <w:rsid w:val="00E370AE"/>
    <w:rsid w:val="00E8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DFB61BE1-B2C5-4A3A-BCE9-2DDB0972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C3"/>
  </w:style>
  <w:style w:type="paragraph" w:styleId="Footer">
    <w:name w:val="footer"/>
    <w:basedOn w:val="Normal"/>
    <w:link w:val="FooterChar"/>
    <w:uiPriority w:val="99"/>
    <w:unhideWhenUsed/>
    <w:rsid w:val="006C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C3"/>
  </w:style>
  <w:style w:type="paragraph" w:styleId="ListParagraph">
    <w:name w:val="List Paragraph"/>
    <w:basedOn w:val="Normal"/>
    <w:uiPriority w:val="34"/>
    <w:qFormat/>
    <w:rsid w:val="008A0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9</cp:revision>
  <dcterms:created xsi:type="dcterms:W3CDTF">2018-10-24T13:00:00Z</dcterms:created>
  <dcterms:modified xsi:type="dcterms:W3CDTF">2018-11-26T16:36:00Z</dcterms:modified>
</cp:coreProperties>
</file>