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1" w:rsidRPr="00975205" w:rsidRDefault="00636CE1" w:rsidP="00975205">
      <w:pPr>
        <w:spacing w:after="0" w:line="240" w:lineRule="auto"/>
        <w:jc w:val="center"/>
        <w:rPr>
          <w:rStyle w:val="IntenseReference"/>
          <w:u w:val="none"/>
        </w:rPr>
      </w:pPr>
      <w:bookmarkStart w:id="0" w:name="_GoBack"/>
      <w:bookmarkEnd w:id="0"/>
      <w:r w:rsidRPr="00975205">
        <w:rPr>
          <w:rStyle w:val="IntenseReference"/>
          <w:u w:val="none"/>
        </w:rPr>
        <w:t>Christine E. Lynn College of Nursing</w:t>
      </w:r>
    </w:p>
    <w:p w:rsidR="00754146" w:rsidRPr="00975205" w:rsidRDefault="00877948" w:rsidP="00975205">
      <w:pPr>
        <w:spacing w:after="0" w:line="240" w:lineRule="auto"/>
        <w:jc w:val="center"/>
        <w:rPr>
          <w:rStyle w:val="IntenseReference"/>
          <w:u w:val="none"/>
        </w:rPr>
      </w:pPr>
      <w:r w:rsidRPr="00975205">
        <w:rPr>
          <w:rStyle w:val="IntenseReference"/>
          <w:u w:val="none"/>
        </w:rPr>
        <w:t xml:space="preserve">Office of </w:t>
      </w:r>
      <w:r w:rsidR="00BA407D">
        <w:rPr>
          <w:rStyle w:val="IntenseReference"/>
          <w:u w:val="none"/>
        </w:rPr>
        <w:t xml:space="preserve">nursing </w:t>
      </w:r>
      <w:r w:rsidRPr="00975205">
        <w:rPr>
          <w:rStyle w:val="IntenseReference"/>
          <w:u w:val="none"/>
        </w:rPr>
        <w:t xml:space="preserve">Research &amp; Scholarship </w:t>
      </w:r>
      <w:r w:rsidR="00447085">
        <w:rPr>
          <w:rStyle w:val="IntenseReference"/>
          <w:u w:val="none"/>
        </w:rPr>
        <w:t xml:space="preserve">(ONRS) </w:t>
      </w:r>
      <w:r w:rsidRPr="00975205">
        <w:rPr>
          <w:rStyle w:val="IntenseReference"/>
          <w:u w:val="none"/>
        </w:rPr>
        <w:t>and PhD Programs</w:t>
      </w:r>
    </w:p>
    <w:p w:rsidR="00877948" w:rsidRPr="00975205" w:rsidRDefault="00877948" w:rsidP="00975205">
      <w:pPr>
        <w:spacing w:after="0" w:line="240" w:lineRule="auto"/>
        <w:jc w:val="center"/>
        <w:rPr>
          <w:rStyle w:val="IntenseReference"/>
          <w:u w:val="none"/>
        </w:rPr>
      </w:pPr>
      <w:r w:rsidRPr="00975205">
        <w:rPr>
          <w:rStyle w:val="IntenseReference"/>
          <w:u w:val="none"/>
        </w:rPr>
        <w:t>Standard Operating Procedure</w:t>
      </w:r>
      <w:r w:rsidR="00636CE1" w:rsidRPr="00975205">
        <w:rPr>
          <w:rStyle w:val="IntenseReference"/>
          <w:u w:val="none"/>
        </w:rPr>
        <w:t xml:space="preserve"> (SOP)</w:t>
      </w:r>
      <w:r w:rsidRPr="00975205">
        <w:rPr>
          <w:rStyle w:val="IntenseReference"/>
          <w:u w:val="none"/>
        </w:rPr>
        <w:t>: Best Practice</w:t>
      </w:r>
    </w:p>
    <w:p w:rsidR="00877948" w:rsidRPr="00877948" w:rsidRDefault="00877948" w:rsidP="00877948">
      <w:pPr>
        <w:spacing w:after="0"/>
        <w:jc w:val="center"/>
        <w:rPr>
          <w:rStyle w:val="IntenseReferenc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5"/>
        <w:gridCol w:w="3365"/>
      </w:tblGrid>
      <w:tr w:rsidR="00877948" w:rsidRPr="00877948" w:rsidTr="004827DC">
        <w:tc>
          <w:tcPr>
            <w:tcW w:w="6138" w:type="dxa"/>
          </w:tcPr>
          <w:p w:rsidR="00877948" w:rsidRPr="00975205" w:rsidRDefault="00877948" w:rsidP="009029DE">
            <w:pPr>
              <w:rPr>
                <w:rStyle w:val="IntenseReference"/>
                <w:u w:val="none"/>
              </w:rPr>
            </w:pPr>
            <w:r w:rsidRPr="00EE76CE">
              <w:rPr>
                <w:rStyle w:val="IntenseReference"/>
                <w:u w:val="none"/>
              </w:rPr>
              <w:t>Title:</w:t>
            </w:r>
            <w:r w:rsidRPr="00975205">
              <w:rPr>
                <w:rStyle w:val="IntenseReference"/>
                <w:u w:val="none"/>
              </w:rPr>
              <w:t xml:space="preserve"> </w:t>
            </w:r>
            <w:r w:rsidR="009029DE">
              <w:rPr>
                <w:rStyle w:val="IntenseReference"/>
                <w:u w:val="none"/>
              </w:rPr>
              <w:t xml:space="preserve">Poster </w:t>
            </w:r>
            <w:r w:rsidR="0054664A">
              <w:rPr>
                <w:rStyle w:val="IntenseReference"/>
                <w:u w:val="none"/>
              </w:rPr>
              <w:t xml:space="preserve">Review and </w:t>
            </w:r>
            <w:r w:rsidR="009029DE">
              <w:rPr>
                <w:rStyle w:val="IntenseReference"/>
                <w:u w:val="none"/>
              </w:rPr>
              <w:t xml:space="preserve">Order procedures </w:t>
            </w:r>
            <w:r w:rsidR="00BA407D">
              <w:rPr>
                <w:rStyle w:val="IntenseReference"/>
                <w:u w:val="none"/>
              </w:rPr>
              <w:t xml:space="preserve"> </w:t>
            </w:r>
          </w:p>
        </w:tc>
        <w:tc>
          <w:tcPr>
            <w:tcW w:w="3438" w:type="dxa"/>
          </w:tcPr>
          <w:p w:rsidR="00877948" w:rsidRPr="00975205" w:rsidRDefault="00877948" w:rsidP="009D7655">
            <w:pPr>
              <w:rPr>
                <w:rStyle w:val="IntenseReference"/>
                <w:u w:val="none"/>
              </w:rPr>
            </w:pPr>
            <w:r w:rsidRPr="00975205">
              <w:rPr>
                <w:rStyle w:val="IntenseReference"/>
                <w:u w:val="none"/>
              </w:rPr>
              <w:t xml:space="preserve">Date Approved: </w:t>
            </w:r>
            <w:r w:rsidR="002A75AE" w:rsidRPr="00BF390C">
              <w:rPr>
                <w:rStyle w:val="IntenseReference"/>
                <w:b w:val="0"/>
                <w:u w:val="none"/>
              </w:rPr>
              <w:t>July 19, 2016</w:t>
            </w:r>
          </w:p>
        </w:tc>
      </w:tr>
      <w:tr w:rsidR="00877948" w:rsidRPr="00877948" w:rsidTr="004827DC">
        <w:tc>
          <w:tcPr>
            <w:tcW w:w="6138" w:type="dxa"/>
          </w:tcPr>
          <w:p w:rsidR="00877948" w:rsidRPr="00975205" w:rsidRDefault="00877948" w:rsidP="003E3CFC">
            <w:pPr>
              <w:rPr>
                <w:rStyle w:val="IntenseReference"/>
                <w:u w:val="none"/>
              </w:rPr>
            </w:pPr>
            <w:r w:rsidRPr="00EE76CE">
              <w:rPr>
                <w:rStyle w:val="IntenseReference"/>
                <w:u w:val="none"/>
              </w:rPr>
              <w:t>Purpose</w:t>
            </w:r>
            <w:r w:rsidRPr="00975205">
              <w:rPr>
                <w:rStyle w:val="IntenseReference"/>
                <w:u w:val="none"/>
              </w:rPr>
              <w:t xml:space="preserve">: </w:t>
            </w:r>
            <w:r w:rsidR="00EE76CE">
              <w:rPr>
                <w:rStyle w:val="IntenseReference"/>
                <w:u w:val="none"/>
              </w:rPr>
              <w:t xml:space="preserve">To </w:t>
            </w:r>
            <w:r w:rsidR="004827DC" w:rsidRPr="00975205">
              <w:rPr>
                <w:rStyle w:val="IntenseReference"/>
                <w:u w:val="none"/>
              </w:rPr>
              <w:t xml:space="preserve">Outline the </w:t>
            </w:r>
            <w:proofErr w:type="spellStart"/>
            <w:r w:rsidR="00BA407D">
              <w:rPr>
                <w:rStyle w:val="IntenseReference"/>
                <w:u w:val="none"/>
              </w:rPr>
              <w:t>onrs</w:t>
            </w:r>
            <w:proofErr w:type="spellEnd"/>
            <w:r w:rsidR="004827DC" w:rsidRPr="00975205">
              <w:rPr>
                <w:rStyle w:val="IntenseReference"/>
                <w:u w:val="none"/>
              </w:rPr>
              <w:t xml:space="preserve"> Policy and procedure </w:t>
            </w:r>
            <w:r w:rsidR="00562AD4">
              <w:rPr>
                <w:rStyle w:val="IntenseReference"/>
                <w:u w:val="none"/>
              </w:rPr>
              <w:t xml:space="preserve">(Best Practice) </w:t>
            </w:r>
            <w:r w:rsidR="004827DC" w:rsidRPr="00975205">
              <w:rPr>
                <w:rStyle w:val="IntenseReference"/>
                <w:u w:val="none"/>
              </w:rPr>
              <w:t>for</w:t>
            </w:r>
            <w:r w:rsidR="003E3CFC">
              <w:rPr>
                <w:rStyle w:val="IntenseReference"/>
                <w:u w:val="none"/>
              </w:rPr>
              <w:t xml:space="preserve"> </w:t>
            </w:r>
            <w:r w:rsidR="00562AD4">
              <w:rPr>
                <w:rStyle w:val="IntenseReference"/>
                <w:u w:val="none"/>
              </w:rPr>
              <w:t xml:space="preserve">Review, Approval, and </w:t>
            </w:r>
            <w:r w:rsidR="003E3CFC">
              <w:rPr>
                <w:rStyle w:val="IntenseReference"/>
                <w:u w:val="none"/>
              </w:rPr>
              <w:t>ordering posters</w:t>
            </w:r>
          </w:p>
        </w:tc>
        <w:tc>
          <w:tcPr>
            <w:tcW w:w="3438" w:type="dxa"/>
          </w:tcPr>
          <w:p w:rsidR="00877948" w:rsidRPr="00975205" w:rsidRDefault="00877948" w:rsidP="004827DC">
            <w:pPr>
              <w:rPr>
                <w:rStyle w:val="IntenseReference"/>
                <w:u w:val="none"/>
              </w:rPr>
            </w:pPr>
            <w:r w:rsidRPr="00975205">
              <w:rPr>
                <w:rStyle w:val="IntenseReference"/>
                <w:u w:val="none"/>
              </w:rPr>
              <w:t>Revision</w:t>
            </w:r>
            <w:r w:rsidR="004827DC" w:rsidRPr="00975205">
              <w:rPr>
                <w:rStyle w:val="IntenseReference"/>
                <w:u w:val="none"/>
              </w:rPr>
              <w:t xml:space="preserve"> Dates</w:t>
            </w:r>
            <w:r w:rsidRPr="00975205">
              <w:rPr>
                <w:rStyle w:val="IntenseReference"/>
                <w:u w:val="none"/>
              </w:rPr>
              <w:t xml:space="preserve">: </w:t>
            </w:r>
            <w:r w:rsidR="0054664A">
              <w:rPr>
                <w:rStyle w:val="IntenseReference"/>
                <w:u w:val="none"/>
              </w:rPr>
              <w:t>September, 2017</w:t>
            </w:r>
          </w:p>
        </w:tc>
      </w:tr>
      <w:tr w:rsidR="004827DC" w:rsidRPr="00877948" w:rsidTr="00034F5A">
        <w:tc>
          <w:tcPr>
            <w:tcW w:w="6138" w:type="dxa"/>
          </w:tcPr>
          <w:p w:rsidR="004827DC" w:rsidRPr="00975205" w:rsidRDefault="004827DC" w:rsidP="003E3CFC">
            <w:pPr>
              <w:rPr>
                <w:rStyle w:val="IntenseReference"/>
                <w:u w:val="none"/>
              </w:rPr>
            </w:pPr>
            <w:r w:rsidRPr="00EE76CE">
              <w:rPr>
                <w:rStyle w:val="IntenseReference"/>
                <w:u w:val="none"/>
              </w:rPr>
              <w:t>Communication Tree</w:t>
            </w:r>
            <w:r w:rsidRPr="00975205">
              <w:rPr>
                <w:rStyle w:val="IntenseReference"/>
                <w:u w:val="none"/>
              </w:rPr>
              <w:t xml:space="preserve">:  Associate dean Research &amp; scholarship; CON research Coordinator, </w:t>
            </w:r>
            <w:r w:rsidR="003E3CFC">
              <w:rPr>
                <w:rStyle w:val="IntenseReference"/>
                <w:u w:val="none"/>
              </w:rPr>
              <w:t>faculty member</w:t>
            </w:r>
            <w:r w:rsidR="002A75AE">
              <w:rPr>
                <w:rStyle w:val="IntenseReference"/>
                <w:u w:val="none"/>
              </w:rPr>
              <w:t>, Doctoral Students</w:t>
            </w:r>
            <w:r w:rsidR="00C00F48">
              <w:rPr>
                <w:rStyle w:val="IntenseReference"/>
                <w:u w:val="none"/>
              </w:rPr>
              <w:t>*</w:t>
            </w:r>
          </w:p>
        </w:tc>
        <w:tc>
          <w:tcPr>
            <w:tcW w:w="3438" w:type="dxa"/>
          </w:tcPr>
          <w:p w:rsidR="004827DC" w:rsidRPr="00975205" w:rsidRDefault="004827DC" w:rsidP="0074052E">
            <w:pPr>
              <w:rPr>
                <w:rStyle w:val="IntenseReference"/>
                <w:u w:val="none"/>
              </w:rPr>
            </w:pPr>
            <w:r w:rsidRPr="00975205">
              <w:rPr>
                <w:rStyle w:val="IntenseReference"/>
                <w:u w:val="none"/>
              </w:rPr>
              <w:t>Approve</w:t>
            </w:r>
            <w:r w:rsidR="00EE76CE">
              <w:rPr>
                <w:rStyle w:val="IntenseReference"/>
                <w:u w:val="none"/>
              </w:rPr>
              <w:t>d By</w:t>
            </w:r>
            <w:r w:rsidRPr="00975205">
              <w:rPr>
                <w:rStyle w:val="IntenseReference"/>
                <w:u w:val="none"/>
              </w:rPr>
              <w:t xml:space="preserve">: </w:t>
            </w:r>
            <w:r w:rsidR="002A75AE">
              <w:rPr>
                <w:rStyle w:val="IntenseReference"/>
                <w:u w:val="none"/>
              </w:rPr>
              <w:t>Linda S. Weglicki, Associate Dean Research &amp; Scholarship</w:t>
            </w:r>
          </w:p>
        </w:tc>
      </w:tr>
    </w:tbl>
    <w:p w:rsidR="00877948" w:rsidRDefault="00877948" w:rsidP="00877948">
      <w:pPr>
        <w:pBdr>
          <w:bottom w:val="single" w:sz="12" w:space="1" w:color="auto"/>
        </w:pBdr>
        <w:jc w:val="center"/>
        <w:rPr>
          <w:b/>
        </w:rPr>
      </w:pPr>
    </w:p>
    <w:p w:rsidR="00BA407D" w:rsidRDefault="00877948" w:rsidP="00BA407D">
      <w:pPr>
        <w:spacing w:after="0"/>
      </w:pPr>
      <w:r>
        <w:rPr>
          <w:b/>
        </w:rPr>
        <w:t xml:space="preserve">Purpose: </w:t>
      </w:r>
      <w:r w:rsidR="00447085">
        <w:rPr>
          <w:b/>
        </w:rPr>
        <w:t xml:space="preserve"> </w:t>
      </w:r>
      <w:r w:rsidR="00715634">
        <w:t xml:space="preserve">To identify the </w:t>
      </w:r>
      <w:r w:rsidR="00562AD4">
        <w:t xml:space="preserve">best practice </w:t>
      </w:r>
      <w:r w:rsidR="00715634" w:rsidRPr="00715634">
        <w:t>polic</w:t>
      </w:r>
      <w:r w:rsidR="00562AD4">
        <w:t xml:space="preserve">y </w:t>
      </w:r>
      <w:r w:rsidR="00715634" w:rsidRPr="00715634">
        <w:t xml:space="preserve">and procedures </w:t>
      </w:r>
      <w:r w:rsidR="00447085">
        <w:t xml:space="preserve">to assist </w:t>
      </w:r>
      <w:r w:rsidR="00531580">
        <w:t>f</w:t>
      </w:r>
      <w:r w:rsidR="00447085">
        <w:t xml:space="preserve">aculty </w:t>
      </w:r>
      <w:r w:rsidR="002A75AE">
        <w:t>(and doctoral students)</w:t>
      </w:r>
      <w:r w:rsidR="00C00F48">
        <w:t>*</w:t>
      </w:r>
      <w:r w:rsidR="002A75AE">
        <w:t xml:space="preserve"> </w:t>
      </w:r>
      <w:r w:rsidR="00531580">
        <w:t>with the creation</w:t>
      </w:r>
      <w:r w:rsidR="00562AD4">
        <w:t>, review,</w:t>
      </w:r>
      <w:r w:rsidR="00531580">
        <w:t xml:space="preserve"> </w:t>
      </w:r>
      <w:r w:rsidR="009029DE">
        <w:t xml:space="preserve">and ordering </w:t>
      </w:r>
      <w:r w:rsidR="00531580">
        <w:t>of posters</w:t>
      </w:r>
      <w:r w:rsidR="00447085">
        <w:t xml:space="preserve">.  </w:t>
      </w:r>
      <w:r w:rsidR="00715634">
        <w:t xml:space="preserve">  </w:t>
      </w:r>
    </w:p>
    <w:p w:rsidR="00432790" w:rsidRDefault="00432790" w:rsidP="00975205">
      <w:pPr>
        <w:spacing w:after="0"/>
        <w:rPr>
          <w:b/>
        </w:rPr>
      </w:pPr>
    </w:p>
    <w:p w:rsidR="00636CE1" w:rsidRDefault="00636CE1" w:rsidP="00975205">
      <w:pPr>
        <w:spacing w:after="0"/>
        <w:rPr>
          <w:b/>
        </w:rPr>
      </w:pPr>
      <w:r>
        <w:rPr>
          <w:b/>
        </w:rPr>
        <w:t>Procedure</w:t>
      </w:r>
      <w:r w:rsidR="000E1E73">
        <w:rPr>
          <w:b/>
        </w:rPr>
        <w:t>:</w:t>
      </w:r>
    </w:p>
    <w:p w:rsidR="00D05B80" w:rsidRDefault="00DB798A" w:rsidP="00FC571B">
      <w:pPr>
        <w:pStyle w:val="ListParagraph"/>
        <w:numPr>
          <w:ilvl w:val="0"/>
          <w:numId w:val="2"/>
        </w:numPr>
      </w:pPr>
      <w:r>
        <w:t xml:space="preserve">Faculty </w:t>
      </w:r>
      <w:r w:rsidR="0074052E">
        <w:t xml:space="preserve">should </w:t>
      </w:r>
      <w:r>
        <w:t>n</w:t>
      </w:r>
      <w:r w:rsidR="009029DE">
        <w:t xml:space="preserve">otify </w:t>
      </w:r>
      <w:r w:rsidR="0074052E">
        <w:t xml:space="preserve">the </w:t>
      </w:r>
      <w:r w:rsidR="009029DE">
        <w:t xml:space="preserve">Research Coordinator and Associate Dean for Research &amp; Scholarship </w:t>
      </w:r>
      <w:r>
        <w:t xml:space="preserve">of </w:t>
      </w:r>
      <w:r w:rsidR="0074052E">
        <w:t xml:space="preserve">the need for a </w:t>
      </w:r>
      <w:r>
        <w:t>poster</w:t>
      </w:r>
      <w:r w:rsidR="0074052E">
        <w:t>, along with the</w:t>
      </w:r>
      <w:r>
        <w:t xml:space="preserve"> guidelines</w:t>
      </w:r>
      <w:r w:rsidR="0074052E">
        <w:t>,</w:t>
      </w:r>
      <w:r>
        <w:t xml:space="preserve"> </w:t>
      </w:r>
      <w:r w:rsidR="008B4613" w:rsidRPr="00317BEA">
        <w:rPr>
          <w:b/>
        </w:rPr>
        <w:t>at least two weeks prior to the date the poster is needed</w:t>
      </w:r>
      <w:r w:rsidR="008B4613">
        <w:t xml:space="preserve">.  </w:t>
      </w:r>
      <w:r>
        <w:t xml:space="preserve">Based on the requirements, the Research Coordinator will edit the </w:t>
      </w:r>
      <w:r w:rsidR="0050795B">
        <w:t xml:space="preserve">required </w:t>
      </w:r>
      <w:r>
        <w:t xml:space="preserve">poster template and forward to faculty.  </w:t>
      </w:r>
      <w:r w:rsidR="00D05B80" w:rsidRPr="00D05B80">
        <w:t xml:space="preserve">Because size requirements can differ, the template must sometimes be altered.  </w:t>
      </w:r>
      <w:r>
        <w:t>All faculty must use the FAU research poster templates available at</w:t>
      </w:r>
      <w:r w:rsidR="00FC571B">
        <w:t>:</w:t>
      </w:r>
      <w:r>
        <w:t xml:space="preserve"> </w:t>
      </w:r>
      <w:hyperlink r:id="rId7" w:history="1">
        <w:r w:rsidR="00D05B80" w:rsidRPr="00EA5959">
          <w:rPr>
            <w:rStyle w:val="Hyperlink"/>
          </w:rPr>
          <w:t>http://www.fau.edu/provost/posters.php</w:t>
        </w:r>
      </w:hyperlink>
      <w:r w:rsidR="00FC571B">
        <w:t xml:space="preserve">.  Directions to change the size of poster templates can be found at: </w:t>
      </w:r>
      <w:hyperlink r:id="rId8" w:history="1">
        <w:r w:rsidR="00FC571B" w:rsidRPr="00EA5959">
          <w:rPr>
            <w:rStyle w:val="Hyperlink"/>
          </w:rPr>
          <w:t>http://www.makesigns.com/SciPosters_PageSizeConverter.aspx</w:t>
        </w:r>
      </w:hyperlink>
    </w:p>
    <w:p w:rsidR="00DB798A" w:rsidRDefault="00F54448" w:rsidP="007668AD">
      <w:pPr>
        <w:pStyle w:val="ListParagraph"/>
        <w:numPr>
          <w:ilvl w:val="0"/>
          <w:numId w:val="2"/>
        </w:numPr>
      </w:pPr>
      <w:r>
        <w:t xml:space="preserve">Faculty </w:t>
      </w:r>
      <w:r w:rsidR="00FC571B">
        <w:t>create the poster, utilizing the provided template.</w:t>
      </w:r>
      <w:r>
        <w:t xml:space="preserve"> </w:t>
      </w:r>
      <w:r w:rsidR="00D05B80">
        <w:t xml:space="preserve"> </w:t>
      </w:r>
      <w:r w:rsidR="00DB798A">
        <w:t xml:space="preserve"> </w:t>
      </w:r>
    </w:p>
    <w:p w:rsidR="00DB798A" w:rsidRDefault="00F54448" w:rsidP="00F54448">
      <w:pPr>
        <w:pStyle w:val="ListParagraph"/>
        <w:numPr>
          <w:ilvl w:val="0"/>
          <w:numId w:val="2"/>
        </w:numPr>
      </w:pPr>
      <w:r>
        <w:t xml:space="preserve">Faculty send a draft poster to the Research Coordinator, who will provide basic formatting edits prior to forwarding to </w:t>
      </w:r>
      <w:r w:rsidR="0074052E">
        <w:t xml:space="preserve">the </w:t>
      </w:r>
      <w:r w:rsidRPr="00F54448">
        <w:t>Associate Dean for Research &amp; Scholarship</w:t>
      </w:r>
      <w:r>
        <w:t xml:space="preserve">, who </w:t>
      </w:r>
      <w:r w:rsidR="00317BEA">
        <w:t>may</w:t>
      </w:r>
      <w:r>
        <w:t xml:space="preserve"> provide </w:t>
      </w:r>
      <w:r w:rsidR="00317BEA">
        <w:t>additional</w:t>
      </w:r>
      <w:r>
        <w:t xml:space="preserve"> content </w:t>
      </w:r>
      <w:r w:rsidR="00317BEA">
        <w:t xml:space="preserve">and formatting </w:t>
      </w:r>
      <w:r>
        <w:t xml:space="preserve">suggestions.  </w:t>
      </w:r>
    </w:p>
    <w:p w:rsidR="002A75AE" w:rsidRDefault="0050795B" w:rsidP="00655F83">
      <w:pPr>
        <w:pStyle w:val="ListParagraph"/>
        <w:numPr>
          <w:ilvl w:val="0"/>
          <w:numId w:val="2"/>
        </w:numPr>
      </w:pPr>
      <w:r>
        <w:t xml:space="preserve">Faculty </w:t>
      </w:r>
      <w:r w:rsidR="0074052E">
        <w:t xml:space="preserve">will </w:t>
      </w:r>
      <w:r>
        <w:t>revise poster based on suggestions and return to the Research Coordinator for final formatting.</w:t>
      </w:r>
      <w:r w:rsidR="00655F83">
        <w:t xml:space="preserve">  </w:t>
      </w:r>
    </w:p>
    <w:p w:rsidR="0050795B" w:rsidRDefault="00655F83" w:rsidP="00655F83">
      <w:pPr>
        <w:pStyle w:val="ListParagraph"/>
        <w:numPr>
          <w:ilvl w:val="0"/>
          <w:numId w:val="2"/>
        </w:numPr>
      </w:pPr>
      <w:r>
        <w:t xml:space="preserve">Research Coordinator forwards final ordering information to the </w:t>
      </w:r>
      <w:r w:rsidRPr="00655F83">
        <w:t>Coordinator of Administrative Services</w:t>
      </w:r>
      <w:r w:rsidR="00C00F48">
        <w:t xml:space="preserve"> (copy</w:t>
      </w:r>
      <w:r w:rsidR="00687067">
        <w:t>ing</w:t>
      </w:r>
      <w:r w:rsidR="00C00F48">
        <w:t xml:space="preserve"> faculty member)</w:t>
      </w:r>
      <w:r>
        <w:t>.</w:t>
      </w:r>
      <w:r w:rsidR="0050795B">
        <w:t xml:space="preserve"> </w:t>
      </w:r>
    </w:p>
    <w:p w:rsidR="00305CAB" w:rsidRDefault="00531580" w:rsidP="00154484">
      <w:pPr>
        <w:spacing w:after="0"/>
        <w:rPr>
          <w:b/>
        </w:rPr>
      </w:pPr>
      <w:r>
        <w:rPr>
          <w:b/>
        </w:rPr>
        <w:t>Payment</w:t>
      </w:r>
      <w:r w:rsidR="00305CAB">
        <w:rPr>
          <w:b/>
        </w:rPr>
        <w:t xml:space="preserve">:  </w:t>
      </w:r>
    </w:p>
    <w:p w:rsidR="002A75AE" w:rsidRDefault="007E52BD" w:rsidP="007E52BD">
      <w:pPr>
        <w:pStyle w:val="ListParagraph"/>
        <w:numPr>
          <w:ilvl w:val="0"/>
          <w:numId w:val="5"/>
        </w:numPr>
      </w:pPr>
      <w:r>
        <w:t xml:space="preserve">Posters are generally paid for </w:t>
      </w:r>
      <w:r w:rsidRPr="007E52BD">
        <w:t xml:space="preserve">through </w:t>
      </w:r>
      <w:r w:rsidR="00562AD4">
        <w:t xml:space="preserve">the </w:t>
      </w:r>
      <w:r w:rsidR="002A75AE">
        <w:t xml:space="preserve">CON Dean designated </w:t>
      </w:r>
      <w:r w:rsidRPr="007E52BD">
        <w:t xml:space="preserve">travel funds allocated to each faculty member.  </w:t>
      </w:r>
      <w:r w:rsidR="002A75AE">
        <w:t>Notes:</w:t>
      </w:r>
    </w:p>
    <w:p w:rsidR="007E52BD" w:rsidRDefault="007E52BD" w:rsidP="00562AD4">
      <w:pPr>
        <w:pStyle w:val="ListParagraph"/>
        <w:numPr>
          <w:ilvl w:val="1"/>
          <w:numId w:val="5"/>
        </w:numPr>
      </w:pPr>
      <w:r w:rsidRPr="007E52BD">
        <w:t xml:space="preserve">Taking into consideration pricing based on poster format and shipping options can assist you in the most cost-effective use of those dollars. </w:t>
      </w:r>
    </w:p>
    <w:p w:rsidR="002A75AE" w:rsidRDefault="002A75AE" w:rsidP="00562AD4">
      <w:pPr>
        <w:pStyle w:val="ListParagraph"/>
        <w:numPr>
          <w:ilvl w:val="1"/>
          <w:numId w:val="5"/>
        </w:numPr>
      </w:pPr>
      <w:r>
        <w:t>Rush and/or expedited poster printing orders may result in increased costs.</w:t>
      </w:r>
    </w:p>
    <w:p w:rsidR="00F63658" w:rsidRDefault="00C55E06" w:rsidP="00562AD4">
      <w:pPr>
        <w:pStyle w:val="ListParagraph"/>
        <w:numPr>
          <w:ilvl w:val="1"/>
          <w:numId w:val="5"/>
        </w:numPr>
      </w:pPr>
      <w:r w:rsidRPr="00C55E06">
        <w:t xml:space="preserve">Reducing the number of days </w:t>
      </w:r>
      <w:r>
        <w:t xml:space="preserve">the ONRS </w:t>
      </w:r>
      <w:r w:rsidRPr="00C55E06">
        <w:t>ha</w:t>
      </w:r>
      <w:r>
        <w:t>s</w:t>
      </w:r>
      <w:r w:rsidRPr="00C55E06">
        <w:t xml:space="preserve"> </w:t>
      </w:r>
      <w:r w:rsidR="00F84103">
        <w:t xml:space="preserve">to revise </w:t>
      </w:r>
      <w:r w:rsidRPr="00C55E06">
        <w:t>the po</w:t>
      </w:r>
      <w:r>
        <w:t xml:space="preserve">ster will </w:t>
      </w:r>
      <w:r w:rsidRPr="00C55E06">
        <w:t>limit the service and review process that can</w:t>
      </w:r>
      <w:r w:rsidR="00562AD4">
        <w:t xml:space="preserve"> </w:t>
      </w:r>
      <w:r w:rsidRPr="00C55E06">
        <w:t xml:space="preserve">be provided. </w:t>
      </w:r>
      <w:r>
        <w:t xml:space="preserve"> </w:t>
      </w:r>
      <w:r w:rsidR="00562AD4">
        <w:t xml:space="preserve"> </w:t>
      </w:r>
    </w:p>
    <w:p w:rsidR="007E52BD" w:rsidRDefault="007E52BD" w:rsidP="007E52BD">
      <w:pPr>
        <w:pStyle w:val="ListParagraph"/>
        <w:numPr>
          <w:ilvl w:val="0"/>
          <w:numId w:val="5"/>
        </w:numPr>
      </w:pPr>
      <w:r>
        <w:t>If the poster is in collaboration with a grant</w:t>
      </w:r>
      <w:r w:rsidR="00562AD4">
        <w:t xml:space="preserve"> award</w:t>
      </w:r>
      <w:r>
        <w:t xml:space="preserve">, the funding agency </w:t>
      </w:r>
      <w:r w:rsidRPr="00687067">
        <w:rPr>
          <w:b/>
        </w:rPr>
        <w:t xml:space="preserve">must </w:t>
      </w:r>
      <w:r>
        <w:t xml:space="preserve">be acknowledged on the poster and the payment will come from grant funds. </w:t>
      </w:r>
    </w:p>
    <w:p w:rsidR="00C00F48" w:rsidRPr="00C00F48" w:rsidRDefault="00C00F48" w:rsidP="00C00F48">
      <w:pPr>
        <w:spacing w:after="0"/>
        <w:rPr>
          <w:b/>
        </w:rPr>
      </w:pPr>
      <w:r>
        <w:rPr>
          <w:b/>
        </w:rPr>
        <w:t xml:space="preserve">*Doctoral Students must work </w:t>
      </w:r>
      <w:r w:rsidR="00562AD4">
        <w:rPr>
          <w:b/>
        </w:rPr>
        <w:t xml:space="preserve">first with </w:t>
      </w:r>
      <w:r>
        <w:rPr>
          <w:b/>
        </w:rPr>
        <w:t>the</w:t>
      </w:r>
      <w:r w:rsidR="00562AD4">
        <w:rPr>
          <w:b/>
        </w:rPr>
        <w:t xml:space="preserve">ir Faculty Advisors and Chairs and then through the </w:t>
      </w:r>
      <w:r>
        <w:rPr>
          <w:b/>
        </w:rPr>
        <w:t xml:space="preserve">PhD </w:t>
      </w:r>
      <w:r w:rsidR="00562AD4">
        <w:rPr>
          <w:b/>
        </w:rPr>
        <w:t xml:space="preserve">Program </w:t>
      </w:r>
      <w:r>
        <w:rPr>
          <w:b/>
        </w:rPr>
        <w:t xml:space="preserve">Coordinator. </w:t>
      </w:r>
    </w:p>
    <w:p w:rsidR="00562AD4" w:rsidRDefault="00562AD4" w:rsidP="007E52BD">
      <w:pPr>
        <w:spacing w:after="0"/>
        <w:rPr>
          <w:b/>
        </w:rPr>
      </w:pPr>
    </w:p>
    <w:p w:rsidR="007E52BD" w:rsidRDefault="007E52BD" w:rsidP="007E52BD">
      <w:pPr>
        <w:spacing w:after="0"/>
        <w:rPr>
          <w:b/>
        </w:rPr>
      </w:pPr>
      <w:r>
        <w:rPr>
          <w:b/>
        </w:rPr>
        <w:lastRenderedPageBreak/>
        <w:t xml:space="preserve">Poster Company: </w:t>
      </w:r>
    </w:p>
    <w:p w:rsidR="007E52BD" w:rsidRPr="007E52BD" w:rsidRDefault="007E52BD" w:rsidP="007E52BD">
      <w:pPr>
        <w:spacing w:after="0"/>
      </w:pPr>
      <w:r w:rsidRPr="007E52BD">
        <w:rPr>
          <w:b/>
        </w:rPr>
        <w:t>Make Signs</w:t>
      </w:r>
      <w:r>
        <w:t xml:space="preserve">: (a trademark of </w:t>
      </w:r>
      <w:proofErr w:type="spellStart"/>
      <w:r>
        <w:t>Graphicsland</w:t>
      </w:r>
      <w:proofErr w:type="spellEnd"/>
      <w:r>
        <w:t xml:space="preserve">) is the company we </w:t>
      </w:r>
      <w:r w:rsidR="00E01D94">
        <w:t>primarily</w:t>
      </w:r>
      <w:r>
        <w:t xml:space="preserve"> use for poster printing.</w:t>
      </w:r>
    </w:p>
    <w:p w:rsidR="007E52BD" w:rsidRDefault="0054404C" w:rsidP="00240057">
      <w:pPr>
        <w:rPr>
          <w:b/>
        </w:rPr>
      </w:pPr>
      <w:hyperlink r:id="rId9" w:history="1">
        <w:r w:rsidR="007E52BD" w:rsidRPr="00EA5959">
          <w:rPr>
            <w:rStyle w:val="Hyperlink"/>
            <w:b/>
          </w:rPr>
          <w:t>http://www.makesigns.com/SciPosters_Home.aspx</w:t>
        </w:r>
      </w:hyperlink>
    </w:p>
    <w:p w:rsidR="007E52BD" w:rsidRPr="007E52BD" w:rsidRDefault="007E52BD" w:rsidP="0074052E">
      <w:pPr>
        <w:pStyle w:val="NoSpacing"/>
      </w:pPr>
      <w:r w:rsidRPr="007E52BD">
        <w:rPr>
          <w:b/>
        </w:rPr>
        <w:t>Ambassador Printing Company</w:t>
      </w:r>
      <w:r>
        <w:rPr>
          <w:b/>
        </w:rPr>
        <w:t xml:space="preserve">:  </w:t>
      </w:r>
      <w:r>
        <w:t xml:space="preserve">This is a local company that can provide posters on foam board. </w:t>
      </w:r>
    </w:p>
    <w:p w:rsidR="007E52BD" w:rsidRDefault="0054404C" w:rsidP="00240057">
      <w:pPr>
        <w:rPr>
          <w:b/>
        </w:rPr>
      </w:pPr>
      <w:hyperlink r:id="rId10" w:history="1">
        <w:r w:rsidR="007E52BD" w:rsidRPr="00EA5959">
          <w:rPr>
            <w:rStyle w:val="Hyperlink"/>
            <w:b/>
          </w:rPr>
          <w:t>http://www.ambassadormarketinggroup.com/custom-printing/</w:t>
        </w:r>
      </w:hyperlink>
    </w:p>
    <w:p w:rsidR="00AD7302" w:rsidRPr="00AD7302" w:rsidRDefault="00F54448" w:rsidP="007E52BD">
      <w:r>
        <w:rPr>
          <w:b/>
        </w:rPr>
        <w:t>Shipping Options</w:t>
      </w:r>
      <w:r w:rsidRPr="00F54448">
        <w:rPr>
          <w:b/>
        </w:rPr>
        <w:t>:</w:t>
      </w:r>
      <w:r w:rsidR="007E52BD">
        <w:rPr>
          <w:b/>
        </w:rPr>
        <w:t xml:space="preserve">  </w:t>
      </w:r>
      <w:r w:rsidR="00AD7302" w:rsidRPr="00AD7302">
        <w:t xml:space="preserve">Below is a listing of estimated costs for printing and shipping from </w:t>
      </w:r>
      <w:r w:rsidR="007E52BD">
        <w:t>Make Signs</w:t>
      </w:r>
      <w:r w:rsidR="00AD7302" w:rsidRPr="00AD7302">
        <w:t xml:space="preserve">.  Variations in size affect pricing, but 36x48 is the most common size. </w:t>
      </w:r>
    </w:p>
    <w:p w:rsidR="00AD7302" w:rsidRPr="00AD7302" w:rsidRDefault="00AD7302" w:rsidP="00AD7302">
      <w:pPr>
        <w:pStyle w:val="NoSpacing"/>
        <w:rPr>
          <w:b/>
          <w:u w:val="single"/>
        </w:rPr>
      </w:pPr>
      <w:r w:rsidRPr="00AD7302">
        <w:rPr>
          <w:b/>
          <w:u w:val="single"/>
        </w:rPr>
        <w:t>Poster Type</w:t>
      </w:r>
      <w:r w:rsidRPr="00AD7302">
        <w:rPr>
          <w:b/>
        </w:rPr>
        <w:tab/>
      </w:r>
      <w:r w:rsidRPr="00AD7302">
        <w:rPr>
          <w:b/>
        </w:rPr>
        <w:tab/>
      </w:r>
      <w:r w:rsidRPr="00AD7302">
        <w:rPr>
          <w:b/>
          <w:u w:val="single"/>
        </w:rPr>
        <w:t>Size</w:t>
      </w:r>
      <w:r w:rsidRPr="00AD7302">
        <w:rPr>
          <w:b/>
        </w:rPr>
        <w:tab/>
      </w:r>
      <w:r>
        <w:rPr>
          <w:b/>
        </w:rPr>
        <w:t xml:space="preserve">          </w:t>
      </w:r>
      <w:r>
        <w:rPr>
          <w:b/>
        </w:rPr>
        <w:tab/>
      </w:r>
      <w:r w:rsidRPr="00AD7302">
        <w:rPr>
          <w:b/>
          <w:u w:val="single"/>
        </w:rPr>
        <w:t xml:space="preserve">Estimated Cost </w:t>
      </w:r>
    </w:p>
    <w:p w:rsidR="00AD7302" w:rsidRPr="00AD7302" w:rsidRDefault="00AD7302" w:rsidP="00AD7302">
      <w:pPr>
        <w:pStyle w:val="NoSpacing"/>
      </w:pPr>
      <w:r w:rsidRPr="00AD7302">
        <w:t xml:space="preserve">Glossy Paper   </w:t>
      </w:r>
      <w:r w:rsidRPr="00AD7302">
        <w:tab/>
      </w:r>
      <w:r>
        <w:tab/>
      </w:r>
      <w:r w:rsidRPr="00AD7302">
        <w:t>36x48           </w:t>
      </w:r>
      <w:r>
        <w:tab/>
      </w:r>
      <w:r w:rsidRPr="00AD7302">
        <w:t xml:space="preserve">$45.94 plus shipping </w:t>
      </w:r>
    </w:p>
    <w:p w:rsidR="00AD7302" w:rsidRPr="00AD7302" w:rsidRDefault="00AD7302" w:rsidP="00AD7302">
      <w:pPr>
        <w:pStyle w:val="NoSpacing"/>
      </w:pPr>
      <w:r w:rsidRPr="00AD7302">
        <w:t>Fabric             </w:t>
      </w:r>
      <w:r w:rsidRPr="00AD7302">
        <w:tab/>
      </w:r>
      <w:r w:rsidRPr="00AD7302">
        <w:tab/>
        <w:t>36x48          </w:t>
      </w:r>
      <w:r>
        <w:tab/>
      </w:r>
      <w:r w:rsidRPr="00AD7302">
        <w:t xml:space="preserve">$99.87 plus shipping  </w:t>
      </w:r>
    </w:p>
    <w:p w:rsidR="00AD7302" w:rsidRPr="00AD7302" w:rsidRDefault="00AD7302" w:rsidP="00AD7302">
      <w:pPr>
        <w:pStyle w:val="NoSpacing"/>
      </w:pPr>
    </w:p>
    <w:p w:rsidR="00AD7302" w:rsidRPr="00AD7302" w:rsidRDefault="00AD7302" w:rsidP="00AD7302">
      <w:pPr>
        <w:pStyle w:val="NoSpacing"/>
        <w:rPr>
          <w:b/>
        </w:rPr>
      </w:pPr>
      <w:r w:rsidRPr="00AD7302">
        <w:rPr>
          <w:b/>
          <w:u w:val="single"/>
        </w:rPr>
        <w:t>Shipping Options</w:t>
      </w:r>
      <w:r w:rsidRPr="00AD7302">
        <w:rPr>
          <w:b/>
        </w:rPr>
        <w:tab/>
      </w:r>
      <w:r w:rsidRPr="00AD7302">
        <w:rPr>
          <w:b/>
          <w:u w:val="single"/>
        </w:rPr>
        <w:t>Time</w:t>
      </w:r>
      <w:r w:rsidRPr="00AD7302">
        <w:rPr>
          <w:b/>
        </w:rPr>
        <w:tab/>
      </w:r>
      <w:r>
        <w:rPr>
          <w:b/>
        </w:rPr>
        <w:t xml:space="preserve">          </w:t>
      </w:r>
      <w:r>
        <w:rPr>
          <w:b/>
        </w:rPr>
        <w:tab/>
      </w:r>
      <w:r w:rsidRPr="00AD7302">
        <w:rPr>
          <w:b/>
          <w:u w:val="single"/>
        </w:rPr>
        <w:t>Estimated Cost</w:t>
      </w:r>
      <w:r w:rsidRPr="00AD7302">
        <w:rPr>
          <w:b/>
          <w:u w:val="single"/>
        </w:rPr>
        <w:tab/>
      </w:r>
    </w:p>
    <w:p w:rsidR="00AD7302" w:rsidRPr="00AD7302" w:rsidRDefault="00AD7302" w:rsidP="00AD7302">
      <w:pPr>
        <w:pStyle w:val="NoSpacing"/>
      </w:pPr>
      <w:r w:rsidRPr="00AD7302">
        <w:t>Standard</w:t>
      </w:r>
      <w:r w:rsidRPr="00AD7302">
        <w:tab/>
      </w:r>
      <w:r w:rsidRPr="00AD7302">
        <w:tab/>
        <w:t>6 days</w:t>
      </w:r>
      <w:r w:rsidRPr="00AD7302">
        <w:tab/>
      </w:r>
      <w:r>
        <w:tab/>
      </w:r>
      <w:r w:rsidRPr="00AD7302">
        <w:t>$9</w:t>
      </w:r>
    </w:p>
    <w:p w:rsidR="00AD7302" w:rsidRPr="00AD7302" w:rsidRDefault="00AD7302" w:rsidP="00AD7302">
      <w:pPr>
        <w:pStyle w:val="NoSpacing"/>
      </w:pPr>
      <w:r w:rsidRPr="00AD7302">
        <w:t>Fed Ex Saver</w:t>
      </w:r>
      <w:proofErr w:type="gramStart"/>
      <w:r w:rsidRPr="00AD7302">
        <w:tab/>
      </w:r>
      <w:r w:rsidRPr="00AD7302">
        <w:tab/>
        <w:t>4</w:t>
      </w:r>
      <w:proofErr w:type="gramEnd"/>
      <w:r w:rsidRPr="00AD7302">
        <w:t xml:space="preserve"> days</w:t>
      </w:r>
      <w:r w:rsidRPr="00AD7302">
        <w:tab/>
      </w:r>
      <w:r w:rsidRPr="00AD7302">
        <w:tab/>
        <w:t>$16</w:t>
      </w:r>
    </w:p>
    <w:p w:rsidR="00AD7302" w:rsidRPr="00AD7302" w:rsidRDefault="00AD7302" w:rsidP="00AD7302">
      <w:pPr>
        <w:pStyle w:val="NoSpacing"/>
      </w:pPr>
      <w:r w:rsidRPr="00AD7302">
        <w:t>Fed Ex 2</w:t>
      </w:r>
      <w:r w:rsidRPr="00AD7302">
        <w:rPr>
          <w:vertAlign w:val="superscript"/>
        </w:rPr>
        <w:t>nd</w:t>
      </w:r>
      <w:r w:rsidRPr="00AD7302">
        <w:t xml:space="preserve"> Business</w:t>
      </w:r>
      <w:r w:rsidRPr="00AD7302">
        <w:tab/>
        <w:t>2 days</w:t>
      </w:r>
      <w:r w:rsidRPr="00AD7302">
        <w:tab/>
      </w:r>
      <w:r w:rsidRPr="00AD7302">
        <w:tab/>
        <w:t>$22</w:t>
      </w:r>
    </w:p>
    <w:p w:rsidR="00AD7302" w:rsidRPr="00AD7302" w:rsidRDefault="00AD7302" w:rsidP="00AD7302">
      <w:pPr>
        <w:pStyle w:val="NoSpacing"/>
      </w:pPr>
      <w:r w:rsidRPr="00AD7302">
        <w:t xml:space="preserve">Fed Ex Next </w:t>
      </w:r>
      <w:proofErr w:type="gramStart"/>
      <w:r w:rsidRPr="00AD7302">
        <w:t xml:space="preserve">Day </w:t>
      </w:r>
      <w:r w:rsidRPr="00AD7302">
        <w:tab/>
        <w:t>Next</w:t>
      </w:r>
      <w:proofErr w:type="gramEnd"/>
      <w:r w:rsidRPr="00AD7302">
        <w:t xml:space="preserve"> day    </w:t>
      </w:r>
      <w:r w:rsidRPr="00AD7302">
        <w:tab/>
        <w:t>$32</w:t>
      </w:r>
    </w:p>
    <w:sectPr w:rsidR="00AD7302" w:rsidRPr="00AD7302" w:rsidSect="00562AD4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4C" w:rsidRDefault="0054404C" w:rsidP="00E76DAC">
      <w:pPr>
        <w:spacing w:after="0" w:line="240" w:lineRule="auto"/>
      </w:pPr>
      <w:r>
        <w:separator/>
      </w:r>
    </w:p>
  </w:endnote>
  <w:endnote w:type="continuationSeparator" w:id="0">
    <w:p w:rsidR="0054404C" w:rsidRDefault="0054404C" w:rsidP="00E7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8462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62AD4" w:rsidRDefault="00562AD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7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17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5928" w:rsidRDefault="00365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4C" w:rsidRDefault="0054404C" w:rsidP="00E76DAC">
      <w:pPr>
        <w:spacing w:after="0" w:line="240" w:lineRule="auto"/>
      </w:pPr>
      <w:r>
        <w:separator/>
      </w:r>
    </w:p>
  </w:footnote>
  <w:footnote w:type="continuationSeparator" w:id="0">
    <w:p w:rsidR="0054404C" w:rsidRDefault="0054404C" w:rsidP="00E76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7967"/>
    <w:multiLevelType w:val="hybridMultilevel"/>
    <w:tmpl w:val="BC10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D405AD"/>
    <w:multiLevelType w:val="hybridMultilevel"/>
    <w:tmpl w:val="20AA8A00"/>
    <w:lvl w:ilvl="0" w:tplc="87648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E6CD9"/>
    <w:multiLevelType w:val="hybridMultilevel"/>
    <w:tmpl w:val="3CE809B2"/>
    <w:lvl w:ilvl="0" w:tplc="5AF03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63F1C"/>
    <w:multiLevelType w:val="hybridMultilevel"/>
    <w:tmpl w:val="90384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50C6A"/>
    <w:multiLevelType w:val="hybridMultilevel"/>
    <w:tmpl w:val="7C1CB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A34A3"/>
    <w:multiLevelType w:val="hybridMultilevel"/>
    <w:tmpl w:val="7DB64384"/>
    <w:lvl w:ilvl="0" w:tplc="3B8E1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C5F4D"/>
    <w:multiLevelType w:val="hybridMultilevel"/>
    <w:tmpl w:val="5D8C3CE2"/>
    <w:lvl w:ilvl="0" w:tplc="F7B47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97B87"/>
    <w:multiLevelType w:val="hybridMultilevel"/>
    <w:tmpl w:val="99108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48"/>
    <w:rsid w:val="000358C4"/>
    <w:rsid w:val="0006576D"/>
    <w:rsid w:val="000E1E73"/>
    <w:rsid w:val="001166A2"/>
    <w:rsid w:val="00154484"/>
    <w:rsid w:val="001B782A"/>
    <w:rsid w:val="001E3E5B"/>
    <w:rsid w:val="00240057"/>
    <w:rsid w:val="002A75AE"/>
    <w:rsid w:val="002E2EFE"/>
    <w:rsid w:val="00305CAB"/>
    <w:rsid w:val="00317BEA"/>
    <w:rsid w:val="00365928"/>
    <w:rsid w:val="003C4777"/>
    <w:rsid w:val="003E3CFC"/>
    <w:rsid w:val="003F1722"/>
    <w:rsid w:val="00424852"/>
    <w:rsid w:val="00432790"/>
    <w:rsid w:val="00447085"/>
    <w:rsid w:val="004827DC"/>
    <w:rsid w:val="004C55F6"/>
    <w:rsid w:val="004F01E9"/>
    <w:rsid w:val="00507481"/>
    <w:rsid w:val="0050795B"/>
    <w:rsid w:val="00531580"/>
    <w:rsid w:val="0054404C"/>
    <w:rsid w:val="0054664A"/>
    <w:rsid w:val="00562AD4"/>
    <w:rsid w:val="00636CE1"/>
    <w:rsid w:val="006546A4"/>
    <w:rsid w:val="00655F83"/>
    <w:rsid w:val="00662E09"/>
    <w:rsid w:val="00687067"/>
    <w:rsid w:val="006A51D7"/>
    <w:rsid w:val="00715634"/>
    <w:rsid w:val="00736DBF"/>
    <w:rsid w:val="0074052E"/>
    <w:rsid w:val="00753597"/>
    <w:rsid w:val="00754146"/>
    <w:rsid w:val="007B2B38"/>
    <w:rsid w:val="007E52BD"/>
    <w:rsid w:val="0085132C"/>
    <w:rsid w:val="00877948"/>
    <w:rsid w:val="00893382"/>
    <w:rsid w:val="008B4613"/>
    <w:rsid w:val="009012D7"/>
    <w:rsid w:val="009029DE"/>
    <w:rsid w:val="00975205"/>
    <w:rsid w:val="009D7655"/>
    <w:rsid w:val="00A07AEC"/>
    <w:rsid w:val="00A50B55"/>
    <w:rsid w:val="00A73C02"/>
    <w:rsid w:val="00AD7302"/>
    <w:rsid w:val="00AF7090"/>
    <w:rsid w:val="00B12656"/>
    <w:rsid w:val="00B76A84"/>
    <w:rsid w:val="00BA407D"/>
    <w:rsid w:val="00BC39CE"/>
    <w:rsid w:val="00BD2488"/>
    <w:rsid w:val="00BF21A0"/>
    <w:rsid w:val="00BF390C"/>
    <w:rsid w:val="00C00F48"/>
    <w:rsid w:val="00C55E06"/>
    <w:rsid w:val="00D05B80"/>
    <w:rsid w:val="00DB798A"/>
    <w:rsid w:val="00E01D94"/>
    <w:rsid w:val="00E46D44"/>
    <w:rsid w:val="00E75E4B"/>
    <w:rsid w:val="00E76DAC"/>
    <w:rsid w:val="00EE76CE"/>
    <w:rsid w:val="00F14295"/>
    <w:rsid w:val="00F53B26"/>
    <w:rsid w:val="00F54448"/>
    <w:rsid w:val="00F63658"/>
    <w:rsid w:val="00F75851"/>
    <w:rsid w:val="00F84103"/>
    <w:rsid w:val="00FB054C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ACA559-D7F4-4881-A8CF-193231CF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877948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2E2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DAC"/>
  </w:style>
  <w:style w:type="paragraph" w:styleId="Footer">
    <w:name w:val="footer"/>
    <w:basedOn w:val="Normal"/>
    <w:link w:val="FooterChar"/>
    <w:uiPriority w:val="99"/>
    <w:unhideWhenUsed/>
    <w:rsid w:val="00E7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DAC"/>
  </w:style>
  <w:style w:type="character" w:styleId="Hyperlink">
    <w:name w:val="Hyperlink"/>
    <w:basedOn w:val="DefaultParagraphFont"/>
    <w:uiPriority w:val="99"/>
    <w:unhideWhenUsed/>
    <w:rsid w:val="001544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D7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esigns.com/SciPosters_PageSizeConverter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u.edu/provost/posters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mbassadormarketinggroup.com/custom-prin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kesigns.com/SciPosters_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Weglicki</dc:creator>
  <cp:lastModifiedBy>Michelle Perkins</cp:lastModifiedBy>
  <cp:revision>2</cp:revision>
  <cp:lastPrinted>2014-10-03T17:17:00Z</cp:lastPrinted>
  <dcterms:created xsi:type="dcterms:W3CDTF">2017-10-04T15:37:00Z</dcterms:created>
  <dcterms:modified xsi:type="dcterms:W3CDTF">2017-10-04T15:37:00Z</dcterms:modified>
</cp:coreProperties>
</file>