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0953" w14:textId="77777777" w:rsidR="00953D54" w:rsidRPr="0002468C" w:rsidRDefault="00953D54" w:rsidP="00745238">
      <w:pPr>
        <w:pStyle w:val="Heading1"/>
        <w:rPr>
          <w:rFonts w:asciiTheme="majorHAnsi" w:hAnsiTheme="majorHAnsi"/>
          <w:sz w:val="22"/>
          <w:szCs w:val="22"/>
        </w:rPr>
      </w:pPr>
      <w:r w:rsidRPr="4DBF738A">
        <w:rPr>
          <w:rFonts w:asciiTheme="majorHAnsi" w:hAnsiTheme="majorHAnsi"/>
          <w:sz w:val="22"/>
          <w:szCs w:val="22"/>
        </w:rPr>
        <w:t xml:space="preserve">National Institutes of Health: Data Management and Sharing Plan (2023) – Social Science Template </w:t>
      </w:r>
    </w:p>
    <w:p w14:paraId="3D07D30C" w14:textId="77777777" w:rsidR="00953D54" w:rsidRPr="0002468C" w:rsidRDefault="00953D54" w:rsidP="00745238">
      <w:pPr>
        <w:pStyle w:val="Heading2"/>
        <w:rPr>
          <w:rFonts w:asciiTheme="majorHAnsi" w:hAnsiTheme="majorHAnsi" w:cstheme="majorHAnsi"/>
          <w:sz w:val="22"/>
          <w:szCs w:val="22"/>
        </w:rPr>
      </w:pPr>
      <w:r w:rsidRPr="0002468C">
        <w:rPr>
          <w:rFonts w:asciiTheme="majorHAnsi" w:hAnsiTheme="majorHAnsi" w:cstheme="majorHAnsi"/>
          <w:sz w:val="22"/>
          <w:szCs w:val="22"/>
        </w:rPr>
        <w:t>ELEMENT 1: Data Type</w:t>
      </w:r>
    </w:p>
    <w:p w14:paraId="3B6F29C5" w14:textId="18EC0BB1" w:rsidR="00953D54" w:rsidRPr="00380355" w:rsidRDefault="00953D54" w:rsidP="00380355">
      <w:pPr>
        <w:pStyle w:val="ListParagraph"/>
        <w:numPr>
          <w:ilvl w:val="0"/>
          <w:numId w:val="5"/>
        </w:numPr>
        <w:spacing w:before="0" w:after="0"/>
        <w:ind w:left="720"/>
        <w:rPr>
          <w:rFonts w:asciiTheme="majorHAnsi" w:eastAsiaTheme="majorEastAsia" w:hAnsiTheme="majorHAnsi" w:cstheme="majorHAnsi"/>
          <w:i/>
          <w:iCs/>
          <w:sz w:val="22"/>
          <w:szCs w:val="22"/>
        </w:rPr>
      </w:pPr>
      <w:r w:rsidRPr="0002468C">
        <w:rPr>
          <w:rFonts w:asciiTheme="majorHAnsi" w:eastAsiaTheme="majorEastAsia" w:hAnsiTheme="majorHAnsi" w:cstheme="majorHAnsi"/>
          <w:b/>
          <w:bCs/>
          <w:sz w:val="22"/>
          <w:szCs w:val="22"/>
        </w:rPr>
        <w:t>Types and amount of scientific data expected to be generated in the project:</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Summarize the types and estimated amount of scientific data expected to be generated in the project.</w:t>
      </w:r>
      <w:r w:rsidR="00380355">
        <w:rPr>
          <w:rFonts w:asciiTheme="majorHAnsi" w:eastAsiaTheme="majorEastAsia" w:hAnsiTheme="majorHAnsi" w:cstheme="majorHAnsi"/>
          <w:i/>
          <w:iCs/>
          <w:sz w:val="22"/>
          <w:szCs w:val="22"/>
        </w:rPr>
        <w:br/>
      </w:r>
      <w:r w:rsidR="00380355">
        <w:rPr>
          <w:rFonts w:asciiTheme="majorHAnsi" w:eastAsiaTheme="majorEastAsia" w:hAnsiTheme="majorHAnsi" w:cstheme="majorHAnsi"/>
          <w:i/>
          <w:iCs/>
          <w:sz w:val="22"/>
          <w:szCs w:val="22"/>
        </w:rPr>
        <w:br/>
      </w:r>
      <w:r w:rsidR="00380355" w:rsidRPr="00380355">
        <w:rPr>
          <w:rFonts w:asciiTheme="majorHAnsi" w:eastAsiaTheme="majorEastAsia" w:hAnsiTheme="majorHAnsi" w:cstheme="majorHAnsi"/>
          <w:b/>
          <w:bCs/>
          <w:sz w:val="22"/>
          <w:szCs w:val="22"/>
        </w:rPr>
        <w:t>SAMPLE RESPONSE:</w:t>
      </w:r>
    </w:p>
    <w:p w14:paraId="1324BE1E" w14:textId="695A6528" w:rsidR="00953D54" w:rsidRPr="0002468C" w:rsidRDefault="00953D54" w:rsidP="00745238">
      <w:pPr>
        <w:spacing w:after="240"/>
        <w:ind w:left="720"/>
        <w:rPr>
          <w:rFonts w:asciiTheme="majorHAnsi" w:eastAsiaTheme="majorEastAsia" w:hAnsiTheme="majorHAnsi" w:cstheme="majorHAnsi"/>
          <w:sz w:val="22"/>
          <w:szCs w:val="22"/>
        </w:rPr>
      </w:pPr>
      <w:r w:rsidRPr="007B03F7">
        <w:rPr>
          <w:rFonts w:asciiTheme="majorHAnsi" w:eastAsiaTheme="majorEastAsia" w:hAnsiTheme="majorHAnsi" w:cstheme="majorHAnsi"/>
          <w:sz w:val="22"/>
          <w:szCs w:val="22"/>
          <w:highlight w:val="yellow"/>
        </w:rPr>
        <w:t xml:space="preserve">This project will produce _________ [Data type, e.g., </w:t>
      </w:r>
      <w:r>
        <w:rPr>
          <w:rFonts w:asciiTheme="majorHAnsi" w:eastAsiaTheme="majorEastAsia" w:hAnsiTheme="majorHAnsi" w:cstheme="majorHAnsi"/>
          <w:sz w:val="22"/>
          <w:szCs w:val="22"/>
          <w:highlight w:val="yellow"/>
        </w:rPr>
        <w:t xml:space="preserve">interview/free text, </w:t>
      </w:r>
      <w:r w:rsidRPr="007B03F7">
        <w:rPr>
          <w:rFonts w:asciiTheme="majorHAnsi" w:eastAsiaTheme="majorEastAsia" w:hAnsiTheme="majorHAnsi" w:cstheme="majorHAnsi"/>
          <w:sz w:val="22"/>
          <w:szCs w:val="22"/>
          <w:highlight w:val="yellow"/>
        </w:rPr>
        <w:t xml:space="preserve">imaging, sequencing, experimental measurements] data generated/obtained </w:t>
      </w:r>
      <w:proofErr w:type="gramStart"/>
      <w:r w:rsidRPr="007B03F7">
        <w:rPr>
          <w:rFonts w:asciiTheme="majorHAnsi" w:eastAsiaTheme="majorEastAsia" w:hAnsiTheme="majorHAnsi" w:cstheme="majorHAnsi"/>
          <w:sz w:val="22"/>
          <w:szCs w:val="22"/>
          <w:highlight w:val="yellow"/>
        </w:rPr>
        <w:t>from __</w:t>
      </w:r>
      <w:proofErr w:type="gramEnd"/>
      <w:r w:rsidRPr="007B03F7">
        <w:rPr>
          <w:rFonts w:asciiTheme="majorHAnsi" w:eastAsiaTheme="majorEastAsia" w:hAnsiTheme="majorHAnsi" w:cstheme="majorHAnsi"/>
          <w:sz w:val="22"/>
          <w:szCs w:val="22"/>
          <w:highlight w:val="yellow"/>
        </w:rPr>
        <w:t>________ [e.g.,</w:t>
      </w:r>
      <w:r>
        <w:rPr>
          <w:rFonts w:asciiTheme="majorHAnsi" w:eastAsiaTheme="majorEastAsia" w:hAnsiTheme="majorHAnsi" w:cstheme="majorHAnsi"/>
          <w:sz w:val="22"/>
          <w:szCs w:val="22"/>
          <w:highlight w:val="yellow"/>
        </w:rPr>
        <w:t xml:space="preserve"> </w:t>
      </w:r>
      <w:r w:rsidRPr="007B03F7">
        <w:rPr>
          <w:rFonts w:asciiTheme="majorHAnsi" w:eastAsiaTheme="majorEastAsia" w:hAnsiTheme="majorHAnsi" w:cstheme="majorHAnsi"/>
          <w:sz w:val="22"/>
          <w:szCs w:val="22"/>
          <w:highlight w:val="yellow"/>
        </w:rPr>
        <w:t>instrument, method, survey, experiment, data repository].  Data will be collected from  ___ [number] of research participants/specimens/experiments, generating ___ [number] datasets totaling approximately ___ [amount of data] in size. The following data files will be used or produced in the course of the project: ______ [list input data files, intermediate files, and final, post-processed files]. Raw data will be transformed by ____ [analysis, method] and the subsequent processed dataset used for analysis. To protect research participant identities, ___________ [e.g., individual, aggregated, summarized] data will be made available for sharing.</w:t>
      </w:r>
    </w:p>
    <w:p w14:paraId="03739E5D" w14:textId="34D11EDB" w:rsidR="00953D54" w:rsidRPr="00380355" w:rsidRDefault="00953D54" w:rsidP="00745238">
      <w:pPr>
        <w:pStyle w:val="ListParagraph"/>
        <w:numPr>
          <w:ilvl w:val="0"/>
          <w:numId w:val="5"/>
        </w:numPr>
        <w:spacing w:before="0"/>
        <w:ind w:left="720"/>
        <w:rPr>
          <w:rFonts w:asciiTheme="majorHAnsi" w:eastAsiaTheme="majorEastAsia" w:hAnsiTheme="majorHAnsi" w:cstheme="majorHAnsi"/>
          <w:sz w:val="22"/>
          <w:szCs w:val="22"/>
        </w:rPr>
      </w:pPr>
      <w:r w:rsidRPr="00380355">
        <w:rPr>
          <w:rFonts w:asciiTheme="majorHAnsi" w:eastAsiaTheme="majorEastAsia" w:hAnsiTheme="majorHAnsi" w:cstheme="majorHAnsi"/>
          <w:b/>
          <w:bCs/>
          <w:sz w:val="22"/>
          <w:szCs w:val="22"/>
        </w:rPr>
        <w:t>Scientific data that will be preserved and shared, and the rationale for doing so:</w:t>
      </w:r>
      <w:r w:rsidRPr="00380355">
        <w:rPr>
          <w:rFonts w:asciiTheme="majorHAnsi" w:hAnsiTheme="majorHAnsi" w:cstheme="majorHAnsi"/>
          <w:sz w:val="22"/>
          <w:szCs w:val="22"/>
        </w:rPr>
        <w:br/>
      </w:r>
      <w:r w:rsidRPr="00380355">
        <w:rPr>
          <w:rFonts w:asciiTheme="majorHAnsi" w:eastAsiaTheme="majorEastAsia" w:hAnsiTheme="majorHAnsi" w:cstheme="majorHAnsi"/>
          <w:i/>
          <w:iCs/>
          <w:sz w:val="22"/>
          <w:szCs w:val="22"/>
        </w:rPr>
        <w:t>Describe which scientific data from the project will be preserved and shared and provide the rationale for this decision.</w:t>
      </w:r>
      <w:r w:rsidRPr="00380355">
        <w:rPr>
          <w:rFonts w:asciiTheme="majorHAnsi" w:hAnsiTheme="majorHAnsi" w:cstheme="majorHAnsi"/>
          <w:sz w:val="22"/>
          <w:szCs w:val="22"/>
        </w:rPr>
        <w:tab/>
      </w:r>
      <w:r w:rsidRPr="00380355">
        <w:rPr>
          <w:rFonts w:asciiTheme="majorHAnsi" w:hAnsiTheme="majorHAnsi" w:cstheme="majorHAnsi"/>
          <w:sz w:val="22"/>
          <w:szCs w:val="22"/>
        </w:rPr>
        <w:tab/>
      </w:r>
      <w:r w:rsidR="00380355" w:rsidRPr="00380355">
        <w:rPr>
          <w:rFonts w:asciiTheme="majorHAnsi" w:hAnsiTheme="majorHAnsi" w:cstheme="majorHAnsi"/>
          <w:sz w:val="22"/>
          <w:szCs w:val="22"/>
        </w:rPr>
        <w:br/>
      </w:r>
      <w:r w:rsidR="00380355" w:rsidRPr="00380355">
        <w:rPr>
          <w:rFonts w:asciiTheme="majorHAnsi" w:hAnsiTheme="majorHAnsi" w:cstheme="majorHAnsi"/>
          <w:sz w:val="22"/>
          <w:szCs w:val="22"/>
        </w:rPr>
        <w:br/>
      </w:r>
      <w:r w:rsidR="00380355" w:rsidRPr="00380355">
        <w:rPr>
          <w:rFonts w:asciiTheme="majorHAnsi" w:hAnsiTheme="majorHAnsi" w:cstheme="majorHAnsi"/>
          <w:b/>
          <w:bCs/>
          <w:sz w:val="22"/>
          <w:szCs w:val="22"/>
        </w:rPr>
        <w:t>SAMPLE RESPONSE:</w:t>
      </w:r>
      <w:r w:rsidR="00380355">
        <w:rPr>
          <w:rFonts w:asciiTheme="majorHAnsi" w:hAnsiTheme="majorHAnsi" w:cstheme="majorHAnsi"/>
          <w:sz w:val="22"/>
          <w:szCs w:val="22"/>
        </w:rPr>
        <w:br/>
      </w:r>
      <w:r w:rsidRPr="00380355">
        <w:rPr>
          <w:rFonts w:asciiTheme="majorHAnsi" w:eastAsiaTheme="majorEastAsia" w:hAnsiTheme="majorHAnsi" w:cstheme="majorHAnsi"/>
          <w:sz w:val="22"/>
          <w:szCs w:val="22"/>
          <w:highlight w:val="yellow"/>
        </w:rPr>
        <w:t xml:space="preserve">Based on _______ [ethical, legal, technical] considerations, the following data produced </w:t>
      </w:r>
      <w:proofErr w:type="gramStart"/>
      <w:r w:rsidRPr="00380355">
        <w:rPr>
          <w:rFonts w:asciiTheme="majorHAnsi" w:eastAsiaTheme="majorEastAsia" w:hAnsiTheme="majorHAnsi" w:cstheme="majorHAnsi"/>
          <w:sz w:val="22"/>
          <w:szCs w:val="22"/>
          <w:highlight w:val="yellow"/>
        </w:rPr>
        <w:t>in the course of</w:t>
      </w:r>
      <w:proofErr w:type="gramEnd"/>
      <w:r w:rsidRPr="00380355">
        <w:rPr>
          <w:rFonts w:asciiTheme="majorHAnsi" w:eastAsiaTheme="majorEastAsia" w:hAnsiTheme="majorHAnsi" w:cstheme="majorHAnsi"/>
          <w:sz w:val="22"/>
          <w:szCs w:val="22"/>
          <w:highlight w:val="yellow"/>
        </w:rPr>
        <w:t xml:space="preserve"> the project will be preserved and shared: ____ [list]</w:t>
      </w:r>
      <w:r w:rsidRPr="00380355">
        <w:rPr>
          <w:rFonts w:asciiTheme="majorHAnsi" w:eastAsiaTheme="majorEastAsia" w:hAnsiTheme="majorHAnsi" w:cstheme="majorHAnsi"/>
          <w:b/>
          <w:bCs/>
          <w:sz w:val="22"/>
          <w:szCs w:val="22"/>
          <w:highlight w:val="yellow"/>
        </w:rPr>
        <w:t xml:space="preserve"> OR</w:t>
      </w:r>
      <w:r w:rsidRPr="00380355">
        <w:rPr>
          <w:rFonts w:asciiTheme="majorHAnsi" w:eastAsiaTheme="majorEastAsia" w:hAnsiTheme="majorHAnsi" w:cstheme="majorHAnsi"/>
          <w:sz w:val="22"/>
          <w:szCs w:val="22"/>
          <w:highlight w:val="yellow"/>
        </w:rPr>
        <w:t xml:space="preserve"> All data produced </w:t>
      </w:r>
      <w:proofErr w:type="gramStart"/>
      <w:r w:rsidRPr="00380355">
        <w:rPr>
          <w:rFonts w:asciiTheme="majorHAnsi" w:eastAsiaTheme="majorEastAsia" w:hAnsiTheme="majorHAnsi" w:cstheme="majorHAnsi"/>
          <w:sz w:val="22"/>
          <w:szCs w:val="22"/>
          <w:highlight w:val="yellow"/>
        </w:rPr>
        <w:t>in the course of</w:t>
      </w:r>
      <w:proofErr w:type="gramEnd"/>
      <w:r w:rsidRPr="00380355">
        <w:rPr>
          <w:rFonts w:asciiTheme="majorHAnsi" w:eastAsiaTheme="majorEastAsia" w:hAnsiTheme="majorHAnsi" w:cstheme="majorHAnsi"/>
          <w:sz w:val="22"/>
          <w:szCs w:val="22"/>
          <w:highlight w:val="yellow"/>
        </w:rPr>
        <w:t xml:space="preserve"> the project will be preserved and shared.</w:t>
      </w:r>
    </w:p>
    <w:p w14:paraId="5BF2DA8B" w14:textId="193A1D02" w:rsidR="00953D54" w:rsidRPr="00380355" w:rsidRDefault="00953D54" w:rsidP="00380355">
      <w:pPr>
        <w:pStyle w:val="ListParagraph"/>
        <w:numPr>
          <w:ilvl w:val="0"/>
          <w:numId w:val="5"/>
        </w:numPr>
        <w:spacing w:before="0" w:after="0"/>
        <w:ind w:left="72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Metadata, other relevant data, and associated documentation:</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Briefly list the metadata, other relevant data, and any associated documentation (e.g., study protocols and data collection instruments) that will be made accessible to facilitate interpretation of the scientific data.</w:t>
      </w:r>
    </w:p>
    <w:p w14:paraId="1C556C0D" w14:textId="5782036B" w:rsidR="00953D54" w:rsidRPr="0002468C" w:rsidRDefault="00380355" w:rsidP="00745238">
      <w:pPr>
        <w:spacing w:after="240"/>
        <w:ind w:left="720"/>
        <w:rPr>
          <w:rFonts w:asciiTheme="majorHAnsi" w:eastAsiaTheme="majorEastAsia" w:hAnsiTheme="majorHAnsi" w:cstheme="majorHAnsi"/>
          <w:sz w:val="22"/>
          <w:szCs w:val="22"/>
        </w:rPr>
      </w:pPr>
      <w:r>
        <w:rPr>
          <w:rFonts w:asciiTheme="majorHAnsi" w:eastAsiaTheme="majorEastAsia" w:hAnsiTheme="majorHAnsi" w:cstheme="majorHAnsi"/>
          <w:sz w:val="22"/>
          <w:szCs w:val="22"/>
          <w:highlight w:val="yellow"/>
        </w:rPr>
        <w:br/>
      </w:r>
      <w:r w:rsidRPr="00380355">
        <w:rPr>
          <w:rFonts w:asciiTheme="majorHAnsi" w:eastAsiaTheme="majorEastAsia" w:hAnsiTheme="majorHAnsi" w:cstheme="majorHAnsi"/>
          <w:b/>
          <w:bCs/>
          <w:sz w:val="22"/>
          <w:szCs w:val="22"/>
        </w:rPr>
        <w:t>SAMPLE RESPONSE:</w:t>
      </w:r>
      <w:r>
        <w:rPr>
          <w:rFonts w:asciiTheme="majorHAnsi" w:eastAsiaTheme="majorEastAsia" w:hAnsiTheme="majorHAnsi" w:cstheme="majorHAnsi"/>
          <w:sz w:val="22"/>
          <w:szCs w:val="22"/>
          <w:highlight w:val="yellow"/>
        </w:rPr>
        <w:br/>
      </w:r>
      <w:r w:rsidR="00953D54" w:rsidRPr="007B03F7">
        <w:rPr>
          <w:rFonts w:asciiTheme="majorHAnsi" w:eastAsiaTheme="majorEastAsia" w:hAnsiTheme="majorHAnsi" w:cstheme="majorHAnsi"/>
          <w:sz w:val="22"/>
          <w:szCs w:val="22"/>
          <w:highlight w:val="yellow"/>
        </w:rPr>
        <w:t xml:space="preserve">To facilitate interpretation of the </w:t>
      </w:r>
      <w:proofErr w:type="gramStart"/>
      <w:r w:rsidR="00953D54" w:rsidRPr="007B03F7">
        <w:rPr>
          <w:rFonts w:asciiTheme="majorHAnsi" w:eastAsiaTheme="majorEastAsia" w:hAnsiTheme="majorHAnsi" w:cstheme="majorHAnsi"/>
          <w:sz w:val="22"/>
          <w:szCs w:val="22"/>
          <w:highlight w:val="yellow"/>
        </w:rPr>
        <w:t>data, _</w:t>
      </w:r>
      <w:proofErr w:type="gramEnd"/>
      <w:r w:rsidR="00953D54" w:rsidRPr="007B03F7">
        <w:rPr>
          <w:rFonts w:asciiTheme="majorHAnsi" w:eastAsiaTheme="majorEastAsia" w:hAnsiTheme="majorHAnsi" w:cstheme="majorHAnsi"/>
          <w:sz w:val="22"/>
          <w:szCs w:val="22"/>
          <w:highlight w:val="yellow"/>
        </w:rPr>
        <w:t xml:space="preserve">_____ [e.g., </w:t>
      </w:r>
      <w:r w:rsidR="00953D54">
        <w:rPr>
          <w:rFonts w:asciiTheme="majorHAnsi" w:eastAsiaTheme="majorEastAsia" w:hAnsiTheme="majorHAnsi" w:cstheme="majorHAnsi"/>
          <w:sz w:val="22"/>
          <w:szCs w:val="22"/>
          <w:highlight w:val="yellow"/>
        </w:rPr>
        <w:t>data dictionary</w:t>
      </w:r>
      <w:r w:rsidR="00953D54" w:rsidRPr="007B03F7">
        <w:rPr>
          <w:rFonts w:asciiTheme="majorHAnsi" w:eastAsiaTheme="majorEastAsia" w:hAnsiTheme="majorHAnsi" w:cstheme="majorHAnsi"/>
          <w:sz w:val="22"/>
          <w:szCs w:val="22"/>
          <w:highlight w:val="yellow"/>
        </w:rPr>
        <w:t>, documentation, protocols, data collection instruments] will be shared and associated with the relevant datasets.</w:t>
      </w:r>
      <w:r w:rsidR="00953D54" w:rsidRPr="0002468C">
        <w:rPr>
          <w:rFonts w:asciiTheme="majorHAnsi" w:eastAsiaTheme="majorEastAsia" w:hAnsiTheme="majorHAnsi" w:cstheme="majorHAnsi"/>
          <w:sz w:val="22"/>
          <w:szCs w:val="22"/>
        </w:rPr>
        <w:t xml:space="preserve"> </w:t>
      </w:r>
    </w:p>
    <w:p w14:paraId="141EE3DA" w14:textId="77777777" w:rsidR="00953D54" w:rsidRPr="0002468C" w:rsidRDefault="00953D54" w:rsidP="00953D54">
      <w:pPr>
        <w:pStyle w:val="Heading2"/>
        <w:spacing w:before="0" w:after="0"/>
        <w:rPr>
          <w:rFonts w:asciiTheme="majorHAnsi" w:hAnsiTheme="majorHAnsi" w:cstheme="majorHAnsi"/>
          <w:sz w:val="22"/>
          <w:szCs w:val="22"/>
        </w:rPr>
      </w:pPr>
      <w:r w:rsidRPr="0002468C">
        <w:rPr>
          <w:rFonts w:asciiTheme="majorHAnsi" w:hAnsiTheme="majorHAnsi" w:cstheme="majorHAnsi"/>
          <w:sz w:val="22"/>
          <w:szCs w:val="22"/>
        </w:rPr>
        <w:t>ELEMENT 2: Related Tools, Software and/or Code</w:t>
      </w:r>
    </w:p>
    <w:p w14:paraId="0017CD5C" w14:textId="77777777" w:rsidR="00953D54" w:rsidRPr="0002468C" w:rsidRDefault="00953D54" w:rsidP="00953D54">
      <w:pPr>
        <w:ind w:left="720"/>
        <w:rPr>
          <w:rFonts w:asciiTheme="majorHAnsi" w:eastAsiaTheme="majorEastAsia" w:hAnsiTheme="majorHAnsi" w:cstheme="majorHAnsi"/>
          <w:i/>
          <w:iCs/>
          <w:sz w:val="22"/>
          <w:szCs w:val="22"/>
        </w:rPr>
      </w:pPr>
      <w:r w:rsidRPr="0002468C">
        <w:rPr>
          <w:rFonts w:asciiTheme="majorHAnsi" w:eastAsiaTheme="majorEastAsia" w:hAnsiTheme="majorHAnsi" w:cstheme="majorHAnsi"/>
          <w:i/>
          <w:iCs/>
          <w:sz w:val="22"/>
          <w:szCs w:val="22"/>
        </w:rPr>
        <w:t>State whether specialized tools, software, and/or code are needed to access or manipulate shared scientific data, and if so, provide the name(s) of the needed tool(s) and software and specify how they can be accessed.</w:t>
      </w:r>
    </w:p>
    <w:p w14:paraId="7817630E" w14:textId="61CBD98A" w:rsidR="00953D54" w:rsidRPr="007B03F7" w:rsidRDefault="00380355" w:rsidP="00953D54">
      <w:pPr>
        <w:ind w:left="720"/>
        <w:rPr>
          <w:rFonts w:asciiTheme="majorHAnsi" w:eastAsiaTheme="majorEastAsia" w:hAnsiTheme="majorHAnsi" w:cstheme="majorHAnsi"/>
          <w:sz w:val="22"/>
          <w:szCs w:val="22"/>
          <w:highlight w:val="yellow"/>
        </w:rPr>
      </w:pPr>
      <w:r>
        <w:rPr>
          <w:rFonts w:asciiTheme="majorHAnsi" w:eastAsiaTheme="majorEastAsia" w:hAnsiTheme="majorHAnsi" w:cstheme="majorHAnsi"/>
          <w:sz w:val="22"/>
          <w:szCs w:val="22"/>
        </w:rPr>
        <w:br/>
      </w:r>
      <w:r w:rsidRPr="00380355">
        <w:rPr>
          <w:rFonts w:asciiTheme="majorHAnsi" w:eastAsiaTheme="majorEastAsia" w:hAnsiTheme="majorHAnsi" w:cstheme="majorHAnsi"/>
          <w:b/>
          <w:bCs/>
          <w:sz w:val="22"/>
          <w:szCs w:val="22"/>
        </w:rPr>
        <w:t>SAMPLE RESPONSES:</w:t>
      </w:r>
      <w:r>
        <w:rPr>
          <w:rFonts w:asciiTheme="majorHAnsi" w:eastAsiaTheme="majorEastAsia" w:hAnsiTheme="majorHAnsi" w:cstheme="majorHAnsi"/>
          <w:b/>
          <w:bCs/>
          <w:i/>
          <w:iCs/>
          <w:sz w:val="22"/>
          <w:szCs w:val="22"/>
          <w:highlight w:val="yellow"/>
        </w:rPr>
        <w:br/>
      </w:r>
      <w:r>
        <w:rPr>
          <w:rFonts w:asciiTheme="majorHAnsi" w:eastAsiaTheme="majorEastAsia" w:hAnsiTheme="majorHAnsi" w:cstheme="majorHAnsi"/>
          <w:b/>
          <w:bCs/>
          <w:i/>
          <w:iCs/>
          <w:sz w:val="22"/>
          <w:szCs w:val="22"/>
          <w:highlight w:val="yellow"/>
        </w:rPr>
        <w:br/>
      </w:r>
      <w:r w:rsidR="00953D54" w:rsidRPr="007B03F7">
        <w:rPr>
          <w:rFonts w:asciiTheme="majorHAnsi" w:eastAsiaTheme="majorEastAsia" w:hAnsiTheme="majorHAnsi" w:cstheme="majorHAnsi"/>
          <w:b/>
          <w:bCs/>
          <w:i/>
          <w:iCs/>
          <w:sz w:val="22"/>
          <w:szCs w:val="22"/>
          <w:highlight w:val="yellow"/>
        </w:rPr>
        <w:t>If no specialized tools are needed to access or manipulate the data:</w:t>
      </w:r>
    </w:p>
    <w:p w14:paraId="5CFA3A98" w14:textId="556D32AF" w:rsidR="00953D54" w:rsidRPr="007B03F7" w:rsidRDefault="00953D54" w:rsidP="00380355">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 xml:space="preserve">_____ [Data type - Imaging data, survey data,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xml:space="preserve">] data will be made available in _____ [csv, txt, </w:t>
      </w:r>
      <w:proofErr w:type="spellStart"/>
      <w:r w:rsidRPr="007B03F7">
        <w:rPr>
          <w:rFonts w:asciiTheme="majorHAnsi" w:eastAsiaTheme="majorEastAsia" w:hAnsiTheme="majorHAnsi" w:cstheme="majorHAnsi"/>
          <w:sz w:val="22"/>
          <w:szCs w:val="22"/>
          <w:highlight w:val="yellow"/>
        </w:rPr>
        <w:t>dicom</w:t>
      </w:r>
      <w:proofErr w:type="spellEnd"/>
      <w:r w:rsidRPr="007B03F7">
        <w:rPr>
          <w:rFonts w:asciiTheme="majorHAnsi" w:eastAsiaTheme="majorEastAsia" w:hAnsiTheme="majorHAnsi" w:cstheme="majorHAnsi"/>
          <w:sz w:val="22"/>
          <w:szCs w:val="22"/>
          <w:highlight w:val="yellow"/>
        </w:rPr>
        <w:t xml:space="preserve">,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xml:space="preserve">] format and will not require the use of specialized tools to be accessed or </w:t>
      </w:r>
      <w:r w:rsidRPr="007B03F7">
        <w:rPr>
          <w:rFonts w:asciiTheme="majorHAnsi" w:eastAsiaTheme="majorEastAsia" w:hAnsiTheme="majorHAnsi" w:cstheme="majorHAnsi"/>
          <w:sz w:val="22"/>
          <w:szCs w:val="22"/>
          <w:highlight w:val="yellow"/>
        </w:rPr>
        <w:lastRenderedPageBreak/>
        <w:t>manipulated. </w:t>
      </w:r>
      <w:r w:rsidR="00380355">
        <w:rPr>
          <w:rFonts w:asciiTheme="majorHAnsi" w:eastAsiaTheme="majorEastAsia" w:hAnsiTheme="majorHAnsi" w:cstheme="majorHAnsi"/>
          <w:sz w:val="22"/>
          <w:szCs w:val="22"/>
          <w:highlight w:val="yellow"/>
        </w:rPr>
        <w:br/>
      </w:r>
      <w:r w:rsidR="00380355">
        <w:rPr>
          <w:rFonts w:asciiTheme="majorHAnsi" w:eastAsiaTheme="majorEastAsia" w:hAnsiTheme="majorHAnsi" w:cstheme="majorHAnsi"/>
          <w:sz w:val="22"/>
          <w:szCs w:val="22"/>
          <w:highlight w:val="yellow"/>
        </w:rPr>
        <w:br/>
      </w:r>
      <w:r w:rsidRPr="007B03F7">
        <w:rPr>
          <w:rFonts w:asciiTheme="majorHAnsi" w:eastAsiaTheme="majorEastAsia" w:hAnsiTheme="majorHAnsi" w:cstheme="majorHAnsi"/>
          <w:b/>
          <w:bCs/>
          <w:i/>
          <w:iCs/>
          <w:sz w:val="22"/>
          <w:szCs w:val="22"/>
          <w:highlight w:val="yellow"/>
        </w:rPr>
        <w:t>If specialized tools are needed to access or manipulate the data:</w:t>
      </w:r>
    </w:p>
    <w:p w14:paraId="06A6C3B2" w14:textId="77777777" w:rsidR="00953D54" w:rsidRPr="007B03F7" w:rsidRDefault="00953D54" w:rsidP="00953D54">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_____ [Data type] data will be made available in _____ format, which requires the use of specialized tools, such as _____ [include list of tools] to be accessed and manipulated.</w:t>
      </w:r>
    </w:p>
    <w:p w14:paraId="46AE3B69" w14:textId="77777777" w:rsidR="00953D54" w:rsidRPr="007B03F7" w:rsidRDefault="00953D54" w:rsidP="00953D54">
      <w:pPr>
        <w:pStyle w:val="ListParagraph"/>
        <w:numPr>
          <w:ilvl w:val="0"/>
          <w:numId w:val="4"/>
        </w:numPr>
        <w:spacing w:before="0" w:after="0"/>
        <w:ind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The ____ tool, which can be used to ____ is available free of charge through ____ [source name]</w:t>
      </w:r>
    </w:p>
    <w:p w14:paraId="252A0A61" w14:textId="77777777" w:rsidR="00953D54" w:rsidRPr="007B03F7" w:rsidRDefault="00953D54" w:rsidP="00953D54">
      <w:pPr>
        <w:pStyle w:val="ListParagraph"/>
        <w:numPr>
          <w:ilvl w:val="0"/>
          <w:numId w:val="4"/>
        </w:numPr>
        <w:spacing w:before="0" w:after="0"/>
        <w:ind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The ____ tool, which can be used to ____ is available for a fee of ____ through ____ [source name]. </w:t>
      </w:r>
    </w:p>
    <w:p w14:paraId="58DCFFE8" w14:textId="77777777" w:rsidR="00953D54" w:rsidRPr="007B03F7" w:rsidRDefault="00953D54" w:rsidP="00953D54">
      <w:pPr>
        <w:pStyle w:val="ListParagraph"/>
        <w:numPr>
          <w:ilvl w:val="0"/>
          <w:numId w:val="4"/>
        </w:numPr>
        <w:spacing w:before="0" w:after="0"/>
        <w:ind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Custom tools to ____ will be/have been developed by the research team.</w:t>
      </w:r>
    </w:p>
    <w:p w14:paraId="31524ADD" w14:textId="77777777" w:rsidR="00953D54" w:rsidRPr="007B03F7" w:rsidRDefault="00953D54" w:rsidP="00953D54">
      <w:pPr>
        <w:pStyle w:val="ListParagraph"/>
        <w:numPr>
          <w:ilvl w:val="1"/>
          <w:numId w:val="4"/>
        </w:numPr>
        <w:spacing w:before="0" w:after="0"/>
        <w:ind w:left="720" w:firstLine="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Requests for these tools should be directed to ____ [include details of members of the research team]. </w:t>
      </w:r>
    </w:p>
    <w:p w14:paraId="5CF67390" w14:textId="457B6483" w:rsidR="00953D54" w:rsidRPr="00380355" w:rsidRDefault="00953D54" w:rsidP="00953D54">
      <w:pPr>
        <w:pStyle w:val="ListParagraph"/>
        <w:numPr>
          <w:ilvl w:val="1"/>
          <w:numId w:val="4"/>
        </w:numPr>
        <w:spacing w:before="0" w:after="0"/>
        <w:ind w:left="720" w:firstLine="0"/>
        <w:rPr>
          <w:rFonts w:asciiTheme="majorHAnsi" w:eastAsiaTheme="majorEastAsia" w:hAnsiTheme="majorHAnsi" w:cstheme="majorHAnsi"/>
          <w:b/>
          <w:bCs/>
          <w:i/>
          <w:iCs/>
          <w:sz w:val="22"/>
          <w:szCs w:val="22"/>
          <w:highlight w:val="yellow"/>
        </w:rPr>
      </w:pPr>
      <w:r w:rsidRPr="00380355">
        <w:rPr>
          <w:rFonts w:asciiTheme="majorHAnsi" w:eastAsiaTheme="majorEastAsia" w:hAnsiTheme="majorHAnsi" w:cstheme="majorHAnsi"/>
          <w:sz w:val="22"/>
          <w:szCs w:val="22"/>
          <w:highlight w:val="yellow"/>
        </w:rPr>
        <w:t>These tools will be shared openly via ____.</w:t>
      </w:r>
      <w:r w:rsidR="00380355">
        <w:rPr>
          <w:rFonts w:asciiTheme="majorHAnsi" w:eastAsiaTheme="majorEastAsia" w:hAnsiTheme="majorHAnsi" w:cstheme="majorHAnsi"/>
          <w:sz w:val="22"/>
          <w:szCs w:val="22"/>
          <w:highlight w:val="yellow"/>
        </w:rPr>
        <w:br/>
      </w:r>
      <w:r w:rsidR="00380355" w:rsidRPr="00380355">
        <w:rPr>
          <w:rFonts w:asciiTheme="majorHAnsi" w:eastAsiaTheme="majorEastAsia" w:hAnsiTheme="majorHAnsi" w:cstheme="majorHAnsi"/>
          <w:b/>
          <w:bCs/>
          <w:i/>
          <w:iCs/>
          <w:sz w:val="22"/>
          <w:szCs w:val="22"/>
          <w:highlight w:val="yellow"/>
        </w:rPr>
        <w:br/>
      </w:r>
      <w:r w:rsidRPr="00380355">
        <w:rPr>
          <w:rFonts w:asciiTheme="majorHAnsi" w:eastAsiaTheme="majorEastAsia" w:hAnsiTheme="majorHAnsi" w:cstheme="majorHAnsi"/>
          <w:b/>
          <w:bCs/>
          <w:i/>
          <w:iCs/>
          <w:sz w:val="22"/>
          <w:szCs w:val="22"/>
          <w:highlight w:val="yellow"/>
        </w:rPr>
        <w:t>Sample language for sharing code</w:t>
      </w:r>
    </w:p>
    <w:p w14:paraId="545ABC48" w14:textId="72C77C37" w:rsidR="00953D54" w:rsidRPr="0002468C" w:rsidRDefault="00953D54" w:rsidP="00745238">
      <w:pPr>
        <w:spacing w:after="240"/>
        <w:ind w:left="720"/>
        <w:rPr>
          <w:rFonts w:asciiTheme="majorHAnsi" w:hAnsiTheme="majorHAnsi" w:cstheme="majorHAnsi"/>
          <w:sz w:val="22"/>
          <w:szCs w:val="22"/>
        </w:rPr>
      </w:pPr>
      <w:r w:rsidRPr="007B03F7">
        <w:rPr>
          <w:rFonts w:asciiTheme="majorHAnsi" w:eastAsiaTheme="majorEastAsia" w:hAnsiTheme="majorHAnsi" w:cstheme="majorHAnsi"/>
          <w:sz w:val="22"/>
          <w:szCs w:val="22"/>
          <w:highlight w:val="yellow"/>
        </w:rPr>
        <w:t>Relevant resources, such as code used for data processing and analyses, will be made publicly available through GitHub (</w:t>
      </w:r>
      <w:hyperlink r:id="rId10">
        <w:r w:rsidRPr="007B03F7">
          <w:rPr>
            <w:rStyle w:val="Hyperlink"/>
            <w:rFonts w:asciiTheme="majorHAnsi" w:eastAsiaTheme="majorEastAsia" w:hAnsiTheme="majorHAnsi" w:cstheme="majorHAnsi"/>
            <w:sz w:val="22"/>
            <w:szCs w:val="22"/>
            <w:highlight w:val="yellow"/>
          </w:rPr>
          <w:t>https://github.com</w:t>
        </w:r>
      </w:hyperlink>
      <w:r w:rsidRPr="007B03F7">
        <w:rPr>
          <w:rFonts w:asciiTheme="majorHAnsi" w:eastAsiaTheme="majorEastAsia" w:hAnsiTheme="majorHAnsi" w:cstheme="majorHAnsi"/>
          <w:sz w:val="22"/>
          <w:szCs w:val="22"/>
          <w:highlight w:val="yellow"/>
        </w:rPr>
        <w:t>), a code repository service also used by the NIH. GitHub is a web-based platform that host source codes, documentation, and project-related web content for research projects. Code documentation will include instructions on how to access data, the name of a contact person for questions, and all relevant references to publications. To ensure long-term accessibility, a copy of the GitHub code repository will be archived in Zenodo (</w:t>
      </w:r>
      <w:hyperlink r:id="rId11">
        <w:r w:rsidRPr="007B03F7">
          <w:rPr>
            <w:rStyle w:val="Hyperlink"/>
            <w:rFonts w:asciiTheme="majorHAnsi" w:eastAsiaTheme="majorEastAsia" w:hAnsiTheme="majorHAnsi" w:cstheme="majorHAnsi"/>
            <w:sz w:val="22"/>
            <w:szCs w:val="22"/>
            <w:highlight w:val="yellow"/>
          </w:rPr>
          <w:t>https://zenodo.org/</w:t>
        </w:r>
      </w:hyperlink>
      <w:r w:rsidRPr="007B03F7">
        <w:rPr>
          <w:rFonts w:asciiTheme="majorHAnsi" w:eastAsiaTheme="majorEastAsia" w:hAnsiTheme="majorHAnsi" w:cstheme="majorHAnsi"/>
          <w:sz w:val="22"/>
          <w:szCs w:val="22"/>
          <w:highlight w:val="yellow"/>
        </w:rPr>
        <w:t>) at the time of publication. Zenodo is an open access repository that specializes in preserving software and issues DOIs for code. The code DOI will be included in each resulting publication.</w:t>
      </w:r>
    </w:p>
    <w:p w14:paraId="37F5FC49" w14:textId="77777777" w:rsidR="00953D54" w:rsidRPr="0002468C" w:rsidRDefault="00953D54" w:rsidP="00953D54">
      <w:pPr>
        <w:pStyle w:val="Heading2"/>
        <w:spacing w:before="0" w:after="0"/>
        <w:rPr>
          <w:rFonts w:asciiTheme="majorHAnsi" w:hAnsiTheme="majorHAnsi" w:cstheme="majorHAnsi"/>
          <w:sz w:val="22"/>
          <w:szCs w:val="22"/>
        </w:rPr>
      </w:pPr>
      <w:r w:rsidRPr="0002468C">
        <w:rPr>
          <w:rFonts w:asciiTheme="majorHAnsi" w:hAnsiTheme="majorHAnsi" w:cstheme="majorHAnsi"/>
          <w:sz w:val="22"/>
          <w:szCs w:val="22"/>
        </w:rPr>
        <w:t>ELEMENT 3: Standards</w:t>
      </w:r>
    </w:p>
    <w:p w14:paraId="72DC4619" w14:textId="77777777" w:rsidR="00953D54" w:rsidRPr="0002468C" w:rsidRDefault="00953D54" w:rsidP="00953D54">
      <w:pPr>
        <w:ind w:left="720"/>
        <w:rPr>
          <w:rFonts w:asciiTheme="majorHAnsi" w:eastAsiaTheme="majorEastAsia" w:hAnsiTheme="majorHAnsi" w:cstheme="majorHAnsi"/>
          <w:i/>
          <w:iCs/>
          <w:sz w:val="22"/>
          <w:szCs w:val="22"/>
        </w:rPr>
      </w:pPr>
      <w:r w:rsidRPr="0002468C">
        <w:rPr>
          <w:rFonts w:asciiTheme="majorHAnsi" w:eastAsiaTheme="majorEastAsia" w:hAnsiTheme="majorHAnsi" w:cstheme="majorHAnsi"/>
          <w:i/>
          <w:iCs/>
          <w:sz w:val="22"/>
          <w:szCs w:val="22"/>
        </w:rPr>
        <w:t>State what common data standards will be applied to the scientific data and associated metadata to</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enable interoperability of datasets and resources, and provide the name(s) of the data standards that</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will be applied and describe how these data standards will be applied to the scientific data generated by</w:t>
      </w:r>
      <w:r w:rsidRPr="0002468C">
        <w:rPr>
          <w:rFonts w:asciiTheme="majorHAnsi" w:hAnsiTheme="majorHAnsi" w:cstheme="majorHAnsi"/>
          <w:sz w:val="22"/>
          <w:szCs w:val="22"/>
        </w:rPr>
        <w:t xml:space="preserve"> </w:t>
      </w:r>
      <w:r w:rsidRPr="0002468C">
        <w:rPr>
          <w:rFonts w:asciiTheme="majorHAnsi" w:eastAsiaTheme="majorEastAsia" w:hAnsiTheme="majorHAnsi" w:cstheme="majorHAnsi"/>
          <w:i/>
          <w:iCs/>
          <w:sz w:val="22"/>
          <w:szCs w:val="22"/>
        </w:rPr>
        <w:t>the research proposed in this project. If applicable, indicate that no consensus standards exist.</w:t>
      </w:r>
    </w:p>
    <w:p w14:paraId="7665AE9F" w14:textId="34C95079" w:rsidR="00953D54" w:rsidRPr="007B03F7" w:rsidRDefault="004D4DF8" w:rsidP="00953D54">
      <w:pPr>
        <w:ind w:left="720"/>
        <w:rPr>
          <w:rFonts w:asciiTheme="majorHAnsi" w:eastAsiaTheme="majorEastAsia" w:hAnsiTheme="majorHAnsi" w:cstheme="majorHAnsi"/>
          <w:sz w:val="22"/>
          <w:szCs w:val="22"/>
          <w:highlight w:val="yellow"/>
        </w:rPr>
      </w:pPr>
      <w:r>
        <w:rPr>
          <w:rFonts w:asciiTheme="majorHAnsi" w:eastAsiaTheme="majorEastAsia" w:hAnsiTheme="majorHAnsi" w:cstheme="majorHAnsi"/>
          <w:sz w:val="22"/>
          <w:szCs w:val="22"/>
          <w:highlight w:val="yellow"/>
        </w:rPr>
        <w:br/>
      </w:r>
      <w:r w:rsidRPr="004D4DF8">
        <w:rPr>
          <w:rFonts w:asciiTheme="majorHAnsi" w:eastAsiaTheme="majorEastAsia" w:hAnsiTheme="majorHAnsi" w:cstheme="majorHAnsi"/>
          <w:b/>
          <w:bCs/>
          <w:sz w:val="22"/>
          <w:szCs w:val="22"/>
        </w:rPr>
        <w:t>SAMPLE RESPONSES:</w:t>
      </w:r>
      <w:r>
        <w:rPr>
          <w:rFonts w:asciiTheme="majorHAnsi" w:eastAsiaTheme="majorEastAsia" w:hAnsiTheme="majorHAnsi" w:cstheme="majorHAnsi"/>
          <w:b/>
          <w:bCs/>
          <w:sz w:val="22"/>
          <w:szCs w:val="22"/>
        </w:rPr>
        <w:br/>
      </w:r>
      <w:r>
        <w:rPr>
          <w:rFonts w:asciiTheme="majorHAnsi" w:eastAsiaTheme="majorEastAsia" w:hAnsiTheme="majorHAnsi" w:cstheme="majorHAnsi"/>
          <w:sz w:val="22"/>
          <w:szCs w:val="22"/>
          <w:highlight w:val="yellow"/>
        </w:rPr>
        <w:br/>
      </w:r>
      <w:r w:rsidR="00953D54" w:rsidRPr="007B03F7">
        <w:rPr>
          <w:rFonts w:asciiTheme="majorHAnsi" w:eastAsiaTheme="majorEastAsia" w:hAnsiTheme="majorHAnsi" w:cstheme="majorHAnsi"/>
          <w:sz w:val="22"/>
          <w:szCs w:val="22"/>
          <w:highlight w:val="yellow"/>
        </w:rPr>
        <w:t>To facilitate their efficient use, all our data and materials will be structured and described using the following standards:</w:t>
      </w:r>
      <w:r>
        <w:rPr>
          <w:rFonts w:asciiTheme="majorHAnsi" w:eastAsiaTheme="majorEastAsia" w:hAnsiTheme="majorHAnsi" w:cstheme="majorHAnsi"/>
          <w:sz w:val="22"/>
          <w:szCs w:val="22"/>
          <w:highlight w:val="yellow"/>
        </w:rPr>
        <w:br/>
      </w:r>
      <w:r>
        <w:rPr>
          <w:rFonts w:asciiTheme="majorHAnsi" w:eastAsiaTheme="majorEastAsia" w:hAnsiTheme="majorHAnsi" w:cstheme="majorHAnsi"/>
          <w:sz w:val="22"/>
          <w:szCs w:val="22"/>
          <w:highlight w:val="yellow"/>
        </w:rPr>
        <w:br/>
      </w:r>
      <w:r w:rsidR="00953D54" w:rsidRPr="007B03F7">
        <w:rPr>
          <w:rFonts w:asciiTheme="majorHAnsi" w:eastAsiaTheme="majorEastAsia" w:hAnsiTheme="majorHAnsi" w:cstheme="majorHAnsi"/>
          <w:b/>
          <w:bCs/>
          <w:i/>
          <w:iCs/>
          <w:sz w:val="22"/>
          <w:szCs w:val="22"/>
          <w:highlight w:val="yellow"/>
        </w:rPr>
        <w:t>If there are formal data standards for some/</w:t>
      </w:r>
      <w:proofErr w:type="gramStart"/>
      <w:r w:rsidR="00953D54" w:rsidRPr="007B03F7">
        <w:rPr>
          <w:rFonts w:asciiTheme="majorHAnsi" w:eastAsiaTheme="majorEastAsia" w:hAnsiTheme="majorHAnsi" w:cstheme="majorHAnsi"/>
          <w:b/>
          <w:bCs/>
          <w:i/>
          <w:iCs/>
          <w:sz w:val="22"/>
          <w:szCs w:val="22"/>
          <w:highlight w:val="yellow"/>
        </w:rPr>
        <w:t>all of</w:t>
      </w:r>
      <w:proofErr w:type="gramEnd"/>
      <w:r w:rsidR="00953D54" w:rsidRPr="007B03F7">
        <w:rPr>
          <w:rFonts w:asciiTheme="majorHAnsi" w:eastAsiaTheme="majorEastAsia" w:hAnsiTheme="majorHAnsi" w:cstheme="majorHAnsi"/>
          <w:b/>
          <w:bCs/>
          <w:i/>
          <w:iCs/>
          <w:sz w:val="22"/>
          <w:szCs w:val="22"/>
          <w:highlight w:val="yellow"/>
        </w:rPr>
        <w:t xml:space="preserve"> the data:</w:t>
      </w:r>
      <w:r w:rsidR="00953D54" w:rsidRPr="007B03F7">
        <w:rPr>
          <w:rFonts w:asciiTheme="majorHAnsi" w:eastAsiaTheme="majorEastAsia" w:hAnsiTheme="majorHAnsi" w:cstheme="majorHAnsi"/>
          <w:sz w:val="22"/>
          <w:szCs w:val="22"/>
          <w:highlight w:val="yellow"/>
        </w:rPr>
        <w:t> </w:t>
      </w:r>
    </w:p>
    <w:p w14:paraId="56CC1549" w14:textId="108E0EDA" w:rsidR="00953D54" w:rsidRPr="007B03F7" w:rsidRDefault="00953D54" w:rsidP="00953D54">
      <w:pPr>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 xml:space="preserve">Whenever possible, we will use ______ [common data elements, standardized survey instruments,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to structure and organize our data.</w:t>
      </w:r>
      <w:r>
        <w:rPr>
          <w:rFonts w:asciiTheme="majorHAnsi" w:eastAsiaTheme="majorEastAsia" w:hAnsiTheme="majorHAnsi" w:cstheme="majorHAnsi"/>
          <w:sz w:val="22"/>
          <w:szCs w:val="22"/>
          <w:highlight w:val="yellow"/>
        </w:rPr>
        <w:t xml:space="preserve"> </w:t>
      </w:r>
      <w:r w:rsidRPr="007B03F7">
        <w:rPr>
          <w:rFonts w:asciiTheme="majorHAnsi" w:eastAsiaTheme="majorEastAsia" w:hAnsiTheme="majorHAnsi" w:cstheme="majorHAnsi"/>
          <w:sz w:val="22"/>
          <w:szCs w:val="22"/>
          <w:highlight w:val="yellow"/>
        </w:rPr>
        <w:t>Our ____ data will be structured and described using the ____ standard, which has been widely adopted in the ____ community. [Add additional information about this standard, if applicable - e.g. implementation in data repositories, utility in combining/reusing datasets]</w:t>
      </w:r>
      <w:r w:rsidR="004D4DF8">
        <w:rPr>
          <w:rFonts w:asciiTheme="majorHAnsi" w:eastAsiaTheme="majorEastAsia" w:hAnsiTheme="majorHAnsi" w:cstheme="majorHAnsi"/>
          <w:sz w:val="22"/>
          <w:szCs w:val="22"/>
          <w:highlight w:val="yellow"/>
        </w:rPr>
        <w:br/>
      </w:r>
      <w:r w:rsidR="004D4DF8">
        <w:rPr>
          <w:rFonts w:asciiTheme="majorHAnsi" w:eastAsiaTheme="majorEastAsia" w:hAnsiTheme="majorHAnsi" w:cstheme="majorHAnsi"/>
          <w:sz w:val="22"/>
          <w:szCs w:val="22"/>
          <w:highlight w:val="yellow"/>
        </w:rPr>
        <w:br/>
      </w:r>
      <w:r w:rsidRPr="007B03F7">
        <w:rPr>
          <w:rFonts w:asciiTheme="majorHAnsi" w:eastAsiaTheme="majorEastAsia" w:hAnsiTheme="majorHAnsi" w:cstheme="majorHAnsi"/>
          <w:b/>
          <w:bCs/>
          <w:i/>
          <w:iCs/>
          <w:sz w:val="22"/>
          <w:szCs w:val="22"/>
          <w:highlight w:val="yellow"/>
        </w:rPr>
        <w:t xml:space="preserve">If there are </w:t>
      </w:r>
      <w:proofErr w:type="gramStart"/>
      <w:r w:rsidRPr="007B03F7">
        <w:rPr>
          <w:rFonts w:asciiTheme="majorHAnsi" w:eastAsiaTheme="majorEastAsia" w:hAnsiTheme="majorHAnsi" w:cstheme="majorHAnsi"/>
          <w:b/>
          <w:bCs/>
          <w:i/>
          <w:iCs/>
          <w:sz w:val="22"/>
          <w:szCs w:val="22"/>
          <w:highlight w:val="yellow"/>
        </w:rPr>
        <w:t>not</w:t>
      </w:r>
      <w:proofErr w:type="gramEnd"/>
      <w:r w:rsidRPr="007B03F7">
        <w:rPr>
          <w:rFonts w:asciiTheme="majorHAnsi" w:eastAsiaTheme="majorEastAsia" w:hAnsiTheme="majorHAnsi" w:cstheme="majorHAnsi"/>
          <w:b/>
          <w:bCs/>
          <w:i/>
          <w:iCs/>
          <w:sz w:val="22"/>
          <w:szCs w:val="22"/>
          <w:highlight w:val="yellow"/>
        </w:rPr>
        <w:t xml:space="preserve"> formal standards:</w:t>
      </w:r>
      <w:r w:rsidRPr="007B03F7">
        <w:rPr>
          <w:rFonts w:asciiTheme="majorHAnsi" w:eastAsiaTheme="majorEastAsia" w:hAnsiTheme="majorHAnsi" w:cstheme="majorHAnsi"/>
          <w:sz w:val="22"/>
          <w:szCs w:val="22"/>
          <w:highlight w:val="yellow"/>
        </w:rPr>
        <w:t> </w:t>
      </w:r>
    </w:p>
    <w:p w14:paraId="5F268729" w14:textId="6672905F" w:rsidR="00953D54" w:rsidRPr="004D4DF8" w:rsidRDefault="00953D54" w:rsidP="00745238">
      <w:pPr>
        <w:spacing w:after="240"/>
        <w:ind w:left="720"/>
        <w:rPr>
          <w:rFonts w:asciiTheme="majorHAnsi" w:eastAsiaTheme="majorEastAsia" w:hAnsiTheme="majorHAnsi" w:cstheme="majorHAnsi"/>
          <w:sz w:val="22"/>
          <w:szCs w:val="22"/>
          <w:highlight w:val="yellow"/>
        </w:rPr>
      </w:pPr>
      <w:r w:rsidRPr="007B03F7">
        <w:rPr>
          <w:rFonts w:asciiTheme="majorHAnsi" w:eastAsiaTheme="majorEastAsia" w:hAnsiTheme="majorHAnsi" w:cstheme="majorHAnsi"/>
          <w:sz w:val="22"/>
          <w:szCs w:val="22"/>
          <w:highlight w:val="yellow"/>
        </w:rPr>
        <w:t>Formal standards for ____ data have not yet been widely adopted. However, our data and other materials will be structured and described according to best practices. </w:t>
      </w:r>
      <w:r w:rsidR="004D4DF8">
        <w:rPr>
          <w:rFonts w:asciiTheme="majorHAnsi" w:eastAsiaTheme="majorEastAsia" w:hAnsiTheme="majorHAnsi" w:cstheme="majorHAnsi"/>
          <w:sz w:val="22"/>
          <w:szCs w:val="22"/>
          <w:highlight w:val="yellow"/>
        </w:rPr>
        <w:br/>
      </w:r>
      <w:r w:rsidR="004D4DF8">
        <w:rPr>
          <w:rFonts w:asciiTheme="majorHAnsi" w:eastAsiaTheme="majorEastAsia" w:hAnsiTheme="majorHAnsi" w:cstheme="majorHAnsi"/>
          <w:sz w:val="22"/>
          <w:szCs w:val="22"/>
          <w:highlight w:val="yellow"/>
        </w:rPr>
        <w:br/>
      </w:r>
      <w:r w:rsidRPr="007B03F7">
        <w:rPr>
          <w:rFonts w:asciiTheme="majorHAnsi" w:eastAsiaTheme="majorEastAsia" w:hAnsiTheme="majorHAnsi" w:cstheme="majorHAnsi"/>
          <w:sz w:val="22"/>
          <w:szCs w:val="22"/>
          <w:highlight w:val="yellow"/>
        </w:rPr>
        <w:lastRenderedPageBreak/>
        <w:t xml:space="preserve">Data will be stored in common and open formats, such as ____ </w:t>
      </w:r>
      <w:r>
        <w:rPr>
          <w:rFonts w:asciiTheme="majorHAnsi" w:eastAsiaTheme="majorEastAsia" w:hAnsiTheme="majorHAnsi" w:cstheme="majorHAnsi"/>
          <w:sz w:val="22"/>
          <w:szCs w:val="22"/>
          <w:highlight w:val="yellow"/>
        </w:rPr>
        <w:t xml:space="preserve">[CSV, TXT, DICOM] </w:t>
      </w:r>
      <w:r w:rsidRPr="007B03F7">
        <w:rPr>
          <w:rFonts w:asciiTheme="majorHAnsi" w:eastAsiaTheme="majorEastAsia" w:hAnsiTheme="majorHAnsi" w:cstheme="majorHAnsi"/>
          <w:sz w:val="22"/>
          <w:szCs w:val="22"/>
          <w:highlight w:val="yellow"/>
        </w:rPr>
        <w:t xml:space="preserve">for our ____ data. Information needed to make use of this data [e.g. the meaning of variable names, codes, information about missing data, other metadata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xml:space="preserve">] will be recorded in ____ [data dictionaries/codebooks] that will be accessible to the research team and will subsequently be shared alongside final datasets. Information about our research process, including the details of our analysis pipeline will be maintained contemporaneously, using ____ [lab notebooks, protocols, </w:t>
      </w:r>
      <w:proofErr w:type="spellStart"/>
      <w:r w:rsidRPr="007B03F7">
        <w:rPr>
          <w:rFonts w:asciiTheme="majorHAnsi" w:eastAsiaTheme="majorEastAsia" w:hAnsiTheme="majorHAnsi" w:cstheme="majorHAnsi"/>
          <w:sz w:val="22"/>
          <w:szCs w:val="22"/>
          <w:highlight w:val="yellow"/>
        </w:rPr>
        <w:t>etc</w:t>
      </w:r>
      <w:proofErr w:type="spellEnd"/>
      <w:r w:rsidRPr="007B03F7">
        <w:rPr>
          <w:rFonts w:asciiTheme="majorHAnsi" w:eastAsiaTheme="majorEastAsia" w:hAnsiTheme="majorHAnsi" w:cstheme="majorHAnsi"/>
          <w:sz w:val="22"/>
          <w:szCs w:val="22"/>
          <w:highlight w:val="yellow"/>
        </w:rPr>
        <w:t>]. This information will be accessible to all members of the research team and will be shared alongside our data.</w:t>
      </w:r>
    </w:p>
    <w:p w14:paraId="641C2AED" w14:textId="77777777" w:rsidR="00953D54" w:rsidRPr="0002468C" w:rsidRDefault="00953D54" w:rsidP="00745238">
      <w:pPr>
        <w:pStyle w:val="Heading2"/>
        <w:spacing w:before="0"/>
        <w:rPr>
          <w:rFonts w:asciiTheme="majorHAnsi" w:hAnsiTheme="majorHAnsi" w:cstheme="majorHAnsi"/>
          <w:sz w:val="22"/>
          <w:szCs w:val="22"/>
        </w:rPr>
      </w:pPr>
      <w:r>
        <w:rPr>
          <w:rFonts w:asciiTheme="majorHAnsi" w:hAnsiTheme="majorHAnsi" w:cstheme="majorHAnsi"/>
          <w:sz w:val="22"/>
          <w:szCs w:val="22"/>
        </w:rPr>
        <w:t xml:space="preserve">ELEMENT 4: </w:t>
      </w:r>
      <w:r w:rsidRPr="0002468C">
        <w:rPr>
          <w:rFonts w:asciiTheme="majorHAnsi" w:hAnsiTheme="majorHAnsi" w:cstheme="majorHAnsi"/>
          <w:sz w:val="22"/>
          <w:szCs w:val="22"/>
        </w:rPr>
        <w:t>Data Preservation, Access, and Associated Timelines</w:t>
      </w:r>
    </w:p>
    <w:p w14:paraId="27A7A9AE" w14:textId="77777777" w:rsidR="00953D54" w:rsidRPr="0002468C" w:rsidRDefault="00953D54" w:rsidP="00953D54">
      <w:pPr>
        <w:pStyle w:val="ListParagraph"/>
        <w:numPr>
          <w:ilvl w:val="0"/>
          <w:numId w:val="2"/>
        </w:numPr>
        <w:spacing w:before="0" w:after="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Repository where scientific data and metadata will be archived:</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Provide the name of the repository(</w:t>
      </w:r>
      <w:proofErr w:type="spellStart"/>
      <w:r w:rsidRPr="0002468C">
        <w:rPr>
          <w:rFonts w:asciiTheme="majorHAnsi" w:eastAsiaTheme="majorEastAsia" w:hAnsiTheme="majorHAnsi" w:cstheme="majorHAnsi"/>
          <w:i/>
          <w:iCs/>
          <w:sz w:val="22"/>
          <w:szCs w:val="22"/>
        </w:rPr>
        <w:t>ies</w:t>
      </w:r>
      <w:proofErr w:type="spellEnd"/>
      <w:r w:rsidRPr="0002468C">
        <w:rPr>
          <w:rFonts w:asciiTheme="majorHAnsi" w:eastAsiaTheme="majorEastAsia" w:hAnsiTheme="majorHAnsi" w:cstheme="majorHAnsi"/>
          <w:i/>
          <w:iCs/>
          <w:sz w:val="22"/>
          <w:szCs w:val="22"/>
        </w:rPr>
        <w:t>) where scientific data and metadata arising from the project will be archived; see Selecting a Data Repository).</w:t>
      </w:r>
    </w:p>
    <w:p w14:paraId="50F795A6" w14:textId="0AE761FB" w:rsidR="00953D54" w:rsidRPr="00EC2A43" w:rsidRDefault="00745238" w:rsidP="00745238">
      <w:pPr>
        <w:spacing w:after="240"/>
        <w:ind w:left="720"/>
        <w:rPr>
          <w:rFonts w:asciiTheme="majorHAnsi" w:eastAsiaTheme="majorEastAsia" w:hAnsiTheme="majorHAnsi" w:cstheme="majorHAnsi"/>
          <w:sz w:val="22"/>
          <w:szCs w:val="22"/>
          <w:highlight w:val="yellow"/>
        </w:rPr>
      </w:pPr>
      <w:r>
        <w:rPr>
          <w:rFonts w:asciiTheme="majorHAnsi" w:eastAsiaTheme="majorEastAsia" w:hAnsiTheme="majorHAnsi" w:cstheme="majorHAnsi"/>
          <w:sz w:val="22"/>
          <w:szCs w:val="22"/>
          <w:highlight w:val="yellow"/>
        </w:rPr>
        <w:br/>
      </w:r>
      <w:r w:rsidRPr="00745238">
        <w:rPr>
          <w:rFonts w:asciiTheme="majorHAnsi" w:eastAsiaTheme="majorEastAsia" w:hAnsiTheme="majorHAnsi" w:cstheme="majorHAnsi"/>
          <w:b/>
          <w:bCs/>
          <w:sz w:val="22"/>
          <w:szCs w:val="22"/>
        </w:rPr>
        <w:t>SAMPLE RESPONSE:</w:t>
      </w:r>
      <w:r>
        <w:rPr>
          <w:rFonts w:asciiTheme="majorHAnsi" w:eastAsiaTheme="majorEastAsia" w:hAnsiTheme="majorHAnsi" w:cstheme="majorHAnsi"/>
          <w:sz w:val="22"/>
          <w:szCs w:val="22"/>
          <w:highlight w:val="yellow"/>
        </w:rPr>
        <w:br/>
      </w:r>
      <w:r w:rsidR="00953D54" w:rsidRPr="007B03F7">
        <w:rPr>
          <w:rFonts w:asciiTheme="majorHAnsi" w:eastAsiaTheme="majorEastAsia" w:hAnsiTheme="majorHAnsi" w:cstheme="majorHAnsi"/>
          <w:sz w:val="22"/>
          <w:szCs w:val="22"/>
          <w:highlight w:val="yellow"/>
        </w:rPr>
        <w:t xml:space="preserve">All dataset(s) that can be shared will be deposited </w:t>
      </w:r>
      <w:proofErr w:type="gramStart"/>
      <w:r w:rsidR="00953D54" w:rsidRPr="007B03F7">
        <w:rPr>
          <w:rFonts w:asciiTheme="majorHAnsi" w:eastAsiaTheme="majorEastAsia" w:hAnsiTheme="majorHAnsi" w:cstheme="majorHAnsi"/>
          <w:sz w:val="22"/>
          <w:szCs w:val="22"/>
          <w:highlight w:val="yellow"/>
        </w:rPr>
        <w:t>in __</w:t>
      </w:r>
      <w:proofErr w:type="gramEnd"/>
      <w:r w:rsidR="00953D54" w:rsidRPr="007B03F7">
        <w:rPr>
          <w:rFonts w:asciiTheme="majorHAnsi" w:eastAsiaTheme="majorEastAsia" w:hAnsiTheme="majorHAnsi" w:cstheme="majorHAnsi"/>
          <w:sz w:val="22"/>
          <w:szCs w:val="22"/>
          <w:highlight w:val="yellow"/>
        </w:rPr>
        <w:t xml:space="preserve">_______ [Add appropriate NIH-supported data repositories] </w:t>
      </w:r>
      <w:proofErr w:type="gramStart"/>
      <w:r w:rsidR="00953D54" w:rsidRPr="007B03F7">
        <w:rPr>
          <w:rFonts w:asciiTheme="majorHAnsi" w:eastAsiaTheme="majorEastAsia" w:hAnsiTheme="majorHAnsi" w:cstheme="majorHAnsi"/>
          <w:sz w:val="22"/>
          <w:szCs w:val="22"/>
          <w:highlight w:val="yellow"/>
        </w:rPr>
        <w:t>OR __</w:t>
      </w:r>
      <w:proofErr w:type="gramEnd"/>
      <w:r w:rsidR="00953D54" w:rsidRPr="007B03F7">
        <w:rPr>
          <w:rFonts w:asciiTheme="majorHAnsi" w:eastAsiaTheme="majorEastAsia" w:hAnsiTheme="majorHAnsi" w:cstheme="majorHAnsi"/>
          <w:sz w:val="22"/>
          <w:szCs w:val="22"/>
          <w:highlight w:val="yellow"/>
        </w:rPr>
        <w:t>______ [Add appropriate subject or disease repositories]</w:t>
      </w:r>
      <w:r w:rsidR="00953D54" w:rsidRPr="003E376C">
        <w:rPr>
          <w:rFonts w:asciiTheme="majorHAnsi" w:eastAsiaTheme="majorEastAsia" w:hAnsiTheme="majorHAnsi" w:cstheme="majorHAnsi"/>
          <w:sz w:val="22"/>
          <w:szCs w:val="22"/>
        </w:rPr>
        <w:tab/>
      </w:r>
    </w:p>
    <w:p w14:paraId="160D4008" w14:textId="65B3BA3B" w:rsidR="00953D54" w:rsidRPr="00745238" w:rsidRDefault="00953D54" w:rsidP="00953D54">
      <w:pPr>
        <w:pStyle w:val="ListParagraph"/>
        <w:numPr>
          <w:ilvl w:val="0"/>
          <w:numId w:val="2"/>
        </w:numPr>
        <w:spacing w:before="0" w:after="0"/>
        <w:rPr>
          <w:rFonts w:asciiTheme="majorHAnsi" w:eastAsiaTheme="majorEastAsia" w:hAnsiTheme="majorHAnsi" w:cstheme="majorHAnsi"/>
          <w:sz w:val="22"/>
          <w:szCs w:val="22"/>
        </w:rPr>
      </w:pPr>
      <w:r w:rsidRPr="0002468C">
        <w:rPr>
          <w:rFonts w:asciiTheme="majorHAnsi" w:eastAsiaTheme="majorEastAsia" w:hAnsiTheme="majorHAnsi" w:cstheme="majorHAnsi"/>
          <w:b/>
          <w:bCs/>
          <w:sz w:val="22"/>
          <w:szCs w:val="22"/>
        </w:rPr>
        <w:t>How scientific data will be findable and identifiable:</w:t>
      </w:r>
      <w:r w:rsidRPr="0002468C">
        <w:rPr>
          <w:rFonts w:asciiTheme="majorHAnsi" w:hAnsiTheme="majorHAnsi" w:cstheme="majorHAnsi"/>
          <w:sz w:val="22"/>
          <w:szCs w:val="22"/>
        </w:rPr>
        <w:br/>
      </w:r>
      <w:r w:rsidRPr="0002468C">
        <w:rPr>
          <w:rFonts w:asciiTheme="majorHAnsi" w:eastAsiaTheme="majorEastAsia" w:hAnsiTheme="majorHAnsi" w:cstheme="majorHAnsi"/>
          <w:i/>
          <w:iCs/>
          <w:sz w:val="22"/>
          <w:szCs w:val="22"/>
        </w:rPr>
        <w:t>Describe how the scientific data will be findable and identifiable, i.e., via a persistent unique identifier or other standard indexing tools</w:t>
      </w:r>
    </w:p>
    <w:p w14:paraId="5B012C18" w14:textId="2C6B0541" w:rsidR="00953D54" w:rsidRPr="0002468C" w:rsidRDefault="00745238" w:rsidP="00745238">
      <w:pPr>
        <w:spacing w:after="240"/>
        <w:ind w:left="720"/>
        <w:rPr>
          <w:rFonts w:asciiTheme="majorHAnsi" w:eastAsiaTheme="majorEastAsia" w:hAnsiTheme="majorHAnsi" w:cstheme="majorHAnsi"/>
          <w:sz w:val="22"/>
          <w:szCs w:val="22"/>
        </w:rPr>
      </w:pPr>
      <w:r>
        <w:rPr>
          <w:rFonts w:asciiTheme="majorHAnsi" w:eastAsiaTheme="majorEastAsia" w:hAnsiTheme="majorHAnsi" w:cstheme="majorHAnsi"/>
          <w:sz w:val="22"/>
          <w:szCs w:val="22"/>
          <w:highlight w:val="yellow"/>
        </w:rPr>
        <w:br/>
      </w:r>
      <w:r w:rsidRPr="00745238">
        <w:rPr>
          <w:rFonts w:asciiTheme="majorHAnsi" w:eastAsiaTheme="majorEastAsia" w:hAnsiTheme="majorHAnsi" w:cstheme="majorHAnsi"/>
          <w:b/>
          <w:bCs/>
          <w:sz w:val="22"/>
          <w:szCs w:val="22"/>
        </w:rPr>
        <w:t>SAMPLE RESPONSE:</w:t>
      </w:r>
      <w:r>
        <w:rPr>
          <w:rFonts w:asciiTheme="majorHAnsi" w:eastAsiaTheme="majorEastAsia" w:hAnsiTheme="majorHAnsi" w:cstheme="majorHAnsi"/>
          <w:sz w:val="22"/>
          <w:szCs w:val="22"/>
          <w:highlight w:val="yellow"/>
        </w:rPr>
        <w:br/>
      </w:r>
      <w:r w:rsidR="00953D54" w:rsidRPr="007B03F7">
        <w:rPr>
          <w:rFonts w:asciiTheme="majorHAnsi" w:eastAsiaTheme="majorEastAsia" w:hAnsiTheme="majorHAnsi" w:cstheme="majorHAnsi"/>
          <w:sz w:val="22"/>
          <w:szCs w:val="22"/>
          <w:highlight w:val="yellow"/>
        </w:rPr>
        <w:t xml:space="preserve">The _________ [Insert repository name] provides metadata, persistent identifiers (i.e., insert whether DOI, handles, other), and long-term access. This repository is supported </w:t>
      </w:r>
      <w:proofErr w:type="gramStart"/>
      <w:r w:rsidR="00953D54" w:rsidRPr="007B03F7">
        <w:rPr>
          <w:rFonts w:asciiTheme="majorHAnsi" w:eastAsiaTheme="majorEastAsia" w:hAnsiTheme="majorHAnsi" w:cstheme="majorHAnsi"/>
          <w:sz w:val="22"/>
          <w:szCs w:val="22"/>
          <w:highlight w:val="yellow"/>
        </w:rPr>
        <w:t>by ___</w:t>
      </w:r>
      <w:proofErr w:type="gramEnd"/>
      <w:r w:rsidR="00953D54" w:rsidRPr="007B03F7">
        <w:rPr>
          <w:rFonts w:asciiTheme="majorHAnsi" w:eastAsiaTheme="majorEastAsia" w:hAnsiTheme="majorHAnsi" w:cstheme="majorHAnsi"/>
          <w:sz w:val="22"/>
          <w:szCs w:val="22"/>
          <w:highlight w:val="yellow"/>
        </w:rPr>
        <w:t>____</w:t>
      </w:r>
      <w:proofErr w:type="gramStart"/>
      <w:r w:rsidR="00953D54" w:rsidRPr="007B03F7">
        <w:rPr>
          <w:rFonts w:asciiTheme="majorHAnsi" w:eastAsiaTheme="majorEastAsia" w:hAnsiTheme="majorHAnsi" w:cstheme="majorHAnsi"/>
          <w:sz w:val="22"/>
          <w:szCs w:val="22"/>
          <w:highlight w:val="yellow"/>
        </w:rPr>
        <w:t>_[</w:t>
      </w:r>
      <w:proofErr w:type="gramEnd"/>
      <w:r w:rsidR="00953D54" w:rsidRPr="007B03F7">
        <w:rPr>
          <w:rFonts w:asciiTheme="majorHAnsi" w:eastAsiaTheme="majorEastAsia" w:hAnsiTheme="majorHAnsi" w:cstheme="majorHAnsi"/>
          <w:sz w:val="22"/>
          <w:szCs w:val="22"/>
          <w:highlight w:val="yellow"/>
        </w:rPr>
        <w:t xml:space="preserve">Insert funder/organization] and dataset(s) are available under a _______ [Insert license information] </w:t>
      </w:r>
      <w:r w:rsidR="00953D54" w:rsidRPr="007B03F7">
        <w:rPr>
          <w:rFonts w:asciiTheme="majorHAnsi" w:eastAsiaTheme="majorEastAsia" w:hAnsiTheme="majorHAnsi" w:cstheme="majorHAnsi"/>
          <w:b/>
          <w:bCs/>
          <w:sz w:val="22"/>
          <w:szCs w:val="22"/>
          <w:highlight w:val="yellow"/>
        </w:rPr>
        <w:t>OR</w:t>
      </w:r>
      <w:r w:rsidR="00953D54" w:rsidRPr="007B03F7">
        <w:rPr>
          <w:rFonts w:asciiTheme="majorHAnsi" w:eastAsiaTheme="majorEastAsia" w:hAnsiTheme="majorHAnsi" w:cstheme="majorHAnsi"/>
          <w:sz w:val="22"/>
          <w:szCs w:val="22"/>
          <w:highlight w:val="yellow"/>
        </w:rPr>
        <w:t xml:space="preserve"> through a request process __________ [Insert information about request process].</w:t>
      </w:r>
      <w:r w:rsidR="00953D54" w:rsidRPr="0002468C">
        <w:rPr>
          <w:rFonts w:asciiTheme="majorHAnsi" w:eastAsiaTheme="majorEastAsia" w:hAnsiTheme="majorHAnsi" w:cstheme="majorHAnsi"/>
          <w:sz w:val="22"/>
          <w:szCs w:val="22"/>
        </w:rPr>
        <w:t xml:space="preserve"> </w:t>
      </w:r>
    </w:p>
    <w:p w14:paraId="2EF88C49" w14:textId="3A4D9BFE" w:rsidR="00953D54" w:rsidRPr="00745238" w:rsidRDefault="00953D54" w:rsidP="00745238">
      <w:pPr>
        <w:pStyle w:val="ListParagraph"/>
        <w:numPr>
          <w:ilvl w:val="0"/>
          <w:numId w:val="2"/>
        </w:numPr>
        <w:spacing w:before="0"/>
        <w:rPr>
          <w:rFonts w:asciiTheme="majorHAnsi" w:eastAsiaTheme="majorEastAsia" w:hAnsiTheme="majorHAnsi" w:cstheme="majorHAnsi"/>
          <w:sz w:val="22"/>
          <w:szCs w:val="22"/>
        </w:rPr>
      </w:pPr>
      <w:r w:rsidRPr="00745238">
        <w:rPr>
          <w:rFonts w:asciiTheme="majorHAnsi" w:eastAsiaTheme="majorEastAsia" w:hAnsiTheme="majorHAnsi" w:cstheme="majorHAnsi"/>
          <w:b/>
          <w:bCs/>
          <w:sz w:val="22"/>
          <w:szCs w:val="22"/>
        </w:rPr>
        <w:t>When and how long the scientific data will be made available:</w:t>
      </w:r>
      <w:r w:rsidRPr="00745238">
        <w:rPr>
          <w:rFonts w:asciiTheme="majorHAnsi" w:hAnsiTheme="majorHAnsi" w:cstheme="majorHAnsi"/>
          <w:sz w:val="22"/>
          <w:szCs w:val="22"/>
        </w:rPr>
        <w:br/>
      </w:r>
      <w:r w:rsidRPr="00745238">
        <w:rPr>
          <w:rFonts w:asciiTheme="majorHAnsi" w:eastAsiaTheme="majorEastAsia" w:hAnsiTheme="majorHAnsi" w:cstheme="majorHAnsi"/>
          <w:i/>
          <w:iCs/>
          <w:sz w:val="22"/>
          <w:szCs w:val="22"/>
        </w:rPr>
        <w:t>Describe when the scientific data will be made available to other users (i.e., no later than time of an associated publication or end of the performance period, whichever comes first) and for how long data will be available.</w:t>
      </w:r>
      <w:r w:rsidR="00745238">
        <w:rPr>
          <w:rFonts w:asciiTheme="majorHAnsi" w:eastAsiaTheme="majorEastAsia" w:hAnsiTheme="majorHAnsi" w:cstheme="majorHAnsi"/>
          <w:i/>
          <w:iCs/>
          <w:sz w:val="22"/>
          <w:szCs w:val="22"/>
        </w:rPr>
        <w:br/>
      </w:r>
      <w:r w:rsidR="00745238">
        <w:rPr>
          <w:rFonts w:asciiTheme="majorHAnsi" w:eastAsiaTheme="majorEastAsia" w:hAnsiTheme="majorHAnsi" w:cstheme="majorHAnsi"/>
          <w:i/>
          <w:iCs/>
          <w:sz w:val="22"/>
          <w:szCs w:val="22"/>
        </w:rPr>
        <w:br/>
      </w:r>
      <w:r w:rsidR="00745238" w:rsidRPr="00745238">
        <w:rPr>
          <w:rFonts w:asciiTheme="majorHAnsi" w:eastAsiaTheme="majorEastAsia" w:hAnsiTheme="majorHAnsi" w:cstheme="majorHAnsi"/>
          <w:b/>
          <w:bCs/>
          <w:sz w:val="22"/>
          <w:szCs w:val="22"/>
        </w:rPr>
        <w:t>SAMPLE RESPONSE:</w:t>
      </w:r>
      <w:r w:rsidR="00745238">
        <w:rPr>
          <w:rFonts w:asciiTheme="majorHAnsi" w:eastAsiaTheme="majorEastAsia" w:hAnsiTheme="majorHAnsi" w:cstheme="majorHAnsi"/>
          <w:i/>
          <w:iCs/>
          <w:sz w:val="22"/>
          <w:szCs w:val="22"/>
        </w:rPr>
        <w:br/>
      </w:r>
      <w:r w:rsidRPr="00745238">
        <w:rPr>
          <w:rFonts w:asciiTheme="majorHAnsi" w:eastAsiaTheme="majorEastAsia" w:hAnsiTheme="majorHAnsi" w:cstheme="majorHAnsi"/>
          <w:sz w:val="22"/>
          <w:szCs w:val="22"/>
          <w:highlight w:val="yellow"/>
        </w:rPr>
        <w:t>Data will be made available as soon as possible or at the time of associated publication.</w:t>
      </w:r>
      <w:r w:rsidRPr="00745238">
        <w:rPr>
          <w:rFonts w:asciiTheme="majorHAnsi" w:eastAsiaTheme="majorEastAsia" w:hAnsiTheme="majorHAnsi" w:cstheme="majorHAnsi"/>
          <w:sz w:val="22"/>
          <w:szCs w:val="22"/>
        </w:rPr>
        <w:t xml:space="preserve"> </w:t>
      </w:r>
      <w:r w:rsidRPr="00745238">
        <w:rPr>
          <w:rFonts w:asciiTheme="majorHAnsi" w:hAnsiTheme="majorHAnsi" w:cstheme="majorHAnsi"/>
          <w:sz w:val="22"/>
          <w:szCs w:val="22"/>
          <w:highlight w:val="yellow"/>
        </w:rPr>
        <w:t xml:space="preserve">The duration of preservation and sharing of the data will be a minimum </w:t>
      </w:r>
      <w:proofErr w:type="gramStart"/>
      <w:r w:rsidRPr="00745238">
        <w:rPr>
          <w:rFonts w:asciiTheme="majorHAnsi" w:hAnsiTheme="majorHAnsi" w:cstheme="majorHAnsi"/>
          <w:sz w:val="22"/>
          <w:szCs w:val="22"/>
          <w:highlight w:val="yellow"/>
        </w:rPr>
        <w:t>of __</w:t>
      </w:r>
      <w:proofErr w:type="gramEnd"/>
      <w:r w:rsidRPr="00745238">
        <w:rPr>
          <w:rFonts w:asciiTheme="majorHAnsi" w:hAnsiTheme="majorHAnsi" w:cstheme="majorHAnsi"/>
          <w:sz w:val="22"/>
          <w:szCs w:val="22"/>
          <w:highlight w:val="yellow"/>
        </w:rPr>
        <w:t>___[</w:t>
      </w:r>
      <w:r w:rsidRPr="00745238">
        <w:rPr>
          <w:rFonts w:asciiTheme="majorHAnsi" w:hAnsiTheme="majorHAnsi" w:cstheme="majorHAnsi"/>
          <w:i/>
          <w:iCs/>
          <w:sz w:val="22"/>
          <w:szCs w:val="22"/>
          <w:highlight w:val="yellow"/>
        </w:rPr>
        <w:t>duration</w:t>
      </w:r>
      <w:r w:rsidRPr="00745238">
        <w:rPr>
          <w:rFonts w:asciiTheme="majorHAnsi" w:hAnsiTheme="majorHAnsi" w:cstheme="majorHAnsi"/>
          <w:sz w:val="22"/>
          <w:szCs w:val="22"/>
          <w:highlight w:val="yellow"/>
        </w:rPr>
        <w:t>] years after the end of the funding period.</w:t>
      </w:r>
    </w:p>
    <w:p w14:paraId="4C294C87" w14:textId="6CC1DF26" w:rsidR="00953D54" w:rsidRPr="0002468C" w:rsidRDefault="00953D54" w:rsidP="00745238">
      <w:pPr>
        <w:pStyle w:val="Heading2"/>
        <w:spacing w:before="0" w:after="0"/>
        <w:rPr>
          <w:rFonts w:asciiTheme="majorHAnsi" w:hAnsiTheme="majorHAnsi" w:cstheme="majorHAnsi"/>
          <w:sz w:val="22"/>
          <w:szCs w:val="22"/>
        </w:rPr>
      </w:pPr>
      <w:r>
        <w:rPr>
          <w:rFonts w:asciiTheme="majorHAnsi" w:hAnsiTheme="majorHAnsi" w:cstheme="majorHAnsi"/>
          <w:sz w:val="22"/>
          <w:szCs w:val="22"/>
        </w:rPr>
        <w:t xml:space="preserve">ELEMENT 5: </w:t>
      </w:r>
      <w:r w:rsidRPr="0002468C">
        <w:rPr>
          <w:rFonts w:asciiTheme="majorHAnsi" w:hAnsiTheme="majorHAnsi" w:cstheme="majorHAnsi"/>
          <w:sz w:val="22"/>
          <w:szCs w:val="22"/>
        </w:rPr>
        <w:t>Access, Distribution, or Reuse Considerations</w:t>
      </w:r>
    </w:p>
    <w:p w14:paraId="4DD2DDE4" w14:textId="77777777" w:rsidR="00745238" w:rsidRDefault="00953D54" w:rsidP="00745238">
      <w:pPr>
        <w:pStyle w:val="ListParagraph"/>
        <w:numPr>
          <w:ilvl w:val="0"/>
          <w:numId w:val="1"/>
        </w:numPr>
        <w:spacing w:after="0"/>
        <w:rPr>
          <w:rFonts w:asciiTheme="majorHAnsi" w:eastAsiaTheme="majorEastAsia" w:hAnsiTheme="majorHAnsi" w:cstheme="majorHAnsi"/>
          <w:sz w:val="22"/>
          <w:szCs w:val="22"/>
        </w:rPr>
      </w:pPr>
      <w:r w:rsidRPr="00745238">
        <w:rPr>
          <w:rFonts w:asciiTheme="majorHAnsi" w:eastAsiaTheme="majorEastAsia" w:hAnsiTheme="majorHAnsi" w:cstheme="majorHAnsi"/>
          <w:b/>
          <w:bCs/>
          <w:sz w:val="22"/>
          <w:szCs w:val="22"/>
        </w:rPr>
        <w:t>Factors affecting subsequent access, distribution, or reuse of scientific data:</w:t>
      </w:r>
      <w:r w:rsidRPr="00745238">
        <w:rPr>
          <w:rFonts w:asciiTheme="majorHAnsi" w:hAnsiTheme="majorHAnsi" w:cstheme="majorHAnsi"/>
          <w:sz w:val="22"/>
          <w:szCs w:val="22"/>
        </w:rPr>
        <w:br/>
      </w:r>
      <w:r w:rsidRPr="00745238">
        <w:rPr>
          <w:rFonts w:asciiTheme="majorHAnsi" w:eastAsiaTheme="majorEastAsia" w:hAnsiTheme="majorHAnsi" w:cstheme="majorHAnsi"/>
          <w:i/>
          <w:iCs/>
          <w:sz w:val="22"/>
          <w:szCs w:val="22"/>
        </w:rPr>
        <w:t>NIH expects that in drafting Plans, researchers maximize the appropriate sharing of scientific data. Describe and justify any applicable factors or data use limitations affecting subsequent access, distribution, or reuse of scientific data related to informed consent, privacy and confidentiality protections, and any other considerations that may limit the extent of data sharing. See Frequently Asked Questions for examples of justifiable reasons for limiting sharing of data.</w:t>
      </w:r>
      <w:r w:rsidR="00745238">
        <w:rPr>
          <w:rFonts w:asciiTheme="majorHAnsi" w:eastAsiaTheme="majorEastAsia" w:hAnsiTheme="majorHAnsi" w:cstheme="majorHAnsi"/>
          <w:i/>
          <w:iCs/>
          <w:sz w:val="22"/>
          <w:szCs w:val="22"/>
        </w:rPr>
        <w:br/>
      </w:r>
      <w:r w:rsidR="00745238" w:rsidRPr="00745238">
        <w:rPr>
          <w:rFonts w:asciiTheme="majorHAnsi" w:eastAsiaTheme="majorEastAsia" w:hAnsiTheme="majorHAnsi" w:cstheme="majorHAnsi"/>
          <w:sz w:val="22"/>
          <w:szCs w:val="22"/>
          <w:highlight w:val="yellow"/>
        </w:rPr>
        <w:br/>
      </w:r>
      <w:r w:rsidR="00745238" w:rsidRPr="00745238">
        <w:rPr>
          <w:rFonts w:asciiTheme="majorHAnsi" w:eastAsiaTheme="majorEastAsia" w:hAnsiTheme="majorHAnsi" w:cstheme="majorHAnsi"/>
          <w:b/>
          <w:bCs/>
          <w:sz w:val="22"/>
          <w:szCs w:val="22"/>
        </w:rPr>
        <w:lastRenderedPageBreak/>
        <w:t>SAMPLE RESPONSE:</w:t>
      </w:r>
      <w:r w:rsidR="00745238" w:rsidRPr="00745238">
        <w:rPr>
          <w:rFonts w:asciiTheme="majorHAnsi" w:eastAsiaTheme="majorEastAsia" w:hAnsiTheme="majorHAnsi" w:cstheme="majorHAnsi"/>
          <w:sz w:val="22"/>
          <w:szCs w:val="22"/>
          <w:highlight w:val="yellow"/>
        </w:rPr>
        <w:br/>
      </w:r>
      <w:r w:rsidRPr="00745238">
        <w:rPr>
          <w:rFonts w:asciiTheme="majorHAnsi" w:eastAsiaTheme="majorEastAsia" w:hAnsiTheme="majorHAnsi" w:cstheme="majorHAnsi"/>
          <w:sz w:val="22"/>
          <w:szCs w:val="22"/>
          <w:highlight w:val="yellow"/>
        </w:rPr>
        <w:t>Data will be de-identified before it is shared. The IRB application and informed consent documents will include language describing the data management and sharing plan, explaining the motivation for sharing, and ensuring that personal identifying information will be removed prior to sharing.</w:t>
      </w:r>
    </w:p>
    <w:p w14:paraId="467DDB49" w14:textId="03728AD9" w:rsidR="00745238" w:rsidRPr="00745238" w:rsidRDefault="00953D54" w:rsidP="00745238">
      <w:pPr>
        <w:pStyle w:val="ListParagraph"/>
        <w:numPr>
          <w:ilvl w:val="0"/>
          <w:numId w:val="1"/>
        </w:numPr>
        <w:spacing w:after="0"/>
        <w:textAlignment w:val="baseline"/>
        <w:rPr>
          <w:rStyle w:val="eop"/>
          <w:rFonts w:asciiTheme="majorHAnsi" w:eastAsiaTheme="majorEastAsia" w:hAnsiTheme="majorHAnsi" w:cstheme="majorHAnsi"/>
          <w:i/>
          <w:iCs/>
          <w:sz w:val="22"/>
          <w:szCs w:val="22"/>
        </w:rPr>
      </w:pPr>
      <w:r w:rsidRPr="00745238">
        <w:rPr>
          <w:rFonts w:asciiTheme="majorHAnsi" w:eastAsiaTheme="majorEastAsia" w:hAnsiTheme="majorHAnsi" w:cstheme="majorHAnsi"/>
          <w:b/>
          <w:bCs/>
          <w:sz w:val="22"/>
          <w:szCs w:val="22"/>
        </w:rPr>
        <w:t>Whether access to scientific data will be controlled:</w:t>
      </w:r>
      <w:r w:rsidRPr="00745238">
        <w:rPr>
          <w:rFonts w:asciiTheme="majorHAnsi" w:hAnsiTheme="majorHAnsi" w:cstheme="majorHAnsi"/>
          <w:sz w:val="22"/>
          <w:szCs w:val="22"/>
        </w:rPr>
        <w:br/>
      </w:r>
      <w:r w:rsidRPr="00745238">
        <w:rPr>
          <w:rFonts w:asciiTheme="majorHAnsi" w:eastAsiaTheme="majorEastAsia" w:hAnsiTheme="majorHAnsi" w:cstheme="majorHAnsi"/>
          <w:i/>
          <w:iCs/>
          <w:sz w:val="22"/>
          <w:szCs w:val="22"/>
        </w:rPr>
        <w:t>State whether access to the scientific data will be controlled (i.e., made available by a data repository</w:t>
      </w:r>
      <w:r w:rsidRPr="00745238">
        <w:rPr>
          <w:rFonts w:asciiTheme="majorHAnsi" w:hAnsiTheme="majorHAnsi" w:cstheme="majorHAnsi"/>
          <w:sz w:val="22"/>
          <w:szCs w:val="22"/>
        </w:rPr>
        <w:t xml:space="preserve"> </w:t>
      </w:r>
      <w:r w:rsidRPr="00745238">
        <w:rPr>
          <w:rFonts w:asciiTheme="majorHAnsi" w:eastAsiaTheme="majorEastAsia" w:hAnsiTheme="majorHAnsi" w:cstheme="majorHAnsi"/>
          <w:i/>
          <w:iCs/>
          <w:sz w:val="22"/>
          <w:szCs w:val="22"/>
        </w:rPr>
        <w:t>only after approval).</w:t>
      </w:r>
      <w:r w:rsidR="00745238" w:rsidRPr="00745238">
        <w:rPr>
          <w:rFonts w:asciiTheme="majorHAnsi" w:eastAsiaTheme="majorEastAsia" w:hAnsiTheme="majorHAnsi" w:cstheme="majorHAnsi"/>
          <w:i/>
          <w:iCs/>
          <w:sz w:val="22"/>
          <w:szCs w:val="22"/>
        </w:rPr>
        <w:br/>
      </w:r>
      <w:r w:rsidR="00745238" w:rsidRPr="00745238">
        <w:rPr>
          <w:rFonts w:asciiTheme="majorHAnsi" w:eastAsiaTheme="majorEastAsia" w:hAnsiTheme="majorHAnsi" w:cstheme="majorHAnsi"/>
          <w:i/>
          <w:iCs/>
          <w:sz w:val="22"/>
          <w:szCs w:val="22"/>
        </w:rPr>
        <w:br/>
      </w:r>
      <w:r w:rsidR="00745238" w:rsidRPr="00745238">
        <w:rPr>
          <w:rFonts w:asciiTheme="majorHAnsi" w:eastAsiaTheme="majorEastAsia" w:hAnsiTheme="majorHAnsi" w:cstheme="majorHAnsi"/>
          <w:b/>
          <w:bCs/>
          <w:sz w:val="22"/>
          <w:szCs w:val="22"/>
        </w:rPr>
        <w:t>SAMPLE RESPONSE:</w:t>
      </w:r>
      <w:r w:rsidR="00745238" w:rsidRPr="00745238">
        <w:rPr>
          <w:rFonts w:asciiTheme="majorHAnsi" w:eastAsiaTheme="majorEastAsia" w:hAnsiTheme="majorHAnsi" w:cstheme="majorHAnsi"/>
          <w:sz w:val="22"/>
          <w:szCs w:val="22"/>
          <w:highlight w:val="yellow"/>
        </w:rPr>
        <w:br/>
      </w:r>
      <w:r w:rsidRPr="00745238">
        <w:rPr>
          <w:rFonts w:asciiTheme="majorHAnsi" w:eastAsiaTheme="majorEastAsia" w:hAnsiTheme="majorHAnsi" w:cstheme="majorHAnsi"/>
          <w:sz w:val="22"/>
          <w:szCs w:val="22"/>
          <w:highlight w:val="yellow"/>
        </w:rPr>
        <w:t>Given the sensitive nature of the dataset, de-identified human subjects data will be made available in ________ data repository, which restricts access to the data to qualified investigators with an appropriate research question who sign a data use agreement. [Describe data repository access methods and security measures].</w:t>
      </w:r>
      <w:r w:rsidRPr="00745238">
        <w:rPr>
          <w:rFonts w:asciiTheme="majorHAnsi" w:eastAsiaTheme="majorEastAsia" w:hAnsiTheme="majorHAnsi" w:cstheme="majorHAnsi"/>
          <w:sz w:val="22"/>
          <w:szCs w:val="22"/>
        </w:rPr>
        <w:t xml:space="preserve">  </w:t>
      </w:r>
      <w:r w:rsidR="00745238" w:rsidRPr="00745238">
        <w:rPr>
          <w:rFonts w:asciiTheme="majorHAnsi" w:eastAsiaTheme="majorEastAsia" w:hAnsiTheme="majorHAnsi" w:cstheme="majorHAnsi"/>
          <w:sz w:val="22"/>
          <w:szCs w:val="22"/>
        </w:rPr>
        <w:br/>
      </w:r>
      <w:r w:rsidR="00745238" w:rsidRPr="00745238">
        <w:rPr>
          <w:rFonts w:asciiTheme="majorHAnsi" w:eastAsiaTheme="majorEastAsia" w:hAnsiTheme="majorHAnsi" w:cstheme="majorHAnsi"/>
          <w:sz w:val="22"/>
          <w:szCs w:val="22"/>
        </w:rPr>
        <w:br/>
      </w:r>
      <w:r w:rsidRPr="00745238">
        <w:rPr>
          <w:rFonts w:asciiTheme="majorHAnsi" w:eastAsiaTheme="majorEastAsia" w:hAnsiTheme="majorHAnsi" w:cstheme="majorHAnsi"/>
          <w:b/>
          <w:bCs/>
          <w:i/>
          <w:iCs/>
          <w:sz w:val="22"/>
          <w:szCs w:val="22"/>
          <w:highlight w:val="yellow"/>
        </w:rPr>
        <w:t>Sample Language for the Qualitative Data Repository</w:t>
      </w:r>
      <w:r w:rsidR="00745238">
        <w:rPr>
          <w:rFonts w:asciiTheme="majorHAnsi" w:eastAsiaTheme="majorEastAsia" w:hAnsiTheme="majorHAnsi" w:cstheme="majorHAnsi"/>
          <w:b/>
          <w:bCs/>
          <w:i/>
          <w:iCs/>
          <w:sz w:val="22"/>
          <w:szCs w:val="22"/>
          <w:highlight w:val="yellow"/>
        </w:rPr>
        <w:br/>
      </w:r>
      <w:r w:rsidRPr="00745238">
        <w:rPr>
          <w:rStyle w:val="normaltextrun"/>
          <w:rFonts w:ascii="Calibri" w:hAnsi="Calibri" w:cs="Calibri"/>
          <w:sz w:val="22"/>
          <w:szCs w:val="22"/>
          <w:highlight w:val="yellow"/>
        </w:rPr>
        <w:t xml:space="preserve">We will make the full de-identified dataset and associated documentation available to users via a Special Deposit Data Use Agreement with the Qualitative Data Repository. Under a Special Deposit Agreement interested researchers can apply for access to the dataset with a description of their research project and an agreement to: </w:t>
      </w:r>
      <w:proofErr w:type="spellStart"/>
      <w:r w:rsidRPr="00745238">
        <w:rPr>
          <w:rStyle w:val="normaltextrun"/>
          <w:rFonts w:ascii="Calibri" w:hAnsi="Calibri" w:cs="Calibri"/>
          <w:sz w:val="22"/>
          <w:szCs w:val="22"/>
          <w:highlight w:val="yellow"/>
        </w:rPr>
        <w:t>i</w:t>
      </w:r>
      <w:proofErr w:type="spellEnd"/>
      <w:r w:rsidRPr="00745238">
        <w:rPr>
          <w:rStyle w:val="normaltextrun"/>
          <w:rFonts w:ascii="Calibri" w:hAnsi="Calibri" w:cs="Calibri"/>
          <w:sz w:val="22"/>
          <w:szCs w:val="22"/>
          <w:highlight w:val="yellow"/>
        </w:rPr>
        <w:t>) use the data only for research purposes and not identify any individual participant; ii) secure the data using appropriate computer technology; and iii) destroy the data after analyses are completed. QDR staff will share data requests with the Principle Investigator and Grant Steering Committee for their approval. If approved, QDR will enable access to the data.</w:t>
      </w:r>
      <w:r w:rsidRPr="00745238">
        <w:rPr>
          <w:rStyle w:val="eop"/>
          <w:rFonts w:ascii="Calibri" w:hAnsi="Calibri" w:cs="Calibri"/>
          <w:sz w:val="22"/>
          <w:szCs w:val="22"/>
        </w:rPr>
        <w:t> </w:t>
      </w:r>
    </w:p>
    <w:p w14:paraId="70247ACC" w14:textId="53ADAFEE" w:rsidR="00953D54" w:rsidRPr="00745238" w:rsidRDefault="00953D54" w:rsidP="00745238">
      <w:pPr>
        <w:pStyle w:val="ListParagraph"/>
        <w:numPr>
          <w:ilvl w:val="0"/>
          <w:numId w:val="1"/>
        </w:numPr>
        <w:textAlignment w:val="baseline"/>
        <w:rPr>
          <w:rFonts w:asciiTheme="majorHAnsi" w:hAnsiTheme="majorHAnsi" w:cstheme="majorHAnsi"/>
          <w:sz w:val="22"/>
          <w:szCs w:val="22"/>
        </w:rPr>
      </w:pPr>
      <w:r w:rsidRPr="00745238">
        <w:rPr>
          <w:rFonts w:asciiTheme="majorHAnsi" w:eastAsiaTheme="majorEastAsia" w:hAnsiTheme="majorHAnsi" w:cstheme="majorHAnsi"/>
          <w:b/>
          <w:bCs/>
          <w:sz w:val="22"/>
          <w:szCs w:val="22"/>
        </w:rPr>
        <w:t>Protections for privacy, rights, and confidentiality of human research participants:</w:t>
      </w:r>
      <w:r w:rsidRPr="00745238">
        <w:rPr>
          <w:rFonts w:asciiTheme="majorHAnsi" w:hAnsiTheme="majorHAnsi" w:cstheme="majorHAnsi"/>
          <w:sz w:val="22"/>
          <w:szCs w:val="22"/>
        </w:rPr>
        <w:br/>
      </w:r>
      <w:r w:rsidRPr="00745238">
        <w:rPr>
          <w:rFonts w:asciiTheme="majorHAnsi" w:eastAsiaTheme="majorEastAsia" w:hAnsiTheme="majorHAnsi" w:cstheme="majorHAnsi"/>
          <w:i/>
          <w:iCs/>
          <w:sz w:val="22"/>
          <w:szCs w:val="22"/>
        </w:rPr>
        <w:t>If generating scientific data derived from humans, describe how the privacy, rights, and confidentiality of human research participants will be protected (e.g., through de-identification, Certificates of</w:t>
      </w:r>
      <w:r w:rsidRPr="00745238">
        <w:rPr>
          <w:rFonts w:asciiTheme="majorHAnsi" w:hAnsiTheme="majorHAnsi" w:cstheme="majorHAnsi"/>
          <w:sz w:val="22"/>
          <w:szCs w:val="22"/>
        </w:rPr>
        <w:t xml:space="preserve"> </w:t>
      </w:r>
      <w:r w:rsidRPr="00745238">
        <w:rPr>
          <w:rFonts w:asciiTheme="majorHAnsi" w:eastAsiaTheme="majorEastAsia" w:hAnsiTheme="majorHAnsi" w:cstheme="majorHAnsi"/>
          <w:i/>
          <w:iCs/>
          <w:sz w:val="22"/>
          <w:szCs w:val="22"/>
        </w:rPr>
        <w:t>Confidentiality, and other protective measures).</w:t>
      </w:r>
      <w:r w:rsidR="00745238" w:rsidRPr="00745238">
        <w:rPr>
          <w:rFonts w:asciiTheme="majorHAnsi" w:eastAsiaTheme="majorEastAsia" w:hAnsiTheme="majorHAnsi" w:cstheme="majorHAnsi"/>
          <w:i/>
          <w:iCs/>
          <w:sz w:val="22"/>
          <w:szCs w:val="22"/>
        </w:rPr>
        <w:br/>
      </w:r>
      <w:r w:rsidR="00745238" w:rsidRPr="00745238">
        <w:rPr>
          <w:rFonts w:asciiTheme="majorHAnsi" w:eastAsiaTheme="majorEastAsia" w:hAnsiTheme="majorHAnsi" w:cstheme="majorHAnsi"/>
          <w:i/>
          <w:iCs/>
          <w:sz w:val="22"/>
          <w:szCs w:val="22"/>
        </w:rPr>
        <w:br/>
      </w:r>
      <w:r w:rsidR="00745238" w:rsidRPr="00745238">
        <w:rPr>
          <w:rFonts w:asciiTheme="majorHAnsi" w:eastAsiaTheme="majorEastAsia" w:hAnsiTheme="majorHAnsi" w:cstheme="majorHAnsi"/>
          <w:b/>
          <w:bCs/>
          <w:sz w:val="22"/>
          <w:szCs w:val="22"/>
        </w:rPr>
        <w:t>SAMPLE RESPONSE:</w:t>
      </w:r>
      <w:r w:rsidR="00745238" w:rsidRPr="00745238">
        <w:rPr>
          <w:rFonts w:asciiTheme="majorHAnsi" w:eastAsiaTheme="majorEastAsia" w:hAnsiTheme="majorHAnsi" w:cstheme="majorHAnsi"/>
          <w:i/>
          <w:iCs/>
          <w:sz w:val="22"/>
          <w:szCs w:val="22"/>
        </w:rPr>
        <w:br/>
      </w:r>
      <w:r w:rsidRPr="00745238">
        <w:rPr>
          <w:rFonts w:asciiTheme="majorHAnsi" w:eastAsiaTheme="majorEastAsia" w:hAnsiTheme="majorHAnsi" w:cstheme="majorHAnsi"/>
          <w:sz w:val="22"/>
          <w:szCs w:val="22"/>
          <w:highlight w:val="yellow"/>
        </w:rPr>
        <w:t>To protect participant privacy and confidentiality, shared data will be de-identified using the ______ method. [Describe de-identification method (HIPAA Safe Harbor, Expert Determination), noting any other applicable laws or policies such as HIPAA].</w:t>
      </w:r>
    </w:p>
    <w:p w14:paraId="4287C7D7" w14:textId="77777777" w:rsidR="00953D54" w:rsidRPr="0002468C" w:rsidRDefault="00953D54" w:rsidP="00953D54">
      <w:pPr>
        <w:pStyle w:val="Heading2"/>
        <w:spacing w:before="0" w:after="0"/>
        <w:rPr>
          <w:rFonts w:asciiTheme="majorHAnsi" w:hAnsiTheme="majorHAnsi" w:cstheme="majorHAnsi"/>
          <w:sz w:val="22"/>
          <w:szCs w:val="22"/>
        </w:rPr>
      </w:pPr>
      <w:r>
        <w:rPr>
          <w:rFonts w:asciiTheme="majorHAnsi" w:hAnsiTheme="majorHAnsi" w:cstheme="majorHAnsi"/>
          <w:sz w:val="22"/>
          <w:szCs w:val="22"/>
        </w:rPr>
        <w:t xml:space="preserve">ELEMENT 6: </w:t>
      </w:r>
      <w:r w:rsidRPr="0002468C">
        <w:rPr>
          <w:rFonts w:asciiTheme="majorHAnsi" w:hAnsiTheme="majorHAnsi" w:cstheme="majorHAnsi"/>
          <w:sz w:val="22"/>
          <w:szCs w:val="22"/>
        </w:rPr>
        <w:t>Oversight of Data Management and SharinG</w:t>
      </w:r>
    </w:p>
    <w:p w14:paraId="1D43911C" w14:textId="20E423B6" w:rsidR="00953D54" w:rsidRPr="00745238" w:rsidRDefault="00953D54" w:rsidP="00745238">
      <w:pPr>
        <w:ind w:left="720"/>
        <w:rPr>
          <w:rFonts w:asciiTheme="majorHAnsi" w:eastAsia="Arial" w:hAnsiTheme="majorHAnsi" w:cstheme="majorHAnsi"/>
          <w:iCs/>
          <w:sz w:val="22"/>
          <w:szCs w:val="22"/>
        </w:rPr>
      </w:pPr>
      <w:r w:rsidRPr="00433496">
        <w:rPr>
          <w:rFonts w:asciiTheme="majorHAnsi" w:eastAsia="Arial" w:hAnsiTheme="majorHAnsi" w:cstheme="majorHAnsi"/>
          <w:iCs/>
          <w:sz w:val="22"/>
          <w:szCs w:val="22"/>
        </w:rPr>
        <w:t xml:space="preserve">The Office of Sponsored Programs at Florida Atlantic University that will be administering this award has created a data management and sharing plan compliance system as part of their process for submitting the annual NIH progress report. The Office of Sponsored Programs will check information related to the number of research participants that are deposited into GEO and </w:t>
      </w:r>
      <w:proofErr w:type="spellStart"/>
      <w:r w:rsidRPr="00433496">
        <w:rPr>
          <w:rFonts w:asciiTheme="majorHAnsi" w:eastAsia="Arial" w:hAnsiTheme="majorHAnsi" w:cstheme="majorHAnsi"/>
          <w:iCs/>
          <w:sz w:val="22"/>
          <w:szCs w:val="22"/>
        </w:rPr>
        <w:t>dbGaP</w:t>
      </w:r>
      <w:proofErr w:type="spellEnd"/>
      <w:r w:rsidRPr="00433496">
        <w:rPr>
          <w:rFonts w:asciiTheme="majorHAnsi" w:eastAsia="Arial" w:hAnsiTheme="majorHAnsi" w:cstheme="majorHAnsi"/>
          <w:iCs/>
          <w:sz w:val="22"/>
          <w:szCs w:val="22"/>
        </w:rPr>
        <w:t xml:space="preserve"> and look for the accession numbers when publications occur prior to the end of the grant award.</w:t>
      </w:r>
    </w:p>
    <w:sectPr w:rsidR="00953D54" w:rsidRPr="007452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8B47" w14:textId="77777777" w:rsidR="001F28CC" w:rsidRDefault="001F28CC" w:rsidP="00953D54">
      <w:r>
        <w:separator/>
      </w:r>
    </w:p>
  </w:endnote>
  <w:endnote w:type="continuationSeparator" w:id="0">
    <w:p w14:paraId="01FFA055" w14:textId="77777777" w:rsidR="001F28CC" w:rsidRDefault="001F28CC" w:rsidP="0095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13A91" w14:textId="77777777" w:rsidR="001F28CC" w:rsidRDefault="001F28CC" w:rsidP="00953D54">
      <w:r>
        <w:separator/>
      </w:r>
    </w:p>
  </w:footnote>
  <w:footnote w:type="continuationSeparator" w:id="0">
    <w:p w14:paraId="1EF50AF9" w14:textId="77777777" w:rsidR="001F28CC" w:rsidRDefault="001F28CC" w:rsidP="00953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8C1"/>
    <w:multiLevelType w:val="hybridMultilevel"/>
    <w:tmpl w:val="528A015C"/>
    <w:lvl w:ilvl="0" w:tplc="9424AD8A">
      <w:start w:val="1"/>
      <w:numFmt w:val="bullet"/>
      <w:pStyle w:val="ListParagraph"/>
      <w:lvlText w:val="●"/>
      <w:lvlJc w:val="left"/>
      <w:pPr>
        <w:ind w:left="720" w:hanging="360"/>
      </w:pPr>
    </w:lvl>
    <w:lvl w:ilvl="1" w:tplc="25E8971A">
      <w:start w:val="1"/>
      <w:numFmt w:val="bullet"/>
      <w:lvlText w:val="●"/>
      <w:lvlJc w:val="left"/>
      <w:pPr>
        <w:ind w:left="1440" w:hanging="360"/>
      </w:pPr>
    </w:lvl>
    <w:lvl w:ilvl="2" w:tplc="55FC2150">
      <w:start w:val="1"/>
      <w:numFmt w:val="bullet"/>
      <w:lvlText w:val="●"/>
      <w:lvlJc w:val="left"/>
      <w:pPr>
        <w:ind w:left="2160" w:hanging="360"/>
      </w:pPr>
    </w:lvl>
    <w:lvl w:ilvl="3" w:tplc="57A015D4">
      <w:start w:val="1"/>
      <w:numFmt w:val="bullet"/>
      <w:lvlText w:val="●"/>
      <w:lvlJc w:val="left"/>
      <w:pPr>
        <w:ind w:left="2880" w:hanging="360"/>
      </w:pPr>
    </w:lvl>
    <w:lvl w:ilvl="4" w:tplc="E3A24852">
      <w:start w:val="1"/>
      <w:numFmt w:val="bullet"/>
      <w:lvlText w:val="●"/>
      <w:lvlJc w:val="left"/>
      <w:pPr>
        <w:ind w:left="3600" w:hanging="360"/>
      </w:pPr>
    </w:lvl>
    <w:lvl w:ilvl="5" w:tplc="DDE096B8">
      <w:start w:val="1"/>
      <w:numFmt w:val="bullet"/>
      <w:lvlText w:val="●"/>
      <w:lvlJc w:val="left"/>
      <w:pPr>
        <w:ind w:left="4320" w:hanging="360"/>
      </w:pPr>
    </w:lvl>
    <w:lvl w:ilvl="6" w:tplc="B75A9BAA">
      <w:numFmt w:val="decimal"/>
      <w:lvlText w:val=""/>
      <w:lvlJc w:val="left"/>
    </w:lvl>
    <w:lvl w:ilvl="7" w:tplc="73840D48">
      <w:numFmt w:val="decimal"/>
      <w:lvlText w:val=""/>
      <w:lvlJc w:val="left"/>
    </w:lvl>
    <w:lvl w:ilvl="8" w:tplc="C6C2785A">
      <w:numFmt w:val="decimal"/>
      <w:lvlText w:val=""/>
      <w:lvlJc w:val="left"/>
    </w:lvl>
  </w:abstractNum>
  <w:abstractNum w:abstractNumId="1" w15:restartNumberingAfterBreak="0">
    <w:nsid w:val="099A08C2"/>
    <w:multiLevelType w:val="hybridMultilevel"/>
    <w:tmpl w:val="6076EF46"/>
    <w:lvl w:ilvl="0" w:tplc="D6E47856">
      <w:start w:val="1"/>
      <w:numFmt w:val="bullet"/>
      <w:lvlText w:val="●"/>
      <w:lvlJc w:val="left"/>
      <w:pPr>
        <w:ind w:left="720" w:hanging="360"/>
      </w:pPr>
    </w:lvl>
    <w:lvl w:ilvl="1" w:tplc="EBF485F6">
      <w:start w:val="1"/>
      <w:numFmt w:val="bullet"/>
      <w:lvlText w:val="●"/>
      <w:lvlJc w:val="left"/>
      <w:pPr>
        <w:ind w:left="1440" w:hanging="360"/>
      </w:pPr>
    </w:lvl>
    <w:lvl w:ilvl="2" w:tplc="A06A9AE0">
      <w:start w:val="1"/>
      <w:numFmt w:val="bullet"/>
      <w:lvlText w:val="●"/>
      <w:lvlJc w:val="left"/>
      <w:pPr>
        <w:ind w:left="2160" w:hanging="360"/>
      </w:pPr>
    </w:lvl>
    <w:lvl w:ilvl="3" w:tplc="204A2EA6">
      <w:start w:val="1"/>
      <w:numFmt w:val="bullet"/>
      <w:lvlText w:val="●"/>
      <w:lvlJc w:val="left"/>
      <w:pPr>
        <w:ind w:left="2880" w:hanging="360"/>
      </w:pPr>
    </w:lvl>
    <w:lvl w:ilvl="4" w:tplc="E272B256">
      <w:start w:val="1"/>
      <w:numFmt w:val="bullet"/>
      <w:lvlText w:val="●"/>
      <w:lvlJc w:val="left"/>
      <w:pPr>
        <w:ind w:left="3600" w:hanging="360"/>
      </w:pPr>
    </w:lvl>
    <w:lvl w:ilvl="5" w:tplc="04B4A7CC">
      <w:start w:val="1"/>
      <w:numFmt w:val="bullet"/>
      <w:lvlText w:val="●"/>
      <w:lvlJc w:val="left"/>
      <w:pPr>
        <w:ind w:left="4320" w:hanging="360"/>
      </w:pPr>
    </w:lvl>
    <w:lvl w:ilvl="6" w:tplc="D9F06DF4">
      <w:numFmt w:val="decimal"/>
      <w:lvlText w:val=""/>
      <w:lvlJc w:val="left"/>
    </w:lvl>
    <w:lvl w:ilvl="7" w:tplc="CC8A8480">
      <w:numFmt w:val="decimal"/>
      <w:lvlText w:val=""/>
      <w:lvlJc w:val="left"/>
    </w:lvl>
    <w:lvl w:ilvl="8" w:tplc="C60A2440">
      <w:numFmt w:val="decimal"/>
      <w:lvlText w:val=""/>
      <w:lvlJc w:val="left"/>
    </w:lvl>
  </w:abstractNum>
  <w:abstractNum w:abstractNumId="2" w15:restartNumberingAfterBreak="0">
    <w:nsid w:val="3F9A5138"/>
    <w:multiLevelType w:val="hybridMultilevel"/>
    <w:tmpl w:val="BFA2381C"/>
    <w:lvl w:ilvl="0" w:tplc="EAAC4D70">
      <w:start w:val="1"/>
      <w:numFmt w:val="upperLetter"/>
      <w:lvlText w:val="%1."/>
      <w:lvlJc w:val="left"/>
      <w:pPr>
        <w:ind w:left="720" w:hanging="360"/>
      </w:pPr>
    </w:lvl>
    <w:lvl w:ilvl="1" w:tplc="438A700A">
      <w:start w:val="1"/>
      <w:numFmt w:val="lowerLetter"/>
      <w:lvlText w:val="%2."/>
      <w:lvlJc w:val="left"/>
      <w:pPr>
        <w:ind w:left="1440" w:hanging="360"/>
      </w:pPr>
    </w:lvl>
    <w:lvl w:ilvl="2" w:tplc="ACA4B056">
      <w:start w:val="1"/>
      <w:numFmt w:val="lowerRoman"/>
      <w:lvlText w:val="%3."/>
      <w:lvlJc w:val="right"/>
      <w:pPr>
        <w:ind w:left="2160" w:hanging="180"/>
      </w:pPr>
    </w:lvl>
    <w:lvl w:ilvl="3" w:tplc="828EEF26">
      <w:start w:val="1"/>
      <w:numFmt w:val="decimal"/>
      <w:lvlText w:val="%4."/>
      <w:lvlJc w:val="left"/>
      <w:pPr>
        <w:ind w:left="2880" w:hanging="360"/>
      </w:pPr>
    </w:lvl>
    <w:lvl w:ilvl="4" w:tplc="44D4D8E2">
      <w:start w:val="1"/>
      <w:numFmt w:val="lowerLetter"/>
      <w:lvlText w:val="%5."/>
      <w:lvlJc w:val="left"/>
      <w:pPr>
        <w:ind w:left="3600" w:hanging="360"/>
      </w:pPr>
    </w:lvl>
    <w:lvl w:ilvl="5" w:tplc="D54091F8">
      <w:start w:val="1"/>
      <w:numFmt w:val="lowerRoman"/>
      <w:lvlText w:val="%6."/>
      <w:lvlJc w:val="right"/>
      <w:pPr>
        <w:ind w:left="4320" w:hanging="180"/>
      </w:pPr>
    </w:lvl>
    <w:lvl w:ilvl="6" w:tplc="7BC2412E">
      <w:start w:val="1"/>
      <w:numFmt w:val="decimal"/>
      <w:lvlText w:val="%7."/>
      <w:lvlJc w:val="left"/>
      <w:pPr>
        <w:ind w:left="5040" w:hanging="360"/>
      </w:pPr>
    </w:lvl>
    <w:lvl w:ilvl="7" w:tplc="CE8C66D0">
      <w:start w:val="1"/>
      <w:numFmt w:val="lowerLetter"/>
      <w:lvlText w:val="%8."/>
      <w:lvlJc w:val="left"/>
      <w:pPr>
        <w:ind w:left="5760" w:hanging="360"/>
      </w:pPr>
    </w:lvl>
    <w:lvl w:ilvl="8" w:tplc="CA965256">
      <w:start w:val="1"/>
      <w:numFmt w:val="lowerRoman"/>
      <w:lvlText w:val="%9."/>
      <w:lvlJc w:val="right"/>
      <w:pPr>
        <w:ind w:left="6480" w:hanging="180"/>
      </w:pPr>
    </w:lvl>
  </w:abstractNum>
  <w:abstractNum w:abstractNumId="3" w15:restartNumberingAfterBreak="0">
    <w:nsid w:val="7707E2C9"/>
    <w:multiLevelType w:val="hybridMultilevel"/>
    <w:tmpl w:val="41165C74"/>
    <w:lvl w:ilvl="0" w:tplc="5E4C1F34">
      <w:start w:val="1"/>
      <w:numFmt w:val="upperLetter"/>
      <w:lvlText w:val="%1."/>
      <w:lvlJc w:val="left"/>
      <w:pPr>
        <w:ind w:left="720" w:hanging="360"/>
      </w:pPr>
    </w:lvl>
    <w:lvl w:ilvl="1" w:tplc="7722D5E8">
      <w:start w:val="1"/>
      <w:numFmt w:val="lowerLetter"/>
      <w:lvlText w:val="%2."/>
      <w:lvlJc w:val="left"/>
      <w:pPr>
        <w:ind w:left="1440" w:hanging="360"/>
      </w:pPr>
    </w:lvl>
    <w:lvl w:ilvl="2" w:tplc="AA367926">
      <w:start w:val="1"/>
      <w:numFmt w:val="lowerRoman"/>
      <w:lvlText w:val="%3."/>
      <w:lvlJc w:val="right"/>
      <w:pPr>
        <w:ind w:left="2160" w:hanging="180"/>
      </w:pPr>
    </w:lvl>
    <w:lvl w:ilvl="3" w:tplc="38DCD1C6">
      <w:start w:val="1"/>
      <w:numFmt w:val="decimal"/>
      <w:lvlText w:val="%4."/>
      <w:lvlJc w:val="left"/>
      <w:pPr>
        <w:ind w:left="2880" w:hanging="360"/>
      </w:pPr>
    </w:lvl>
    <w:lvl w:ilvl="4" w:tplc="34365EAE">
      <w:start w:val="1"/>
      <w:numFmt w:val="lowerLetter"/>
      <w:lvlText w:val="%5."/>
      <w:lvlJc w:val="left"/>
      <w:pPr>
        <w:ind w:left="3600" w:hanging="360"/>
      </w:pPr>
    </w:lvl>
    <w:lvl w:ilvl="5" w:tplc="D7B85032">
      <w:start w:val="1"/>
      <w:numFmt w:val="lowerRoman"/>
      <w:lvlText w:val="%6."/>
      <w:lvlJc w:val="right"/>
      <w:pPr>
        <w:ind w:left="4320" w:hanging="180"/>
      </w:pPr>
    </w:lvl>
    <w:lvl w:ilvl="6" w:tplc="059221E8">
      <w:start w:val="1"/>
      <w:numFmt w:val="decimal"/>
      <w:lvlText w:val="%7."/>
      <w:lvlJc w:val="left"/>
      <w:pPr>
        <w:ind w:left="5040" w:hanging="360"/>
      </w:pPr>
    </w:lvl>
    <w:lvl w:ilvl="7" w:tplc="0826EADA">
      <w:start w:val="1"/>
      <w:numFmt w:val="lowerLetter"/>
      <w:lvlText w:val="%8."/>
      <w:lvlJc w:val="left"/>
      <w:pPr>
        <w:ind w:left="5760" w:hanging="360"/>
      </w:pPr>
    </w:lvl>
    <w:lvl w:ilvl="8" w:tplc="4BAC797E">
      <w:start w:val="1"/>
      <w:numFmt w:val="lowerRoman"/>
      <w:lvlText w:val="%9."/>
      <w:lvlJc w:val="right"/>
      <w:pPr>
        <w:ind w:left="6480" w:hanging="180"/>
      </w:pPr>
    </w:lvl>
  </w:abstractNum>
  <w:abstractNum w:abstractNumId="4" w15:restartNumberingAfterBreak="0">
    <w:nsid w:val="774270F2"/>
    <w:multiLevelType w:val="hybridMultilevel"/>
    <w:tmpl w:val="EB6E7BA6"/>
    <w:lvl w:ilvl="0" w:tplc="084816A4">
      <w:start w:val="1"/>
      <w:numFmt w:val="upperLetter"/>
      <w:lvlText w:val="%1."/>
      <w:lvlJc w:val="left"/>
      <w:pPr>
        <w:ind w:left="1080" w:hanging="360"/>
      </w:pPr>
      <w:rPr>
        <w:rFonts w:hint="default"/>
        <w:b w:val="0"/>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9782322">
    <w:abstractNumId w:val="3"/>
  </w:num>
  <w:num w:numId="2" w16cid:durableId="1172258337">
    <w:abstractNumId w:val="2"/>
  </w:num>
  <w:num w:numId="3" w16cid:durableId="861239390">
    <w:abstractNumId w:val="0"/>
  </w:num>
  <w:num w:numId="4" w16cid:durableId="1087581176">
    <w:abstractNumId w:val="1"/>
  </w:num>
  <w:num w:numId="5" w16cid:durableId="1449592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54"/>
    <w:rsid w:val="001F28CC"/>
    <w:rsid w:val="00380355"/>
    <w:rsid w:val="003D7C4B"/>
    <w:rsid w:val="00433496"/>
    <w:rsid w:val="0045750A"/>
    <w:rsid w:val="004D4DF8"/>
    <w:rsid w:val="00745238"/>
    <w:rsid w:val="00953D54"/>
    <w:rsid w:val="00C63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5532"/>
  <w15:chartTrackingRefBased/>
  <w15:docId w15:val="{08ABF016-03EB-48FC-8B07-03A37469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D54"/>
    <w:pPr>
      <w:overflowPunct w:val="0"/>
      <w:autoSpaceDE w:val="0"/>
      <w:autoSpaceDN w:val="0"/>
      <w:adjustRightInd w:val="0"/>
      <w:spacing w:after="0" w:line="240" w:lineRule="auto"/>
    </w:pPr>
    <w:rPr>
      <w:rFonts w:ascii="Arial" w:eastAsia="Times New Roman" w:hAnsi="Arial" w:cs="Times New Roman"/>
      <w:sz w:val="18"/>
      <w:szCs w:val="20"/>
      <w:lang w:eastAsia="ja-JP"/>
    </w:rPr>
  </w:style>
  <w:style w:type="paragraph" w:styleId="Heading1">
    <w:name w:val="heading 1"/>
    <w:basedOn w:val="Normal"/>
    <w:next w:val="Heading2"/>
    <w:link w:val="Heading1Char"/>
    <w:uiPriority w:val="9"/>
    <w:qFormat/>
    <w:rsid w:val="00953D54"/>
    <w:pPr>
      <w:keepNext/>
      <w:keepLines/>
      <w:spacing w:after="24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953D54"/>
    <w:pPr>
      <w:keepNext/>
      <w:keepLines/>
      <w:spacing w:before="240" w:after="120"/>
      <w:outlineLvl w:val="1"/>
    </w:pPr>
    <w:rPr>
      <w:rFonts w:eastAsiaTheme="majorEastAsia" w:cstheme="majorBidi"/>
      <w:b/>
      <w:bCs/>
      <w:caps/>
      <w:sz w:val="20"/>
    </w:rPr>
  </w:style>
  <w:style w:type="paragraph" w:styleId="Heading3">
    <w:name w:val="heading 3"/>
    <w:basedOn w:val="Normal"/>
    <w:next w:val="Normal"/>
    <w:link w:val="Heading3Char"/>
    <w:uiPriority w:val="9"/>
    <w:unhideWhenUsed/>
    <w:qFormat/>
    <w:rsid w:val="00953D54"/>
    <w:pPr>
      <w:keepNext/>
      <w:keepLines/>
      <w:spacing w:before="200" w:line="276" w:lineRule="auto"/>
      <w:outlineLvl w:val="2"/>
    </w:pPr>
    <w:rPr>
      <w:rFonts w:eastAsiaTheme="majorEastAsia" w:cstheme="majorBidi"/>
      <w:b/>
      <w:b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D54"/>
    <w:rPr>
      <w:rFonts w:ascii="Arial" w:eastAsiaTheme="majorEastAsia" w:hAnsi="Arial" w:cstheme="majorBidi"/>
      <w:b/>
      <w:bCs/>
      <w:caps/>
      <w:sz w:val="28"/>
      <w:szCs w:val="28"/>
      <w:lang w:eastAsia="ja-JP"/>
    </w:rPr>
  </w:style>
  <w:style w:type="character" w:customStyle="1" w:styleId="Heading2Char">
    <w:name w:val="Heading 2 Char"/>
    <w:basedOn w:val="DefaultParagraphFont"/>
    <w:link w:val="Heading2"/>
    <w:uiPriority w:val="9"/>
    <w:rsid w:val="00953D54"/>
    <w:rPr>
      <w:rFonts w:ascii="Arial" w:eastAsiaTheme="majorEastAsia" w:hAnsi="Arial" w:cstheme="majorBidi"/>
      <w:b/>
      <w:bCs/>
      <w:caps/>
      <w:sz w:val="20"/>
      <w:szCs w:val="20"/>
      <w:lang w:eastAsia="ja-JP"/>
    </w:rPr>
  </w:style>
  <w:style w:type="character" w:customStyle="1" w:styleId="Heading3Char">
    <w:name w:val="Heading 3 Char"/>
    <w:basedOn w:val="DefaultParagraphFont"/>
    <w:link w:val="Heading3"/>
    <w:uiPriority w:val="9"/>
    <w:rsid w:val="00953D54"/>
    <w:rPr>
      <w:rFonts w:ascii="Arial" w:eastAsiaTheme="majorEastAsia" w:hAnsi="Arial" w:cstheme="majorBidi"/>
      <w:b/>
      <w:bCs/>
      <w:caps/>
      <w:sz w:val="18"/>
      <w:szCs w:val="18"/>
      <w:lang w:eastAsia="ja-JP"/>
    </w:rPr>
  </w:style>
  <w:style w:type="paragraph" w:styleId="ListParagraph">
    <w:name w:val="List Paragraph"/>
    <w:basedOn w:val="Normal"/>
    <w:uiPriority w:val="34"/>
    <w:qFormat/>
    <w:rsid w:val="00953D54"/>
    <w:pPr>
      <w:numPr>
        <w:numId w:val="3"/>
      </w:numPr>
      <w:spacing w:before="240" w:after="240"/>
    </w:pPr>
  </w:style>
  <w:style w:type="character" w:styleId="Hyperlink">
    <w:name w:val="Hyperlink"/>
    <w:basedOn w:val="DefaultParagraphFont"/>
    <w:uiPriority w:val="99"/>
    <w:unhideWhenUsed/>
    <w:rsid w:val="00953D54"/>
    <w:rPr>
      <w:color w:val="0563C1" w:themeColor="hyperlink"/>
      <w:u w:val="single"/>
    </w:rPr>
  </w:style>
  <w:style w:type="paragraph" w:customStyle="1" w:styleId="paragraph">
    <w:name w:val="paragraph"/>
    <w:basedOn w:val="Normal"/>
    <w:rsid w:val="00953D54"/>
    <w:pPr>
      <w:overflowPunct/>
      <w:autoSpaceDE/>
      <w:autoSpaceDN/>
      <w:adjustRightInd/>
      <w:spacing w:before="100" w:beforeAutospacing="1" w:after="100" w:afterAutospacing="1"/>
    </w:pPr>
    <w:rPr>
      <w:rFonts w:ascii="Times New Roman" w:hAnsi="Times New Roman"/>
      <w:sz w:val="24"/>
      <w:szCs w:val="24"/>
      <w:lang w:eastAsia="en-US"/>
    </w:rPr>
  </w:style>
  <w:style w:type="character" w:customStyle="1" w:styleId="normaltextrun">
    <w:name w:val="normaltextrun"/>
    <w:basedOn w:val="DefaultParagraphFont"/>
    <w:rsid w:val="00953D54"/>
  </w:style>
  <w:style w:type="character" w:customStyle="1" w:styleId="eop">
    <w:name w:val="eop"/>
    <w:basedOn w:val="DefaultParagraphFont"/>
    <w:rsid w:val="00953D54"/>
  </w:style>
  <w:style w:type="paragraph" w:styleId="NormalWeb">
    <w:name w:val="Normal (Web)"/>
    <w:basedOn w:val="Normal"/>
    <w:uiPriority w:val="99"/>
    <w:semiHidden/>
    <w:unhideWhenUsed/>
    <w:rsid w:val="00953D54"/>
    <w:pPr>
      <w:overflowPunct/>
      <w:autoSpaceDE/>
      <w:autoSpaceDN/>
      <w:adjustRightInd/>
      <w:spacing w:before="100" w:beforeAutospacing="1" w:after="100" w:afterAutospacing="1"/>
    </w:pPr>
    <w:rPr>
      <w:rFonts w:ascii="Times New Roman" w:hAnsi="Times New Roman"/>
      <w:sz w:val="24"/>
      <w:szCs w:val="24"/>
      <w:lang w:eastAsia="en-US"/>
    </w:rPr>
  </w:style>
  <w:style w:type="paragraph" w:styleId="Header">
    <w:name w:val="header"/>
    <w:basedOn w:val="Normal"/>
    <w:link w:val="HeaderChar"/>
    <w:uiPriority w:val="99"/>
    <w:unhideWhenUsed/>
    <w:rsid w:val="00953D54"/>
    <w:pPr>
      <w:tabs>
        <w:tab w:val="center" w:pos="4680"/>
        <w:tab w:val="right" w:pos="9360"/>
      </w:tabs>
    </w:pPr>
  </w:style>
  <w:style w:type="character" w:customStyle="1" w:styleId="HeaderChar">
    <w:name w:val="Header Char"/>
    <w:basedOn w:val="DefaultParagraphFont"/>
    <w:link w:val="Header"/>
    <w:uiPriority w:val="99"/>
    <w:rsid w:val="00953D54"/>
    <w:rPr>
      <w:rFonts w:ascii="Arial" w:eastAsia="Times New Roman" w:hAnsi="Arial" w:cs="Times New Roman"/>
      <w:sz w:val="18"/>
      <w:szCs w:val="20"/>
      <w:lang w:eastAsia="ja-JP"/>
    </w:rPr>
  </w:style>
  <w:style w:type="paragraph" w:styleId="Footer">
    <w:name w:val="footer"/>
    <w:basedOn w:val="Normal"/>
    <w:link w:val="FooterChar"/>
    <w:uiPriority w:val="99"/>
    <w:unhideWhenUsed/>
    <w:rsid w:val="00953D54"/>
    <w:pPr>
      <w:tabs>
        <w:tab w:val="center" w:pos="4680"/>
        <w:tab w:val="right" w:pos="9360"/>
      </w:tabs>
    </w:pPr>
  </w:style>
  <w:style w:type="character" w:customStyle="1" w:styleId="FooterChar">
    <w:name w:val="Footer Char"/>
    <w:basedOn w:val="DefaultParagraphFont"/>
    <w:link w:val="Footer"/>
    <w:uiPriority w:val="99"/>
    <w:rsid w:val="00953D54"/>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enodo.org/" TargetMode="External"/><Relationship Id="rId5" Type="http://schemas.openxmlformats.org/officeDocument/2006/relationships/styles" Target="styles.xml"/><Relationship Id="rId10" Type="http://schemas.openxmlformats.org/officeDocument/2006/relationships/hyperlink" Target="https://github.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f3b3d6-f7ad-495b-91d5-b1ead0cff595">
      <Terms xmlns="http://schemas.microsoft.com/office/infopath/2007/PartnerControls"/>
    </lcf76f155ced4ddcb4097134ff3c332f>
    <TaxCatchAll xmlns="099b29d4-a3d8-462c-83b1-056f7d53c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F817DCD45616469854CB1A1DE924B0" ma:contentTypeVersion="13" ma:contentTypeDescription="Create a new document." ma:contentTypeScope="" ma:versionID="c3402e4676fcba0452ad0ae58ea1936d">
  <xsd:schema xmlns:xsd="http://www.w3.org/2001/XMLSchema" xmlns:xs="http://www.w3.org/2001/XMLSchema" xmlns:p="http://schemas.microsoft.com/office/2006/metadata/properties" xmlns:ns2="62f3b3d6-f7ad-495b-91d5-b1ead0cff595" xmlns:ns3="099b29d4-a3d8-462c-83b1-056f7d53c45a" xmlns:ns4="32e4c718-258e-4ec9-88a2-cae4e67492bb" targetNamespace="http://schemas.microsoft.com/office/2006/metadata/properties" ma:root="true" ma:fieldsID="268bd32d43e3ca85969ab362f496295d" ns2:_="" ns3:_="" ns4:_="">
    <xsd:import namespace="62f3b3d6-f7ad-495b-91d5-b1ead0cff595"/>
    <xsd:import namespace="099b29d4-a3d8-462c-83b1-056f7d53c45a"/>
    <xsd:import namespace="32e4c718-258e-4ec9-88a2-cae4e67492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3b3d6-f7ad-495b-91d5-b1ead0cff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9b29d4-a3d8-462c-83b1-056f7d53c4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0e276e-7d96-4acd-9135-7381c5f76900}" ma:internalName="TaxCatchAll" ma:showField="CatchAllData" ma:web="099b29d4-a3d8-462c-83b1-056f7d53c4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e4c718-258e-4ec9-88a2-cae4e67492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028A31-1887-4324-B366-EEFC71050274}">
  <ds:schemaRefs>
    <ds:schemaRef ds:uri="http://schemas.microsoft.com/sharepoint/v3/contenttype/forms"/>
  </ds:schemaRefs>
</ds:datastoreItem>
</file>

<file path=customXml/itemProps2.xml><?xml version="1.0" encoding="utf-8"?>
<ds:datastoreItem xmlns:ds="http://schemas.openxmlformats.org/officeDocument/2006/customXml" ds:itemID="{D60CA210-AB9E-458B-B205-2893C6262961}">
  <ds:schemaRefs>
    <ds:schemaRef ds:uri="http://purl.org/dc/elements/1.1/"/>
    <ds:schemaRef ds:uri="099b29d4-a3d8-462c-83b1-056f7d53c45a"/>
    <ds:schemaRef ds:uri="http://schemas.microsoft.com/office/2006/metadata/properties"/>
    <ds:schemaRef ds:uri="http://schemas.microsoft.com/office/2006/documentManagement/types"/>
    <ds:schemaRef ds:uri="http://purl.org/dc/dcmitype/"/>
    <ds:schemaRef ds:uri="http://purl.org/dc/terms/"/>
    <ds:schemaRef ds:uri="62f3b3d6-f7ad-495b-91d5-b1ead0cff595"/>
    <ds:schemaRef ds:uri="http://www.w3.org/XML/1998/namespace"/>
    <ds:schemaRef ds:uri="http://schemas.microsoft.com/office/infopath/2007/PartnerControls"/>
    <ds:schemaRef ds:uri="http://schemas.openxmlformats.org/package/2006/metadata/core-properties"/>
    <ds:schemaRef ds:uri="32e4c718-258e-4ec9-88a2-cae4e67492bb"/>
  </ds:schemaRefs>
</ds:datastoreItem>
</file>

<file path=customXml/itemProps3.xml><?xml version="1.0" encoding="utf-8"?>
<ds:datastoreItem xmlns:ds="http://schemas.openxmlformats.org/officeDocument/2006/customXml" ds:itemID="{7BBE205D-E106-4470-888B-6E6E7D187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3b3d6-f7ad-495b-91d5-b1ead0cff595"/>
    <ds:schemaRef ds:uri="099b29d4-a3d8-462c-83b1-056f7d53c45a"/>
    <ds:schemaRef ds:uri="32e4c718-258e-4ec9-88a2-cae4e6749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Science Template - National Institutes of Health: Data Management and Sharing Plan (2023)</dc:title>
  <dc:subject/>
  <dc:creator>Nicholas Pontiroli-Kelly</dc:creator>
  <cp:keywords/>
  <dc:description/>
  <cp:lastModifiedBy>Jay Morris</cp:lastModifiedBy>
  <cp:revision>6</cp:revision>
  <dcterms:created xsi:type="dcterms:W3CDTF">2025-05-16T18:09:00Z</dcterms:created>
  <dcterms:modified xsi:type="dcterms:W3CDTF">2025-05-16T18:18:00Z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0x01010049CB49026658324BB8222CFD6D6FAE95</vt:lpwstr>
  </property>
</Properties>
</file>