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C410" w14:textId="24AB7435" w:rsidR="00501B03" w:rsidRPr="0053078B" w:rsidRDefault="00B843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THAD COCHRAN MARINE AQUACULTURE CENTER</w:t>
      </w:r>
      <w:r w:rsidR="00604E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INFRASTRUCTURE, RESEARCH, DEMONSTRATION AND PARTNERSHIP OPPORTUN</w:t>
      </w:r>
      <w:r w:rsidR="00604E7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TIES. </w:t>
      </w:r>
    </w:p>
    <w:p w14:paraId="5AA476DF" w14:textId="77777777" w:rsidR="006656AF" w:rsidRPr="0053078B" w:rsidRDefault="006656AF">
      <w:pPr>
        <w:rPr>
          <w:rFonts w:ascii="Times New Roman" w:hAnsi="Times New Roman" w:cs="Times New Roman"/>
          <w:sz w:val="24"/>
          <w:szCs w:val="24"/>
        </w:rPr>
      </w:pPr>
      <w:r w:rsidRPr="0053078B">
        <w:rPr>
          <w:rFonts w:ascii="Times New Roman" w:hAnsi="Times New Roman" w:cs="Times New Roman"/>
          <w:sz w:val="24"/>
          <w:szCs w:val="24"/>
        </w:rPr>
        <w:t>Kelly Lucas*, Reginald Blaylock, Angelos Apeitos, and Brian Cuevas</w:t>
      </w:r>
    </w:p>
    <w:p w14:paraId="727139C7" w14:textId="77777777" w:rsidR="006656AF" w:rsidRPr="0053078B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8B">
        <w:rPr>
          <w:rFonts w:ascii="Times New Roman" w:hAnsi="Times New Roman" w:cs="Times New Roman"/>
          <w:sz w:val="24"/>
          <w:szCs w:val="24"/>
        </w:rPr>
        <w:t>Thad Cochran Marine Aquaculture Center</w:t>
      </w:r>
    </w:p>
    <w:p w14:paraId="1031A439" w14:textId="12A4BDBA" w:rsidR="00406E2D" w:rsidRDefault="00406E2D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Ocean Science and Engineering</w:t>
      </w:r>
    </w:p>
    <w:p w14:paraId="7CC26F4A" w14:textId="7FD10173" w:rsidR="006656AF" w:rsidRPr="0053078B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8B">
        <w:rPr>
          <w:rFonts w:ascii="Times New Roman" w:hAnsi="Times New Roman" w:cs="Times New Roman"/>
          <w:sz w:val="24"/>
          <w:szCs w:val="24"/>
        </w:rPr>
        <w:t>University of Southern Mississippi</w:t>
      </w:r>
    </w:p>
    <w:p w14:paraId="4A346E95" w14:textId="77777777" w:rsidR="006656AF" w:rsidRPr="0053078B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8B">
        <w:rPr>
          <w:rFonts w:ascii="Times New Roman" w:hAnsi="Times New Roman" w:cs="Times New Roman"/>
          <w:sz w:val="24"/>
          <w:szCs w:val="24"/>
        </w:rPr>
        <w:t>703 East Beach Drive,</w:t>
      </w:r>
    </w:p>
    <w:p w14:paraId="588317FA" w14:textId="77777777" w:rsidR="006656AF" w:rsidRPr="0053078B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8B">
        <w:rPr>
          <w:rFonts w:ascii="Times New Roman" w:hAnsi="Times New Roman" w:cs="Times New Roman"/>
          <w:sz w:val="24"/>
          <w:szCs w:val="24"/>
        </w:rPr>
        <w:t>Ocean Springs MS 39564</w:t>
      </w:r>
    </w:p>
    <w:p w14:paraId="383BC775" w14:textId="4335AACD" w:rsidR="006656AF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B0">
        <w:rPr>
          <w:rFonts w:ascii="Times New Roman" w:hAnsi="Times New Roman" w:cs="Times New Roman"/>
          <w:sz w:val="24"/>
          <w:szCs w:val="24"/>
        </w:rPr>
        <w:t>Kelly.lucas@usm.edu</w:t>
      </w:r>
      <w:r w:rsidRPr="0053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65D3A" w14:textId="77777777" w:rsidR="00787AB0" w:rsidRPr="0053078B" w:rsidRDefault="00787AB0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5FB416" w14:textId="77777777" w:rsidR="006656AF" w:rsidRPr="0053078B" w:rsidRDefault="006656AF" w:rsidP="00665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C8F00" w14:textId="50296180" w:rsidR="0053078B" w:rsidRDefault="0053078B" w:rsidP="0053078B">
      <w:pPr>
        <w:rPr>
          <w:rFonts w:ascii="Times New Roman" w:hAnsi="Times New Roman" w:cs="Times New Roman"/>
          <w:sz w:val="24"/>
          <w:szCs w:val="24"/>
        </w:rPr>
      </w:pPr>
      <w:r w:rsidRPr="00AD56EC">
        <w:rPr>
          <w:rFonts w:ascii="Times New Roman" w:hAnsi="Times New Roman" w:cs="Times New Roman"/>
          <w:sz w:val="24"/>
          <w:szCs w:val="24"/>
        </w:rPr>
        <w:t xml:space="preserve">The Thad Cochran Marine Aquaculture Center </w:t>
      </w:r>
      <w:r>
        <w:rPr>
          <w:rFonts w:ascii="Times New Roman" w:hAnsi="Times New Roman" w:cs="Times New Roman"/>
          <w:sz w:val="24"/>
          <w:szCs w:val="24"/>
        </w:rPr>
        <w:t xml:space="preserve">(TCMAC) is </w:t>
      </w:r>
      <w:r w:rsidR="00104FBF">
        <w:rPr>
          <w:rFonts w:ascii="Times New Roman" w:hAnsi="Times New Roman" w:cs="Times New Roman"/>
          <w:sz w:val="24"/>
          <w:szCs w:val="24"/>
        </w:rPr>
        <w:t xml:space="preserve">a </w:t>
      </w:r>
      <w:r w:rsidR="00610BEE">
        <w:rPr>
          <w:rFonts w:ascii="Times New Roman" w:hAnsi="Times New Roman" w:cs="Times New Roman"/>
          <w:sz w:val="24"/>
          <w:szCs w:val="24"/>
        </w:rPr>
        <w:t>25 million</w:t>
      </w:r>
      <w:r w:rsidR="00104FBF">
        <w:rPr>
          <w:rFonts w:ascii="Times New Roman" w:hAnsi="Times New Roman" w:cs="Times New Roman"/>
          <w:sz w:val="24"/>
          <w:szCs w:val="24"/>
        </w:rPr>
        <w:t xml:space="preserve"> </w:t>
      </w:r>
      <w:r w:rsidR="00610BEE">
        <w:rPr>
          <w:rFonts w:ascii="Times New Roman" w:hAnsi="Times New Roman" w:cs="Times New Roman"/>
          <w:sz w:val="24"/>
          <w:szCs w:val="24"/>
        </w:rPr>
        <w:t>dollar advanced research center and innovation hub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6EC">
        <w:rPr>
          <w:rFonts w:ascii="Times New Roman" w:hAnsi="Times New Roman" w:cs="Times New Roman"/>
          <w:sz w:val="24"/>
          <w:szCs w:val="24"/>
        </w:rPr>
        <w:t xml:space="preserve">within the School of Ocean Science and Engineering at the University of Southern Mississippi. </w:t>
      </w:r>
      <w:r w:rsidR="006C756B">
        <w:rPr>
          <w:rFonts w:ascii="Times New Roman" w:hAnsi="Times New Roman" w:cs="Times New Roman"/>
          <w:sz w:val="24"/>
          <w:szCs w:val="24"/>
        </w:rPr>
        <w:t xml:space="preserve">The </w:t>
      </w:r>
      <w:r w:rsidR="00604E79">
        <w:rPr>
          <w:rFonts w:ascii="Times New Roman" w:hAnsi="Times New Roman" w:cs="Times New Roman"/>
          <w:sz w:val="24"/>
          <w:szCs w:val="24"/>
        </w:rPr>
        <w:t>C</w:t>
      </w:r>
      <w:r w:rsidR="006C756B">
        <w:rPr>
          <w:rFonts w:ascii="Times New Roman" w:hAnsi="Times New Roman" w:cs="Times New Roman"/>
          <w:sz w:val="24"/>
          <w:szCs w:val="24"/>
        </w:rPr>
        <w:t>enter is centrally located in Ocean Springs, Mississippi</w:t>
      </w:r>
      <w:r w:rsidR="00406E2D">
        <w:rPr>
          <w:rFonts w:ascii="Times New Roman" w:hAnsi="Times New Roman" w:cs="Times New Roman"/>
          <w:sz w:val="24"/>
          <w:szCs w:val="24"/>
        </w:rPr>
        <w:t xml:space="preserve"> </w:t>
      </w:r>
      <w:r w:rsidR="00610BEE">
        <w:rPr>
          <w:rFonts w:ascii="Times New Roman" w:hAnsi="Times New Roman" w:cs="Times New Roman"/>
          <w:sz w:val="24"/>
          <w:szCs w:val="24"/>
        </w:rPr>
        <w:t xml:space="preserve">with direct access to the northern Gulf of Mexico. The mission of the </w:t>
      </w:r>
      <w:r w:rsidR="00DC0578">
        <w:rPr>
          <w:rFonts w:ascii="Times New Roman" w:hAnsi="Times New Roman" w:cs="Times New Roman"/>
          <w:sz w:val="24"/>
          <w:szCs w:val="24"/>
        </w:rPr>
        <w:t>C</w:t>
      </w:r>
      <w:r w:rsidR="00610BEE">
        <w:rPr>
          <w:rFonts w:ascii="Times New Roman" w:hAnsi="Times New Roman" w:cs="Times New Roman"/>
          <w:sz w:val="24"/>
          <w:szCs w:val="24"/>
        </w:rPr>
        <w:t>enter is to drive aquaculture innovation by alleviating the</w:t>
      </w:r>
      <w:r w:rsidRPr="00AD56EC">
        <w:rPr>
          <w:rFonts w:ascii="Times New Roman" w:hAnsi="Times New Roman" w:cs="Times New Roman"/>
          <w:sz w:val="24"/>
          <w:szCs w:val="24"/>
        </w:rPr>
        <w:t xml:space="preserve"> bottlenecks that constrain the production of marine species. </w:t>
      </w:r>
    </w:p>
    <w:p w14:paraId="3D56D921" w14:textId="00948AE5" w:rsidR="0053078B" w:rsidRPr="00AD56EC" w:rsidRDefault="0053078B" w:rsidP="005307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56EC">
        <w:rPr>
          <w:rFonts w:ascii="Times New Roman" w:hAnsi="Times New Roman" w:cs="Times New Roman"/>
          <w:sz w:val="24"/>
          <w:szCs w:val="24"/>
        </w:rPr>
        <w:t xml:space="preserve">Facilities consist of </w:t>
      </w:r>
      <w:r w:rsidR="001056FB">
        <w:rPr>
          <w:rFonts w:ascii="Times New Roman" w:hAnsi="Times New Roman" w:cs="Times New Roman"/>
          <w:sz w:val="24"/>
          <w:szCs w:val="24"/>
        </w:rPr>
        <w:t>9300m</w:t>
      </w:r>
      <w:r w:rsidR="001056FB" w:rsidRPr="00F722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56E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56EC">
        <w:rPr>
          <w:rFonts w:ascii="Times New Roman" w:hAnsi="Times New Roman" w:cs="Times New Roman"/>
          <w:sz w:val="24"/>
          <w:szCs w:val="24"/>
        </w:rPr>
        <w:t>in 13 buildings includ</w:t>
      </w:r>
      <w:r w:rsidR="004A261E">
        <w:rPr>
          <w:rFonts w:ascii="Times New Roman" w:hAnsi="Times New Roman" w:cs="Times New Roman"/>
          <w:sz w:val="24"/>
          <w:szCs w:val="24"/>
        </w:rPr>
        <w:t>ing</w:t>
      </w:r>
      <w:r w:rsidRPr="00AD56EC">
        <w:rPr>
          <w:rFonts w:ascii="Times New Roman" w:hAnsi="Times New Roman" w:cs="Times New Roman"/>
          <w:sz w:val="24"/>
          <w:szCs w:val="24"/>
        </w:rPr>
        <w:t xml:space="preserve"> </w:t>
      </w:r>
      <w:r w:rsidR="001056FB">
        <w:rPr>
          <w:rFonts w:ascii="Times New Roman" w:hAnsi="Times New Roman" w:cs="Times New Roman"/>
          <w:sz w:val="24"/>
          <w:szCs w:val="24"/>
        </w:rPr>
        <w:t>4600m</w:t>
      </w:r>
      <w:r w:rsidR="001056FB" w:rsidRPr="00F722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56EC">
        <w:rPr>
          <w:rFonts w:ascii="Times New Roman" w:hAnsi="Times New Roman" w:cs="Times New Roman"/>
          <w:sz w:val="24"/>
          <w:szCs w:val="24"/>
        </w:rPr>
        <w:t xml:space="preserve"> of culture space for animals </w:t>
      </w:r>
      <w:r w:rsidR="004A261E">
        <w:rPr>
          <w:rFonts w:ascii="Times New Roman" w:hAnsi="Times New Roman" w:cs="Times New Roman"/>
          <w:sz w:val="24"/>
          <w:szCs w:val="24"/>
        </w:rPr>
        <w:t>a</w:t>
      </w:r>
      <w:r w:rsidRPr="00AD56EC">
        <w:rPr>
          <w:rFonts w:ascii="Times New Roman" w:hAnsi="Times New Roman" w:cs="Times New Roman"/>
          <w:sz w:val="24"/>
          <w:szCs w:val="24"/>
        </w:rPr>
        <w:t xml:space="preserve">nd live feeds and </w:t>
      </w:r>
      <w:r w:rsidR="001056FB">
        <w:rPr>
          <w:rFonts w:ascii="Times New Roman" w:hAnsi="Times New Roman" w:cs="Times New Roman"/>
          <w:sz w:val="24"/>
          <w:szCs w:val="24"/>
        </w:rPr>
        <w:t>930m</w:t>
      </w:r>
      <w:r w:rsidR="001056FB" w:rsidRPr="00F722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56EC">
        <w:rPr>
          <w:rFonts w:ascii="Times New Roman" w:hAnsi="Times New Roman" w:cs="Times New Roman"/>
          <w:sz w:val="24"/>
          <w:szCs w:val="24"/>
        </w:rPr>
        <w:t xml:space="preserve"> of experimental space designed to accommodate </w:t>
      </w:r>
      <w:r w:rsidR="004A261E">
        <w:rPr>
          <w:rFonts w:ascii="Times New Roman" w:hAnsi="Times New Roman" w:cs="Times New Roman"/>
          <w:sz w:val="24"/>
          <w:szCs w:val="24"/>
        </w:rPr>
        <w:t xml:space="preserve">replicated studies in isolated and biosecure </w:t>
      </w:r>
      <w:r w:rsidRPr="00AD56EC">
        <w:rPr>
          <w:rFonts w:ascii="Times New Roman" w:hAnsi="Times New Roman" w:cs="Times New Roman"/>
          <w:sz w:val="24"/>
          <w:szCs w:val="24"/>
        </w:rPr>
        <w:t>small-, medium-, and large-scale systems with single-pass climate control.</w:t>
      </w:r>
    </w:p>
    <w:p w14:paraId="47D49091" w14:textId="5587A748" w:rsidR="0053078B" w:rsidRDefault="0053078B" w:rsidP="007C1FD4">
      <w:pPr>
        <w:rPr>
          <w:rFonts w:ascii="Times New Roman" w:hAnsi="Times New Roman" w:cs="Times New Roman"/>
          <w:sz w:val="24"/>
          <w:szCs w:val="24"/>
        </w:rPr>
      </w:pPr>
      <w:r w:rsidRPr="00AD56EC">
        <w:rPr>
          <w:rFonts w:ascii="Times New Roman" w:hAnsi="Times New Roman" w:cs="Times New Roman"/>
          <w:sz w:val="24"/>
          <w:szCs w:val="24"/>
        </w:rPr>
        <w:t>T</w:t>
      </w:r>
      <w:r w:rsidR="004A261E">
        <w:rPr>
          <w:rFonts w:ascii="Times New Roman" w:hAnsi="Times New Roman" w:cs="Times New Roman"/>
          <w:sz w:val="24"/>
          <w:szCs w:val="24"/>
        </w:rPr>
        <w:t>CMAC</w:t>
      </w:r>
      <w:r w:rsidRPr="00AD56EC">
        <w:rPr>
          <w:rFonts w:ascii="Times New Roman" w:hAnsi="Times New Roman" w:cs="Times New Roman"/>
          <w:sz w:val="24"/>
          <w:szCs w:val="24"/>
        </w:rPr>
        <w:t xml:space="preserve"> has broodstock, hatchery, nursery and growout facilities that employ artificial seawater and recirculating aquaculture systems to produce marine species including finfish, crus</w:t>
      </w:r>
      <w:r w:rsidR="00B3099A">
        <w:rPr>
          <w:rFonts w:ascii="Times New Roman" w:hAnsi="Times New Roman" w:cs="Times New Roman"/>
          <w:sz w:val="24"/>
          <w:szCs w:val="24"/>
        </w:rPr>
        <w:t>taceans, molluscan shellfish,</w:t>
      </w:r>
      <w:r w:rsidRPr="00AD56EC">
        <w:rPr>
          <w:rFonts w:ascii="Times New Roman" w:hAnsi="Times New Roman" w:cs="Times New Roman"/>
          <w:sz w:val="24"/>
          <w:szCs w:val="24"/>
        </w:rPr>
        <w:t xml:space="preserve"> </w:t>
      </w:r>
      <w:r w:rsidR="00DC0578">
        <w:rPr>
          <w:rFonts w:ascii="Times New Roman" w:hAnsi="Times New Roman" w:cs="Times New Roman"/>
          <w:sz w:val="24"/>
          <w:szCs w:val="24"/>
        </w:rPr>
        <w:t xml:space="preserve">and </w:t>
      </w:r>
      <w:r w:rsidRPr="00AD56EC">
        <w:rPr>
          <w:rFonts w:ascii="Times New Roman" w:hAnsi="Times New Roman" w:cs="Times New Roman"/>
          <w:sz w:val="24"/>
          <w:szCs w:val="24"/>
        </w:rPr>
        <w:t>algae</w:t>
      </w:r>
      <w:r w:rsidR="00DC0578">
        <w:rPr>
          <w:rFonts w:ascii="Times New Roman" w:hAnsi="Times New Roman" w:cs="Times New Roman"/>
          <w:sz w:val="24"/>
          <w:szCs w:val="24"/>
        </w:rPr>
        <w:t xml:space="preserve">. </w:t>
      </w:r>
      <w:r w:rsidR="008E3999">
        <w:rPr>
          <w:rFonts w:ascii="Times New Roman" w:hAnsi="Times New Roman" w:cs="Times New Roman"/>
          <w:sz w:val="24"/>
          <w:szCs w:val="24"/>
        </w:rPr>
        <w:t xml:space="preserve">The Center focuses on advancing </w:t>
      </w:r>
      <w:r w:rsidRPr="00AD56EC">
        <w:rPr>
          <w:rFonts w:ascii="Times New Roman" w:hAnsi="Times New Roman" w:cs="Times New Roman"/>
          <w:sz w:val="24"/>
          <w:szCs w:val="24"/>
        </w:rPr>
        <w:t xml:space="preserve">development and research programs dedicated to aquatic health, genetics, larviculture, reproductive physiology, </w:t>
      </w:r>
      <w:r w:rsidR="004A261E">
        <w:rPr>
          <w:rFonts w:ascii="Times New Roman" w:hAnsi="Times New Roman" w:cs="Times New Roman"/>
          <w:sz w:val="24"/>
          <w:szCs w:val="24"/>
        </w:rPr>
        <w:t>nutrition/</w:t>
      </w:r>
      <w:r w:rsidRPr="00AD56EC">
        <w:rPr>
          <w:rFonts w:ascii="Times New Roman" w:hAnsi="Times New Roman" w:cs="Times New Roman"/>
          <w:sz w:val="24"/>
          <w:szCs w:val="24"/>
        </w:rPr>
        <w:t xml:space="preserve">live feeds, recirculating aquaculture system design, </w:t>
      </w:r>
      <w:r w:rsidR="001056FB">
        <w:rPr>
          <w:rFonts w:ascii="Times New Roman" w:hAnsi="Times New Roman" w:cs="Times New Roman"/>
          <w:sz w:val="24"/>
          <w:szCs w:val="24"/>
        </w:rPr>
        <w:t xml:space="preserve">technology, </w:t>
      </w:r>
      <w:r w:rsidR="002B2D94">
        <w:rPr>
          <w:rFonts w:ascii="Times New Roman" w:hAnsi="Times New Roman" w:cs="Times New Roman"/>
          <w:sz w:val="24"/>
          <w:szCs w:val="24"/>
        </w:rPr>
        <w:t xml:space="preserve">site assessment, </w:t>
      </w:r>
      <w:r w:rsidR="00BE0674">
        <w:rPr>
          <w:rFonts w:ascii="Times New Roman" w:hAnsi="Times New Roman" w:cs="Times New Roman"/>
          <w:sz w:val="24"/>
          <w:szCs w:val="24"/>
        </w:rPr>
        <w:t xml:space="preserve">business planning, </w:t>
      </w:r>
      <w:r w:rsidRPr="00AD56EC">
        <w:rPr>
          <w:rFonts w:ascii="Times New Roman" w:hAnsi="Times New Roman" w:cs="Times New Roman"/>
          <w:sz w:val="24"/>
          <w:szCs w:val="24"/>
        </w:rPr>
        <w:t>offshore and nearshore aquaculture.</w:t>
      </w:r>
      <w:r w:rsidR="0037758A">
        <w:rPr>
          <w:rFonts w:ascii="Times New Roman" w:hAnsi="Times New Roman" w:cs="Times New Roman"/>
          <w:sz w:val="24"/>
          <w:szCs w:val="24"/>
        </w:rPr>
        <w:t xml:space="preserve"> </w:t>
      </w:r>
      <w:r w:rsidR="009A2F65">
        <w:rPr>
          <w:rFonts w:ascii="Times New Roman" w:hAnsi="Times New Roman" w:cs="Times New Roman"/>
          <w:sz w:val="24"/>
          <w:szCs w:val="24"/>
        </w:rPr>
        <w:t>T</w:t>
      </w:r>
      <w:r w:rsidR="004A261E">
        <w:rPr>
          <w:rFonts w:ascii="Times New Roman" w:hAnsi="Times New Roman" w:cs="Times New Roman"/>
          <w:sz w:val="24"/>
          <w:szCs w:val="24"/>
        </w:rPr>
        <w:t>CMAC</w:t>
      </w:r>
      <w:r w:rsidR="009A2F65">
        <w:rPr>
          <w:rFonts w:ascii="Times New Roman" w:hAnsi="Times New Roman" w:cs="Times New Roman"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sz w:val="24"/>
          <w:szCs w:val="24"/>
        </w:rPr>
        <w:t xml:space="preserve">also </w:t>
      </w:r>
      <w:r w:rsidR="007A64ED">
        <w:rPr>
          <w:rFonts w:ascii="Times New Roman" w:hAnsi="Times New Roman" w:cs="Times New Roman"/>
          <w:sz w:val="24"/>
          <w:szCs w:val="24"/>
        </w:rPr>
        <w:t>functions</w:t>
      </w:r>
      <w:r w:rsidR="009A2F65">
        <w:rPr>
          <w:rFonts w:ascii="Times New Roman" w:hAnsi="Times New Roman" w:cs="Times New Roman"/>
          <w:sz w:val="24"/>
          <w:szCs w:val="24"/>
        </w:rPr>
        <w:t xml:space="preserve"> as a demonstration</w:t>
      </w:r>
      <w:r w:rsidR="003D7A72">
        <w:rPr>
          <w:rFonts w:ascii="Times New Roman" w:hAnsi="Times New Roman" w:cs="Times New Roman"/>
          <w:sz w:val="24"/>
          <w:szCs w:val="24"/>
        </w:rPr>
        <w:t xml:space="preserve"> </w:t>
      </w:r>
      <w:r w:rsidR="009A2F65">
        <w:rPr>
          <w:rFonts w:ascii="Times New Roman" w:hAnsi="Times New Roman" w:cs="Times New Roman"/>
          <w:sz w:val="24"/>
          <w:szCs w:val="24"/>
        </w:rPr>
        <w:t>center</w:t>
      </w:r>
      <w:r w:rsidR="00BC283C">
        <w:rPr>
          <w:rFonts w:ascii="Times New Roman" w:hAnsi="Times New Roman" w:cs="Times New Roman"/>
          <w:sz w:val="24"/>
          <w:szCs w:val="24"/>
        </w:rPr>
        <w:t xml:space="preserve"> to provide training and technical assistance</w:t>
      </w:r>
      <w:r w:rsidR="00610BEE">
        <w:rPr>
          <w:rFonts w:ascii="Times New Roman" w:hAnsi="Times New Roman" w:cs="Times New Roman"/>
          <w:sz w:val="24"/>
          <w:szCs w:val="24"/>
        </w:rPr>
        <w:t xml:space="preserve"> to industry</w:t>
      </w:r>
      <w:r w:rsidR="00413E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AF2C0" w14:textId="280F5923" w:rsidR="00976108" w:rsidRDefault="00604E79" w:rsidP="007C1FD4">
      <w:r w:rsidRPr="00AD56EC">
        <w:rPr>
          <w:rFonts w:ascii="Times New Roman" w:hAnsi="Times New Roman" w:cs="Times New Roman"/>
          <w:sz w:val="24"/>
          <w:szCs w:val="24"/>
        </w:rPr>
        <w:t>T</w:t>
      </w:r>
      <w:r w:rsidR="004A261E">
        <w:rPr>
          <w:rFonts w:ascii="Times New Roman" w:hAnsi="Times New Roman" w:cs="Times New Roman"/>
          <w:sz w:val="24"/>
          <w:szCs w:val="24"/>
        </w:rPr>
        <w:t>CMAC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99A">
        <w:rPr>
          <w:rFonts w:ascii="Times New Roman" w:hAnsi="Times New Roman" w:cs="Times New Roman"/>
          <w:sz w:val="24"/>
          <w:szCs w:val="24"/>
        </w:rPr>
        <w:t xml:space="preserve">supports industry, </w:t>
      </w:r>
      <w:r w:rsidRPr="00AD56EC">
        <w:rPr>
          <w:rFonts w:ascii="Times New Roman" w:hAnsi="Times New Roman" w:cs="Times New Roman"/>
          <w:sz w:val="24"/>
          <w:szCs w:val="24"/>
        </w:rPr>
        <w:t xml:space="preserve">academic </w:t>
      </w:r>
      <w:r w:rsidR="00B3099A">
        <w:rPr>
          <w:rFonts w:ascii="Times New Roman" w:hAnsi="Times New Roman" w:cs="Times New Roman"/>
          <w:sz w:val="24"/>
          <w:szCs w:val="24"/>
        </w:rPr>
        <w:t>institutions, government agencies,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6EC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-governmental entities </w:t>
      </w:r>
      <w:r w:rsidR="00B3099A">
        <w:rPr>
          <w:rFonts w:ascii="Times New Roman" w:hAnsi="Times New Roman" w:cs="Times New Roman"/>
          <w:sz w:val="24"/>
          <w:szCs w:val="24"/>
        </w:rPr>
        <w:t>in the advancement of technologies for sustainable marine aquaculture on</w:t>
      </w:r>
      <w:r>
        <w:rPr>
          <w:rFonts w:ascii="Times New Roman" w:hAnsi="Times New Roman" w:cs="Times New Roman"/>
          <w:sz w:val="24"/>
          <w:szCs w:val="24"/>
        </w:rPr>
        <w:t xml:space="preserve"> land and in coastal and marine environments</w:t>
      </w:r>
      <w:r w:rsidRPr="00AD56EC">
        <w:rPr>
          <w:rFonts w:ascii="Times New Roman" w:hAnsi="Times New Roman" w:cs="Times New Roman"/>
          <w:sz w:val="24"/>
          <w:szCs w:val="24"/>
        </w:rPr>
        <w:t xml:space="preserve">. </w:t>
      </w:r>
      <w:r w:rsidR="00B3099A">
        <w:rPr>
          <w:rFonts w:ascii="Times New Roman" w:hAnsi="Times New Roman" w:cs="Times New Roman"/>
          <w:sz w:val="24"/>
          <w:szCs w:val="24"/>
        </w:rPr>
        <w:t>The Center offers m</w:t>
      </w:r>
      <w:r w:rsidR="007A64ED">
        <w:rPr>
          <w:rFonts w:ascii="Times New Roman" w:hAnsi="Times New Roman" w:cs="Times New Roman"/>
          <w:sz w:val="24"/>
          <w:szCs w:val="24"/>
        </w:rPr>
        <w:t>ultiple avenues for partnerships</w:t>
      </w:r>
      <w:r w:rsidR="000617B2">
        <w:rPr>
          <w:rFonts w:ascii="Times New Roman" w:hAnsi="Times New Roman" w:cs="Times New Roman"/>
          <w:sz w:val="24"/>
          <w:szCs w:val="24"/>
        </w:rPr>
        <w:t>,</w:t>
      </w:r>
      <w:r w:rsidR="007A64ED">
        <w:rPr>
          <w:rFonts w:ascii="Times New Roman" w:hAnsi="Times New Roman" w:cs="Times New Roman"/>
          <w:sz w:val="24"/>
          <w:szCs w:val="24"/>
        </w:rPr>
        <w:t xml:space="preserve"> </w:t>
      </w:r>
      <w:r w:rsidR="000617B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13E51">
        <w:rPr>
          <w:rFonts w:ascii="Times New Roman" w:hAnsi="Times New Roman" w:cs="Times New Roman"/>
          <w:sz w:val="24"/>
          <w:szCs w:val="24"/>
        </w:rPr>
        <w:t>s</w:t>
      </w:r>
      <w:r w:rsidR="00B3099A">
        <w:rPr>
          <w:rFonts w:ascii="Times New Roman" w:hAnsi="Times New Roman" w:cs="Times New Roman"/>
          <w:sz w:val="24"/>
          <w:szCs w:val="24"/>
        </w:rPr>
        <w:t xml:space="preserve">pace and equipment leases, </w:t>
      </w:r>
      <w:r w:rsidR="000617B2">
        <w:rPr>
          <w:rFonts w:ascii="Times New Roman" w:hAnsi="Times New Roman" w:cs="Times New Roman"/>
          <w:sz w:val="24"/>
          <w:szCs w:val="24"/>
        </w:rPr>
        <w:t>support laboratories</w:t>
      </w:r>
      <w:r w:rsidR="00E13879">
        <w:rPr>
          <w:rFonts w:ascii="Times New Roman" w:hAnsi="Times New Roman" w:cs="Times New Roman"/>
          <w:sz w:val="24"/>
          <w:szCs w:val="24"/>
        </w:rPr>
        <w:t>,</w:t>
      </w:r>
      <w:r w:rsidR="000617B2">
        <w:rPr>
          <w:rFonts w:ascii="Times New Roman" w:hAnsi="Times New Roman" w:cs="Times New Roman"/>
          <w:sz w:val="24"/>
          <w:szCs w:val="24"/>
        </w:rPr>
        <w:t xml:space="preserve"> </w:t>
      </w:r>
      <w:r w:rsidR="00B3099A">
        <w:rPr>
          <w:rFonts w:ascii="Times New Roman" w:hAnsi="Times New Roman" w:cs="Times New Roman"/>
          <w:sz w:val="24"/>
          <w:szCs w:val="24"/>
        </w:rPr>
        <w:t>services and research contracts</w:t>
      </w:r>
      <w:r w:rsidR="00E13879">
        <w:rPr>
          <w:rFonts w:ascii="Times New Roman" w:hAnsi="Times New Roman" w:cs="Times New Roman"/>
          <w:sz w:val="24"/>
          <w:szCs w:val="24"/>
        </w:rPr>
        <w:t xml:space="preserve"> and</w:t>
      </w:r>
      <w:r w:rsidR="00E13879" w:rsidRPr="00E13879">
        <w:rPr>
          <w:rFonts w:ascii="Times New Roman" w:hAnsi="Times New Roman" w:cs="Times New Roman"/>
          <w:sz w:val="24"/>
          <w:szCs w:val="24"/>
        </w:rPr>
        <w:t xml:space="preserve"> </w:t>
      </w:r>
      <w:r w:rsidR="00E13879">
        <w:rPr>
          <w:rFonts w:ascii="Times New Roman" w:hAnsi="Times New Roman" w:cs="Times New Roman"/>
          <w:sz w:val="24"/>
          <w:szCs w:val="24"/>
        </w:rPr>
        <w:t xml:space="preserve">is </w:t>
      </w:r>
      <w:r w:rsidR="00E13879">
        <w:rPr>
          <w:rFonts w:ascii="Times New Roman" w:hAnsi="Times New Roman" w:cs="Times New Roman"/>
          <w:sz w:val="24"/>
          <w:szCs w:val="24"/>
        </w:rPr>
        <w:t>committed to establishing mutually beneficial partnerships</w:t>
      </w:r>
    </w:p>
    <w:sectPr w:rsidR="009761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2693" w14:textId="77777777" w:rsidR="00B74DAA" w:rsidRDefault="00B74DAA" w:rsidP="00561976">
      <w:pPr>
        <w:spacing w:after="0" w:line="240" w:lineRule="auto"/>
      </w:pPr>
      <w:r>
        <w:separator/>
      </w:r>
    </w:p>
  </w:endnote>
  <w:endnote w:type="continuationSeparator" w:id="0">
    <w:p w14:paraId="6E3DDCC6" w14:textId="77777777" w:rsidR="00B74DAA" w:rsidRDefault="00B74DAA" w:rsidP="0056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B690" w14:textId="77777777" w:rsidR="00B74DAA" w:rsidRDefault="00B74DAA" w:rsidP="00561976">
      <w:pPr>
        <w:spacing w:after="0" w:line="240" w:lineRule="auto"/>
      </w:pPr>
      <w:r>
        <w:separator/>
      </w:r>
    </w:p>
  </w:footnote>
  <w:footnote w:type="continuationSeparator" w:id="0">
    <w:p w14:paraId="06844AB4" w14:textId="77777777" w:rsidR="00B74DAA" w:rsidRDefault="00B74DAA" w:rsidP="0056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CEA3" w14:textId="42B902EA" w:rsidR="00561976" w:rsidRDefault="00561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AF"/>
    <w:rsid w:val="000617B2"/>
    <w:rsid w:val="000C7969"/>
    <w:rsid w:val="00102715"/>
    <w:rsid w:val="00104FBF"/>
    <w:rsid w:val="001056FB"/>
    <w:rsid w:val="0019471A"/>
    <w:rsid w:val="00202091"/>
    <w:rsid w:val="0027427E"/>
    <w:rsid w:val="002B2D94"/>
    <w:rsid w:val="002C29ED"/>
    <w:rsid w:val="002D4901"/>
    <w:rsid w:val="0037758A"/>
    <w:rsid w:val="003D7A72"/>
    <w:rsid w:val="00406E2D"/>
    <w:rsid w:val="00413E51"/>
    <w:rsid w:val="0044733A"/>
    <w:rsid w:val="004A261E"/>
    <w:rsid w:val="004B464B"/>
    <w:rsid w:val="005031AB"/>
    <w:rsid w:val="0053078B"/>
    <w:rsid w:val="00561976"/>
    <w:rsid w:val="005B26CC"/>
    <w:rsid w:val="005F6A68"/>
    <w:rsid w:val="00604E79"/>
    <w:rsid w:val="00610BEE"/>
    <w:rsid w:val="00630181"/>
    <w:rsid w:val="006656AF"/>
    <w:rsid w:val="006A2B80"/>
    <w:rsid w:val="006C756B"/>
    <w:rsid w:val="0078132C"/>
    <w:rsid w:val="00787AB0"/>
    <w:rsid w:val="007A64ED"/>
    <w:rsid w:val="007C1FD4"/>
    <w:rsid w:val="007D0FB6"/>
    <w:rsid w:val="00840AEF"/>
    <w:rsid w:val="008E3999"/>
    <w:rsid w:val="009079D8"/>
    <w:rsid w:val="0093743A"/>
    <w:rsid w:val="00976108"/>
    <w:rsid w:val="00981834"/>
    <w:rsid w:val="009846F8"/>
    <w:rsid w:val="009A2F65"/>
    <w:rsid w:val="00A343A2"/>
    <w:rsid w:val="00AA0D38"/>
    <w:rsid w:val="00B01578"/>
    <w:rsid w:val="00B3099A"/>
    <w:rsid w:val="00B74DAA"/>
    <w:rsid w:val="00B84326"/>
    <w:rsid w:val="00BC283C"/>
    <w:rsid w:val="00BE0674"/>
    <w:rsid w:val="00DC0578"/>
    <w:rsid w:val="00E13879"/>
    <w:rsid w:val="00F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EB0BB"/>
  <w15:chartTrackingRefBased/>
  <w15:docId w15:val="{FB9BBE19-8D7D-43F0-96AE-2F5E2018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6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2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76"/>
  </w:style>
  <w:style w:type="paragraph" w:styleId="Footer">
    <w:name w:val="footer"/>
    <w:basedOn w:val="Normal"/>
    <w:link w:val="FooterChar"/>
    <w:uiPriority w:val="99"/>
    <w:unhideWhenUsed/>
    <w:rsid w:val="0056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3802-DD44-49A0-8E64-A7090AA8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1815</Characters>
  <Application>Microsoft Office Word</Application>
  <DocSecurity>0</DocSecurity>
  <Lines>139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Lucas</dc:creator>
  <cp:keywords/>
  <dc:description/>
  <cp:lastModifiedBy>Kelly Lucas</cp:lastModifiedBy>
  <cp:revision>3</cp:revision>
  <dcterms:created xsi:type="dcterms:W3CDTF">2019-10-31T21:53:00Z</dcterms:created>
  <dcterms:modified xsi:type="dcterms:W3CDTF">2019-10-31T21:54:00Z</dcterms:modified>
</cp:coreProperties>
</file>