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D2ABC" w14:textId="77777777" w:rsidR="0072626D" w:rsidRPr="000037D3" w:rsidRDefault="0072626D" w:rsidP="000C7CC2">
      <w:pPr>
        <w:suppressAutoHyphens/>
        <w:rPr>
          <w:sz w:val="18"/>
          <w:szCs w:val="18"/>
        </w:rPr>
        <w:sectPr w:rsidR="0072626D" w:rsidRPr="000037D3" w:rsidSect="00397AB6">
          <w:headerReference w:type="default" r:id="rId8"/>
          <w:footerReference w:type="default" r:id="rId9"/>
          <w:type w:val="continuous"/>
          <w:pgSz w:w="12260" w:h="15840"/>
          <w:pgMar w:top="450" w:right="520" w:bottom="0" w:left="540" w:header="720" w:footer="720" w:gutter="0"/>
          <w:cols w:space="720"/>
        </w:sectPr>
      </w:pPr>
    </w:p>
    <w:p w14:paraId="023D4046" w14:textId="78A4F6F2" w:rsidR="0072626D" w:rsidRPr="002C0CF5" w:rsidRDefault="00DA0C19" w:rsidP="00BB3055">
      <w:pPr>
        <w:pStyle w:val="ListParagraph"/>
        <w:numPr>
          <w:ilvl w:val="0"/>
          <w:numId w:val="2"/>
        </w:numPr>
        <w:tabs>
          <w:tab w:val="left" w:pos="360"/>
        </w:tabs>
        <w:suppressAutoHyphens/>
        <w:ind w:firstLine="0"/>
        <w:rPr>
          <w:sz w:val="16"/>
          <w:szCs w:val="16"/>
          <w:u w:val="none"/>
        </w:rPr>
      </w:pPr>
      <w:r w:rsidRPr="002C0CF5">
        <w:rPr>
          <w:b/>
          <w:sz w:val="16"/>
          <w:szCs w:val="16"/>
          <w:u w:val="none"/>
        </w:rPr>
        <w:t>Incorporation</w:t>
      </w:r>
      <w:r w:rsidRPr="002C0CF5">
        <w:rPr>
          <w:b/>
          <w:spacing w:val="-11"/>
          <w:sz w:val="16"/>
          <w:szCs w:val="16"/>
          <w:u w:val="none"/>
        </w:rPr>
        <w:t xml:space="preserve"> </w:t>
      </w:r>
      <w:r w:rsidRPr="002C0CF5">
        <w:rPr>
          <w:b/>
          <w:sz w:val="16"/>
          <w:szCs w:val="16"/>
          <w:u w:val="none"/>
        </w:rPr>
        <w:t>by</w:t>
      </w:r>
      <w:r w:rsidRPr="002C0CF5">
        <w:rPr>
          <w:b/>
          <w:spacing w:val="-11"/>
          <w:sz w:val="16"/>
          <w:szCs w:val="16"/>
          <w:u w:val="none"/>
        </w:rPr>
        <w:t xml:space="preserve"> </w:t>
      </w:r>
      <w:r w:rsidRPr="002C0CF5">
        <w:rPr>
          <w:b/>
          <w:sz w:val="16"/>
          <w:szCs w:val="16"/>
          <w:u w:val="none"/>
        </w:rPr>
        <w:t>Reference</w:t>
      </w:r>
      <w:r w:rsidRPr="002C0CF5">
        <w:rPr>
          <w:sz w:val="16"/>
          <w:szCs w:val="16"/>
          <w:u w:val="none"/>
        </w:rPr>
        <w:t>.</w:t>
      </w:r>
      <w:r w:rsidRPr="002C0CF5">
        <w:rPr>
          <w:spacing w:val="-9"/>
          <w:sz w:val="16"/>
          <w:szCs w:val="16"/>
          <w:u w:val="none"/>
        </w:rPr>
        <w:t xml:space="preserve"> </w:t>
      </w:r>
      <w:r w:rsidRPr="002C0CF5">
        <w:rPr>
          <w:sz w:val="16"/>
          <w:szCs w:val="16"/>
          <w:u w:val="none"/>
        </w:rPr>
        <w:t>The</w:t>
      </w:r>
      <w:r w:rsidRPr="002C0CF5">
        <w:rPr>
          <w:spacing w:val="-8"/>
          <w:sz w:val="16"/>
          <w:szCs w:val="16"/>
          <w:u w:val="none"/>
        </w:rPr>
        <w:t xml:space="preserve"> </w:t>
      </w:r>
      <w:r w:rsidRPr="002C0CF5">
        <w:rPr>
          <w:sz w:val="16"/>
          <w:szCs w:val="16"/>
          <w:u w:val="none"/>
        </w:rPr>
        <w:t>Florida</w:t>
      </w:r>
      <w:r w:rsidRPr="002C0CF5">
        <w:rPr>
          <w:spacing w:val="-10"/>
          <w:sz w:val="16"/>
          <w:szCs w:val="16"/>
          <w:u w:val="none"/>
        </w:rPr>
        <w:t xml:space="preserve"> </w:t>
      </w:r>
      <w:r w:rsidR="00044CC2" w:rsidRPr="002C0CF5">
        <w:rPr>
          <w:sz w:val="16"/>
          <w:szCs w:val="16"/>
          <w:u w:val="none"/>
        </w:rPr>
        <w:t>Atlantic</w:t>
      </w:r>
      <w:r w:rsidRPr="002C0CF5">
        <w:rPr>
          <w:spacing w:val="-13"/>
          <w:sz w:val="16"/>
          <w:szCs w:val="16"/>
          <w:u w:val="none"/>
        </w:rPr>
        <w:t xml:space="preserve"> </w:t>
      </w:r>
      <w:r w:rsidRPr="002C0CF5">
        <w:rPr>
          <w:sz w:val="16"/>
          <w:szCs w:val="16"/>
          <w:u w:val="none"/>
        </w:rPr>
        <w:t>University</w:t>
      </w:r>
      <w:r w:rsidRPr="002C0CF5">
        <w:rPr>
          <w:spacing w:val="-11"/>
          <w:sz w:val="16"/>
          <w:szCs w:val="16"/>
          <w:u w:val="none"/>
        </w:rPr>
        <w:t xml:space="preserve"> </w:t>
      </w:r>
      <w:r w:rsidRPr="002C0CF5">
        <w:rPr>
          <w:sz w:val="16"/>
          <w:szCs w:val="16"/>
          <w:u w:val="none"/>
        </w:rPr>
        <w:t>Board</w:t>
      </w:r>
      <w:r w:rsidRPr="002C0CF5">
        <w:rPr>
          <w:spacing w:val="-11"/>
          <w:sz w:val="16"/>
          <w:szCs w:val="16"/>
          <w:u w:val="none"/>
        </w:rPr>
        <w:t xml:space="preserve"> </w:t>
      </w:r>
      <w:r w:rsidRPr="002C0CF5">
        <w:rPr>
          <w:sz w:val="16"/>
          <w:szCs w:val="16"/>
          <w:u w:val="none"/>
        </w:rPr>
        <w:t>of</w:t>
      </w:r>
      <w:r w:rsidRPr="002C0CF5">
        <w:rPr>
          <w:spacing w:val="-11"/>
          <w:sz w:val="16"/>
          <w:szCs w:val="16"/>
          <w:u w:val="none"/>
        </w:rPr>
        <w:t xml:space="preserve"> </w:t>
      </w:r>
      <w:r w:rsidRPr="002C0CF5">
        <w:rPr>
          <w:sz w:val="16"/>
          <w:szCs w:val="16"/>
          <w:u w:val="none"/>
        </w:rPr>
        <w:t>Trustees</w:t>
      </w:r>
      <w:r w:rsidRPr="002C0CF5">
        <w:rPr>
          <w:spacing w:val="-10"/>
          <w:sz w:val="16"/>
          <w:szCs w:val="16"/>
          <w:u w:val="none"/>
        </w:rPr>
        <w:t xml:space="preserve"> </w:t>
      </w:r>
      <w:r w:rsidRPr="002C0CF5">
        <w:rPr>
          <w:sz w:val="16"/>
          <w:szCs w:val="16"/>
          <w:u w:val="none"/>
        </w:rPr>
        <w:t>(“</w:t>
      </w:r>
      <w:r w:rsidR="00044CC2" w:rsidRPr="002C0CF5">
        <w:rPr>
          <w:sz w:val="16"/>
          <w:szCs w:val="16"/>
          <w:u w:val="none"/>
        </w:rPr>
        <w:t>FAU</w:t>
      </w:r>
      <w:r w:rsidRPr="002C0CF5">
        <w:rPr>
          <w:sz w:val="16"/>
          <w:szCs w:val="16"/>
          <w:u w:val="none"/>
        </w:rPr>
        <w:t>”) and the undersigned</w:t>
      </w:r>
      <w:r w:rsidR="007A0DB3" w:rsidRPr="002C0CF5">
        <w:rPr>
          <w:sz w:val="16"/>
          <w:szCs w:val="16"/>
          <w:u w:val="none"/>
        </w:rPr>
        <w:t xml:space="preserve"> party</w:t>
      </w:r>
      <w:r w:rsidRPr="002C0CF5">
        <w:rPr>
          <w:sz w:val="16"/>
          <w:szCs w:val="16"/>
          <w:u w:val="none"/>
        </w:rPr>
        <w:t xml:space="preserve"> (“</w:t>
      </w:r>
      <w:r w:rsidR="000037D3" w:rsidRPr="002C0CF5">
        <w:rPr>
          <w:sz w:val="16"/>
          <w:szCs w:val="16"/>
          <w:u w:val="none"/>
        </w:rPr>
        <w:t>Landlord</w:t>
      </w:r>
      <w:r w:rsidRPr="002C0CF5">
        <w:rPr>
          <w:sz w:val="16"/>
          <w:szCs w:val="16"/>
          <w:u w:val="none"/>
        </w:rPr>
        <w:t xml:space="preserve">”) hereby incorporate this </w:t>
      </w:r>
      <w:r w:rsidRPr="00320A81">
        <w:rPr>
          <w:sz w:val="16"/>
          <w:szCs w:val="16"/>
          <w:u w:val="none"/>
        </w:rPr>
        <w:t xml:space="preserve">Supplemental Addendum </w:t>
      </w:r>
      <w:r w:rsidR="002803E6" w:rsidRPr="00320A81">
        <w:rPr>
          <w:sz w:val="16"/>
          <w:szCs w:val="16"/>
          <w:u w:val="none"/>
        </w:rPr>
        <w:t>–</w:t>
      </w:r>
      <w:r w:rsidR="006D63A5">
        <w:rPr>
          <w:sz w:val="16"/>
          <w:szCs w:val="16"/>
          <w:u w:val="none"/>
        </w:rPr>
        <w:t xml:space="preserve"> </w:t>
      </w:r>
      <w:r w:rsidR="000037D3" w:rsidRPr="00320A81">
        <w:rPr>
          <w:sz w:val="16"/>
          <w:szCs w:val="16"/>
          <w:u w:val="none"/>
        </w:rPr>
        <w:t>Lease</w:t>
      </w:r>
      <w:r w:rsidRPr="002C0CF5">
        <w:rPr>
          <w:sz w:val="16"/>
          <w:szCs w:val="16"/>
          <w:u w:val="none"/>
        </w:rPr>
        <w:t xml:space="preserve"> (</w:t>
      </w:r>
      <w:r w:rsidR="007A0DB3" w:rsidRPr="002C0CF5">
        <w:rPr>
          <w:sz w:val="16"/>
          <w:szCs w:val="16"/>
          <w:u w:val="none"/>
        </w:rPr>
        <w:t xml:space="preserve">the </w:t>
      </w:r>
      <w:r w:rsidRPr="002C0CF5">
        <w:rPr>
          <w:sz w:val="16"/>
          <w:szCs w:val="16"/>
          <w:u w:val="none"/>
        </w:rPr>
        <w:t xml:space="preserve">“Addendum”) into the </w:t>
      </w:r>
      <w:r w:rsidR="006D63A5">
        <w:rPr>
          <w:sz w:val="16"/>
          <w:szCs w:val="16"/>
          <w:u w:val="none"/>
        </w:rPr>
        <w:t xml:space="preserve">lease </w:t>
      </w:r>
      <w:r w:rsidR="00DD7B6D">
        <w:rPr>
          <w:sz w:val="16"/>
          <w:szCs w:val="16"/>
          <w:u w:val="none"/>
        </w:rPr>
        <w:t>agreement</w:t>
      </w:r>
      <w:r w:rsidRPr="002C0CF5">
        <w:rPr>
          <w:sz w:val="16"/>
          <w:szCs w:val="16"/>
          <w:u w:val="none"/>
        </w:rPr>
        <w:t xml:space="preserve"> </w:t>
      </w:r>
      <w:r w:rsidR="007F0A56" w:rsidRPr="002C0CF5">
        <w:rPr>
          <w:sz w:val="16"/>
          <w:szCs w:val="16"/>
          <w:u w:val="none"/>
        </w:rPr>
        <w:t>of even date herewith</w:t>
      </w:r>
      <w:r w:rsidRPr="002C0CF5">
        <w:rPr>
          <w:sz w:val="16"/>
          <w:szCs w:val="16"/>
          <w:u w:val="none"/>
        </w:rPr>
        <w:t xml:space="preserve"> </w:t>
      </w:r>
      <w:r w:rsidR="000C4060" w:rsidRPr="002C0CF5">
        <w:rPr>
          <w:sz w:val="16"/>
          <w:szCs w:val="16"/>
          <w:u w:val="none"/>
        </w:rPr>
        <w:t xml:space="preserve">between FAU and </w:t>
      </w:r>
      <w:r w:rsidR="000037D3" w:rsidRPr="002C0CF5">
        <w:rPr>
          <w:sz w:val="16"/>
          <w:szCs w:val="16"/>
          <w:u w:val="none"/>
        </w:rPr>
        <w:t>Landlord</w:t>
      </w:r>
      <w:r w:rsidR="000C4060" w:rsidRPr="002C0CF5">
        <w:rPr>
          <w:sz w:val="16"/>
          <w:szCs w:val="16"/>
          <w:u w:val="none"/>
        </w:rPr>
        <w:t xml:space="preserve"> </w:t>
      </w:r>
      <w:r w:rsidRPr="002C0CF5">
        <w:rPr>
          <w:sz w:val="16"/>
          <w:szCs w:val="16"/>
          <w:u w:val="none"/>
        </w:rPr>
        <w:t>(the “</w:t>
      </w:r>
      <w:r w:rsidR="00320A81">
        <w:rPr>
          <w:sz w:val="16"/>
          <w:szCs w:val="16"/>
          <w:u w:val="none"/>
        </w:rPr>
        <w:t>Lease</w:t>
      </w:r>
      <w:r w:rsidRPr="002C0CF5">
        <w:rPr>
          <w:sz w:val="16"/>
          <w:szCs w:val="16"/>
          <w:u w:val="none"/>
        </w:rPr>
        <w:t xml:space="preserve">”). </w:t>
      </w:r>
    </w:p>
    <w:p w14:paraId="64B0A298" w14:textId="5C5E4D44" w:rsidR="00DD7B6D" w:rsidRDefault="002E24DC" w:rsidP="00BB3055">
      <w:pPr>
        <w:pStyle w:val="ListParagraph"/>
        <w:numPr>
          <w:ilvl w:val="0"/>
          <w:numId w:val="2"/>
        </w:numPr>
        <w:tabs>
          <w:tab w:val="left" w:pos="360"/>
        </w:tabs>
        <w:suppressAutoHyphens/>
        <w:spacing w:before="1"/>
        <w:ind w:firstLine="0"/>
        <w:rPr>
          <w:sz w:val="16"/>
          <w:szCs w:val="16"/>
          <w:u w:val="none"/>
        </w:rPr>
      </w:pPr>
      <w:bookmarkStart w:id="0" w:name="_Hlk6301583"/>
      <w:r w:rsidRPr="002C0CF5">
        <w:rPr>
          <w:b/>
          <w:bCs/>
          <w:sz w:val="16"/>
          <w:szCs w:val="16"/>
          <w:u w:val="none"/>
        </w:rPr>
        <w:t>Premises</w:t>
      </w:r>
      <w:r w:rsidRPr="002C0CF5">
        <w:rPr>
          <w:sz w:val="16"/>
          <w:szCs w:val="16"/>
          <w:u w:val="none"/>
        </w:rPr>
        <w:t xml:space="preserve">. </w:t>
      </w:r>
      <w:r w:rsidR="00740278" w:rsidRPr="002C0CF5">
        <w:rPr>
          <w:sz w:val="16"/>
          <w:szCs w:val="16"/>
          <w:u w:val="none"/>
        </w:rPr>
        <w:t xml:space="preserve">Landlord represents that the </w:t>
      </w:r>
      <w:r w:rsidR="00DD7B6D">
        <w:rPr>
          <w:sz w:val="16"/>
          <w:szCs w:val="16"/>
          <w:u w:val="none"/>
        </w:rPr>
        <w:t>p</w:t>
      </w:r>
      <w:r w:rsidR="00740278" w:rsidRPr="002C0CF5">
        <w:rPr>
          <w:sz w:val="16"/>
          <w:szCs w:val="16"/>
          <w:u w:val="none"/>
        </w:rPr>
        <w:t>remises</w:t>
      </w:r>
      <w:r w:rsidR="00740278">
        <w:rPr>
          <w:sz w:val="16"/>
          <w:szCs w:val="16"/>
          <w:u w:val="none"/>
        </w:rPr>
        <w:t xml:space="preserve"> described in the </w:t>
      </w:r>
      <w:r w:rsidR="00320A81">
        <w:rPr>
          <w:sz w:val="16"/>
          <w:szCs w:val="16"/>
          <w:u w:val="none"/>
        </w:rPr>
        <w:t>Lease</w:t>
      </w:r>
      <w:r w:rsidR="00740278">
        <w:rPr>
          <w:sz w:val="16"/>
          <w:szCs w:val="16"/>
          <w:u w:val="none"/>
        </w:rPr>
        <w:t xml:space="preserve"> </w:t>
      </w:r>
      <w:r w:rsidR="00DD7B6D">
        <w:rPr>
          <w:sz w:val="16"/>
          <w:szCs w:val="16"/>
          <w:u w:val="none"/>
        </w:rPr>
        <w:t>(the “Premises”)</w:t>
      </w:r>
      <w:r w:rsidR="006D63A5">
        <w:rPr>
          <w:sz w:val="16"/>
          <w:szCs w:val="16"/>
          <w:u w:val="none"/>
        </w:rPr>
        <w:t xml:space="preserve"> are under 5,000 square feet and</w:t>
      </w:r>
      <w:r w:rsidR="00DD7B6D">
        <w:rPr>
          <w:sz w:val="16"/>
          <w:szCs w:val="16"/>
          <w:u w:val="none"/>
        </w:rPr>
        <w:t xml:space="preserve"> </w:t>
      </w:r>
      <w:r w:rsidR="00740278" w:rsidRPr="002C0CF5">
        <w:rPr>
          <w:sz w:val="16"/>
          <w:szCs w:val="16"/>
          <w:u w:val="none"/>
        </w:rPr>
        <w:t xml:space="preserve">may be used for </w:t>
      </w:r>
      <w:r w:rsidR="00740278">
        <w:rPr>
          <w:sz w:val="16"/>
          <w:szCs w:val="16"/>
          <w:u w:val="none"/>
        </w:rPr>
        <w:t>any</w:t>
      </w:r>
      <w:r w:rsidR="004D3508" w:rsidRPr="002C0CF5">
        <w:rPr>
          <w:sz w:val="16"/>
          <w:szCs w:val="16"/>
          <w:u w:val="none"/>
        </w:rPr>
        <w:t xml:space="preserve"> lawful purpose</w:t>
      </w:r>
      <w:r w:rsidR="006D63A5">
        <w:rPr>
          <w:sz w:val="16"/>
          <w:szCs w:val="16"/>
          <w:u w:val="none"/>
        </w:rPr>
        <w:t xml:space="preserve">. </w:t>
      </w:r>
      <w:r w:rsidR="00181AD0">
        <w:rPr>
          <w:sz w:val="16"/>
          <w:szCs w:val="16"/>
          <w:u w:val="none"/>
        </w:rPr>
        <w:t>FAU</w:t>
      </w:r>
      <w:r w:rsidR="000134F2">
        <w:rPr>
          <w:sz w:val="16"/>
          <w:szCs w:val="16"/>
          <w:u w:val="none"/>
        </w:rPr>
        <w:t xml:space="preserve"> </w:t>
      </w:r>
      <w:r w:rsidR="00181AD0">
        <w:rPr>
          <w:sz w:val="16"/>
          <w:szCs w:val="16"/>
          <w:u w:val="none"/>
        </w:rPr>
        <w:t>shall not use the Premises for any unlawful purposes</w:t>
      </w:r>
      <w:r w:rsidR="00740278">
        <w:rPr>
          <w:sz w:val="16"/>
          <w:szCs w:val="16"/>
          <w:u w:val="none"/>
        </w:rPr>
        <w:t xml:space="preserve">. </w:t>
      </w:r>
      <w:r w:rsidR="000037D3" w:rsidRPr="002C0CF5">
        <w:rPr>
          <w:sz w:val="16"/>
          <w:szCs w:val="16"/>
          <w:u w:val="none"/>
        </w:rPr>
        <w:t>FAU</w:t>
      </w:r>
      <w:r w:rsidRPr="002C0CF5">
        <w:rPr>
          <w:sz w:val="16"/>
          <w:szCs w:val="16"/>
          <w:u w:val="none"/>
        </w:rPr>
        <w:t xml:space="preserve"> shall not make any structural alterations to the Premises without </w:t>
      </w:r>
      <w:r w:rsidR="00CD33D2">
        <w:rPr>
          <w:sz w:val="16"/>
          <w:szCs w:val="16"/>
          <w:u w:val="none"/>
        </w:rPr>
        <w:t>receipt of</w:t>
      </w:r>
      <w:r w:rsidRPr="002C0CF5">
        <w:rPr>
          <w:sz w:val="16"/>
          <w:szCs w:val="16"/>
          <w:u w:val="none"/>
        </w:rPr>
        <w:t xml:space="preserve"> Landlord’s consent.</w:t>
      </w:r>
      <w:r w:rsidR="009A74B7" w:rsidRPr="002C0CF5">
        <w:rPr>
          <w:sz w:val="16"/>
          <w:szCs w:val="16"/>
          <w:u w:val="none"/>
        </w:rPr>
        <w:t xml:space="preserve"> </w:t>
      </w:r>
    </w:p>
    <w:p w14:paraId="3DCB3BB1" w14:textId="77777777" w:rsidR="006D63A5" w:rsidRPr="004D0CD9" w:rsidRDefault="006D63A5" w:rsidP="006D63A5">
      <w:pPr>
        <w:pStyle w:val="ListParagraph"/>
        <w:numPr>
          <w:ilvl w:val="0"/>
          <w:numId w:val="2"/>
        </w:numPr>
        <w:tabs>
          <w:tab w:val="left" w:pos="360"/>
        </w:tabs>
        <w:suppressAutoHyphens/>
        <w:spacing w:before="1"/>
        <w:ind w:firstLine="0"/>
        <w:rPr>
          <w:sz w:val="16"/>
          <w:szCs w:val="16"/>
          <w:u w:val="none"/>
        </w:rPr>
      </w:pPr>
      <w:r w:rsidRPr="004D0CD9">
        <w:rPr>
          <w:b/>
          <w:bCs/>
          <w:sz w:val="16"/>
          <w:szCs w:val="16"/>
          <w:u w:val="none"/>
        </w:rPr>
        <w:t>Maintenance and Repair</w:t>
      </w:r>
      <w:r w:rsidRPr="004D0CD9">
        <w:rPr>
          <w:sz w:val="16"/>
          <w:szCs w:val="16"/>
          <w:u w:val="none"/>
        </w:rPr>
        <w:t>. Landlord, at Landlord’s expense, shall ensure the Premises is in good condition and repair throughout the Term. This shall include, but not be limited to, the requirement that Landlord maintain, repair, replace, and service, as necessary, all exterior and interior portions of the Premises, including, but not limited to, the roof, windows, floor slabs, exterior walls, gutters, HVAC, parking lot, driveways, sidewalks, carpeting, light fixtures, pest control, paint, and other elements. Landlord, upon reasonable prior written notice to FAU, may enter the Premises during regular business hours for the purposes of inspecting the same and making any repairs as it is required to make. FAU shall keep the Premises in good and clean condition. In the event any utility is disrupted to such an extent that FAU cannot, in its reasonable discretion, operate for business for a period of more than twenty-four (24) hours, the rent payable under the Lease shall abate during the remaining period of disruption.</w:t>
      </w:r>
    </w:p>
    <w:p w14:paraId="3A996E72" w14:textId="4E77CEAB" w:rsidR="00B53485" w:rsidRPr="002C0CF5" w:rsidRDefault="00DD7B6D" w:rsidP="00BB3055">
      <w:pPr>
        <w:pStyle w:val="ListParagraph"/>
        <w:numPr>
          <w:ilvl w:val="0"/>
          <w:numId w:val="2"/>
        </w:numPr>
        <w:tabs>
          <w:tab w:val="left" w:pos="360"/>
        </w:tabs>
        <w:suppressAutoHyphens/>
        <w:spacing w:before="1"/>
        <w:ind w:firstLine="0"/>
        <w:rPr>
          <w:sz w:val="16"/>
          <w:szCs w:val="16"/>
          <w:u w:val="none"/>
        </w:rPr>
      </w:pPr>
      <w:r>
        <w:rPr>
          <w:b/>
          <w:bCs/>
          <w:sz w:val="16"/>
          <w:szCs w:val="16"/>
          <w:u w:val="none"/>
        </w:rPr>
        <w:t>Possession</w:t>
      </w:r>
      <w:r w:rsidRPr="00DD7B6D">
        <w:rPr>
          <w:sz w:val="16"/>
          <w:szCs w:val="16"/>
          <w:u w:val="none"/>
        </w:rPr>
        <w:t>.</w:t>
      </w:r>
      <w:r w:rsidR="00B53485" w:rsidRPr="002C0CF5">
        <w:rPr>
          <w:sz w:val="16"/>
          <w:szCs w:val="16"/>
          <w:u w:val="none"/>
        </w:rPr>
        <w:t xml:space="preserve"> FAU shall</w:t>
      </w:r>
      <w:r w:rsidR="004D3508">
        <w:rPr>
          <w:sz w:val="16"/>
          <w:szCs w:val="16"/>
          <w:u w:val="none"/>
        </w:rPr>
        <w:t xml:space="preserve"> </w:t>
      </w:r>
      <w:r w:rsidR="00B53485" w:rsidRPr="002C0CF5">
        <w:rPr>
          <w:sz w:val="16"/>
          <w:szCs w:val="16"/>
          <w:u w:val="none"/>
        </w:rPr>
        <w:t>freely and quietly occupy and enjoy the full possession of the Premises, together with all appurtenances and other rights and privileges, without hindrance or interruption by Landlord or any other person(s). In the event FAU</w:t>
      </w:r>
      <w:r w:rsidR="00CD33D2">
        <w:rPr>
          <w:sz w:val="16"/>
          <w:szCs w:val="16"/>
          <w:u w:val="none"/>
        </w:rPr>
        <w:t xml:space="preserve"> </w:t>
      </w:r>
      <w:r w:rsidR="00B53485" w:rsidRPr="002C0CF5">
        <w:rPr>
          <w:sz w:val="16"/>
          <w:szCs w:val="16"/>
          <w:u w:val="none"/>
        </w:rPr>
        <w:t>is disturbed, then, in addition to any other remedies, FAU shall be entitled to an equitable proration of the rent according to the duration of the disturbance.</w:t>
      </w:r>
      <w:r w:rsidRPr="00DD7B6D">
        <w:rPr>
          <w:sz w:val="16"/>
          <w:szCs w:val="16"/>
          <w:u w:val="none"/>
        </w:rPr>
        <w:t xml:space="preserve"> </w:t>
      </w:r>
      <w:r>
        <w:rPr>
          <w:sz w:val="16"/>
          <w:szCs w:val="16"/>
          <w:u w:val="none"/>
        </w:rPr>
        <w:t>T</w:t>
      </w:r>
      <w:r w:rsidRPr="002C0CF5">
        <w:rPr>
          <w:sz w:val="16"/>
          <w:szCs w:val="16"/>
          <w:u w:val="none"/>
        </w:rPr>
        <w:t xml:space="preserve">o the extent applicable, FAU </w:t>
      </w:r>
      <w:r>
        <w:rPr>
          <w:sz w:val="16"/>
          <w:szCs w:val="16"/>
          <w:u w:val="none"/>
        </w:rPr>
        <w:t>may</w:t>
      </w:r>
      <w:r w:rsidRPr="002C0CF5">
        <w:rPr>
          <w:sz w:val="16"/>
          <w:szCs w:val="16"/>
          <w:u w:val="none"/>
        </w:rPr>
        <w:t xml:space="preserve"> set its own hours of operation </w:t>
      </w:r>
      <w:r>
        <w:rPr>
          <w:sz w:val="16"/>
          <w:szCs w:val="16"/>
          <w:u w:val="none"/>
        </w:rPr>
        <w:t>subject to</w:t>
      </w:r>
      <w:r w:rsidRPr="002C0CF5">
        <w:rPr>
          <w:sz w:val="16"/>
          <w:szCs w:val="16"/>
          <w:u w:val="none"/>
        </w:rPr>
        <w:t xml:space="preserve"> applicable municipal regulations.</w:t>
      </w:r>
    </w:p>
    <w:bookmarkEnd w:id="0"/>
    <w:p w14:paraId="1700AB54" w14:textId="0E24E70C" w:rsidR="006D63A5" w:rsidRPr="002C0CF5" w:rsidRDefault="006D63A5" w:rsidP="006D63A5">
      <w:pPr>
        <w:pStyle w:val="ListParagraph"/>
        <w:numPr>
          <w:ilvl w:val="0"/>
          <w:numId w:val="2"/>
        </w:numPr>
        <w:tabs>
          <w:tab w:val="left" w:pos="360"/>
        </w:tabs>
        <w:suppressAutoHyphens/>
        <w:spacing w:before="1"/>
        <w:ind w:firstLine="0"/>
        <w:rPr>
          <w:sz w:val="16"/>
          <w:szCs w:val="16"/>
          <w:u w:val="none"/>
        </w:rPr>
      </w:pPr>
      <w:r>
        <w:rPr>
          <w:b/>
          <w:bCs/>
          <w:sz w:val="16"/>
          <w:szCs w:val="16"/>
          <w:u w:val="none"/>
        </w:rPr>
        <w:t>Return</w:t>
      </w:r>
      <w:r w:rsidRPr="002C0CF5">
        <w:rPr>
          <w:sz w:val="16"/>
          <w:szCs w:val="16"/>
          <w:u w:val="none"/>
        </w:rPr>
        <w:t>. At the expiration of the Term</w:t>
      </w:r>
      <w:r>
        <w:rPr>
          <w:sz w:val="16"/>
          <w:szCs w:val="16"/>
          <w:u w:val="none"/>
        </w:rPr>
        <w:t>, as defined in the Lease</w:t>
      </w:r>
      <w:r w:rsidRPr="002C0CF5">
        <w:rPr>
          <w:sz w:val="16"/>
          <w:szCs w:val="16"/>
          <w:u w:val="none"/>
        </w:rPr>
        <w:t xml:space="preserve">, FAU will peaceably yield to Landlord the Premises in good order and condition, ordinary wear and tear, damage from casualty and condemnation excepted. If FAU fails to surrender the possession of the Premises at the expiration or termination of the </w:t>
      </w:r>
      <w:r>
        <w:rPr>
          <w:sz w:val="16"/>
          <w:szCs w:val="16"/>
          <w:u w:val="none"/>
        </w:rPr>
        <w:t>Lease</w:t>
      </w:r>
      <w:r w:rsidRPr="002C0CF5">
        <w:rPr>
          <w:sz w:val="16"/>
          <w:szCs w:val="16"/>
          <w:u w:val="none"/>
        </w:rPr>
        <w:t xml:space="preserve">, FAU shall pay, as holdover rent, an amount equal to the rent payable during the last month of the Term, prorated for each day that FAU fails to surrender possession of the Premises, and the </w:t>
      </w:r>
      <w:r>
        <w:rPr>
          <w:sz w:val="16"/>
          <w:szCs w:val="16"/>
          <w:u w:val="none"/>
        </w:rPr>
        <w:t>Lease</w:t>
      </w:r>
      <w:r w:rsidRPr="002C0CF5">
        <w:rPr>
          <w:sz w:val="16"/>
          <w:szCs w:val="16"/>
          <w:u w:val="none"/>
        </w:rPr>
        <w:t xml:space="preserve"> shall thereafter </w:t>
      </w:r>
      <w:proofErr w:type="gramStart"/>
      <w:r w:rsidRPr="002C0CF5">
        <w:rPr>
          <w:sz w:val="16"/>
          <w:szCs w:val="16"/>
          <w:u w:val="none"/>
        </w:rPr>
        <w:t>continue on</w:t>
      </w:r>
      <w:proofErr w:type="gramEnd"/>
      <w:r w:rsidRPr="002C0CF5">
        <w:rPr>
          <w:sz w:val="16"/>
          <w:szCs w:val="16"/>
          <w:u w:val="none"/>
        </w:rPr>
        <w:t xml:space="preserve"> a month-to-month basis, terminable by either party upon thirty (30) days’ notice.</w:t>
      </w:r>
    </w:p>
    <w:p w14:paraId="7AF91E89" w14:textId="56A3DF7D" w:rsidR="002E24DC" w:rsidRPr="00663DB7" w:rsidRDefault="002E24DC" w:rsidP="00BB3055">
      <w:pPr>
        <w:pStyle w:val="ListParagraph"/>
        <w:numPr>
          <w:ilvl w:val="0"/>
          <w:numId w:val="2"/>
        </w:numPr>
        <w:tabs>
          <w:tab w:val="left" w:pos="360"/>
        </w:tabs>
        <w:suppressAutoHyphens/>
        <w:spacing w:before="1"/>
        <w:ind w:left="90" w:right="0" w:firstLine="0"/>
        <w:rPr>
          <w:sz w:val="16"/>
          <w:szCs w:val="16"/>
          <w:u w:val="none"/>
        </w:rPr>
      </w:pPr>
      <w:r w:rsidRPr="00663DB7">
        <w:rPr>
          <w:b/>
          <w:bCs/>
          <w:sz w:val="16"/>
          <w:szCs w:val="16"/>
          <w:u w:val="none"/>
        </w:rPr>
        <w:t>Liability</w:t>
      </w:r>
      <w:r w:rsidRPr="00663DB7">
        <w:rPr>
          <w:sz w:val="16"/>
          <w:szCs w:val="16"/>
          <w:u w:val="none"/>
        </w:rPr>
        <w:t>.</w:t>
      </w:r>
      <w:r w:rsidR="00CD33D2" w:rsidRPr="009A4329">
        <w:rPr>
          <w:sz w:val="16"/>
          <w:szCs w:val="16"/>
          <w:u w:val="none"/>
        </w:rPr>
        <w:t xml:space="preserve"> </w:t>
      </w:r>
      <w:r w:rsidR="000037D3" w:rsidRPr="00663DB7">
        <w:rPr>
          <w:sz w:val="16"/>
          <w:szCs w:val="16"/>
          <w:u w:val="none"/>
        </w:rPr>
        <w:t>Landlord</w:t>
      </w:r>
      <w:r w:rsidRPr="00663DB7">
        <w:rPr>
          <w:sz w:val="16"/>
          <w:szCs w:val="16"/>
          <w:u w:val="none"/>
        </w:rPr>
        <w:t xml:space="preserve"> shall carry property insurance on the Premises with Causes of Loss-Special Form coverage at full replacement value and commercial general liability insurance. </w:t>
      </w:r>
      <w:r w:rsidR="000037D3" w:rsidRPr="00663DB7">
        <w:rPr>
          <w:sz w:val="16"/>
          <w:szCs w:val="16"/>
          <w:u w:val="none"/>
        </w:rPr>
        <w:t>Landlord</w:t>
      </w:r>
      <w:r w:rsidRPr="00663DB7">
        <w:rPr>
          <w:sz w:val="16"/>
          <w:szCs w:val="16"/>
          <w:u w:val="none"/>
        </w:rPr>
        <w:t xml:space="preserve"> hereby waives all rights to recover against </w:t>
      </w:r>
      <w:r w:rsidR="000037D3" w:rsidRPr="00663DB7">
        <w:rPr>
          <w:sz w:val="16"/>
          <w:szCs w:val="16"/>
          <w:u w:val="none"/>
        </w:rPr>
        <w:t>FAU</w:t>
      </w:r>
      <w:r w:rsidRPr="00663DB7">
        <w:rPr>
          <w:sz w:val="16"/>
          <w:szCs w:val="16"/>
          <w:u w:val="none"/>
        </w:rPr>
        <w:t xml:space="preserve"> for any loss or damage arising from any </w:t>
      </w:r>
      <w:proofErr w:type="gramStart"/>
      <w:r w:rsidRPr="00663DB7">
        <w:rPr>
          <w:sz w:val="16"/>
          <w:szCs w:val="16"/>
          <w:u w:val="none"/>
        </w:rPr>
        <w:t>cause</w:t>
      </w:r>
      <w:proofErr w:type="gramEnd"/>
      <w:r w:rsidRPr="00663DB7">
        <w:rPr>
          <w:sz w:val="16"/>
          <w:szCs w:val="16"/>
          <w:u w:val="none"/>
        </w:rPr>
        <w:t xml:space="preserve"> that would be covered by the insurance required by </w:t>
      </w:r>
      <w:r w:rsidR="000037D3" w:rsidRPr="00663DB7">
        <w:rPr>
          <w:sz w:val="16"/>
          <w:szCs w:val="16"/>
          <w:u w:val="none"/>
        </w:rPr>
        <w:t xml:space="preserve">the </w:t>
      </w:r>
      <w:r w:rsidR="00320A81">
        <w:rPr>
          <w:sz w:val="16"/>
          <w:szCs w:val="16"/>
          <w:u w:val="none"/>
        </w:rPr>
        <w:t>Lease</w:t>
      </w:r>
      <w:r w:rsidRPr="00663DB7">
        <w:rPr>
          <w:sz w:val="16"/>
          <w:szCs w:val="16"/>
          <w:u w:val="none"/>
        </w:rPr>
        <w:t xml:space="preserve"> or actually carried by </w:t>
      </w:r>
      <w:r w:rsidR="000037D3" w:rsidRPr="00663DB7">
        <w:rPr>
          <w:sz w:val="16"/>
          <w:szCs w:val="16"/>
          <w:u w:val="none"/>
        </w:rPr>
        <w:t>Landlord</w:t>
      </w:r>
      <w:r w:rsidRPr="00663DB7">
        <w:rPr>
          <w:sz w:val="16"/>
          <w:szCs w:val="16"/>
          <w:u w:val="none"/>
        </w:rPr>
        <w:t xml:space="preserve">. </w:t>
      </w:r>
      <w:r w:rsidR="000037D3" w:rsidRPr="00663DB7">
        <w:rPr>
          <w:sz w:val="16"/>
          <w:szCs w:val="16"/>
          <w:u w:val="none"/>
        </w:rPr>
        <w:t>FAU</w:t>
      </w:r>
      <w:r w:rsidRPr="00663DB7">
        <w:rPr>
          <w:sz w:val="16"/>
          <w:szCs w:val="16"/>
          <w:u w:val="none"/>
        </w:rPr>
        <w:t xml:space="preserve"> is a self-insured entity with a general liability risk management program, including the administration of general liability claims, settlement of claims, a claims prevention program, and trust fund pursuant to Florida law. </w:t>
      </w:r>
      <w:r w:rsidR="000037D3" w:rsidRPr="00663DB7">
        <w:rPr>
          <w:sz w:val="16"/>
          <w:szCs w:val="16"/>
          <w:u w:val="none"/>
        </w:rPr>
        <w:t>FAU</w:t>
      </w:r>
      <w:r w:rsidRPr="00663DB7">
        <w:rPr>
          <w:sz w:val="16"/>
          <w:szCs w:val="16"/>
          <w:u w:val="none"/>
        </w:rPr>
        <w:t xml:space="preserve"> </w:t>
      </w:r>
      <w:r w:rsidR="00AD14FC">
        <w:rPr>
          <w:sz w:val="16"/>
          <w:szCs w:val="16"/>
          <w:u w:val="none"/>
        </w:rPr>
        <w:t>shall</w:t>
      </w:r>
      <w:r w:rsidRPr="00663DB7">
        <w:rPr>
          <w:sz w:val="16"/>
          <w:szCs w:val="16"/>
          <w:u w:val="none"/>
        </w:rPr>
        <w:t xml:space="preserve"> keep</w:t>
      </w:r>
      <w:r w:rsidR="006D63A5">
        <w:rPr>
          <w:sz w:val="16"/>
          <w:szCs w:val="16"/>
          <w:u w:val="none"/>
        </w:rPr>
        <w:t xml:space="preserve"> such insurance</w:t>
      </w:r>
      <w:r w:rsidRPr="00663DB7">
        <w:rPr>
          <w:sz w:val="16"/>
          <w:szCs w:val="16"/>
          <w:u w:val="none"/>
        </w:rPr>
        <w:t xml:space="preserve"> in full force and effect and throughout the</w:t>
      </w:r>
      <w:r w:rsidR="00AD14FC">
        <w:rPr>
          <w:sz w:val="16"/>
          <w:szCs w:val="16"/>
          <w:u w:val="none"/>
        </w:rPr>
        <w:t xml:space="preserve"> T</w:t>
      </w:r>
      <w:r w:rsidRPr="00663DB7">
        <w:rPr>
          <w:sz w:val="16"/>
          <w:szCs w:val="16"/>
          <w:u w:val="none"/>
        </w:rPr>
        <w:t xml:space="preserve">erm. Upon the request of </w:t>
      </w:r>
      <w:r w:rsidR="000037D3" w:rsidRPr="00663DB7">
        <w:rPr>
          <w:sz w:val="16"/>
          <w:szCs w:val="16"/>
          <w:u w:val="none"/>
        </w:rPr>
        <w:t>Landlord</w:t>
      </w:r>
      <w:r w:rsidRPr="00663DB7">
        <w:rPr>
          <w:sz w:val="16"/>
          <w:szCs w:val="16"/>
          <w:u w:val="none"/>
        </w:rPr>
        <w:t xml:space="preserve">, </w:t>
      </w:r>
      <w:r w:rsidR="000037D3" w:rsidRPr="00663DB7">
        <w:rPr>
          <w:sz w:val="16"/>
          <w:szCs w:val="16"/>
          <w:u w:val="none"/>
        </w:rPr>
        <w:t>FAU</w:t>
      </w:r>
      <w:r w:rsidRPr="00663DB7">
        <w:rPr>
          <w:sz w:val="16"/>
          <w:szCs w:val="16"/>
          <w:u w:val="none"/>
        </w:rPr>
        <w:t xml:space="preserve"> will provide Landlord with proof of self-insurance.</w:t>
      </w:r>
    </w:p>
    <w:p w14:paraId="1B98A328" w14:textId="60223E5F" w:rsidR="002E24DC" w:rsidRPr="002C0CF5" w:rsidRDefault="000037D3" w:rsidP="00E20E66">
      <w:pPr>
        <w:pStyle w:val="ListParagraph"/>
        <w:numPr>
          <w:ilvl w:val="0"/>
          <w:numId w:val="2"/>
        </w:numPr>
        <w:tabs>
          <w:tab w:val="left" w:pos="360"/>
        </w:tabs>
        <w:suppressAutoHyphens/>
        <w:ind w:left="90" w:right="0" w:firstLine="0"/>
        <w:rPr>
          <w:sz w:val="16"/>
          <w:szCs w:val="16"/>
          <w:u w:val="none"/>
        </w:rPr>
      </w:pPr>
      <w:r w:rsidRPr="002C0CF5">
        <w:rPr>
          <w:b/>
          <w:bCs/>
          <w:sz w:val="16"/>
          <w:szCs w:val="16"/>
          <w:u w:val="none"/>
        </w:rPr>
        <w:t>FAU</w:t>
      </w:r>
      <w:r w:rsidR="002E24DC" w:rsidRPr="002C0CF5">
        <w:rPr>
          <w:b/>
          <w:bCs/>
          <w:sz w:val="16"/>
          <w:szCs w:val="16"/>
          <w:u w:val="none"/>
        </w:rPr>
        <w:t>’s Property</w:t>
      </w:r>
      <w:r w:rsidR="002E24DC" w:rsidRPr="002C0CF5">
        <w:rPr>
          <w:sz w:val="16"/>
          <w:szCs w:val="16"/>
          <w:u w:val="none"/>
        </w:rPr>
        <w:t xml:space="preserve">. All equipment, inventory, trade fixtures, and other property owned by </w:t>
      </w:r>
      <w:r w:rsidRPr="002C0CF5">
        <w:rPr>
          <w:sz w:val="16"/>
          <w:szCs w:val="16"/>
          <w:u w:val="none"/>
        </w:rPr>
        <w:t>FAU</w:t>
      </w:r>
      <w:r w:rsidR="002E24DC" w:rsidRPr="002C0CF5">
        <w:rPr>
          <w:sz w:val="16"/>
          <w:szCs w:val="16"/>
          <w:u w:val="none"/>
        </w:rPr>
        <w:t xml:space="preserve"> and located in the Premises shall remain the personal property of </w:t>
      </w:r>
      <w:r w:rsidRPr="002C0CF5">
        <w:rPr>
          <w:sz w:val="16"/>
          <w:szCs w:val="16"/>
          <w:u w:val="none"/>
        </w:rPr>
        <w:t>FAU</w:t>
      </w:r>
      <w:r w:rsidR="002E24DC" w:rsidRPr="002C0CF5">
        <w:rPr>
          <w:sz w:val="16"/>
          <w:szCs w:val="16"/>
          <w:u w:val="none"/>
        </w:rPr>
        <w:t xml:space="preserve"> and shall be exempt from the claims of </w:t>
      </w:r>
      <w:r w:rsidRPr="002C0CF5">
        <w:rPr>
          <w:sz w:val="16"/>
          <w:szCs w:val="16"/>
          <w:u w:val="none"/>
        </w:rPr>
        <w:t>Landlord</w:t>
      </w:r>
      <w:r w:rsidR="002E24DC" w:rsidRPr="002C0CF5">
        <w:rPr>
          <w:sz w:val="16"/>
          <w:szCs w:val="16"/>
          <w:u w:val="none"/>
        </w:rPr>
        <w:t xml:space="preserve"> or any mortgagee or lienholder of </w:t>
      </w:r>
      <w:r w:rsidRPr="002C0CF5">
        <w:rPr>
          <w:sz w:val="16"/>
          <w:szCs w:val="16"/>
          <w:u w:val="none"/>
        </w:rPr>
        <w:t>Landlord</w:t>
      </w:r>
      <w:r w:rsidR="002E24DC" w:rsidRPr="002C0CF5">
        <w:rPr>
          <w:sz w:val="16"/>
          <w:szCs w:val="16"/>
          <w:u w:val="none"/>
        </w:rPr>
        <w:t xml:space="preserve"> without regard to</w:t>
      </w:r>
      <w:r w:rsidR="006D63A5">
        <w:rPr>
          <w:sz w:val="16"/>
          <w:szCs w:val="16"/>
          <w:u w:val="none"/>
        </w:rPr>
        <w:t xml:space="preserve"> how </w:t>
      </w:r>
      <w:r w:rsidR="002E24DC" w:rsidRPr="002C0CF5">
        <w:rPr>
          <w:sz w:val="16"/>
          <w:szCs w:val="16"/>
          <w:u w:val="none"/>
        </w:rPr>
        <w:t xml:space="preserve">they are installed or attached. </w:t>
      </w:r>
      <w:r w:rsidRPr="002C0CF5">
        <w:rPr>
          <w:sz w:val="16"/>
          <w:szCs w:val="16"/>
          <w:u w:val="none"/>
        </w:rPr>
        <w:t>Landlord</w:t>
      </w:r>
      <w:r w:rsidR="002E24DC" w:rsidRPr="002C0CF5">
        <w:rPr>
          <w:sz w:val="16"/>
          <w:szCs w:val="16"/>
          <w:u w:val="none"/>
        </w:rPr>
        <w:t xml:space="preserve"> specifically waives any statutory or common law landlord’s lien and </w:t>
      </w:r>
      <w:r w:rsidR="00F47751" w:rsidRPr="002C0CF5">
        <w:rPr>
          <w:sz w:val="16"/>
          <w:szCs w:val="16"/>
          <w:u w:val="none"/>
        </w:rPr>
        <w:t>all</w:t>
      </w:r>
      <w:r w:rsidR="002E24DC" w:rsidRPr="002C0CF5">
        <w:rPr>
          <w:sz w:val="16"/>
          <w:szCs w:val="16"/>
          <w:u w:val="none"/>
        </w:rPr>
        <w:t xml:space="preserve"> rights granted under present or future laws to levy or distrain for rent against the aforesaid property of </w:t>
      </w:r>
      <w:r w:rsidRPr="002C0CF5">
        <w:rPr>
          <w:sz w:val="16"/>
          <w:szCs w:val="16"/>
          <w:u w:val="none"/>
        </w:rPr>
        <w:t>FAU</w:t>
      </w:r>
      <w:r w:rsidR="002E24DC" w:rsidRPr="002C0CF5">
        <w:rPr>
          <w:sz w:val="16"/>
          <w:szCs w:val="16"/>
          <w:u w:val="none"/>
        </w:rPr>
        <w:t xml:space="preserve"> on the Premises.</w:t>
      </w:r>
    </w:p>
    <w:p w14:paraId="1C74769D" w14:textId="4B64C1C4" w:rsidR="00366B1B" w:rsidRDefault="00DA0C19" w:rsidP="00366B1B">
      <w:pPr>
        <w:pStyle w:val="ListParagraph"/>
        <w:numPr>
          <w:ilvl w:val="0"/>
          <w:numId w:val="2"/>
        </w:numPr>
        <w:tabs>
          <w:tab w:val="left" w:pos="360"/>
        </w:tabs>
        <w:suppressAutoHyphens/>
        <w:ind w:left="90" w:right="0" w:firstLine="0"/>
        <w:rPr>
          <w:sz w:val="16"/>
          <w:szCs w:val="16"/>
          <w:u w:val="none"/>
        </w:rPr>
      </w:pPr>
      <w:r w:rsidRPr="002C0CF5">
        <w:rPr>
          <w:b/>
          <w:sz w:val="16"/>
          <w:szCs w:val="16"/>
          <w:u w:val="none"/>
        </w:rPr>
        <w:t>Termination</w:t>
      </w:r>
      <w:r w:rsidR="00990BFF">
        <w:rPr>
          <w:b/>
          <w:sz w:val="16"/>
          <w:szCs w:val="16"/>
          <w:u w:val="none"/>
        </w:rPr>
        <w:t xml:space="preserve"> &amp; Breach</w:t>
      </w:r>
      <w:r w:rsidRPr="002C0CF5">
        <w:rPr>
          <w:sz w:val="16"/>
          <w:szCs w:val="16"/>
          <w:u w:val="none"/>
        </w:rPr>
        <w:t xml:space="preserve">. </w:t>
      </w:r>
      <w:r w:rsidR="00990BFF" w:rsidRPr="00990BFF">
        <w:rPr>
          <w:sz w:val="16"/>
          <w:szCs w:val="16"/>
          <w:u w:val="none"/>
        </w:rPr>
        <w:t xml:space="preserve">If FAU shall fail to perform pursuant to the </w:t>
      </w:r>
      <w:r w:rsidR="00320A81">
        <w:rPr>
          <w:sz w:val="16"/>
          <w:szCs w:val="16"/>
          <w:u w:val="none"/>
        </w:rPr>
        <w:t>Lease</w:t>
      </w:r>
      <w:r w:rsidR="00990BFF" w:rsidRPr="00990BFF">
        <w:rPr>
          <w:sz w:val="16"/>
          <w:szCs w:val="16"/>
          <w:u w:val="none"/>
        </w:rPr>
        <w:t xml:space="preserve"> and such failure shall continue for a period of thirty (30) days after the receipt of written notice from Landlord to FAU, then Landlord may seek any lawful remedies to which it may be entitled. If Landlord fails to perform any of its obligations under the </w:t>
      </w:r>
      <w:r w:rsidR="00320A81">
        <w:rPr>
          <w:sz w:val="16"/>
          <w:szCs w:val="16"/>
          <w:u w:val="none"/>
        </w:rPr>
        <w:t>Lease</w:t>
      </w:r>
      <w:r w:rsidR="00990BFF" w:rsidRPr="00990BFF">
        <w:rPr>
          <w:sz w:val="16"/>
          <w:szCs w:val="16"/>
          <w:u w:val="none"/>
        </w:rPr>
        <w:t>, within thirty (30) days after receipt of notice of such failure from FAU (except in the event of an emergency, in which case only reasonable notice is required), then FAU may, at FAU’s option: (1) cure such violation on Landlord’s behalf and offset the cost thereof against the rent; or (2) seek and enforce any other lawful remedies to which it may be entitled</w:t>
      </w:r>
      <w:r w:rsidR="00990BFF">
        <w:rPr>
          <w:sz w:val="16"/>
          <w:szCs w:val="16"/>
          <w:u w:val="none"/>
        </w:rPr>
        <w:t>.</w:t>
      </w:r>
      <w:r w:rsidR="00990BFF" w:rsidRPr="00990BFF">
        <w:rPr>
          <w:sz w:val="16"/>
          <w:szCs w:val="16"/>
          <w:u w:val="none"/>
        </w:rPr>
        <w:t xml:space="preserve"> </w:t>
      </w:r>
      <w:r w:rsidR="00990BFF" w:rsidRPr="002C0CF5">
        <w:rPr>
          <w:sz w:val="16"/>
          <w:szCs w:val="16"/>
          <w:u w:val="none"/>
        </w:rPr>
        <w:t xml:space="preserve">FAU shall have the right to terminate the </w:t>
      </w:r>
      <w:r w:rsidR="00320A81">
        <w:rPr>
          <w:sz w:val="16"/>
          <w:szCs w:val="16"/>
          <w:u w:val="none"/>
        </w:rPr>
        <w:t>Lease</w:t>
      </w:r>
      <w:r w:rsidR="00D162C5" w:rsidRPr="002C0CF5">
        <w:rPr>
          <w:sz w:val="16"/>
          <w:szCs w:val="16"/>
          <w:u w:val="none"/>
        </w:rPr>
        <w:t>, without penalty,</w:t>
      </w:r>
      <w:r w:rsidR="00990BFF" w:rsidRPr="002C0CF5">
        <w:rPr>
          <w:sz w:val="16"/>
          <w:szCs w:val="16"/>
          <w:u w:val="none"/>
        </w:rPr>
        <w:t xml:space="preserve"> upon giving thirty (30) days prior written notice to Landlord</w:t>
      </w:r>
      <w:r w:rsidR="00D162C5">
        <w:rPr>
          <w:sz w:val="16"/>
          <w:szCs w:val="16"/>
          <w:u w:val="none"/>
        </w:rPr>
        <w:t xml:space="preserve"> for any reason, including </w:t>
      </w:r>
      <w:r w:rsidR="00D162C5" w:rsidRPr="002C0CF5">
        <w:rPr>
          <w:sz w:val="16"/>
          <w:szCs w:val="16"/>
          <w:u w:val="none"/>
        </w:rPr>
        <w:t>in the event a State-owned building becomes available to FAU for occupancy during the Term for the purposes for which this space is being leased</w:t>
      </w:r>
      <w:r w:rsidR="00990BFF" w:rsidRPr="002C0CF5">
        <w:rPr>
          <w:sz w:val="16"/>
          <w:szCs w:val="16"/>
          <w:u w:val="none"/>
        </w:rPr>
        <w:t>. FAU</w:t>
      </w:r>
      <w:r w:rsidR="00990BFF" w:rsidRPr="002C0CF5">
        <w:rPr>
          <w:spacing w:val="-2"/>
          <w:sz w:val="16"/>
          <w:szCs w:val="16"/>
          <w:u w:val="none"/>
        </w:rPr>
        <w:t xml:space="preserve"> </w:t>
      </w:r>
      <w:r w:rsidR="00990BFF" w:rsidRPr="002C0CF5">
        <w:rPr>
          <w:sz w:val="16"/>
          <w:szCs w:val="16"/>
          <w:u w:val="none"/>
        </w:rPr>
        <w:t>shall</w:t>
      </w:r>
      <w:r w:rsidR="00990BFF" w:rsidRPr="002C0CF5">
        <w:rPr>
          <w:spacing w:val="-3"/>
          <w:sz w:val="16"/>
          <w:szCs w:val="16"/>
          <w:u w:val="none"/>
        </w:rPr>
        <w:t xml:space="preserve"> </w:t>
      </w:r>
      <w:r w:rsidR="00990BFF" w:rsidRPr="002C0CF5">
        <w:rPr>
          <w:sz w:val="16"/>
          <w:szCs w:val="16"/>
          <w:u w:val="none"/>
        </w:rPr>
        <w:t>not</w:t>
      </w:r>
      <w:r w:rsidR="00990BFF" w:rsidRPr="002C0CF5">
        <w:rPr>
          <w:spacing w:val="-3"/>
          <w:sz w:val="16"/>
          <w:szCs w:val="16"/>
          <w:u w:val="none"/>
        </w:rPr>
        <w:t xml:space="preserve"> </w:t>
      </w:r>
      <w:r w:rsidR="00990BFF" w:rsidRPr="002C0CF5">
        <w:rPr>
          <w:sz w:val="16"/>
          <w:szCs w:val="16"/>
          <w:u w:val="none"/>
        </w:rPr>
        <w:t>be</w:t>
      </w:r>
      <w:r w:rsidR="00990BFF" w:rsidRPr="002C0CF5">
        <w:rPr>
          <w:spacing w:val="-2"/>
          <w:sz w:val="16"/>
          <w:szCs w:val="16"/>
          <w:u w:val="none"/>
        </w:rPr>
        <w:t xml:space="preserve"> </w:t>
      </w:r>
      <w:r w:rsidR="00990BFF" w:rsidRPr="002C0CF5">
        <w:rPr>
          <w:sz w:val="16"/>
          <w:szCs w:val="16"/>
          <w:u w:val="none"/>
        </w:rPr>
        <w:t>liable for</w:t>
      </w:r>
      <w:r w:rsidR="00990BFF" w:rsidRPr="002C0CF5">
        <w:rPr>
          <w:spacing w:val="-3"/>
          <w:sz w:val="16"/>
          <w:szCs w:val="16"/>
          <w:u w:val="none"/>
        </w:rPr>
        <w:t xml:space="preserve"> </w:t>
      </w:r>
      <w:r w:rsidR="00990BFF" w:rsidRPr="002C0CF5">
        <w:rPr>
          <w:sz w:val="16"/>
          <w:szCs w:val="16"/>
          <w:u w:val="none"/>
        </w:rPr>
        <w:t>any</w:t>
      </w:r>
      <w:r w:rsidR="00990BFF" w:rsidRPr="002C0CF5">
        <w:rPr>
          <w:spacing w:val="-5"/>
          <w:sz w:val="16"/>
          <w:szCs w:val="16"/>
          <w:u w:val="none"/>
        </w:rPr>
        <w:t xml:space="preserve"> </w:t>
      </w:r>
      <w:r w:rsidR="00990BFF" w:rsidRPr="002C0CF5">
        <w:rPr>
          <w:sz w:val="16"/>
          <w:szCs w:val="16"/>
          <w:u w:val="none"/>
        </w:rPr>
        <w:t>early</w:t>
      </w:r>
      <w:r w:rsidR="00990BFF" w:rsidRPr="002C0CF5">
        <w:rPr>
          <w:spacing w:val="-2"/>
          <w:sz w:val="16"/>
          <w:szCs w:val="16"/>
          <w:u w:val="none"/>
        </w:rPr>
        <w:t xml:space="preserve"> </w:t>
      </w:r>
      <w:r w:rsidR="00990BFF" w:rsidRPr="002C0CF5">
        <w:rPr>
          <w:sz w:val="16"/>
          <w:szCs w:val="16"/>
          <w:u w:val="none"/>
        </w:rPr>
        <w:t>termination</w:t>
      </w:r>
      <w:r w:rsidR="00990BFF" w:rsidRPr="002C0CF5">
        <w:rPr>
          <w:spacing w:val="-5"/>
          <w:sz w:val="16"/>
          <w:szCs w:val="16"/>
          <w:u w:val="none"/>
        </w:rPr>
        <w:t xml:space="preserve"> </w:t>
      </w:r>
      <w:r w:rsidR="00990BFF" w:rsidRPr="002C0CF5">
        <w:rPr>
          <w:sz w:val="16"/>
          <w:szCs w:val="16"/>
          <w:u w:val="none"/>
        </w:rPr>
        <w:t>charges.</w:t>
      </w:r>
    </w:p>
    <w:p w14:paraId="39B997F8" w14:textId="3E8CF194" w:rsidR="00366B1B" w:rsidRDefault="00366B1B" w:rsidP="00366B1B">
      <w:pPr>
        <w:pStyle w:val="ListParagraph"/>
        <w:numPr>
          <w:ilvl w:val="0"/>
          <w:numId w:val="2"/>
        </w:numPr>
        <w:tabs>
          <w:tab w:val="left" w:pos="360"/>
        </w:tabs>
        <w:suppressAutoHyphens/>
        <w:ind w:left="90" w:right="0" w:firstLine="0"/>
        <w:rPr>
          <w:sz w:val="16"/>
          <w:szCs w:val="16"/>
          <w:u w:val="none"/>
        </w:rPr>
      </w:pPr>
      <w:r w:rsidRPr="009A4329">
        <w:rPr>
          <w:b/>
          <w:sz w:val="16"/>
          <w:szCs w:val="16"/>
          <w:u w:val="none"/>
        </w:rPr>
        <w:t>Payment</w:t>
      </w:r>
      <w:r w:rsidRPr="009A4329">
        <w:rPr>
          <w:sz w:val="16"/>
          <w:szCs w:val="16"/>
          <w:u w:val="none"/>
        </w:rPr>
        <w:t xml:space="preserve">. Landlord shall submit bills for compensation in detail sufficient for a pre-and post-audit.  Invoices which have been returned because of preparation errors will result in delay in payment. </w:t>
      </w:r>
      <w:r w:rsidR="00A536E9">
        <w:rPr>
          <w:sz w:val="16"/>
          <w:szCs w:val="16"/>
          <w:u w:val="none"/>
        </w:rPr>
        <w:t xml:space="preserve">FAU shall make payment pursuant to FAU Policy 5.1. </w:t>
      </w:r>
      <w:r w:rsidRPr="009A4329">
        <w:rPr>
          <w:sz w:val="16"/>
          <w:szCs w:val="16"/>
          <w:u w:val="none"/>
        </w:rPr>
        <w:t xml:space="preserve">If FAU does not issue payment within forty (40) days of receipt of an acceptable invoice and receipt, FAU may pay Landlord an interest penalty at the </w:t>
      </w:r>
      <w:r w:rsidRPr="009A4329">
        <w:rPr>
          <w:sz w:val="16"/>
          <w:szCs w:val="16"/>
          <w:u w:val="none"/>
        </w:rPr>
        <w:t>rate established pursuant to § 55.03(1), F.S. Should Landlord experience payment problems, it may contact the Vendor Ombudsman at (561) 297-3693. FAU’s performance and obligation to pay is contingent</w:t>
      </w:r>
      <w:r w:rsidRPr="009A4329">
        <w:rPr>
          <w:spacing w:val="-8"/>
          <w:sz w:val="16"/>
          <w:szCs w:val="16"/>
          <w:u w:val="none"/>
        </w:rPr>
        <w:t xml:space="preserve"> </w:t>
      </w:r>
      <w:r w:rsidRPr="009A4329">
        <w:rPr>
          <w:sz w:val="16"/>
          <w:szCs w:val="16"/>
          <w:u w:val="none"/>
        </w:rPr>
        <w:t>upon</w:t>
      </w:r>
      <w:r w:rsidRPr="009A4329">
        <w:rPr>
          <w:spacing w:val="-12"/>
          <w:sz w:val="16"/>
          <w:szCs w:val="16"/>
          <w:u w:val="none"/>
        </w:rPr>
        <w:t xml:space="preserve"> </w:t>
      </w:r>
      <w:r w:rsidRPr="009A4329">
        <w:rPr>
          <w:sz w:val="16"/>
          <w:szCs w:val="16"/>
          <w:u w:val="none"/>
        </w:rPr>
        <w:t>the</w:t>
      </w:r>
      <w:r w:rsidRPr="009A4329">
        <w:rPr>
          <w:spacing w:val="-8"/>
          <w:sz w:val="16"/>
          <w:szCs w:val="16"/>
          <w:u w:val="none"/>
        </w:rPr>
        <w:t xml:space="preserve"> </w:t>
      </w:r>
      <w:r w:rsidRPr="009A4329">
        <w:rPr>
          <w:sz w:val="16"/>
          <w:szCs w:val="16"/>
          <w:u w:val="none"/>
        </w:rPr>
        <w:t>legislature’s</w:t>
      </w:r>
      <w:r w:rsidRPr="009A4329">
        <w:rPr>
          <w:spacing w:val="-9"/>
          <w:sz w:val="16"/>
          <w:szCs w:val="16"/>
          <w:u w:val="none"/>
        </w:rPr>
        <w:t xml:space="preserve"> </w:t>
      </w:r>
      <w:r w:rsidRPr="009A4329">
        <w:rPr>
          <w:sz w:val="16"/>
          <w:szCs w:val="16"/>
          <w:u w:val="none"/>
        </w:rPr>
        <w:t>annual</w:t>
      </w:r>
      <w:r w:rsidRPr="009A4329">
        <w:rPr>
          <w:spacing w:val="-12"/>
          <w:sz w:val="16"/>
          <w:szCs w:val="16"/>
          <w:u w:val="none"/>
        </w:rPr>
        <w:t xml:space="preserve"> </w:t>
      </w:r>
      <w:r w:rsidRPr="009A4329">
        <w:rPr>
          <w:sz w:val="16"/>
          <w:szCs w:val="16"/>
          <w:u w:val="none"/>
        </w:rPr>
        <w:t>appropriation. FAU</w:t>
      </w:r>
      <w:r w:rsidRPr="009A4329">
        <w:rPr>
          <w:spacing w:val="-6"/>
          <w:sz w:val="16"/>
          <w:szCs w:val="16"/>
          <w:u w:val="none"/>
        </w:rPr>
        <w:t xml:space="preserve"> </w:t>
      </w:r>
      <w:r w:rsidRPr="009A4329">
        <w:rPr>
          <w:sz w:val="16"/>
          <w:szCs w:val="16"/>
          <w:u w:val="none"/>
        </w:rPr>
        <w:t>may</w:t>
      </w:r>
      <w:r w:rsidRPr="009A4329">
        <w:rPr>
          <w:spacing w:val="-10"/>
          <w:sz w:val="16"/>
          <w:szCs w:val="16"/>
          <w:u w:val="none"/>
        </w:rPr>
        <w:t xml:space="preserve"> </w:t>
      </w:r>
      <w:r w:rsidRPr="009A4329">
        <w:rPr>
          <w:sz w:val="16"/>
          <w:szCs w:val="16"/>
          <w:u w:val="none"/>
        </w:rPr>
        <w:t>require</w:t>
      </w:r>
      <w:r w:rsidRPr="009A4329">
        <w:rPr>
          <w:spacing w:val="-8"/>
          <w:sz w:val="16"/>
          <w:szCs w:val="16"/>
          <w:u w:val="none"/>
        </w:rPr>
        <w:t xml:space="preserve"> </w:t>
      </w:r>
      <w:r w:rsidRPr="009A4329">
        <w:rPr>
          <w:sz w:val="16"/>
          <w:szCs w:val="16"/>
          <w:u w:val="none"/>
        </w:rPr>
        <w:t>Landlord</w:t>
      </w:r>
      <w:r w:rsidRPr="009A4329">
        <w:rPr>
          <w:spacing w:val="-9"/>
          <w:sz w:val="16"/>
          <w:szCs w:val="16"/>
          <w:u w:val="none"/>
        </w:rPr>
        <w:t xml:space="preserve"> </w:t>
      </w:r>
      <w:r w:rsidRPr="009A4329">
        <w:rPr>
          <w:sz w:val="16"/>
          <w:szCs w:val="16"/>
          <w:u w:val="none"/>
        </w:rPr>
        <w:t>to</w:t>
      </w:r>
      <w:r w:rsidRPr="009A4329">
        <w:rPr>
          <w:spacing w:val="-8"/>
          <w:sz w:val="16"/>
          <w:szCs w:val="16"/>
          <w:u w:val="none"/>
        </w:rPr>
        <w:t xml:space="preserve"> </w:t>
      </w:r>
      <w:r w:rsidRPr="009A4329">
        <w:rPr>
          <w:sz w:val="16"/>
          <w:szCs w:val="16"/>
          <w:u w:val="none"/>
        </w:rPr>
        <w:t>accept</w:t>
      </w:r>
      <w:r w:rsidRPr="009A4329">
        <w:rPr>
          <w:spacing w:val="-9"/>
          <w:sz w:val="16"/>
          <w:szCs w:val="16"/>
          <w:u w:val="none"/>
        </w:rPr>
        <w:t xml:space="preserve"> </w:t>
      </w:r>
      <w:r w:rsidRPr="009A4329">
        <w:rPr>
          <w:sz w:val="16"/>
          <w:szCs w:val="16"/>
          <w:u w:val="none"/>
        </w:rPr>
        <w:t>payments</w:t>
      </w:r>
      <w:r w:rsidRPr="009A4329">
        <w:rPr>
          <w:spacing w:val="-7"/>
          <w:sz w:val="16"/>
          <w:szCs w:val="16"/>
          <w:u w:val="none"/>
        </w:rPr>
        <w:t xml:space="preserve"> </w:t>
      </w:r>
      <w:r w:rsidRPr="009A4329">
        <w:rPr>
          <w:sz w:val="16"/>
          <w:szCs w:val="16"/>
          <w:u w:val="none"/>
        </w:rPr>
        <w:t>via</w:t>
      </w:r>
      <w:r w:rsidRPr="009A4329">
        <w:rPr>
          <w:spacing w:val="-5"/>
          <w:sz w:val="16"/>
          <w:szCs w:val="16"/>
          <w:u w:val="none"/>
        </w:rPr>
        <w:t xml:space="preserve"> </w:t>
      </w:r>
      <w:r w:rsidRPr="009A4329">
        <w:rPr>
          <w:sz w:val="16"/>
          <w:szCs w:val="16"/>
          <w:u w:val="none"/>
        </w:rPr>
        <w:t>FAU’s</w:t>
      </w:r>
      <w:r w:rsidRPr="009A4329">
        <w:rPr>
          <w:spacing w:val="-7"/>
          <w:sz w:val="16"/>
          <w:szCs w:val="16"/>
          <w:u w:val="none"/>
        </w:rPr>
        <w:t xml:space="preserve"> </w:t>
      </w:r>
      <w:r w:rsidRPr="009A4329">
        <w:rPr>
          <w:sz w:val="16"/>
          <w:szCs w:val="16"/>
          <w:u w:val="none"/>
        </w:rPr>
        <w:t>EFT/ACH</w:t>
      </w:r>
      <w:r w:rsidRPr="009A4329">
        <w:rPr>
          <w:spacing w:val="-8"/>
          <w:sz w:val="16"/>
          <w:szCs w:val="16"/>
          <w:u w:val="none"/>
        </w:rPr>
        <w:t xml:space="preserve"> </w:t>
      </w:r>
      <w:r w:rsidRPr="009A4329">
        <w:rPr>
          <w:sz w:val="16"/>
          <w:szCs w:val="16"/>
          <w:u w:val="none"/>
        </w:rPr>
        <w:t xml:space="preserve">payment process. </w:t>
      </w:r>
      <w:r w:rsidR="00CD33D2" w:rsidRPr="00663DB7">
        <w:rPr>
          <w:sz w:val="16"/>
          <w:szCs w:val="16"/>
          <w:u w:val="none"/>
        </w:rPr>
        <w:t xml:space="preserve">Landlord shall pay any federal, state or local sales or other taxes upon the </w:t>
      </w:r>
      <w:proofErr w:type="gramStart"/>
      <w:r w:rsidR="00CD33D2" w:rsidRPr="00663DB7">
        <w:rPr>
          <w:sz w:val="16"/>
          <w:szCs w:val="16"/>
          <w:u w:val="none"/>
        </w:rPr>
        <w:t>rents</w:t>
      </w:r>
      <w:proofErr w:type="gramEnd"/>
      <w:r w:rsidR="00CD33D2" w:rsidRPr="00663DB7">
        <w:rPr>
          <w:sz w:val="16"/>
          <w:szCs w:val="16"/>
          <w:u w:val="none"/>
        </w:rPr>
        <w:t xml:space="preserve"> payable hereunder, and shall pay all real estate taxes, public charges and assessments assessed or imposed upon the Premises. </w:t>
      </w:r>
      <w:r w:rsidR="00CD33D2" w:rsidRPr="009A4329">
        <w:rPr>
          <w:sz w:val="16"/>
          <w:szCs w:val="16"/>
          <w:u w:val="none"/>
        </w:rPr>
        <w:t>FAU</w:t>
      </w:r>
      <w:r w:rsidR="00CD33D2" w:rsidRPr="009A4329">
        <w:rPr>
          <w:spacing w:val="-5"/>
          <w:sz w:val="16"/>
          <w:szCs w:val="16"/>
          <w:u w:val="none"/>
        </w:rPr>
        <w:t xml:space="preserve"> </w:t>
      </w:r>
      <w:r w:rsidR="00CD33D2" w:rsidRPr="009A4329">
        <w:rPr>
          <w:sz w:val="16"/>
          <w:szCs w:val="16"/>
          <w:u w:val="none"/>
        </w:rPr>
        <w:t>is</w:t>
      </w:r>
      <w:r w:rsidR="00CD33D2" w:rsidRPr="009A4329">
        <w:rPr>
          <w:spacing w:val="-4"/>
          <w:sz w:val="16"/>
          <w:szCs w:val="16"/>
          <w:u w:val="none"/>
        </w:rPr>
        <w:t xml:space="preserve"> </w:t>
      </w:r>
      <w:r w:rsidR="00CD33D2" w:rsidRPr="009A4329">
        <w:rPr>
          <w:sz w:val="16"/>
          <w:szCs w:val="16"/>
          <w:u w:val="none"/>
        </w:rPr>
        <w:t>a</w:t>
      </w:r>
      <w:r w:rsidR="00CD33D2" w:rsidRPr="009A4329">
        <w:rPr>
          <w:spacing w:val="-4"/>
          <w:sz w:val="16"/>
          <w:szCs w:val="16"/>
          <w:u w:val="none"/>
        </w:rPr>
        <w:t xml:space="preserve"> </w:t>
      </w:r>
      <w:r w:rsidR="00CD33D2" w:rsidRPr="009A4329">
        <w:rPr>
          <w:sz w:val="16"/>
          <w:szCs w:val="16"/>
          <w:u w:val="none"/>
        </w:rPr>
        <w:t>tax</w:t>
      </w:r>
      <w:r w:rsidR="00CD33D2" w:rsidRPr="009A4329">
        <w:rPr>
          <w:spacing w:val="-5"/>
          <w:sz w:val="16"/>
          <w:szCs w:val="16"/>
          <w:u w:val="none"/>
        </w:rPr>
        <w:t xml:space="preserve"> </w:t>
      </w:r>
      <w:r w:rsidR="00CD33D2" w:rsidRPr="009A4329">
        <w:rPr>
          <w:sz w:val="16"/>
          <w:szCs w:val="16"/>
          <w:u w:val="none"/>
        </w:rPr>
        <w:t>immune</w:t>
      </w:r>
      <w:r w:rsidR="00CD33D2" w:rsidRPr="009A4329">
        <w:rPr>
          <w:spacing w:val="-4"/>
          <w:sz w:val="16"/>
          <w:szCs w:val="16"/>
          <w:u w:val="none"/>
        </w:rPr>
        <w:t xml:space="preserve"> </w:t>
      </w:r>
      <w:r w:rsidR="00CD33D2" w:rsidRPr="009A4329">
        <w:rPr>
          <w:sz w:val="16"/>
          <w:szCs w:val="16"/>
          <w:u w:val="none"/>
        </w:rPr>
        <w:t>sovereign</w:t>
      </w:r>
      <w:r w:rsidR="00CD33D2" w:rsidRPr="009A4329">
        <w:rPr>
          <w:spacing w:val="-7"/>
          <w:sz w:val="16"/>
          <w:szCs w:val="16"/>
          <w:u w:val="none"/>
        </w:rPr>
        <w:t xml:space="preserve"> </w:t>
      </w:r>
      <w:r w:rsidR="00CD33D2" w:rsidRPr="009A4329">
        <w:rPr>
          <w:sz w:val="16"/>
          <w:szCs w:val="16"/>
          <w:u w:val="none"/>
        </w:rPr>
        <w:t>and</w:t>
      </w:r>
      <w:r w:rsidR="00CD33D2" w:rsidRPr="009A4329">
        <w:rPr>
          <w:spacing w:val="-5"/>
          <w:sz w:val="16"/>
          <w:szCs w:val="16"/>
          <w:u w:val="none"/>
        </w:rPr>
        <w:t xml:space="preserve"> </w:t>
      </w:r>
      <w:r w:rsidR="00CD33D2" w:rsidRPr="009A4329">
        <w:rPr>
          <w:sz w:val="16"/>
          <w:szCs w:val="16"/>
          <w:u w:val="none"/>
        </w:rPr>
        <w:t>exempt</w:t>
      </w:r>
      <w:r w:rsidR="00CD33D2" w:rsidRPr="009A4329">
        <w:rPr>
          <w:spacing w:val="-3"/>
          <w:sz w:val="16"/>
          <w:szCs w:val="16"/>
          <w:u w:val="none"/>
        </w:rPr>
        <w:t xml:space="preserve"> </w:t>
      </w:r>
      <w:r w:rsidR="00CD33D2" w:rsidRPr="009A4329">
        <w:rPr>
          <w:sz w:val="16"/>
          <w:szCs w:val="16"/>
          <w:u w:val="none"/>
        </w:rPr>
        <w:t>from the payment of sales, use or excise taxes</w:t>
      </w:r>
      <w:r w:rsidR="00BB3055">
        <w:rPr>
          <w:sz w:val="16"/>
          <w:szCs w:val="16"/>
          <w:u w:val="none"/>
        </w:rPr>
        <w:t>.</w:t>
      </w:r>
    </w:p>
    <w:p w14:paraId="22AE1B52" w14:textId="7A462BB9" w:rsidR="00366B1B" w:rsidRPr="009A4329" w:rsidRDefault="00366B1B" w:rsidP="00366B1B">
      <w:pPr>
        <w:pStyle w:val="ListParagraph"/>
        <w:numPr>
          <w:ilvl w:val="0"/>
          <w:numId w:val="2"/>
        </w:numPr>
        <w:tabs>
          <w:tab w:val="left" w:pos="360"/>
        </w:tabs>
        <w:suppressAutoHyphens/>
        <w:ind w:left="90" w:right="0" w:firstLine="0"/>
        <w:rPr>
          <w:sz w:val="16"/>
          <w:szCs w:val="16"/>
          <w:u w:val="none"/>
        </w:rPr>
      </w:pPr>
      <w:r w:rsidRPr="009A4329">
        <w:rPr>
          <w:b/>
          <w:sz w:val="16"/>
          <w:szCs w:val="16"/>
          <w:u w:val="none"/>
        </w:rPr>
        <w:t>Relationship of the Parties</w:t>
      </w:r>
      <w:r w:rsidRPr="009A4329">
        <w:rPr>
          <w:sz w:val="16"/>
          <w:szCs w:val="16"/>
          <w:u w:val="none"/>
        </w:rPr>
        <w:t xml:space="preserve">. </w:t>
      </w:r>
      <w:bookmarkStart w:id="1" w:name="_Hlk6301575"/>
      <w:r w:rsidRPr="009A4329">
        <w:rPr>
          <w:sz w:val="16"/>
          <w:szCs w:val="16"/>
          <w:u w:val="none"/>
        </w:rPr>
        <w:t>Each of the parties is an independent contractor and nothing in the</w:t>
      </w:r>
      <w:r w:rsidRPr="009A4329">
        <w:rPr>
          <w:spacing w:val="-7"/>
          <w:sz w:val="16"/>
          <w:szCs w:val="16"/>
          <w:u w:val="none"/>
        </w:rPr>
        <w:t xml:space="preserve"> </w:t>
      </w:r>
      <w:r w:rsidR="00320A81">
        <w:rPr>
          <w:sz w:val="16"/>
          <w:szCs w:val="16"/>
          <w:u w:val="none"/>
        </w:rPr>
        <w:t>Lease</w:t>
      </w:r>
      <w:r w:rsidRPr="009A4329">
        <w:rPr>
          <w:spacing w:val="-10"/>
          <w:sz w:val="16"/>
          <w:szCs w:val="16"/>
          <w:u w:val="none"/>
        </w:rPr>
        <w:t xml:space="preserve"> </w:t>
      </w:r>
      <w:r w:rsidRPr="009A4329">
        <w:rPr>
          <w:sz w:val="16"/>
          <w:szCs w:val="16"/>
          <w:u w:val="none"/>
        </w:rPr>
        <w:t>shall</w:t>
      </w:r>
      <w:r w:rsidRPr="009A4329">
        <w:rPr>
          <w:spacing w:val="-12"/>
          <w:sz w:val="16"/>
          <w:szCs w:val="16"/>
          <w:u w:val="none"/>
        </w:rPr>
        <w:t xml:space="preserve"> </w:t>
      </w:r>
      <w:r w:rsidRPr="009A4329">
        <w:rPr>
          <w:sz w:val="16"/>
          <w:szCs w:val="16"/>
          <w:u w:val="none"/>
        </w:rPr>
        <w:t>designate</w:t>
      </w:r>
      <w:r w:rsidRPr="009A4329">
        <w:rPr>
          <w:spacing w:val="-9"/>
          <w:sz w:val="16"/>
          <w:szCs w:val="16"/>
          <w:u w:val="none"/>
        </w:rPr>
        <w:t xml:space="preserve"> </w:t>
      </w:r>
      <w:r w:rsidRPr="009A4329">
        <w:rPr>
          <w:sz w:val="16"/>
          <w:szCs w:val="16"/>
          <w:u w:val="none"/>
        </w:rPr>
        <w:t>any</w:t>
      </w:r>
      <w:r w:rsidRPr="009A4329">
        <w:rPr>
          <w:spacing w:val="-12"/>
          <w:sz w:val="16"/>
          <w:szCs w:val="16"/>
          <w:u w:val="none"/>
        </w:rPr>
        <w:t xml:space="preserve"> </w:t>
      </w:r>
      <w:r w:rsidRPr="009A4329">
        <w:rPr>
          <w:sz w:val="16"/>
          <w:szCs w:val="16"/>
          <w:u w:val="none"/>
        </w:rPr>
        <w:t>of</w:t>
      </w:r>
      <w:r w:rsidRPr="009A4329">
        <w:rPr>
          <w:spacing w:val="-13"/>
          <w:sz w:val="16"/>
          <w:szCs w:val="16"/>
          <w:u w:val="none"/>
        </w:rPr>
        <w:t xml:space="preserve"> </w:t>
      </w:r>
      <w:r w:rsidRPr="009A4329">
        <w:rPr>
          <w:sz w:val="16"/>
          <w:szCs w:val="16"/>
          <w:u w:val="none"/>
        </w:rPr>
        <w:t>the</w:t>
      </w:r>
      <w:r w:rsidRPr="009A4329">
        <w:rPr>
          <w:spacing w:val="-9"/>
          <w:sz w:val="16"/>
          <w:szCs w:val="16"/>
          <w:u w:val="none"/>
        </w:rPr>
        <w:t xml:space="preserve"> </w:t>
      </w:r>
      <w:r w:rsidRPr="009A4329">
        <w:rPr>
          <w:sz w:val="16"/>
          <w:szCs w:val="16"/>
          <w:u w:val="none"/>
        </w:rPr>
        <w:t>employees</w:t>
      </w:r>
      <w:r w:rsidRPr="009A4329">
        <w:rPr>
          <w:spacing w:val="-9"/>
          <w:sz w:val="16"/>
          <w:szCs w:val="16"/>
          <w:u w:val="none"/>
        </w:rPr>
        <w:t xml:space="preserve"> </w:t>
      </w:r>
      <w:r w:rsidRPr="009A4329">
        <w:rPr>
          <w:sz w:val="16"/>
          <w:szCs w:val="16"/>
          <w:u w:val="none"/>
        </w:rPr>
        <w:t>or</w:t>
      </w:r>
      <w:r w:rsidRPr="009A4329">
        <w:rPr>
          <w:spacing w:val="-10"/>
          <w:sz w:val="16"/>
          <w:szCs w:val="16"/>
          <w:u w:val="none"/>
        </w:rPr>
        <w:t xml:space="preserve"> </w:t>
      </w:r>
      <w:r w:rsidRPr="009A4329">
        <w:rPr>
          <w:sz w:val="16"/>
          <w:szCs w:val="16"/>
          <w:u w:val="none"/>
        </w:rPr>
        <w:t>agents</w:t>
      </w:r>
      <w:r w:rsidRPr="009A4329">
        <w:rPr>
          <w:spacing w:val="-9"/>
          <w:sz w:val="16"/>
          <w:szCs w:val="16"/>
          <w:u w:val="none"/>
        </w:rPr>
        <w:t xml:space="preserve"> </w:t>
      </w:r>
      <w:r w:rsidRPr="009A4329">
        <w:rPr>
          <w:sz w:val="16"/>
          <w:szCs w:val="16"/>
          <w:u w:val="none"/>
        </w:rPr>
        <w:t>of</w:t>
      </w:r>
      <w:r w:rsidRPr="009A4329">
        <w:rPr>
          <w:spacing w:val="-13"/>
          <w:sz w:val="16"/>
          <w:szCs w:val="16"/>
          <w:u w:val="none"/>
        </w:rPr>
        <w:t xml:space="preserve"> </w:t>
      </w:r>
      <w:r w:rsidRPr="009A4329">
        <w:rPr>
          <w:sz w:val="16"/>
          <w:szCs w:val="16"/>
          <w:u w:val="none"/>
        </w:rPr>
        <w:t>one</w:t>
      </w:r>
      <w:r w:rsidRPr="009A4329">
        <w:rPr>
          <w:spacing w:val="-9"/>
          <w:sz w:val="16"/>
          <w:szCs w:val="16"/>
          <w:u w:val="none"/>
        </w:rPr>
        <w:t xml:space="preserve"> </w:t>
      </w:r>
      <w:r w:rsidRPr="009A4329">
        <w:rPr>
          <w:sz w:val="16"/>
          <w:szCs w:val="16"/>
          <w:u w:val="none"/>
        </w:rPr>
        <w:t>party</w:t>
      </w:r>
      <w:r w:rsidRPr="009A4329">
        <w:rPr>
          <w:spacing w:val="-12"/>
          <w:sz w:val="16"/>
          <w:szCs w:val="16"/>
          <w:u w:val="none"/>
        </w:rPr>
        <w:t xml:space="preserve"> </w:t>
      </w:r>
      <w:r w:rsidRPr="009A4329">
        <w:rPr>
          <w:sz w:val="16"/>
          <w:szCs w:val="16"/>
          <w:u w:val="none"/>
        </w:rPr>
        <w:t>as</w:t>
      </w:r>
      <w:r w:rsidRPr="009A4329">
        <w:rPr>
          <w:spacing w:val="-9"/>
          <w:sz w:val="16"/>
          <w:szCs w:val="16"/>
          <w:u w:val="none"/>
        </w:rPr>
        <w:t xml:space="preserve"> </w:t>
      </w:r>
      <w:r w:rsidRPr="009A4329">
        <w:rPr>
          <w:sz w:val="16"/>
          <w:szCs w:val="16"/>
          <w:u w:val="none"/>
        </w:rPr>
        <w:t>employees</w:t>
      </w:r>
      <w:r w:rsidRPr="009A4329">
        <w:rPr>
          <w:spacing w:val="-9"/>
          <w:sz w:val="16"/>
          <w:szCs w:val="16"/>
          <w:u w:val="none"/>
        </w:rPr>
        <w:t xml:space="preserve"> </w:t>
      </w:r>
      <w:r w:rsidRPr="009A4329">
        <w:rPr>
          <w:sz w:val="16"/>
          <w:szCs w:val="16"/>
          <w:u w:val="none"/>
        </w:rPr>
        <w:t>or</w:t>
      </w:r>
      <w:r w:rsidRPr="009A4329">
        <w:rPr>
          <w:spacing w:val="-10"/>
          <w:sz w:val="16"/>
          <w:szCs w:val="16"/>
          <w:u w:val="none"/>
        </w:rPr>
        <w:t xml:space="preserve"> </w:t>
      </w:r>
      <w:r w:rsidRPr="009A4329">
        <w:rPr>
          <w:sz w:val="16"/>
          <w:szCs w:val="16"/>
          <w:u w:val="none"/>
        </w:rPr>
        <w:t>agents of the other. Landlord represents and warrants that it is not on the Convicted Vendor List (see § 287.133, F.S.). Landlord is not authorized to bind FAU to any contracts or other obligations.</w:t>
      </w:r>
      <w:bookmarkStart w:id="2" w:name="_Hlk6301597"/>
      <w:bookmarkEnd w:id="1"/>
    </w:p>
    <w:p w14:paraId="19052F05" w14:textId="662540E2" w:rsidR="006F732B" w:rsidRDefault="006F732B" w:rsidP="00366B1B">
      <w:pPr>
        <w:pStyle w:val="ListParagraph"/>
        <w:numPr>
          <w:ilvl w:val="0"/>
          <w:numId w:val="2"/>
        </w:numPr>
        <w:tabs>
          <w:tab w:val="left" w:pos="360"/>
        </w:tabs>
        <w:suppressAutoHyphens/>
        <w:ind w:left="90" w:right="0" w:firstLine="0"/>
        <w:rPr>
          <w:sz w:val="16"/>
          <w:szCs w:val="16"/>
          <w:u w:val="none"/>
        </w:rPr>
      </w:pPr>
      <w:r w:rsidRPr="009A4329">
        <w:rPr>
          <w:b/>
          <w:sz w:val="16"/>
          <w:szCs w:val="16"/>
          <w:u w:val="none"/>
        </w:rPr>
        <w:t>Compliance</w:t>
      </w:r>
      <w:r w:rsidRPr="009A4329">
        <w:rPr>
          <w:sz w:val="16"/>
          <w:szCs w:val="16"/>
          <w:u w:val="none"/>
        </w:rPr>
        <w:t>.</w:t>
      </w:r>
      <w:r w:rsidRPr="009A4329">
        <w:rPr>
          <w:spacing w:val="-2"/>
          <w:sz w:val="16"/>
          <w:szCs w:val="16"/>
          <w:u w:val="none"/>
        </w:rPr>
        <w:t xml:space="preserve"> </w:t>
      </w:r>
      <w:r w:rsidRPr="009A4329">
        <w:rPr>
          <w:sz w:val="16"/>
          <w:szCs w:val="16"/>
          <w:u w:val="none"/>
        </w:rPr>
        <w:t xml:space="preserve">Landlord represents and warrants that the Premises </w:t>
      </w:r>
      <w:proofErr w:type="gramStart"/>
      <w:r w:rsidRPr="009A4329">
        <w:rPr>
          <w:sz w:val="16"/>
          <w:szCs w:val="16"/>
          <w:u w:val="none"/>
        </w:rPr>
        <w:t>is in compliance with</w:t>
      </w:r>
      <w:proofErr w:type="gramEnd"/>
      <w:r w:rsidRPr="009A4329">
        <w:rPr>
          <w:sz w:val="16"/>
          <w:szCs w:val="16"/>
          <w:u w:val="none"/>
        </w:rPr>
        <w:t xml:space="preserve"> all laws, rules and regulations applicable thereto, including, but not limited to, environmental compliance, fire safety, life safety, and disabled access standards applicable to </w:t>
      </w:r>
      <w:r w:rsidR="00DD7B6D">
        <w:rPr>
          <w:sz w:val="16"/>
          <w:szCs w:val="16"/>
          <w:u w:val="none"/>
        </w:rPr>
        <w:t>state</w:t>
      </w:r>
      <w:r w:rsidRPr="009A4329">
        <w:rPr>
          <w:sz w:val="16"/>
          <w:szCs w:val="16"/>
          <w:u w:val="none"/>
        </w:rPr>
        <w:t xml:space="preserve"> owned or leased buildings. In addition, Landlord shall be responsible for causing the Premises to comply with all hereinafter enacted laws, rules, and regulations applicable thereto. Landlord represents and warrants to FAU that the Premises are free and clear of Hazardous Materials as defined by law.</w:t>
      </w:r>
    </w:p>
    <w:p w14:paraId="4A04B82D" w14:textId="66575B5B" w:rsidR="00CD33D2" w:rsidRPr="002C0CF5" w:rsidRDefault="00CD33D2" w:rsidP="00CD33D2">
      <w:pPr>
        <w:pStyle w:val="ListParagraph"/>
        <w:numPr>
          <w:ilvl w:val="0"/>
          <w:numId w:val="2"/>
        </w:numPr>
        <w:tabs>
          <w:tab w:val="left" w:pos="360"/>
        </w:tabs>
        <w:suppressAutoHyphens/>
        <w:ind w:left="90" w:right="0" w:firstLine="0"/>
        <w:rPr>
          <w:sz w:val="16"/>
          <w:szCs w:val="16"/>
          <w:u w:val="none"/>
        </w:rPr>
      </w:pPr>
      <w:r w:rsidRPr="002C0CF5">
        <w:rPr>
          <w:b/>
          <w:sz w:val="16"/>
          <w:szCs w:val="16"/>
          <w:u w:val="none"/>
        </w:rPr>
        <w:t>Third Parties</w:t>
      </w:r>
      <w:r w:rsidRPr="002C0CF5">
        <w:rPr>
          <w:sz w:val="16"/>
          <w:szCs w:val="16"/>
          <w:u w:val="none"/>
        </w:rPr>
        <w:t>. FAU is not liable for the acts of third parties or the consequences of the acts of third parties. There shall be no third-party beneficiary to the</w:t>
      </w:r>
      <w:r w:rsidRPr="002C0CF5">
        <w:rPr>
          <w:spacing w:val="-22"/>
          <w:sz w:val="16"/>
          <w:szCs w:val="16"/>
          <w:u w:val="none"/>
        </w:rPr>
        <w:t xml:space="preserve"> </w:t>
      </w:r>
      <w:r w:rsidR="00320A81">
        <w:rPr>
          <w:sz w:val="16"/>
          <w:szCs w:val="16"/>
          <w:u w:val="none"/>
        </w:rPr>
        <w:t>Lease</w:t>
      </w:r>
      <w:r w:rsidRPr="002C0CF5">
        <w:rPr>
          <w:sz w:val="16"/>
          <w:szCs w:val="16"/>
          <w:u w:val="none"/>
        </w:rPr>
        <w:t>.</w:t>
      </w:r>
    </w:p>
    <w:p w14:paraId="321A713D" w14:textId="3E370D12" w:rsidR="00CD33D2" w:rsidRPr="002C0CF5" w:rsidRDefault="00CD33D2" w:rsidP="00CD33D2">
      <w:pPr>
        <w:pStyle w:val="ListParagraph"/>
        <w:numPr>
          <w:ilvl w:val="0"/>
          <w:numId w:val="2"/>
        </w:numPr>
        <w:tabs>
          <w:tab w:val="left" w:pos="360"/>
        </w:tabs>
        <w:suppressAutoHyphens/>
        <w:ind w:left="90" w:right="0" w:firstLine="0"/>
        <w:rPr>
          <w:sz w:val="16"/>
          <w:szCs w:val="16"/>
          <w:u w:val="none"/>
        </w:rPr>
      </w:pPr>
      <w:r w:rsidRPr="002C0CF5">
        <w:rPr>
          <w:b/>
          <w:sz w:val="16"/>
          <w:szCs w:val="16"/>
          <w:u w:val="none"/>
        </w:rPr>
        <w:t>Governing Law</w:t>
      </w:r>
      <w:r w:rsidRPr="002C0CF5">
        <w:rPr>
          <w:sz w:val="16"/>
          <w:szCs w:val="16"/>
          <w:u w:val="none"/>
        </w:rPr>
        <w:t xml:space="preserve">. The </w:t>
      </w:r>
      <w:r w:rsidR="00320A81">
        <w:rPr>
          <w:sz w:val="16"/>
          <w:szCs w:val="16"/>
          <w:u w:val="none"/>
        </w:rPr>
        <w:t>Lease</w:t>
      </w:r>
      <w:r w:rsidRPr="002C0CF5">
        <w:rPr>
          <w:sz w:val="16"/>
          <w:szCs w:val="16"/>
          <w:u w:val="none"/>
        </w:rPr>
        <w:t xml:space="preserve"> is governed by the laws of the State of Florida, without regards</w:t>
      </w:r>
      <w:r w:rsidRPr="002C0CF5">
        <w:rPr>
          <w:spacing w:val="-7"/>
          <w:sz w:val="16"/>
          <w:szCs w:val="16"/>
          <w:u w:val="none"/>
        </w:rPr>
        <w:t xml:space="preserve"> </w:t>
      </w:r>
      <w:r w:rsidRPr="002C0CF5">
        <w:rPr>
          <w:sz w:val="16"/>
          <w:szCs w:val="16"/>
          <w:u w:val="none"/>
        </w:rPr>
        <w:t>to</w:t>
      </w:r>
      <w:r w:rsidRPr="002C0CF5">
        <w:rPr>
          <w:spacing w:val="-7"/>
          <w:sz w:val="16"/>
          <w:szCs w:val="16"/>
          <w:u w:val="none"/>
        </w:rPr>
        <w:t xml:space="preserve"> </w:t>
      </w:r>
      <w:r w:rsidRPr="002C0CF5">
        <w:rPr>
          <w:sz w:val="16"/>
          <w:szCs w:val="16"/>
          <w:u w:val="none"/>
        </w:rPr>
        <w:t>its</w:t>
      </w:r>
      <w:r w:rsidRPr="002C0CF5">
        <w:rPr>
          <w:spacing w:val="-7"/>
          <w:sz w:val="16"/>
          <w:szCs w:val="16"/>
          <w:u w:val="none"/>
        </w:rPr>
        <w:t xml:space="preserve"> </w:t>
      </w:r>
      <w:r w:rsidRPr="002C0CF5">
        <w:rPr>
          <w:sz w:val="16"/>
          <w:szCs w:val="16"/>
          <w:u w:val="none"/>
        </w:rPr>
        <w:t>conflicts</w:t>
      </w:r>
      <w:r w:rsidRPr="002C0CF5">
        <w:rPr>
          <w:spacing w:val="-7"/>
          <w:sz w:val="16"/>
          <w:szCs w:val="16"/>
          <w:u w:val="none"/>
        </w:rPr>
        <w:t xml:space="preserve"> </w:t>
      </w:r>
      <w:r w:rsidRPr="002C0CF5">
        <w:rPr>
          <w:sz w:val="16"/>
          <w:szCs w:val="16"/>
          <w:u w:val="none"/>
        </w:rPr>
        <w:t>of</w:t>
      </w:r>
      <w:r w:rsidRPr="002C0CF5">
        <w:rPr>
          <w:spacing w:val="-8"/>
          <w:sz w:val="16"/>
          <w:szCs w:val="16"/>
          <w:u w:val="none"/>
        </w:rPr>
        <w:t xml:space="preserve"> </w:t>
      </w:r>
      <w:r w:rsidRPr="002C0CF5">
        <w:rPr>
          <w:sz w:val="16"/>
          <w:szCs w:val="16"/>
          <w:u w:val="none"/>
        </w:rPr>
        <w:t>law</w:t>
      </w:r>
      <w:r w:rsidRPr="002C0CF5">
        <w:rPr>
          <w:spacing w:val="-7"/>
          <w:sz w:val="16"/>
          <w:szCs w:val="16"/>
          <w:u w:val="none"/>
        </w:rPr>
        <w:t xml:space="preserve"> </w:t>
      </w:r>
      <w:r w:rsidRPr="002C0CF5">
        <w:rPr>
          <w:sz w:val="16"/>
          <w:szCs w:val="16"/>
          <w:u w:val="none"/>
        </w:rPr>
        <w:t>principles.</w:t>
      </w:r>
      <w:r w:rsidRPr="002C0CF5">
        <w:rPr>
          <w:spacing w:val="-7"/>
          <w:sz w:val="16"/>
          <w:szCs w:val="16"/>
          <w:u w:val="none"/>
        </w:rPr>
        <w:t xml:space="preserve"> </w:t>
      </w:r>
    </w:p>
    <w:p w14:paraId="2AD36BC0" w14:textId="3149D02F" w:rsidR="006F732B" w:rsidRPr="009A4329" w:rsidRDefault="006F732B" w:rsidP="00366B1B">
      <w:pPr>
        <w:pStyle w:val="ListParagraph"/>
        <w:numPr>
          <w:ilvl w:val="0"/>
          <w:numId w:val="2"/>
        </w:numPr>
        <w:tabs>
          <w:tab w:val="left" w:pos="360"/>
        </w:tabs>
        <w:suppressAutoHyphens/>
        <w:ind w:hanging="18"/>
        <w:rPr>
          <w:sz w:val="16"/>
          <w:szCs w:val="16"/>
          <w:u w:val="none"/>
        </w:rPr>
      </w:pPr>
      <w:r w:rsidRPr="009A4329">
        <w:rPr>
          <w:b/>
          <w:sz w:val="16"/>
          <w:szCs w:val="16"/>
          <w:u w:val="none"/>
        </w:rPr>
        <w:t>Public Records</w:t>
      </w:r>
      <w:r w:rsidRPr="009A4329">
        <w:rPr>
          <w:sz w:val="16"/>
          <w:szCs w:val="16"/>
          <w:u w:val="none"/>
        </w:rPr>
        <w:t xml:space="preserve">. FAU is subject to Chapter 119 of Florida Statutes, the Public Records Law. The </w:t>
      </w:r>
      <w:r w:rsidR="00320A81">
        <w:rPr>
          <w:sz w:val="16"/>
          <w:szCs w:val="16"/>
          <w:u w:val="none"/>
        </w:rPr>
        <w:t>Lease</w:t>
      </w:r>
      <w:r w:rsidRPr="009A4329">
        <w:rPr>
          <w:sz w:val="16"/>
          <w:szCs w:val="16"/>
          <w:u w:val="none"/>
        </w:rPr>
        <w:t xml:space="preserve">, this </w:t>
      </w:r>
      <w:proofErr w:type="gramStart"/>
      <w:r w:rsidRPr="009A4329">
        <w:rPr>
          <w:sz w:val="16"/>
          <w:szCs w:val="16"/>
          <w:u w:val="none"/>
        </w:rPr>
        <w:t>Addendum</w:t>
      </w:r>
      <w:proofErr w:type="gramEnd"/>
      <w:r w:rsidRPr="009A4329">
        <w:rPr>
          <w:sz w:val="16"/>
          <w:szCs w:val="16"/>
          <w:u w:val="none"/>
        </w:rPr>
        <w:t xml:space="preserve"> and any related documents and/or correspondence shall also become a public record subject to the Public Records Law. FAU may unilaterally cancel the </w:t>
      </w:r>
      <w:r w:rsidR="00320A81">
        <w:rPr>
          <w:sz w:val="16"/>
          <w:szCs w:val="16"/>
          <w:u w:val="none"/>
        </w:rPr>
        <w:t>Lease</w:t>
      </w:r>
      <w:r w:rsidRPr="009A4329">
        <w:rPr>
          <w:spacing w:val="-9"/>
          <w:sz w:val="16"/>
          <w:szCs w:val="16"/>
          <w:u w:val="none"/>
        </w:rPr>
        <w:t xml:space="preserve"> </w:t>
      </w:r>
      <w:r w:rsidRPr="009A4329">
        <w:rPr>
          <w:sz w:val="16"/>
          <w:szCs w:val="16"/>
          <w:u w:val="none"/>
        </w:rPr>
        <w:t>for</w:t>
      </w:r>
      <w:r w:rsidRPr="009A4329">
        <w:rPr>
          <w:spacing w:val="-11"/>
          <w:sz w:val="16"/>
          <w:szCs w:val="16"/>
          <w:u w:val="none"/>
        </w:rPr>
        <w:t xml:space="preserve"> </w:t>
      </w:r>
      <w:r w:rsidRPr="009A4329">
        <w:rPr>
          <w:sz w:val="16"/>
          <w:szCs w:val="16"/>
          <w:u w:val="none"/>
        </w:rPr>
        <w:t>Landlord’s</w:t>
      </w:r>
      <w:r w:rsidRPr="009A4329">
        <w:rPr>
          <w:spacing w:val="-10"/>
          <w:sz w:val="16"/>
          <w:szCs w:val="16"/>
          <w:u w:val="none"/>
        </w:rPr>
        <w:t xml:space="preserve"> </w:t>
      </w:r>
      <w:r w:rsidRPr="009A4329">
        <w:rPr>
          <w:sz w:val="16"/>
          <w:szCs w:val="16"/>
          <w:u w:val="none"/>
        </w:rPr>
        <w:t>refusal</w:t>
      </w:r>
      <w:r w:rsidRPr="009A4329">
        <w:rPr>
          <w:spacing w:val="-13"/>
          <w:sz w:val="16"/>
          <w:szCs w:val="16"/>
          <w:u w:val="none"/>
        </w:rPr>
        <w:t xml:space="preserve"> </w:t>
      </w:r>
      <w:r w:rsidRPr="009A4329">
        <w:rPr>
          <w:sz w:val="16"/>
          <w:szCs w:val="16"/>
          <w:u w:val="none"/>
        </w:rPr>
        <w:t>to</w:t>
      </w:r>
      <w:r w:rsidRPr="009A4329">
        <w:rPr>
          <w:spacing w:val="-11"/>
          <w:sz w:val="16"/>
          <w:szCs w:val="16"/>
          <w:u w:val="none"/>
        </w:rPr>
        <w:t xml:space="preserve"> </w:t>
      </w:r>
      <w:r w:rsidRPr="009A4329">
        <w:rPr>
          <w:sz w:val="16"/>
          <w:szCs w:val="16"/>
          <w:u w:val="none"/>
        </w:rPr>
        <w:t>allow</w:t>
      </w:r>
      <w:r w:rsidRPr="009A4329">
        <w:rPr>
          <w:spacing w:val="-10"/>
          <w:sz w:val="16"/>
          <w:szCs w:val="16"/>
          <w:u w:val="none"/>
        </w:rPr>
        <w:t xml:space="preserve"> </w:t>
      </w:r>
      <w:r w:rsidRPr="009A4329">
        <w:rPr>
          <w:sz w:val="16"/>
          <w:szCs w:val="16"/>
          <w:u w:val="none"/>
        </w:rPr>
        <w:t>public</w:t>
      </w:r>
      <w:r w:rsidRPr="009A4329">
        <w:rPr>
          <w:spacing w:val="-10"/>
          <w:sz w:val="16"/>
          <w:szCs w:val="16"/>
          <w:u w:val="none"/>
        </w:rPr>
        <w:t xml:space="preserve"> </w:t>
      </w:r>
      <w:r w:rsidRPr="009A4329">
        <w:rPr>
          <w:sz w:val="16"/>
          <w:szCs w:val="16"/>
          <w:u w:val="none"/>
        </w:rPr>
        <w:t>access</w:t>
      </w:r>
      <w:r w:rsidRPr="009A4329">
        <w:rPr>
          <w:spacing w:val="-10"/>
          <w:sz w:val="16"/>
          <w:szCs w:val="16"/>
          <w:u w:val="none"/>
        </w:rPr>
        <w:t xml:space="preserve"> </w:t>
      </w:r>
      <w:r w:rsidRPr="009A4329">
        <w:rPr>
          <w:sz w:val="16"/>
          <w:szCs w:val="16"/>
          <w:u w:val="none"/>
        </w:rPr>
        <w:t>to</w:t>
      </w:r>
      <w:r w:rsidRPr="009A4329">
        <w:rPr>
          <w:spacing w:val="-11"/>
          <w:sz w:val="16"/>
          <w:szCs w:val="16"/>
          <w:u w:val="none"/>
        </w:rPr>
        <w:t xml:space="preserve"> </w:t>
      </w:r>
      <w:r w:rsidRPr="009A4329">
        <w:rPr>
          <w:sz w:val="16"/>
          <w:szCs w:val="16"/>
          <w:u w:val="none"/>
        </w:rPr>
        <w:t>public</w:t>
      </w:r>
      <w:r w:rsidRPr="009A4329">
        <w:rPr>
          <w:spacing w:val="-10"/>
          <w:sz w:val="16"/>
          <w:szCs w:val="16"/>
          <w:u w:val="none"/>
        </w:rPr>
        <w:t xml:space="preserve"> </w:t>
      </w:r>
      <w:r w:rsidRPr="009A4329">
        <w:rPr>
          <w:sz w:val="16"/>
          <w:szCs w:val="16"/>
          <w:u w:val="none"/>
        </w:rPr>
        <w:t>records</w:t>
      </w:r>
      <w:r w:rsidRPr="009A4329">
        <w:rPr>
          <w:spacing w:val="-10"/>
          <w:sz w:val="16"/>
          <w:szCs w:val="16"/>
          <w:u w:val="none"/>
        </w:rPr>
        <w:t xml:space="preserve"> </w:t>
      </w:r>
      <w:r w:rsidRPr="009A4329">
        <w:rPr>
          <w:sz w:val="16"/>
          <w:szCs w:val="16"/>
          <w:u w:val="none"/>
        </w:rPr>
        <w:t>related</w:t>
      </w:r>
      <w:r w:rsidRPr="009A4329">
        <w:rPr>
          <w:spacing w:val="-11"/>
          <w:sz w:val="16"/>
          <w:szCs w:val="16"/>
          <w:u w:val="none"/>
        </w:rPr>
        <w:t xml:space="preserve"> </w:t>
      </w:r>
      <w:r w:rsidRPr="009A4329">
        <w:rPr>
          <w:sz w:val="16"/>
          <w:szCs w:val="16"/>
          <w:u w:val="none"/>
        </w:rPr>
        <w:t>to</w:t>
      </w:r>
      <w:r w:rsidRPr="009A4329">
        <w:rPr>
          <w:spacing w:val="-11"/>
          <w:sz w:val="16"/>
          <w:szCs w:val="16"/>
          <w:u w:val="none"/>
        </w:rPr>
        <w:t xml:space="preserve"> </w:t>
      </w:r>
      <w:r w:rsidRPr="009A4329">
        <w:rPr>
          <w:sz w:val="16"/>
          <w:szCs w:val="16"/>
          <w:u w:val="none"/>
        </w:rPr>
        <w:t>the</w:t>
      </w:r>
      <w:r w:rsidRPr="009A4329">
        <w:rPr>
          <w:spacing w:val="-10"/>
          <w:sz w:val="16"/>
          <w:szCs w:val="16"/>
          <w:u w:val="none"/>
        </w:rPr>
        <w:t xml:space="preserve"> </w:t>
      </w:r>
      <w:r w:rsidR="00320A81">
        <w:rPr>
          <w:sz w:val="16"/>
          <w:szCs w:val="16"/>
          <w:u w:val="none"/>
        </w:rPr>
        <w:t>Lease</w:t>
      </w:r>
      <w:r w:rsidRPr="009A4329">
        <w:rPr>
          <w:sz w:val="16"/>
          <w:szCs w:val="16"/>
          <w:u w:val="none"/>
        </w:rPr>
        <w:t>.</w:t>
      </w:r>
      <w:bookmarkEnd w:id="2"/>
    </w:p>
    <w:p w14:paraId="0BD97C58" w14:textId="77777777" w:rsidR="006F732B" w:rsidRPr="006D63A5" w:rsidRDefault="006F732B" w:rsidP="006F732B">
      <w:pPr>
        <w:pStyle w:val="ListParagraph"/>
        <w:tabs>
          <w:tab w:val="left" w:pos="288"/>
        </w:tabs>
        <w:ind w:left="108" w:hanging="18"/>
        <w:rPr>
          <w:b/>
          <w:u w:val="none"/>
        </w:rPr>
      </w:pPr>
      <w:r w:rsidRPr="006D63A5">
        <w:rPr>
          <w:b/>
          <w:u w:val="none"/>
        </w:rPr>
        <w:t xml:space="preserve">IF LANDLORD HAS QUESTIONS REGARDING THE APPLICABILITY OF CHAPTER 119 TO LANDLORD’S DUTY TO PROVIDE PUBLIC RECORDS, LANDLORD MAY CONTACT THE CUSTODIAN OF PUBLIC RECORDS AT 561.297.2452, </w:t>
      </w:r>
      <w:hyperlink r:id="rId10" w:history="1">
        <w:r w:rsidRPr="006D63A5">
          <w:rPr>
            <w:rStyle w:val="Hyperlink"/>
            <w:b/>
            <w:u w:val="none"/>
          </w:rPr>
          <w:t>publicrecords@fau.edu</w:t>
        </w:r>
      </w:hyperlink>
      <w:r w:rsidRPr="006D63A5">
        <w:rPr>
          <w:b/>
          <w:u w:val="none"/>
        </w:rPr>
        <w:t xml:space="preserve">, </w:t>
      </w:r>
      <w:r w:rsidRPr="006D63A5">
        <w:rPr>
          <w:b/>
          <w:caps/>
          <w:u w:val="none"/>
        </w:rPr>
        <w:t>Division of Public Affairs, Florida Atlantic University, 777 Glades Road, ADM, Boca Raton, FL 33431.</w:t>
      </w:r>
    </w:p>
    <w:p w14:paraId="103A376F" w14:textId="52DFBEA7" w:rsidR="00D67246" w:rsidRPr="002C0CF5" w:rsidRDefault="006F732B" w:rsidP="00D67246">
      <w:pPr>
        <w:pStyle w:val="ListParagraph"/>
        <w:numPr>
          <w:ilvl w:val="0"/>
          <w:numId w:val="2"/>
        </w:numPr>
        <w:tabs>
          <w:tab w:val="left" w:pos="360"/>
        </w:tabs>
        <w:suppressAutoHyphens/>
        <w:ind w:left="90" w:right="0" w:firstLine="0"/>
        <w:rPr>
          <w:sz w:val="16"/>
          <w:szCs w:val="16"/>
          <w:u w:val="none"/>
        </w:rPr>
      </w:pPr>
      <w:r w:rsidRPr="002C0CF5">
        <w:rPr>
          <w:b/>
          <w:sz w:val="16"/>
          <w:szCs w:val="16"/>
          <w:u w:val="none"/>
        </w:rPr>
        <w:t xml:space="preserve">Indemnity. </w:t>
      </w:r>
      <w:r w:rsidRPr="002C0CF5">
        <w:rPr>
          <w:sz w:val="16"/>
          <w:szCs w:val="16"/>
          <w:u w:val="none"/>
        </w:rPr>
        <w:t xml:space="preserve">Nothing in the </w:t>
      </w:r>
      <w:r w:rsidR="00320A81">
        <w:rPr>
          <w:sz w:val="16"/>
          <w:szCs w:val="16"/>
          <w:u w:val="none"/>
        </w:rPr>
        <w:t>Lease</w:t>
      </w:r>
      <w:r w:rsidRPr="002C0CF5">
        <w:rPr>
          <w:sz w:val="16"/>
          <w:szCs w:val="16"/>
          <w:u w:val="none"/>
        </w:rPr>
        <w:t xml:space="preserve"> shall be construed as </w:t>
      </w:r>
      <w:r w:rsidR="00990BFF" w:rsidRPr="002C0CF5">
        <w:rPr>
          <w:sz w:val="16"/>
          <w:szCs w:val="16"/>
          <w:u w:val="none"/>
        </w:rPr>
        <w:t xml:space="preserve">an indemnification of Landlord nor as </w:t>
      </w:r>
      <w:r w:rsidRPr="002C0CF5">
        <w:rPr>
          <w:sz w:val="16"/>
          <w:szCs w:val="16"/>
          <w:u w:val="none"/>
        </w:rPr>
        <w:t>FAU’s waiver of sovereign immunity</w:t>
      </w:r>
      <w:bookmarkStart w:id="3" w:name="_Hlk6302421"/>
      <w:r w:rsidR="00D67246">
        <w:rPr>
          <w:sz w:val="16"/>
          <w:szCs w:val="16"/>
          <w:u w:val="none"/>
        </w:rPr>
        <w:t xml:space="preserve">. </w:t>
      </w:r>
      <w:r w:rsidR="00D67246" w:rsidRPr="002C0CF5">
        <w:rPr>
          <w:sz w:val="16"/>
          <w:szCs w:val="16"/>
          <w:u w:val="none"/>
        </w:rPr>
        <w:t>FAU is entitled to the benefits of</w:t>
      </w:r>
      <w:r w:rsidR="00D67246" w:rsidRPr="002C0CF5">
        <w:rPr>
          <w:spacing w:val="-25"/>
          <w:sz w:val="16"/>
          <w:szCs w:val="16"/>
          <w:u w:val="none"/>
        </w:rPr>
        <w:t xml:space="preserve"> </w:t>
      </w:r>
      <w:r w:rsidR="00D67246" w:rsidRPr="002C0CF5">
        <w:rPr>
          <w:sz w:val="16"/>
          <w:szCs w:val="16"/>
          <w:u w:val="none"/>
        </w:rPr>
        <w:t>sovereign immunity.</w:t>
      </w:r>
    </w:p>
    <w:bookmarkEnd w:id="3"/>
    <w:p w14:paraId="44275C5C" w14:textId="78418291" w:rsidR="006533F8" w:rsidRPr="002C0CF5" w:rsidRDefault="006533F8" w:rsidP="00366B1B">
      <w:pPr>
        <w:pStyle w:val="ListParagraph"/>
        <w:numPr>
          <w:ilvl w:val="0"/>
          <w:numId w:val="2"/>
        </w:numPr>
        <w:tabs>
          <w:tab w:val="left" w:pos="360"/>
        </w:tabs>
        <w:suppressAutoHyphens/>
        <w:ind w:right="0" w:hanging="18"/>
        <w:rPr>
          <w:sz w:val="16"/>
          <w:szCs w:val="16"/>
          <w:u w:val="none"/>
        </w:rPr>
      </w:pPr>
      <w:r w:rsidRPr="002C0CF5">
        <w:rPr>
          <w:b/>
          <w:sz w:val="16"/>
          <w:szCs w:val="16"/>
          <w:u w:val="none"/>
        </w:rPr>
        <w:t xml:space="preserve">Entire </w:t>
      </w:r>
      <w:r w:rsidR="00F47751">
        <w:rPr>
          <w:b/>
          <w:sz w:val="16"/>
          <w:szCs w:val="16"/>
          <w:u w:val="none"/>
        </w:rPr>
        <w:t>Agreement</w:t>
      </w:r>
      <w:r w:rsidRPr="002C0CF5">
        <w:rPr>
          <w:sz w:val="16"/>
          <w:szCs w:val="16"/>
          <w:u w:val="none"/>
        </w:rPr>
        <w:t xml:space="preserve">. </w:t>
      </w:r>
      <w:r w:rsidR="007F0A56" w:rsidRPr="002C0CF5">
        <w:rPr>
          <w:sz w:val="16"/>
          <w:szCs w:val="16"/>
          <w:u w:val="none"/>
        </w:rPr>
        <w:t xml:space="preserve">In the event of any conflict between the terms of this Addendum and </w:t>
      </w:r>
      <w:r w:rsidRPr="002C0CF5">
        <w:rPr>
          <w:sz w:val="16"/>
          <w:szCs w:val="16"/>
          <w:u w:val="none"/>
        </w:rPr>
        <w:t xml:space="preserve">the </w:t>
      </w:r>
      <w:r w:rsidR="00320A81">
        <w:rPr>
          <w:sz w:val="16"/>
          <w:szCs w:val="16"/>
          <w:u w:val="none"/>
        </w:rPr>
        <w:t>Lease</w:t>
      </w:r>
      <w:r w:rsidRPr="002C0CF5">
        <w:rPr>
          <w:sz w:val="16"/>
          <w:szCs w:val="16"/>
          <w:u w:val="none"/>
        </w:rPr>
        <w:t>, this Addendum will govern.</w:t>
      </w:r>
      <w:r w:rsidR="005F5189" w:rsidRPr="002C0CF5">
        <w:rPr>
          <w:sz w:val="16"/>
          <w:szCs w:val="16"/>
          <w:u w:val="none"/>
        </w:rPr>
        <w:t xml:space="preserve"> </w:t>
      </w:r>
      <w:r w:rsidR="00990BFF">
        <w:rPr>
          <w:sz w:val="16"/>
          <w:szCs w:val="16"/>
          <w:u w:val="none"/>
        </w:rPr>
        <w:t>T</w:t>
      </w:r>
      <w:r w:rsidRPr="002C0CF5">
        <w:rPr>
          <w:sz w:val="16"/>
          <w:szCs w:val="16"/>
          <w:u w:val="none"/>
        </w:rPr>
        <w:t xml:space="preserve">he </w:t>
      </w:r>
      <w:r w:rsidR="00320A81">
        <w:rPr>
          <w:sz w:val="16"/>
          <w:szCs w:val="16"/>
          <w:u w:val="none"/>
        </w:rPr>
        <w:t>Lease</w:t>
      </w:r>
      <w:r w:rsidRPr="002C0CF5">
        <w:rPr>
          <w:sz w:val="16"/>
          <w:szCs w:val="16"/>
          <w:u w:val="none"/>
        </w:rPr>
        <w:t xml:space="preserve"> </w:t>
      </w:r>
      <w:r w:rsidR="00990BFF" w:rsidRPr="002C0CF5">
        <w:rPr>
          <w:sz w:val="16"/>
          <w:szCs w:val="16"/>
          <w:u w:val="none"/>
        </w:rPr>
        <w:t xml:space="preserve">and </w:t>
      </w:r>
      <w:r w:rsidR="00990BFF">
        <w:rPr>
          <w:sz w:val="16"/>
          <w:szCs w:val="16"/>
          <w:u w:val="none"/>
        </w:rPr>
        <w:t>t</w:t>
      </w:r>
      <w:r w:rsidR="00990BFF" w:rsidRPr="002C0CF5">
        <w:rPr>
          <w:sz w:val="16"/>
          <w:szCs w:val="16"/>
          <w:u w:val="none"/>
        </w:rPr>
        <w:t xml:space="preserve">his Addendum </w:t>
      </w:r>
      <w:r w:rsidRPr="002C0CF5">
        <w:rPr>
          <w:sz w:val="16"/>
          <w:szCs w:val="16"/>
          <w:u w:val="none"/>
        </w:rPr>
        <w:t xml:space="preserve">embody the entire </w:t>
      </w:r>
      <w:r w:rsidR="00320A81">
        <w:rPr>
          <w:sz w:val="16"/>
          <w:szCs w:val="16"/>
          <w:u w:val="none"/>
        </w:rPr>
        <w:t>Lease</w:t>
      </w:r>
      <w:r w:rsidRPr="002C0CF5">
        <w:rPr>
          <w:sz w:val="16"/>
          <w:szCs w:val="16"/>
          <w:u w:val="none"/>
        </w:rPr>
        <w:t xml:space="preserve"> of the parties, and there are no other representations, promises, </w:t>
      </w:r>
      <w:r w:rsidR="00320A81">
        <w:rPr>
          <w:sz w:val="16"/>
          <w:szCs w:val="16"/>
          <w:u w:val="none"/>
        </w:rPr>
        <w:t>Lease</w:t>
      </w:r>
      <w:r w:rsidRPr="002C0CF5">
        <w:rPr>
          <w:sz w:val="16"/>
          <w:szCs w:val="16"/>
          <w:u w:val="none"/>
        </w:rPr>
        <w:t>s, conditions</w:t>
      </w:r>
      <w:r w:rsidR="00F47751">
        <w:rPr>
          <w:sz w:val="16"/>
          <w:szCs w:val="16"/>
          <w:u w:val="none"/>
        </w:rPr>
        <w:t>,</w:t>
      </w:r>
      <w:r w:rsidRPr="002C0CF5">
        <w:rPr>
          <w:sz w:val="16"/>
          <w:szCs w:val="16"/>
          <w:u w:val="none"/>
        </w:rPr>
        <w:t xml:space="preserve"> or understandings, either oral or written, between FAU and </w:t>
      </w:r>
      <w:r w:rsidR="000037D3" w:rsidRPr="002C0CF5">
        <w:rPr>
          <w:sz w:val="16"/>
          <w:szCs w:val="16"/>
          <w:u w:val="none"/>
        </w:rPr>
        <w:t>Landlord</w:t>
      </w:r>
      <w:r w:rsidRPr="002C0CF5">
        <w:rPr>
          <w:sz w:val="16"/>
          <w:szCs w:val="16"/>
          <w:u w:val="none"/>
        </w:rPr>
        <w:t xml:space="preserve"> other than </w:t>
      </w:r>
      <w:r w:rsidR="00990BFF">
        <w:rPr>
          <w:sz w:val="16"/>
          <w:szCs w:val="16"/>
          <w:u w:val="none"/>
        </w:rPr>
        <w:t>as</w:t>
      </w:r>
      <w:r w:rsidRPr="002C0CF5">
        <w:rPr>
          <w:sz w:val="16"/>
          <w:szCs w:val="16"/>
          <w:u w:val="none"/>
        </w:rPr>
        <w:t xml:space="preserve"> set forth. Any renewals, amendments, alterations</w:t>
      </w:r>
      <w:r w:rsidR="00F47751">
        <w:rPr>
          <w:sz w:val="16"/>
          <w:szCs w:val="16"/>
          <w:u w:val="none"/>
        </w:rPr>
        <w:t>,</w:t>
      </w:r>
      <w:r w:rsidRPr="002C0CF5">
        <w:rPr>
          <w:sz w:val="16"/>
          <w:szCs w:val="16"/>
          <w:u w:val="none"/>
        </w:rPr>
        <w:t xml:space="preserve"> or modifications to the </w:t>
      </w:r>
      <w:r w:rsidR="00320A81">
        <w:rPr>
          <w:sz w:val="16"/>
          <w:szCs w:val="16"/>
          <w:u w:val="none"/>
        </w:rPr>
        <w:t>Lease</w:t>
      </w:r>
      <w:r w:rsidRPr="002C0CF5">
        <w:rPr>
          <w:sz w:val="16"/>
          <w:szCs w:val="16"/>
          <w:u w:val="none"/>
        </w:rPr>
        <w:t xml:space="preserve"> must be signed or initialed and approved by all signatories of the </w:t>
      </w:r>
      <w:r w:rsidR="00320A81">
        <w:rPr>
          <w:sz w:val="16"/>
          <w:szCs w:val="16"/>
          <w:u w:val="none"/>
        </w:rPr>
        <w:t>Lease</w:t>
      </w:r>
      <w:r w:rsidRPr="002C0CF5">
        <w:rPr>
          <w:sz w:val="16"/>
          <w:szCs w:val="16"/>
          <w:u w:val="none"/>
        </w:rPr>
        <w:t>.</w:t>
      </w:r>
    </w:p>
    <w:p w14:paraId="7C796F26" w14:textId="643EF6D1" w:rsidR="0072626D" w:rsidRPr="00A536E9" w:rsidRDefault="00DA0C19" w:rsidP="00366B1B">
      <w:pPr>
        <w:pStyle w:val="ListParagraph"/>
        <w:numPr>
          <w:ilvl w:val="0"/>
          <w:numId w:val="2"/>
        </w:numPr>
        <w:tabs>
          <w:tab w:val="left" w:pos="360"/>
        </w:tabs>
        <w:suppressAutoHyphens/>
        <w:ind w:right="0" w:hanging="18"/>
        <w:rPr>
          <w:sz w:val="16"/>
          <w:szCs w:val="16"/>
          <w:u w:val="none"/>
        </w:rPr>
      </w:pPr>
      <w:r w:rsidRPr="002C0CF5">
        <w:rPr>
          <w:b/>
          <w:sz w:val="16"/>
          <w:szCs w:val="16"/>
          <w:u w:val="none"/>
        </w:rPr>
        <w:t>Signatures</w:t>
      </w:r>
      <w:r w:rsidRPr="002C0CF5">
        <w:rPr>
          <w:sz w:val="16"/>
          <w:szCs w:val="16"/>
          <w:u w:val="none"/>
        </w:rPr>
        <w:t xml:space="preserve">. </w:t>
      </w:r>
      <w:r w:rsidR="0074672D" w:rsidRPr="002C0CF5">
        <w:rPr>
          <w:sz w:val="16"/>
          <w:szCs w:val="16"/>
          <w:u w:val="none"/>
        </w:rPr>
        <w:t>The</w:t>
      </w:r>
      <w:r w:rsidR="0074672D" w:rsidRPr="002C0CF5">
        <w:rPr>
          <w:spacing w:val="-4"/>
          <w:sz w:val="16"/>
          <w:szCs w:val="16"/>
          <w:u w:val="none"/>
        </w:rPr>
        <w:t xml:space="preserve"> </w:t>
      </w:r>
      <w:r w:rsidR="0074672D" w:rsidRPr="002C0CF5">
        <w:rPr>
          <w:sz w:val="16"/>
          <w:szCs w:val="16"/>
          <w:u w:val="none"/>
        </w:rPr>
        <w:t>parties</w:t>
      </w:r>
      <w:r w:rsidR="0074672D" w:rsidRPr="002C0CF5">
        <w:rPr>
          <w:spacing w:val="-4"/>
          <w:sz w:val="16"/>
          <w:szCs w:val="16"/>
          <w:u w:val="none"/>
        </w:rPr>
        <w:t xml:space="preserve"> </w:t>
      </w:r>
      <w:r w:rsidR="0074672D" w:rsidRPr="002C0CF5">
        <w:rPr>
          <w:sz w:val="16"/>
          <w:szCs w:val="16"/>
          <w:u w:val="none"/>
        </w:rPr>
        <w:t>represent</w:t>
      </w:r>
      <w:r w:rsidR="0074672D" w:rsidRPr="002C0CF5">
        <w:rPr>
          <w:spacing w:val="-5"/>
          <w:sz w:val="16"/>
          <w:szCs w:val="16"/>
          <w:u w:val="none"/>
        </w:rPr>
        <w:t xml:space="preserve"> </w:t>
      </w:r>
      <w:r w:rsidR="0074672D" w:rsidRPr="002C0CF5">
        <w:rPr>
          <w:sz w:val="16"/>
          <w:szCs w:val="16"/>
          <w:u w:val="none"/>
        </w:rPr>
        <w:t>and</w:t>
      </w:r>
      <w:r w:rsidR="0074672D" w:rsidRPr="002C0CF5">
        <w:rPr>
          <w:spacing w:val="-5"/>
          <w:sz w:val="16"/>
          <w:szCs w:val="16"/>
          <w:u w:val="none"/>
        </w:rPr>
        <w:t xml:space="preserve"> </w:t>
      </w:r>
      <w:r w:rsidR="0074672D" w:rsidRPr="002C0CF5">
        <w:rPr>
          <w:sz w:val="16"/>
          <w:szCs w:val="16"/>
          <w:u w:val="none"/>
        </w:rPr>
        <w:t>warrant</w:t>
      </w:r>
      <w:r w:rsidR="0074672D" w:rsidRPr="002C0CF5">
        <w:rPr>
          <w:spacing w:val="-5"/>
          <w:sz w:val="16"/>
          <w:szCs w:val="16"/>
          <w:u w:val="none"/>
        </w:rPr>
        <w:t xml:space="preserve"> </w:t>
      </w:r>
      <w:r w:rsidR="0074672D" w:rsidRPr="002C0CF5">
        <w:rPr>
          <w:sz w:val="16"/>
          <w:szCs w:val="16"/>
          <w:u w:val="none"/>
        </w:rPr>
        <w:t>that</w:t>
      </w:r>
      <w:r w:rsidR="0074672D" w:rsidRPr="002C0CF5">
        <w:rPr>
          <w:spacing w:val="-5"/>
          <w:sz w:val="16"/>
          <w:szCs w:val="16"/>
          <w:u w:val="none"/>
        </w:rPr>
        <w:t xml:space="preserve"> </w:t>
      </w:r>
      <w:r w:rsidR="0074672D" w:rsidRPr="002C0CF5">
        <w:rPr>
          <w:sz w:val="16"/>
          <w:szCs w:val="16"/>
          <w:u w:val="none"/>
        </w:rPr>
        <w:t>any</w:t>
      </w:r>
      <w:r w:rsidR="0074672D" w:rsidRPr="002C0CF5">
        <w:rPr>
          <w:spacing w:val="-7"/>
          <w:sz w:val="16"/>
          <w:szCs w:val="16"/>
          <w:u w:val="none"/>
        </w:rPr>
        <w:t xml:space="preserve"> </w:t>
      </w:r>
      <w:r w:rsidR="0074672D" w:rsidRPr="002C0CF5">
        <w:rPr>
          <w:sz w:val="16"/>
          <w:szCs w:val="16"/>
          <w:u w:val="none"/>
        </w:rPr>
        <w:t>person</w:t>
      </w:r>
      <w:r w:rsidR="0074672D" w:rsidRPr="002C0CF5">
        <w:rPr>
          <w:spacing w:val="-7"/>
          <w:sz w:val="16"/>
          <w:szCs w:val="16"/>
          <w:u w:val="none"/>
        </w:rPr>
        <w:t xml:space="preserve"> </w:t>
      </w:r>
      <w:r w:rsidR="0074672D" w:rsidRPr="002C0CF5">
        <w:rPr>
          <w:sz w:val="16"/>
          <w:szCs w:val="16"/>
          <w:u w:val="none"/>
        </w:rPr>
        <w:t>signing</w:t>
      </w:r>
      <w:r w:rsidR="0074672D" w:rsidRPr="002C0CF5">
        <w:rPr>
          <w:spacing w:val="-7"/>
          <w:sz w:val="16"/>
          <w:szCs w:val="16"/>
          <w:u w:val="none"/>
        </w:rPr>
        <w:t xml:space="preserve"> </w:t>
      </w:r>
      <w:r w:rsidR="0074672D" w:rsidRPr="002C0CF5">
        <w:rPr>
          <w:sz w:val="16"/>
          <w:szCs w:val="16"/>
          <w:u w:val="none"/>
        </w:rPr>
        <w:t>the</w:t>
      </w:r>
      <w:r w:rsidR="0074672D" w:rsidRPr="002C0CF5">
        <w:rPr>
          <w:spacing w:val="-2"/>
          <w:sz w:val="16"/>
          <w:szCs w:val="16"/>
          <w:u w:val="none"/>
        </w:rPr>
        <w:t xml:space="preserve"> </w:t>
      </w:r>
      <w:r w:rsidR="00320A81">
        <w:rPr>
          <w:sz w:val="16"/>
          <w:szCs w:val="16"/>
          <w:u w:val="none"/>
        </w:rPr>
        <w:t>Lease</w:t>
      </w:r>
      <w:r w:rsidR="0074672D" w:rsidRPr="002C0CF5">
        <w:rPr>
          <w:spacing w:val="-5"/>
          <w:sz w:val="16"/>
          <w:szCs w:val="16"/>
          <w:u w:val="none"/>
        </w:rPr>
        <w:t xml:space="preserve"> </w:t>
      </w:r>
      <w:r w:rsidR="0074672D" w:rsidRPr="002C0CF5">
        <w:rPr>
          <w:sz w:val="16"/>
          <w:szCs w:val="16"/>
          <w:u w:val="none"/>
        </w:rPr>
        <w:t>has</w:t>
      </w:r>
      <w:r w:rsidR="0074672D" w:rsidRPr="002C0CF5">
        <w:rPr>
          <w:spacing w:val="-4"/>
          <w:sz w:val="16"/>
          <w:szCs w:val="16"/>
          <w:u w:val="none"/>
        </w:rPr>
        <w:t xml:space="preserve"> </w:t>
      </w:r>
      <w:r w:rsidR="0074672D" w:rsidRPr="002C0CF5">
        <w:rPr>
          <w:sz w:val="16"/>
          <w:szCs w:val="16"/>
          <w:u w:val="none"/>
        </w:rPr>
        <w:t>the</w:t>
      </w:r>
      <w:r w:rsidR="0074672D" w:rsidRPr="002C0CF5">
        <w:rPr>
          <w:spacing w:val="-4"/>
          <w:sz w:val="16"/>
          <w:szCs w:val="16"/>
          <w:u w:val="none"/>
        </w:rPr>
        <w:t xml:space="preserve"> </w:t>
      </w:r>
      <w:r w:rsidR="0074672D" w:rsidRPr="002C0CF5">
        <w:rPr>
          <w:sz w:val="16"/>
          <w:szCs w:val="16"/>
          <w:u w:val="none"/>
        </w:rPr>
        <w:t xml:space="preserve">authority to do so and that such signature shall be sufficient to bind </w:t>
      </w:r>
      <w:r w:rsidR="00990BFF">
        <w:rPr>
          <w:sz w:val="16"/>
          <w:szCs w:val="16"/>
          <w:u w:val="none"/>
        </w:rPr>
        <w:t>such party</w:t>
      </w:r>
      <w:r w:rsidR="0074672D" w:rsidRPr="002C0CF5">
        <w:rPr>
          <w:sz w:val="16"/>
          <w:szCs w:val="16"/>
          <w:u w:val="none"/>
        </w:rPr>
        <w:t>.</w:t>
      </w:r>
      <w:r w:rsidR="005F5189" w:rsidRPr="002C0CF5">
        <w:rPr>
          <w:sz w:val="16"/>
          <w:szCs w:val="16"/>
          <w:u w:val="none"/>
        </w:rPr>
        <w:t xml:space="preserve"> </w:t>
      </w:r>
      <w:r w:rsidRPr="002C0CF5">
        <w:rPr>
          <w:sz w:val="16"/>
          <w:szCs w:val="16"/>
          <w:u w:val="none"/>
        </w:rPr>
        <w:t xml:space="preserve">The </w:t>
      </w:r>
      <w:r w:rsidR="00320A81">
        <w:rPr>
          <w:sz w:val="16"/>
          <w:szCs w:val="16"/>
          <w:u w:val="none"/>
        </w:rPr>
        <w:t>Lease</w:t>
      </w:r>
      <w:r w:rsidRPr="00A536E9">
        <w:rPr>
          <w:sz w:val="16"/>
          <w:szCs w:val="16"/>
          <w:u w:val="none"/>
        </w:rPr>
        <w:t xml:space="preserve"> may be signed electronically and shall be considered signed if/when a party</w:t>
      </w:r>
      <w:r w:rsidR="00022BEC" w:rsidRPr="00A536E9">
        <w:rPr>
          <w:sz w:val="16"/>
          <w:szCs w:val="16"/>
          <w:u w:val="none"/>
        </w:rPr>
        <w:t>’</w:t>
      </w:r>
      <w:r w:rsidRPr="00A536E9">
        <w:rPr>
          <w:sz w:val="16"/>
          <w:szCs w:val="16"/>
          <w:u w:val="none"/>
        </w:rPr>
        <w:t>s signature is delivered by facsimile or e-mail transmission of a “.pdf” format date file, including via DocuSign. Such signature shall be treated in</w:t>
      </w:r>
      <w:r w:rsidRPr="00A536E9">
        <w:rPr>
          <w:spacing w:val="-5"/>
          <w:sz w:val="16"/>
          <w:szCs w:val="16"/>
          <w:u w:val="none"/>
        </w:rPr>
        <w:t xml:space="preserve"> </w:t>
      </w:r>
      <w:r w:rsidRPr="00A536E9">
        <w:rPr>
          <w:sz w:val="16"/>
          <w:szCs w:val="16"/>
          <w:u w:val="none"/>
        </w:rPr>
        <w:t>all</w:t>
      </w:r>
      <w:r w:rsidRPr="00A536E9">
        <w:rPr>
          <w:spacing w:val="-5"/>
          <w:sz w:val="16"/>
          <w:szCs w:val="16"/>
          <w:u w:val="none"/>
        </w:rPr>
        <w:t xml:space="preserve"> </w:t>
      </w:r>
      <w:r w:rsidRPr="00A536E9">
        <w:rPr>
          <w:sz w:val="16"/>
          <w:szCs w:val="16"/>
          <w:u w:val="none"/>
        </w:rPr>
        <w:t>respects</w:t>
      </w:r>
      <w:r w:rsidRPr="00A536E9">
        <w:rPr>
          <w:spacing w:val="-1"/>
          <w:sz w:val="16"/>
          <w:szCs w:val="16"/>
          <w:u w:val="none"/>
        </w:rPr>
        <w:t xml:space="preserve"> </w:t>
      </w:r>
      <w:r w:rsidRPr="00A536E9">
        <w:rPr>
          <w:sz w:val="16"/>
          <w:szCs w:val="16"/>
          <w:u w:val="none"/>
        </w:rPr>
        <w:t>as</w:t>
      </w:r>
      <w:r w:rsidRPr="00A536E9">
        <w:rPr>
          <w:spacing w:val="-1"/>
          <w:sz w:val="16"/>
          <w:szCs w:val="16"/>
          <w:u w:val="none"/>
        </w:rPr>
        <w:t xml:space="preserve"> </w:t>
      </w:r>
      <w:r w:rsidRPr="00A536E9">
        <w:rPr>
          <w:sz w:val="16"/>
          <w:szCs w:val="16"/>
          <w:u w:val="none"/>
        </w:rPr>
        <w:t>having</w:t>
      </w:r>
      <w:r w:rsidRPr="00A536E9">
        <w:rPr>
          <w:spacing w:val="-5"/>
          <w:sz w:val="16"/>
          <w:szCs w:val="16"/>
          <w:u w:val="none"/>
        </w:rPr>
        <w:t xml:space="preserve"> </w:t>
      </w:r>
      <w:r w:rsidRPr="00A536E9">
        <w:rPr>
          <w:sz w:val="16"/>
          <w:szCs w:val="16"/>
          <w:u w:val="none"/>
        </w:rPr>
        <w:t>the</w:t>
      </w:r>
      <w:r w:rsidRPr="00A536E9">
        <w:rPr>
          <w:spacing w:val="-2"/>
          <w:sz w:val="16"/>
          <w:szCs w:val="16"/>
          <w:u w:val="none"/>
        </w:rPr>
        <w:t xml:space="preserve"> </w:t>
      </w:r>
      <w:r w:rsidRPr="00A536E9">
        <w:rPr>
          <w:sz w:val="16"/>
          <w:szCs w:val="16"/>
          <w:u w:val="none"/>
        </w:rPr>
        <w:t>same force</w:t>
      </w:r>
      <w:r w:rsidRPr="00A536E9">
        <w:rPr>
          <w:spacing w:val="-2"/>
          <w:sz w:val="16"/>
          <w:szCs w:val="16"/>
          <w:u w:val="none"/>
        </w:rPr>
        <w:t xml:space="preserve"> </w:t>
      </w:r>
      <w:r w:rsidRPr="00A536E9">
        <w:rPr>
          <w:sz w:val="16"/>
          <w:szCs w:val="16"/>
          <w:u w:val="none"/>
        </w:rPr>
        <w:t>and effect</w:t>
      </w:r>
      <w:r w:rsidRPr="00A536E9">
        <w:rPr>
          <w:spacing w:val="-3"/>
          <w:sz w:val="16"/>
          <w:szCs w:val="16"/>
          <w:u w:val="none"/>
        </w:rPr>
        <w:t xml:space="preserve"> </w:t>
      </w:r>
      <w:r w:rsidRPr="00A536E9">
        <w:rPr>
          <w:sz w:val="16"/>
          <w:szCs w:val="16"/>
          <w:u w:val="none"/>
        </w:rPr>
        <w:t>as</w:t>
      </w:r>
      <w:r w:rsidRPr="00A536E9">
        <w:rPr>
          <w:spacing w:val="-1"/>
          <w:sz w:val="16"/>
          <w:szCs w:val="16"/>
          <w:u w:val="none"/>
        </w:rPr>
        <w:t xml:space="preserve"> </w:t>
      </w:r>
      <w:r w:rsidRPr="00A536E9">
        <w:rPr>
          <w:sz w:val="16"/>
          <w:szCs w:val="16"/>
          <w:u w:val="none"/>
        </w:rPr>
        <w:t>an</w:t>
      </w:r>
      <w:r w:rsidRPr="00A536E9">
        <w:rPr>
          <w:spacing w:val="-5"/>
          <w:sz w:val="16"/>
          <w:szCs w:val="16"/>
          <w:u w:val="none"/>
        </w:rPr>
        <w:t xml:space="preserve"> </w:t>
      </w:r>
      <w:r w:rsidRPr="00A536E9">
        <w:rPr>
          <w:sz w:val="16"/>
          <w:szCs w:val="16"/>
          <w:u w:val="none"/>
        </w:rPr>
        <w:t>original</w:t>
      </w:r>
      <w:r w:rsidRPr="00A536E9">
        <w:rPr>
          <w:spacing w:val="-5"/>
          <w:sz w:val="16"/>
          <w:szCs w:val="16"/>
          <w:u w:val="none"/>
        </w:rPr>
        <w:t xml:space="preserve"> </w:t>
      </w:r>
      <w:r w:rsidRPr="00A536E9">
        <w:rPr>
          <w:sz w:val="16"/>
          <w:szCs w:val="16"/>
          <w:u w:val="none"/>
        </w:rPr>
        <w:t>signature.</w:t>
      </w:r>
    </w:p>
    <w:p w14:paraId="1A7CEBBB" w14:textId="77777777" w:rsidR="000C7CC2" w:rsidRPr="00A536E9" w:rsidRDefault="000C7CC2" w:rsidP="00E20E66">
      <w:pPr>
        <w:pStyle w:val="ListParagraph"/>
        <w:tabs>
          <w:tab w:val="left" w:pos="360"/>
        </w:tabs>
        <w:suppressAutoHyphens/>
        <w:ind w:left="108" w:right="0" w:firstLine="0"/>
        <w:rPr>
          <w:sz w:val="16"/>
          <w:szCs w:val="16"/>
          <w:u w:val="none"/>
        </w:rPr>
      </w:pPr>
    </w:p>
    <w:p w14:paraId="59A9FB91" w14:textId="1CE70771" w:rsidR="0072626D" w:rsidRDefault="00DA0C19" w:rsidP="00E20E66">
      <w:pPr>
        <w:pStyle w:val="Heading1"/>
        <w:suppressAutoHyphens/>
        <w:spacing w:before="2" w:line="242" w:lineRule="auto"/>
        <w:ind w:left="107" w:firstLine="0"/>
        <w:rPr>
          <w:sz w:val="16"/>
          <w:szCs w:val="16"/>
          <w:u w:val="none"/>
        </w:rPr>
      </w:pPr>
      <w:r w:rsidRPr="00A536E9">
        <w:rPr>
          <w:sz w:val="16"/>
          <w:szCs w:val="16"/>
          <w:u w:val="none"/>
        </w:rPr>
        <w:t>By</w:t>
      </w:r>
      <w:r w:rsidRPr="00A536E9">
        <w:rPr>
          <w:spacing w:val="-10"/>
          <w:sz w:val="16"/>
          <w:szCs w:val="16"/>
          <w:u w:val="none"/>
        </w:rPr>
        <w:t xml:space="preserve"> </w:t>
      </w:r>
      <w:r w:rsidRPr="00A536E9">
        <w:rPr>
          <w:sz w:val="16"/>
          <w:szCs w:val="16"/>
          <w:u w:val="none"/>
        </w:rPr>
        <w:t>signing</w:t>
      </w:r>
      <w:r w:rsidRPr="00A536E9">
        <w:rPr>
          <w:spacing w:val="-8"/>
          <w:sz w:val="16"/>
          <w:szCs w:val="16"/>
          <w:u w:val="none"/>
        </w:rPr>
        <w:t xml:space="preserve"> </w:t>
      </w:r>
      <w:r w:rsidRPr="00A536E9">
        <w:rPr>
          <w:sz w:val="16"/>
          <w:szCs w:val="16"/>
          <w:u w:val="none"/>
        </w:rPr>
        <w:t>below,</w:t>
      </w:r>
      <w:r w:rsidRPr="00A536E9">
        <w:rPr>
          <w:spacing w:val="-9"/>
          <w:sz w:val="16"/>
          <w:szCs w:val="16"/>
          <w:u w:val="none"/>
        </w:rPr>
        <w:t xml:space="preserve"> </w:t>
      </w:r>
      <w:r w:rsidR="000037D3" w:rsidRPr="00A536E9">
        <w:rPr>
          <w:sz w:val="16"/>
          <w:szCs w:val="16"/>
          <w:u w:val="none"/>
        </w:rPr>
        <w:t>Landlord</w:t>
      </w:r>
      <w:r w:rsidR="00022BEC" w:rsidRPr="00A536E9">
        <w:rPr>
          <w:sz w:val="16"/>
          <w:szCs w:val="16"/>
          <w:u w:val="none"/>
        </w:rPr>
        <w:t>’</w:t>
      </w:r>
      <w:r w:rsidRPr="00A536E9">
        <w:rPr>
          <w:sz w:val="16"/>
          <w:szCs w:val="16"/>
          <w:u w:val="none"/>
        </w:rPr>
        <w:t>s</w:t>
      </w:r>
      <w:r w:rsidRPr="00A536E9">
        <w:rPr>
          <w:spacing w:val="-9"/>
          <w:sz w:val="16"/>
          <w:szCs w:val="16"/>
          <w:u w:val="none"/>
        </w:rPr>
        <w:t xml:space="preserve"> </w:t>
      </w:r>
      <w:r w:rsidRPr="00A536E9">
        <w:rPr>
          <w:sz w:val="16"/>
          <w:szCs w:val="16"/>
          <w:u w:val="none"/>
        </w:rPr>
        <w:t>authorized</w:t>
      </w:r>
      <w:r w:rsidRPr="00A536E9">
        <w:rPr>
          <w:spacing w:val="-10"/>
          <w:sz w:val="16"/>
          <w:szCs w:val="16"/>
          <w:u w:val="none"/>
        </w:rPr>
        <w:t xml:space="preserve"> </w:t>
      </w:r>
      <w:r w:rsidRPr="00A536E9">
        <w:rPr>
          <w:sz w:val="16"/>
          <w:szCs w:val="16"/>
          <w:u w:val="none"/>
        </w:rPr>
        <w:t>representative</w:t>
      </w:r>
      <w:r w:rsidRPr="00A536E9">
        <w:rPr>
          <w:spacing w:val="-9"/>
          <w:sz w:val="16"/>
          <w:szCs w:val="16"/>
          <w:u w:val="none"/>
        </w:rPr>
        <w:t xml:space="preserve"> </w:t>
      </w:r>
      <w:r w:rsidRPr="00A536E9">
        <w:rPr>
          <w:sz w:val="16"/>
          <w:szCs w:val="16"/>
          <w:u w:val="none"/>
        </w:rPr>
        <w:t>agrees</w:t>
      </w:r>
      <w:r w:rsidRPr="00A536E9">
        <w:rPr>
          <w:spacing w:val="-9"/>
          <w:sz w:val="16"/>
          <w:szCs w:val="16"/>
          <w:u w:val="none"/>
        </w:rPr>
        <w:t xml:space="preserve"> </w:t>
      </w:r>
      <w:r w:rsidRPr="00A536E9">
        <w:rPr>
          <w:sz w:val="16"/>
          <w:szCs w:val="16"/>
          <w:u w:val="none"/>
        </w:rPr>
        <w:t>to</w:t>
      </w:r>
      <w:r w:rsidRPr="00A536E9">
        <w:rPr>
          <w:spacing w:val="-12"/>
          <w:sz w:val="16"/>
          <w:szCs w:val="16"/>
          <w:u w:val="none"/>
        </w:rPr>
        <w:t xml:space="preserve"> </w:t>
      </w:r>
      <w:r w:rsidRPr="00A536E9">
        <w:rPr>
          <w:sz w:val="16"/>
          <w:szCs w:val="16"/>
          <w:u w:val="none"/>
        </w:rPr>
        <w:t>incorporate</w:t>
      </w:r>
      <w:r w:rsidRPr="00A536E9">
        <w:rPr>
          <w:spacing w:val="-9"/>
          <w:sz w:val="16"/>
          <w:szCs w:val="16"/>
          <w:u w:val="none"/>
        </w:rPr>
        <w:t xml:space="preserve"> </w:t>
      </w:r>
      <w:r w:rsidRPr="00A536E9">
        <w:rPr>
          <w:sz w:val="16"/>
          <w:szCs w:val="16"/>
          <w:u w:val="none"/>
        </w:rPr>
        <w:t>this</w:t>
      </w:r>
      <w:r w:rsidRPr="00A536E9">
        <w:rPr>
          <w:spacing w:val="-9"/>
          <w:sz w:val="16"/>
          <w:szCs w:val="16"/>
          <w:u w:val="none"/>
        </w:rPr>
        <w:t xml:space="preserve"> </w:t>
      </w:r>
      <w:r w:rsidRPr="00A536E9">
        <w:rPr>
          <w:sz w:val="16"/>
          <w:szCs w:val="16"/>
          <w:u w:val="none"/>
        </w:rPr>
        <w:t>Addendum into</w:t>
      </w:r>
      <w:r w:rsidRPr="00A536E9">
        <w:rPr>
          <w:spacing w:val="-5"/>
          <w:sz w:val="16"/>
          <w:szCs w:val="16"/>
          <w:u w:val="none"/>
        </w:rPr>
        <w:t xml:space="preserve"> </w:t>
      </w:r>
      <w:r w:rsidRPr="00A536E9">
        <w:rPr>
          <w:sz w:val="16"/>
          <w:szCs w:val="16"/>
          <w:u w:val="none"/>
        </w:rPr>
        <w:t>the</w:t>
      </w:r>
      <w:r w:rsidRPr="00A536E9">
        <w:rPr>
          <w:spacing w:val="-3"/>
          <w:sz w:val="16"/>
          <w:szCs w:val="16"/>
          <w:u w:val="none"/>
        </w:rPr>
        <w:t xml:space="preserve"> </w:t>
      </w:r>
      <w:r w:rsidR="00320A81" w:rsidRPr="00A536E9">
        <w:rPr>
          <w:sz w:val="16"/>
          <w:szCs w:val="16"/>
          <w:u w:val="none"/>
        </w:rPr>
        <w:t>Lease</w:t>
      </w:r>
      <w:r w:rsidRPr="00A536E9">
        <w:rPr>
          <w:spacing w:val="-4"/>
          <w:sz w:val="16"/>
          <w:szCs w:val="16"/>
          <w:u w:val="none"/>
        </w:rPr>
        <w:t xml:space="preserve"> </w:t>
      </w:r>
      <w:r w:rsidRPr="00A536E9">
        <w:rPr>
          <w:sz w:val="16"/>
          <w:szCs w:val="16"/>
          <w:u w:val="none"/>
        </w:rPr>
        <w:t>as</w:t>
      </w:r>
      <w:r w:rsidRPr="00A536E9">
        <w:rPr>
          <w:spacing w:val="-2"/>
          <w:sz w:val="16"/>
          <w:szCs w:val="16"/>
          <w:u w:val="none"/>
        </w:rPr>
        <w:t xml:space="preserve"> </w:t>
      </w:r>
      <w:r w:rsidRPr="00A536E9">
        <w:rPr>
          <w:sz w:val="16"/>
          <w:szCs w:val="16"/>
          <w:u w:val="none"/>
        </w:rPr>
        <w:t>of</w:t>
      </w:r>
      <w:r w:rsidRPr="00A536E9">
        <w:rPr>
          <w:spacing w:val="-2"/>
          <w:sz w:val="16"/>
          <w:szCs w:val="16"/>
          <w:u w:val="none"/>
        </w:rPr>
        <w:t xml:space="preserve"> </w:t>
      </w:r>
      <w:r w:rsidRPr="00A536E9">
        <w:rPr>
          <w:sz w:val="16"/>
          <w:szCs w:val="16"/>
          <w:u w:val="none"/>
        </w:rPr>
        <w:t>the</w:t>
      </w:r>
      <w:r w:rsidRPr="00A536E9">
        <w:rPr>
          <w:spacing w:val="-3"/>
          <w:sz w:val="16"/>
          <w:szCs w:val="16"/>
          <w:u w:val="none"/>
        </w:rPr>
        <w:t xml:space="preserve"> </w:t>
      </w:r>
      <w:r w:rsidRPr="00A536E9">
        <w:rPr>
          <w:sz w:val="16"/>
          <w:szCs w:val="16"/>
          <w:u w:val="none"/>
        </w:rPr>
        <w:t>date</w:t>
      </w:r>
      <w:r w:rsidRPr="00A536E9">
        <w:rPr>
          <w:spacing w:val="-3"/>
          <w:sz w:val="16"/>
          <w:szCs w:val="16"/>
          <w:u w:val="none"/>
        </w:rPr>
        <w:t xml:space="preserve"> </w:t>
      </w:r>
      <w:r w:rsidRPr="00A536E9">
        <w:rPr>
          <w:sz w:val="16"/>
          <w:szCs w:val="16"/>
          <w:u w:val="none"/>
        </w:rPr>
        <w:t>set</w:t>
      </w:r>
      <w:r w:rsidRPr="00A536E9">
        <w:rPr>
          <w:spacing w:val="-4"/>
          <w:sz w:val="16"/>
          <w:szCs w:val="16"/>
          <w:u w:val="none"/>
        </w:rPr>
        <w:t xml:space="preserve"> </w:t>
      </w:r>
      <w:r w:rsidRPr="00A536E9">
        <w:rPr>
          <w:sz w:val="16"/>
          <w:szCs w:val="16"/>
          <w:u w:val="none"/>
        </w:rPr>
        <w:t>forth</w:t>
      </w:r>
      <w:r w:rsidRPr="00A536E9">
        <w:rPr>
          <w:spacing w:val="-4"/>
          <w:sz w:val="16"/>
          <w:szCs w:val="16"/>
          <w:u w:val="none"/>
        </w:rPr>
        <w:t xml:space="preserve"> </w:t>
      </w:r>
      <w:r w:rsidRPr="00A536E9">
        <w:rPr>
          <w:sz w:val="16"/>
          <w:szCs w:val="16"/>
          <w:u w:val="none"/>
        </w:rPr>
        <w:t>below.</w:t>
      </w:r>
    </w:p>
    <w:p w14:paraId="66154E31" w14:textId="77777777" w:rsidR="006D63A5" w:rsidRPr="00A536E9" w:rsidRDefault="006D63A5" w:rsidP="00E20E66">
      <w:pPr>
        <w:pStyle w:val="Heading1"/>
        <w:suppressAutoHyphens/>
        <w:spacing w:before="2" w:line="242" w:lineRule="auto"/>
        <w:ind w:left="107" w:firstLine="0"/>
        <w:rPr>
          <w:sz w:val="16"/>
          <w:szCs w:val="16"/>
          <w:u w:val="none"/>
        </w:rPr>
      </w:pPr>
    </w:p>
    <w:tbl>
      <w:tblPr>
        <w:tblStyle w:val="TableGrid"/>
        <w:tblW w:w="5490" w:type="dxa"/>
        <w:tblInd w:w="108" w:type="dxa"/>
        <w:tblLook w:val="04A0" w:firstRow="1" w:lastRow="0" w:firstColumn="1" w:lastColumn="0" w:noHBand="0" w:noVBand="1"/>
      </w:tblPr>
      <w:tblGrid>
        <w:gridCol w:w="778"/>
        <w:gridCol w:w="4712"/>
      </w:tblGrid>
      <w:tr w:rsidR="00A536E9" w:rsidRPr="00A536E9" w14:paraId="389DEA02" w14:textId="77777777" w:rsidTr="00842D56">
        <w:tc>
          <w:tcPr>
            <w:tcW w:w="5490" w:type="dxa"/>
            <w:gridSpan w:val="2"/>
            <w:tcBorders>
              <w:top w:val="nil"/>
              <w:left w:val="nil"/>
              <w:right w:val="nil"/>
            </w:tcBorders>
          </w:tcPr>
          <w:p w14:paraId="758B0CC7" w14:textId="4F8DD676" w:rsidR="00A536E9" w:rsidRPr="00A536E9" w:rsidRDefault="00A536E9" w:rsidP="00842D56">
            <w:pPr>
              <w:pStyle w:val="Heading1"/>
              <w:spacing w:before="2" w:line="242" w:lineRule="auto"/>
              <w:ind w:left="0" w:right="108" w:firstLine="0"/>
              <w:outlineLvl w:val="0"/>
              <w:rPr>
                <w:sz w:val="16"/>
                <w:szCs w:val="16"/>
                <w:u w:val="none"/>
              </w:rPr>
            </w:pPr>
            <w:bookmarkStart w:id="4" w:name="_Hlk68072880"/>
            <w:r w:rsidRPr="00A536E9">
              <w:rPr>
                <w:sz w:val="16"/>
                <w:szCs w:val="16"/>
                <w:u w:val="none"/>
              </w:rPr>
              <w:t>LANDLORD</w:t>
            </w:r>
            <w:r w:rsidRPr="00A536E9">
              <w:rPr>
                <w:sz w:val="16"/>
                <w:szCs w:val="16"/>
                <w:u w:val="none"/>
              </w:rPr>
              <w:t>:</w:t>
            </w:r>
          </w:p>
          <w:p w14:paraId="72761F5B" w14:textId="77777777" w:rsidR="00A536E9" w:rsidRPr="00A536E9" w:rsidRDefault="00A536E9" w:rsidP="00842D56">
            <w:pPr>
              <w:pStyle w:val="Heading1"/>
              <w:spacing w:before="2" w:line="242" w:lineRule="auto"/>
              <w:ind w:left="0" w:right="108" w:firstLine="0"/>
              <w:outlineLvl w:val="0"/>
              <w:rPr>
                <w:sz w:val="16"/>
                <w:szCs w:val="16"/>
                <w:u w:val="none"/>
              </w:rPr>
            </w:pPr>
          </w:p>
        </w:tc>
      </w:tr>
      <w:tr w:rsidR="00A536E9" w:rsidRPr="00A536E9" w14:paraId="4D8E26F0" w14:textId="77777777" w:rsidTr="006D63A5">
        <w:tc>
          <w:tcPr>
            <w:tcW w:w="778" w:type="dxa"/>
            <w:tcBorders>
              <w:top w:val="nil"/>
              <w:left w:val="nil"/>
              <w:bottom w:val="nil"/>
              <w:right w:val="nil"/>
            </w:tcBorders>
          </w:tcPr>
          <w:p w14:paraId="1D27239F" w14:textId="77777777" w:rsidR="00A536E9" w:rsidRPr="00A536E9" w:rsidRDefault="00A536E9" w:rsidP="00842D56">
            <w:pPr>
              <w:pStyle w:val="Heading1"/>
              <w:spacing w:before="120" w:line="242" w:lineRule="auto"/>
              <w:ind w:left="0" w:right="108" w:firstLine="0"/>
              <w:outlineLvl w:val="0"/>
              <w:rPr>
                <w:sz w:val="16"/>
                <w:szCs w:val="16"/>
                <w:u w:val="none"/>
              </w:rPr>
            </w:pPr>
            <w:r w:rsidRPr="00A536E9">
              <w:rPr>
                <w:sz w:val="16"/>
                <w:szCs w:val="16"/>
                <w:u w:val="none"/>
              </w:rPr>
              <w:t>By:</w:t>
            </w:r>
          </w:p>
        </w:tc>
        <w:tc>
          <w:tcPr>
            <w:tcW w:w="4712" w:type="dxa"/>
            <w:tcBorders>
              <w:left w:val="nil"/>
              <w:right w:val="nil"/>
            </w:tcBorders>
          </w:tcPr>
          <w:p w14:paraId="018E5CE3" w14:textId="77777777" w:rsidR="00A536E9" w:rsidRPr="00A536E9" w:rsidRDefault="00A536E9" w:rsidP="00842D56">
            <w:pPr>
              <w:pStyle w:val="Heading1"/>
              <w:spacing w:before="120" w:line="242" w:lineRule="auto"/>
              <w:ind w:left="0" w:right="108" w:firstLine="0"/>
              <w:outlineLvl w:val="0"/>
              <w:rPr>
                <w:sz w:val="16"/>
                <w:szCs w:val="16"/>
                <w:u w:val="none"/>
              </w:rPr>
            </w:pPr>
          </w:p>
        </w:tc>
      </w:tr>
      <w:tr w:rsidR="00A536E9" w:rsidRPr="00A536E9" w14:paraId="574F8BA1" w14:textId="77777777" w:rsidTr="006D63A5">
        <w:tc>
          <w:tcPr>
            <w:tcW w:w="778" w:type="dxa"/>
            <w:tcBorders>
              <w:top w:val="nil"/>
              <w:left w:val="nil"/>
              <w:bottom w:val="nil"/>
              <w:right w:val="nil"/>
            </w:tcBorders>
          </w:tcPr>
          <w:p w14:paraId="6178A10D" w14:textId="77777777" w:rsidR="00A536E9" w:rsidRPr="00A536E9" w:rsidRDefault="00A536E9" w:rsidP="00842D56">
            <w:pPr>
              <w:pStyle w:val="Heading1"/>
              <w:spacing w:before="120" w:line="242" w:lineRule="auto"/>
              <w:ind w:left="0" w:right="108" w:firstLine="0"/>
              <w:outlineLvl w:val="0"/>
              <w:rPr>
                <w:sz w:val="16"/>
                <w:szCs w:val="16"/>
                <w:u w:val="none"/>
              </w:rPr>
            </w:pPr>
            <w:r w:rsidRPr="00A536E9">
              <w:rPr>
                <w:sz w:val="16"/>
                <w:szCs w:val="16"/>
                <w:u w:val="none"/>
              </w:rPr>
              <w:t>Name:</w:t>
            </w:r>
          </w:p>
        </w:tc>
        <w:tc>
          <w:tcPr>
            <w:tcW w:w="4712" w:type="dxa"/>
            <w:tcBorders>
              <w:left w:val="nil"/>
              <w:right w:val="nil"/>
            </w:tcBorders>
          </w:tcPr>
          <w:p w14:paraId="6BC7492F" w14:textId="77777777" w:rsidR="00A536E9" w:rsidRPr="00A536E9" w:rsidRDefault="00A536E9" w:rsidP="00842D56">
            <w:pPr>
              <w:pStyle w:val="Heading1"/>
              <w:spacing w:before="120" w:line="242" w:lineRule="auto"/>
              <w:ind w:left="0" w:right="108" w:firstLine="0"/>
              <w:outlineLvl w:val="0"/>
              <w:rPr>
                <w:sz w:val="16"/>
                <w:szCs w:val="16"/>
                <w:u w:val="none"/>
              </w:rPr>
            </w:pPr>
          </w:p>
        </w:tc>
      </w:tr>
      <w:tr w:rsidR="00A536E9" w:rsidRPr="00A536E9" w14:paraId="13C2824F" w14:textId="77777777" w:rsidTr="006D63A5">
        <w:tc>
          <w:tcPr>
            <w:tcW w:w="778" w:type="dxa"/>
            <w:tcBorders>
              <w:top w:val="nil"/>
              <w:left w:val="nil"/>
              <w:bottom w:val="nil"/>
              <w:right w:val="nil"/>
            </w:tcBorders>
          </w:tcPr>
          <w:p w14:paraId="21AC8D8F" w14:textId="77777777" w:rsidR="00A536E9" w:rsidRPr="00A536E9" w:rsidRDefault="00A536E9" w:rsidP="00842D56">
            <w:pPr>
              <w:pStyle w:val="Heading1"/>
              <w:spacing w:before="120" w:line="242" w:lineRule="auto"/>
              <w:ind w:left="0" w:right="108" w:firstLine="0"/>
              <w:outlineLvl w:val="0"/>
              <w:rPr>
                <w:sz w:val="16"/>
                <w:szCs w:val="16"/>
                <w:u w:val="none"/>
              </w:rPr>
            </w:pPr>
            <w:r w:rsidRPr="00A536E9">
              <w:rPr>
                <w:sz w:val="16"/>
                <w:szCs w:val="16"/>
                <w:u w:val="none"/>
              </w:rPr>
              <w:t>Title:</w:t>
            </w:r>
          </w:p>
        </w:tc>
        <w:tc>
          <w:tcPr>
            <w:tcW w:w="4712" w:type="dxa"/>
            <w:tcBorders>
              <w:left w:val="nil"/>
              <w:right w:val="nil"/>
            </w:tcBorders>
          </w:tcPr>
          <w:p w14:paraId="73BF7A44" w14:textId="77777777" w:rsidR="00A536E9" w:rsidRPr="00A536E9" w:rsidRDefault="00A536E9" w:rsidP="00842D56">
            <w:pPr>
              <w:pStyle w:val="Heading1"/>
              <w:spacing w:before="120" w:line="242" w:lineRule="auto"/>
              <w:ind w:left="0" w:right="108" w:firstLine="0"/>
              <w:outlineLvl w:val="0"/>
              <w:rPr>
                <w:sz w:val="16"/>
                <w:szCs w:val="16"/>
                <w:u w:val="none"/>
              </w:rPr>
            </w:pPr>
          </w:p>
        </w:tc>
      </w:tr>
      <w:tr w:rsidR="00A536E9" w:rsidRPr="00A536E9" w14:paraId="485AF266" w14:textId="77777777" w:rsidTr="006D63A5">
        <w:tc>
          <w:tcPr>
            <w:tcW w:w="778" w:type="dxa"/>
            <w:tcBorders>
              <w:top w:val="nil"/>
              <w:left w:val="nil"/>
              <w:bottom w:val="nil"/>
              <w:right w:val="nil"/>
            </w:tcBorders>
          </w:tcPr>
          <w:p w14:paraId="280DD110" w14:textId="77777777" w:rsidR="00A536E9" w:rsidRPr="00A536E9" w:rsidRDefault="00A536E9" w:rsidP="00842D56">
            <w:pPr>
              <w:pStyle w:val="Heading1"/>
              <w:spacing w:before="120" w:line="242" w:lineRule="auto"/>
              <w:ind w:left="0" w:right="108" w:firstLine="0"/>
              <w:outlineLvl w:val="0"/>
              <w:rPr>
                <w:sz w:val="16"/>
                <w:szCs w:val="16"/>
                <w:u w:val="none"/>
              </w:rPr>
            </w:pPr>
            <w:r w:rsidRPr="00A536E9">
              <w:rPr>
                <w:sz w:val="16"/>
                <w:szCs w:val="16"/>
                <w:u w:val="none"/>
              </w:rPr>
              <w:t>Date:</w:t>
            </w:r>
          </w:p>
        </w:tc>
        <w:tc>
          <w:tcPr>
            <w:tcW w:w="4712" w:type="dxa"/>
            <w:tcBorders>
              <w:left w:val="nil"/>
              <w:right w:val="nil"/>
            </w:tcBorders>
          </w:tcPr>
          <w:p w14:paraId="351A2DC7" w14:textId="77777777" w:rsidR="00A536E9" w:rsidRPr="00A536E9" w:rsidRDefault="00A536E9" w:rsidP="00842D56">
            <w:pPr>
              <w:pStyle w:val="Heading1"/>
              <w:spacing w:before="120" w:line="242" w:lineRule="auto"/>
              <w:ind w:left="0" w:right="108" w:firstLine="0"/>
              <w:outlineLvl w:val="0"/>
              <w:rPr>
                <w:sz w:val="16"/>
                <w:szCs w:val="16"/>
                <w:u w:val="none"/>
              </w:rPr>
            </w:pPr>
          </w:p>
        </w:tc>
      </w:tr>
      <w:bookmarkEnd w:id="4"/>
    </w:tbl>
    <w:p w14:paraId="4D88830A" w14:textId="16755BF3" w:rsidR="00A536E9" w:rsidRPr="00A536E9" w:rsidRDefault="00A536E9" w:rsidP="00A536E9">
      <w:pPr>
        <w:pStyle w:val="BodyText"/>
        <w:tabs>
          <w:tab w:val="left" w:pos="4994"/>
          <w:tab w:val="left" w:pos="5105"/>
        </w:tabs>
        <w:suppressAutoHyphens/>
        <w:spacing w:before="81" w:line="360" w:lineRule="auto"/>
        <w:ind w:left="0" w:firstLine="0"/>
        <w:rPr>
          <w:sz w:val="16"/>
          <w:szCs w:val="16"/>
          <w:u w:val="none"/>
        </w:rPr>
        <w:sectPr w:rsidR="00A536E9" w:rsidRPr="00A536E9" w:rsidSect="006D63A5">
          <w:type w:val="continuous"/>
          <w:pgSz w:w="12260" w:h="15840"/>
          <w:pgMar w:top="1170" w:right="520" w:bottom="450" w:left="540" w:header="720" w:footer="54" w:gutter="0"/>
          <w:cols w:num="2" w:space="377" w:equalWidth="0">
            <w:col w:w="5328" w:space="377"/>
            <w:col w:w="5495"/>
          </w:cols>
        </w:sectPr>
      </w:pPr>
    </w:p>
    <w:p w14:paraId="2ACECE94" w14:textId="77777777" w:rsidR="00307A78" w:rsidRPr="00397AB6" w:rsidRDefault="00307A78" w:rsidP="00DD7B6D">
      <w:pPr>
        <w:pStyle w:val="BodyText"/>
        <w:suppressAutoHyphens/>
        <w:spacing w:before="6"/>
        <w:ind w:left="0" w:firstLine="0"/>
        <w:rPr>
          <w:i/>
          <w:iCs/>
          <w:sz w:val="16"/>
          <w:szCs w:val="16"/>
          <w:u w:val="none"/>
        </w:rPr>
      </w:pPr>
    </w:p>
    <w:sectPr w:rsidR="00307A78" w:rsidRPr="00397AB6" w:rsidSect="006D63A5">
      <w:type w:val="continuous"/>
      <w:pgSz w:w="12260" w:h="15840"/>
      <w:pgMar w:top="500" w:right="520" w:bottom="630" w:left="540" w:header="720" w:footer="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74968" w14:textId="77777777" w:rsidR="002C0CF5" w:rsidRDefault="002C0CF5" w:rsidP="002C0CF5">
      <w:r>
        <w:separator/>
      </w:r>
    </w:p>
  </w:endnote>
  <w:endnote w:type="continuationSeparator" w:id="0">
    <w:p w14:paraId="7A11AAAB" w14:textId="77777777" w:rsidR="002C0CF5" w:rsidRDefault="002C0CF5" w:rsidP="002C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2F3DA" w14:textId="0559BEF9" w:rsidR="00DD7B6D" w:rsidRPr="00DD7B6D" w:rsidRDefault="00A536E9" w:rsidP="00A536E9">
    <w:pPr>
      <w:pStyle w:val="BodyText"/>
      <w:suppressAutoHyphens/>
      <w:spacing w:before="6"/>
      <w:ind w:left="0" w:firstLine="0"/>
      <w:rPr>
        <w:i/>
        <w:iCs/>
        <w:sz w:val="16"/>
        <w:szCs w:val="16"/>
        <w:u w:val="none"/>
      </w:rPr>
    </w:pPr>
    <w:r>
      <w:rPr>
        <w:i/>
        <w:iCs/>
        <w:sz w:val="16"/>
        <w:szCs w:val="16"/>
        <w:u w:val="none"/>
      </w:rPr>
      <w:t>March 2021</w:t>
    </w:r>
    <w:r>
      <w:rPr>
        <w:i/>
        <w:iCs/>
        <w:sz w:val="16"/>
        <w:szCs w:val="16"/>
        <w:u w:val="none"/>
      </w:rPr>
      <w:tab/>
    </w:r>
    <w:r>
      <w:rPr>
        <w:i/>
        <w:iCs/>
        <w:sz w:val="16"/>
        <w:szCs w:val="16"/>
        <w:u w:val="none"/>
      </w:rPr>
      <w:tab/>
    </w:r>
    <w:r>
      <w:rPr>
        <w:i/>
        <w:iCs/>
        <w:sz w:val="16"/>
        <w:szCs w:val="16"/>
        <w:u w:val="none"/>
      </w:rPr>
      <w:tab/>
    </w:r>
    <w:r>
      <w:rPr>
        <w:i/>
        <w:iCs/>
        <w:sz w:val="16"/>
        <w:szCs w:val="16"/>
        <w:u w:val="none"/>
      </w:rPr>
      <w:tab/>
    </w:r>
    <w:r>
      <w:rPr>
        <w:sz w:val="16"/>
        <w:szCs w:val="16"/>
        <w:u w:val="none"/>
      </w:rPr>
      <w:t>SUPPLEMENTAL ADDENDUM - LEASES</w:t>
    </w:r>
    <w:r w:rsidR="00DD7B6D">
      <w:rPr>
        <w:i/>
        <w:iCs/>
        <w:sz w:val="16"/>
        <w:szCs w:val="16"/>
        <w:u w:val="none"/>
      </w:rPr>
      <w:tab/>
    </w:r>
    <w:r>
      <w:rPr>
        <w:i/>
        <w:iCs/>
        <w:sz w:val="16"/>
        <w:szCs w:val="16"/>
        <w:u w:val="none"/>
      </w:rPr>
      <w:tab/>
    </w:r>
    <w:r w:rsidR="00DD7B6D">
      <w:rPr>
        <w:i/>
        <w:iCs/>
        <w:sz w:val="16"/>
        <w:szCs w:val="16"/>
        <w:u w:val="none"/>
      </w:rPr>
      <w:tab/>
    </w:r>
    <w:r w:rsidR="00DD7B6D">
      <w:rPr>
        <w:i/>
        <w:iCs/>
        <w:sz w:val="16"/>
        <w:szCs w:val="16"/>
        <w:u w:val="none"/>
      </w:rPr>
      <w:tab/>
    </w:r>
    <w:r w:rsidR="00DD7B6D">
      <w:rPr>
        <w:i/>
        <w:iCs/>
        <w:sz w:val="16"/>
        <w:szCs w:val="16"/>
        <w:u w:val="none"/>
      </w:rPr>
      <w:tab/>
    </w:r>
    <w:r w:rsidR="00DD7B6D" w:rsidRPr="00397AB6">
      <w:rPr>
        <w:i/>
        <w:iCs/>
        <w:sz w:val="16"/>
        <w:szCs w:val="16"/>
        <w:u w:val="none"/>
      </w:rPr>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C94E0" w14:textId="77777777" w:rsidR="002C0CF5" w:rsidRDefault="002C0CF5" w:rsidP="002C0CF5">
      <w:r>
        <w:separator/>
      </w:r>
    </w:p>
  </w:footnote>
  <w:footnote w:type="continuationSeparator" w:id="0">
    <w:p w14:paraId="4929004D" w14:textId="77777777" w:rsidR="002C0CF5" w:rsidRDefault="002C0CF5" w:rsidP="002C0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5C224" w14:textId="16FD8A0A" w:rsidR="006D63A5" w:rsidRPr="006D63A5" w:rsidRDefault="006D63A5" w:rsidP="006D63A5">
    <w:pPr>
      <w:suppressAutoHyphens/>
      <w:spacing w:before="70"/>
      <w:ind w:right="40"/>
      <w:jc w:val="center"/>
    </w:pPr>
    <w:r w:rsidRPr="000037D3">
      <w:rPr>
        <w:b/>
        <w:sz w:val="18"/>
        <w:szCs w:val="18"/>
      </w:rPr>
      <w:t>FLORIDA ATLANTIC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upperLetter"/>
      <w:pStyle w:val="QuickA"/>
      <w:lvlText w:val="%1."/>
      <w:lvlJc w:val="left"/>
      <w:pPr>
        <w:tabs>
          <w:tab w:val="num" w:pos="720"/>
        </w:tabs>
      </w:pPr>
      <w:rPr>
        <w:rFonts w:ascii="Arial" w:hAnsi="Arial" w:cs="Arial"/>
        <w:sz w:val="24"/>
        <w:szCs w:val="24"/>
      </w:rPr>
    </w:lvl>
  </w:abstractNum>
  <w:abstractNum w:abstractNumId="1" w15:restartNumberingAfterBreak="0">
    <w:nsid w:val="0AD24D0A"/>
    <w:multiLevelType w:val="hybridMultilevel"/>
    <w:tmpl w:val="4C780F6C"/>
    <w:lvl w:ilvl="0" w:tplc="44AA94D4">
      <w:start w:val="1"/>
      <w:numFmt w:val="decimal"/>
      <w:lvlText w:val="%1."/>
      <w:lvlJc w:val="left"/>
      <w:pPr>
        <w:ind w:left="108" w:hanging="180"/>
      </w:pPr>
      <w:rPr>
        <w:rFonts w:ascii="Times New Roman" w:eastAsia="Times New Roman" w:hAnsi="Times New Roman" w:cs="Times New Roman" w:hint="default"/>
        <w:b/>
        <w:bCs/>
        <w:w w:val="99"/>
        <w:sz w:val="17"/>
        <w:szCs w:val="17"/>
      </w:rPr>
    </w:lvl>
    <w:lvl w:ilvl="1" w:tplc="A77A7B32">
      <w:start w:val="1"/>
      <w:numFmt w:val="lowerLetter"/>
      <w:lvlText w:val="%2."/>
      <w:lvlJc w:val="left"/>
      <w:pPr>
        <w:ind w:left="288" w:hanging="180"/>
      </w:pPr>
      <w:rPr>
        <w:rFonts w:ascii="Times New Roman" w:eastAsia="Times New Roman" w:hAnsi="Times New Roman" w:cs="Times New Roman" w:hint="default"/>
        <w:w w:val="99"/>
        <w:sz w:val="14"/>
        <w:szCs w:val="14"/>
      </w:rPr>
    </w:lvl>
    <w:lvl w:ilvl="2" w:tplc="BED0A5D6">
      <w:numFmt w:val="bullet"/>
      <w:lvlText w:val="•"/>
      <w:lvlJc w:val="left"/>
      <w:pPr>
        <w:ind w:left="239" w:hanging="180"/>
      </w:pPr>
      <w:rPr>
        <w:rFonts w:hint="default"/>
      </w:rPr>
    </w:lvl>
    <w:lvl w:ilvl="3" w:tplc="7C0E8B86">
      <w:numFmt w:val="bullet"/>
      <w:lvlText w:val="•"/>
      <w:lvlJc w:val="left"/>
      <w:pPr>
        <w:ind w:left="198" w:hanging="180"/>
      </w:pPr>
      <w:rPr>
        <w:rFonts w:hint="default"/>
      </w:rPr>
    </w:lvl>
    <w:lvl w:ilvl="4" w:tplc="36282E10">
      <w:numFmt w:val="bullet"/>
      <w:lvlText w:val="•"/>
      <w:lvlJc w:val="left"/>
      <w:pPr>
        <w:ind w:left="157" w:hanging="180"/>
      </w:pPr>
      <w:rPr>
        <w:rFonts w:hint="default"/>
      </w:rPr>
    </w:lvl>
    <w:lvl w:ilvl="5" w:tplc="98CC5BE4">
      <w:numFmt w:val="bullet"/>
      <w:lvlText w:val="•"/>
      <w:lvlJc w:val="left"/>
      <w:pPr>
        <w:ind w:left="116" w:hanging="180"/>
      </w:pPr>
      <w:rPr>
        <w:rFonts w:hint="default"/>
      </w:rPr>
    </w:lvl>
    <w:lvl w:ilvl="6" w:tplc="A728315E">
      <w:numFmt w:val="bullet"/>
      <w:lvlText w:val="•"/>
      <w:lvlJc w:val="left"/>
      <w:pPr>
        <w:ind w:left="75" w:hanging="180"/>
      </w:pPr>
      <w:rPr>
        <w:rFonts w:hint="default"/>
      </w:rPr>
    </w:lvl>
    <w:lvl w:ilvl="7" w:tplc="466065B2">
      <w:numFmt w:val="bullet"/>
      <w:lvlText w:val="•"/>
      <w:lvlJc w:val="left"/>
      <w:pPr>
        <w:ind w:left="35" w:hanging="180"/>
      </w:pPr>
      <w:rPr>
        <w:rFonts w:hint="default"/>
      </w:rPr>
    </w:lvl>
    <w:lvl w:ilvl="8" w:tplc="CDEC6040">
      <w:numFmt w:val="bullet"/>
      <w:lvlText w:val="•"/>
      <w:lvlJc w:val="left"/>
      <w:pPr>
        <w:ind w:left="-6" w:hanging="180"/>
      </w:pPr>
      <w:rPr>
        <w:rFonts w:hint="default"/>
      </w:rPr>
    </w:lvl>
  </w:abstractNum>
  <w:abstractNum w:abstractNumId="2" w15:restartNumberingAfterBreak="0">
    <w:nsid w:val="10CD36E2"/>
    <w:multiLevelType w:val="hybridMultilevel"/>
    <w:tmpl w:val="0910F482"/>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50FD3"/>
    <w:multiLevelType w:val="hybridMultilevel"/>
    <w:tmpl w:val="96D4B064"/>
    <w:lvl w:ilvl="0" w:tplc="7FF6770E">
      <w:start w:val="3"/>
      <w:numFmt w:val="lowerLetter"/>
      <w:lvlText w:val="%1."/>
      <w:lvlJc w:val="left"/>
      <w:pPr>
        <w:ind w:left="288" w:hanging="180"/>
      </w:pPr>
      <w:rPr>
        <w:rFonts w:ascii="Times New Roman" w:eastAsia="Times New Roman" w:hAnsi="Times New Roman" w:cs="Times New Roman" w:hint="default"/>
        <w:w w:val="99"/>
        <w:sz w:val="14"/>
        <w:szCs w:val="14"/>
      </w:rPr>
    </w:lvl>
    <w:lvl w:ilvl="1" w:tplc="D0AE5D8C">
      <w:numFmt w:val="bullet"/>
      <w:lvlText w:val="•"/>
      <w:lvlJc w:val="left"/>
      <w:pPr>
        <w:ind w:left="813" w:hanging="180"/>
      </w:pPr>
      <w:rPr>
        <w:rFonts w:hint="default"/>
      </w:rPr>
    </w:lvl>
    <w:lvl w:ilvl="2" w:tplc="4EEAD706">
      <w:numFmt w:val="bullet"/>
      <w:lvlText w:val="•"/>
      <w:lvlJc w:val="left"/>
      <w:pPr>
        <w:ind w:left="1347" w:hanging="180"/>
      </w:pPr>
      <w:rPr>
        <w:rFonts w:hint="default"/>
      </w:rPr>
    </w:lvl>
    <w:lvl w:ilvl="3" w:tplc="BA9C6A62">
      <w:numFmt w:val="bullet"/>
      <w:lvlText w:val="•"/>
      <w:lvlJc w:val="left"/>
      <w:pPr>
        <w:ind w:left="1881" w:hanging="180"/>
      </w:pPr>
      <w:rPr>
        <w:rFonts w:hint="default"/>
      </w:rPr>
    </w:lvl>
    <w:lvl w:ilvl="4" w:tplc="A3A2F59E">
      <w:numFmt w:val="bullet"/>
      <w:lvlText w:val="•"/>
      <w:lvlJc w:val="left"/>
      <w:pPr>
        <w:ind w:left="2414" w:hanging="180"/>
      </w:pPr>
      <w:rPr>
        <w:rFonts w:hint="default"/>
      </w:rPr>
    </w:lvl>
    <w:lvl w:ilvl="5" w:tplc="3CC4A552">
      <w:numFmt w:val="bullet"/>
      <w:lvlText w:val="•"/>
      <w:lvlJc w:val="left"/>
      <w:pPr>
        <w:ind w:left="2948" w:hanging="180"/>
      </w:pPr>
      <w:rPr>
        <w:rFonts w:hint="default"/>
      </w:rPr>
    </w:lvl>
    <w:lvl w:ilvl="6" w:tplc="A3BA95DA">
      <w:numFmt w:val="bullet"/>
      <w:lvlText w:val="•"/>
      <w:lvlJc w:val="left"/>
      <w:pPr>
        <w:ind w:left="3482" w:hanging="180"/>
      </w:pPr>
      <w:rPr>
        <w:rFonts w:hint="default"/>
      </w:rPr>
    </w:lvl>
    <w:lvl w:ilvl="7" w:tplc="7870FB0E">
      <w:numFmt w:val="bullet"/>
      <w:lvlText w:val="•"/>
      <w:lvlJc w:val="left"/>
      <w:pPr>
        <w:ind w:left="4015" w:hanging="180"/>
      </w:pPr>
      <w:rPr>
        <w:rFonts w:hint="default"/>
      </w:rPr>
    </w:lvl>
    <w:lvl w:ilvl="8" w:tplc="DCA0943E">
      <w:numFmt w:val="bullet"/>
      <w:lvlText w:val="•"/>
      <w:lvlJc w:val="left"/>
      <w:pPr>
        <w:ind w:left="4549" w:hanging="180"/>
      </w:pPr>
      <w:rPr>
        <w:rFonts w:hint="default"/>
      </w:rPr>
    </w:lvl>
  </w:abstractNum>
  <w:abstractNum w:abstractNumId="4" w15:restartNumberingAfterBreak="0">
    <w:nsid w:val="509E76BD"/>
    <w:multiLevelType w:val="hybridMultilevel"/>
    <w:tmpl w:val="BFDE5940"/>
    <w:lvl w:ilvl="0" w:tplc="8654E0A2">
      <w:start w:val="1"/>
      <w:numFmt w:val="decimal"/>
      <w:lvlText w:val="%1."/>
      <w:lvlJc w:val="left"/>
      <w:pPr>
        <w:ind w:left="108" w:hanging="180"/>
      </w:pPr>
      <w:rPr>
        <w:rFonts w:ascii="Times New Roman" w:eastAsia="Times New Roman" w:hAnsi="Times New Roman" w:cs="Times New Roman" w:hint="default"/>
        <w:b/>
        <w:bCs/>
        <w:w w:val="99"/>
        <w:sz w:val="16"/>
        <w:szCs w:val="16"/>
      </w:rPr>
    </w:lvl>
    <w:lvl w:ilvl="1" w:tplc="A77A7B32">
      <w:start w:val="1"/>
      <w:numFmt w:val="lowerLetter"/>
      <w:lvlText w:val="%2."/>
      <w:lvlJc w:val="left"/>
      <w:pPr>
        <w:ind w:left="288" w:hanging="180"/>
      </w:pPr>
      <w:rPr>
        <w:rFonts w:ascii="Times New Roman" w:eastAsia="Times New Roman" w:hAnsi="Times New Roman" w:cs="Times New Roman" w:hint="default"/>
        <w:w w:val="99"/>
        <w:sz w:val="14"/>
        <w:szCs w:val="14"/>
      </w:rPr>
    </w:lvl>
    <w:lvl w:ilvl="2" w:tplc="BED0A5D6">
      <w:numFmt w:val="bullet"/>
      <w:lvlText w:val="•"/>
      <w:lvlJc w:val="left"/>
      <w:pPr>
        <w:ind w:left="239" w:hanging="180"/>
      </w:pPr>
      <w:rPr>
        <w:rFonts w:hint="default"/>
      </w:rPr>
    </w:lvl>
    <w:lvl w:ilvl="3" w:tplc="7C0E8B86">
      <w:numFmt w:val="bullet"/>
      <w:lvlText w:val="•"/>
      <w:lvlJc w:val="left"/>
      <w:pPr>
        <w:ind w:left="198" w:hanging="180"/>
      </w:pPr>
      <w:rPr>
        <w:rFonts w:hint="default"/>
      </w:rPr>
    </w:lvl>
    <w:lvl w:ilvl="4" w:tplc="36282E10">
      <w:numFmt w:val="bullet"/>
      <w:lvlText w:val="•"/>
      <w:lvlJc w:val="left"/>
      <w:pPr>
        <w:ind w:left="157" w:hanging="180"/>
      </w:pPr>
      <w:rPr>
        <w:rFonts w:hint="default"/>
      </w:rPr>
    </w:lvl>
    <w:lvl w:ilvl="5" w:tplc="98CC5BE4">
      <w:numFmt w:val="bullet"/>
      <w:lvlText w:val="•"/>
      <w:lvlJc w:val="left"/>
      <w:pPr>
        <w:ind w:left="116" w:hanging="180"/>
      </w:pPr>
      <w:rPr>
        <w:rFonts w:hint="default"/>
      </w:rPr>
    </w:lvl>
    <w:lvl w:ilvl="6" w:tplc="A728315E">
      <w:numFmt w:val="bullet"/>
      <w:lvlText w:val="•"/>
      <w:lvlJc w:val="left"/>
      <w:pPr>
        <w:ind w:left="75" w:hanging="180"/>
      </w:pPr>
      <w:rPr>
        <w:rFonts w:hint="default"/>
      </w:rPr>
    </w:lvl>
    <w:lvl w:ilvl="7" w:tplc="466065B2">
      <w:numFmt w:val="bullet"/>
      <w:lvlText w:val="•"/>
      <w:lvlJc w:val="left"/>
      <w:pPr>
        <w:ind w:left="35" w:hanging="180"/>
      </w:pPr>
      <w:rPr>
        <w:rFonts w:hint="default"/>
      </w:rPr>
    </w:lvl>
    <w:lvl w:ilvl="8" w:tplc="CDEC6040">
      <w:numFmt w:val="bullet"/>
      <w:lvlText w:val="•"/>
      <w:lvlJc w:val="left"/>
      <w:pPr>
        <w:ind w:left="-6" w:hanging="180"/>
      </w:pPr>
      <w:rPr>
        <w:rFonts w:hint="default"/>
      </w:rPr>
    </w:lvl>
  </w:abstractNum>
  <w:abstractNum w:abstractNumId="5" w15:restartNumberingAfterBreak="0">
    <w:nsid w:val="55BB31F1"/>
    <w:multiLevelType w:val="hybridMultilevel"/>
    <w:tmpl w:val="5AECAA6A"/>
    <w:lvl w:ilvl="0" w:tplc="44AA94D4">
      <w:start w:val="1"/>
      <w:numFmt w:val="decimal"/>
      <w:lvlText w:val="%1."/>
      <w:lvlJc w:val="left"/>
      <w:pPr>
        <w:ind w:left="108" w:hanging="180"/>
      </w:pPr>
      <w:rPr>
        <w:rFonts w:ascii="Times New Roman" w:eastAsia="Times New Roman" w:hAnsi="Times New Roman" w:cs="Times New Roman" w:hint="default"/>
        <w:b/>
        <w:bCs/>
        <w:w w:val="99"/>
        <w:sz w:val="17"/>
        <w:szCs w:val="17"/>
      </w:rPr>
    </w:lvl>
    <w:lvl w:ilvl="1" w:tplc="A77A7B32">
      <w:start w:val="1"/>
      <w:numFmt w:val="lowerLetter"/>
      <w:lvlText w:val="%2."/>
      <w:lvlJc w:val="left"/>
      <w:pPr>
        <w:ind w:left="288" w:hanging="180"/>
      </w:pPr>
      <w:rPr>
        <w:rFonts w:ascii="Times New Roman" w:eastAsia="Times New Roman" w:hAnsi="Times New Roman" w:cs="Times New Roman" w:hint="default"/>
        <w:w w:val="99"/>
        <w:sz w:val="14"/>
        <w:szCs w:val="14"/>
      </w:rPr>
    </w:lvl>
    <w:lvl w:ilvl="2" w:tplc="BED0A5D6">
      <w:numFmt w:val="bullet"/>
      <w:lvlText w:val="•"/>
      <w:lvlJc w:val="left"/>
      <w:pPr>
        <w:ind w:left="239" w:hanging="180"/>
      </w:pPr>
      <w:rPr>
        <w:rFonts w:hint="default"/>
      </w:rPr>
    </w:lvl>
    <w:lvl w:ilvl="3" w:tplc="7C0E8B86">
      <w:numFmt w:val="bullet"/>
      <w:lvlText w:val="•"/>
      <w:lvlJc w:val="left"/>
      <w:pPr>
        <w:ind w:left="198" w:hanging="180"/>
      </w:pPr>
      <w:rPr>
        <w:rFonts w:hint="default"/>
      </w:rPr>
    </w:lvl>
    <w:lvl w:ilvl="4" w:tplc="36282E10">
      <w:numFmt w:val="bullet"/>
      <w:lvlText w:val="•"/>
      <w:lvlJc w:val="left"/>
      <w:pPr>
        <w:ind w:left="157" w:hanging="180"/>
      </w:pPr>
      <w:rPr>
        <w:rFonts w:hint="default"/>
      </w:rPr>
    </w:lvl>
    <w:lvl w:ilvl="5" w:tplc="98CC5BE4">
      <w:numFmt w:val="bullet"/>
      <w:lvlText w:val="•"/>
      <w:lvlJc w:val="left"/>
      <w:pPr>
        <w:ind w:left="116" w:hanging="180"/>
      </w:pPr>
      <w:rPr>
        <w:rFonts w:hint="default"/>
      </w:rPr>
    </w:lvl>
    <w:lvl w:ilvl="6" w:tplc="A728315E">
      <w:numFmt w:val="bullet"/>
      <w:lvlText w:val="•"/>
      <w:lvlJc w:val="left"/>
      <w:pPr>
        <w:ind w:left="75" w:hanging="180"/>
      </w:pPr>
      <w:rPr>
        <w:rFonts w:hint="default"/>
      </w:rPr>
    </w:lvl>
    <w:lvl w:ilvl="7" w:tplc="466065B2">
      <w:numFmt w:val="bullet"/>
      <w:lvlText w:val="•"/>
      <w:lvlJc w:val="left"/>
      <w:pPr>
        <w:ind w:left="35" w:hanging="180"/>
      </w:pPr>
      <w:rPr>
        <w:rFonts w:hint="default"/>
      </w:rPr>
    </w:lvl>
    <w:lvl w:ilvl="8" w:tplc="CDEC6040">
      <w:numFmt w:val="bullet"/>
      <w:lvlText w:val="•"/>
      <w:lvlJc w:val="left"/>
      <w:pPr>
        <w:ind w:left="-6" w:hanging="180"/>
      </w:pPr>
      <w:rPr>
        <w:rFonts w:hint="default"/>
      </w:rPr>
    </w:lvl>
  </w:abstractNum>
  <w:num w:numId="1">
    <w:abstractNumId w:val="3"/>
  </w:num>
  <w:num w:numId="2">
    <w:abstractNumId w:val="4"/>
  </w:num>
  <w:num w:numId="3">
    <w:abstractNumId w:val="0"/>
    <w:lvlOverride w:ilvl="0">
      <w:startOverride w:val="18"/>
      <w:lvl w:ilvl="0">
        <w:start w:val="18"/>
        <w:numFmt w:val="upperLetter"/>
        <w:pStyle w:val="QuickA"/>
        <w:lvlText w:val="%1."/>
        <w:lvlJc w:val="left"/>
      </w:lvl>
    </w:lvlOverride>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autoHyphenation/>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6D"/>
    <w:rsid w:val="000005E1"/>
    <w:rsid w:val="000037D3"/>
    <w:rsid w:val="000134F2"/>
    <w:rsid w:val="00022BEC"/>
    <w:rsid w:val="00043ECF"/>
    <w:rsid w:val="00044CC2"/>
    <w:rsid w:val="000C4060"/>
    <w:rsid w:val="000C7CC2"/>
    <w:rsid w:val="000D46A9"/>
    <w:rsid w:val="000F470E"/>
    <w:rsid w:val="00142B70"/>
    <w:rsid w:val="001708DC"/>
    <w:rsid w:val="00181AD0"/>
    <w:rsid w:val="0018730D"/>
    <w:rsid w:val="001A4101"/>
    <w:rsid w:val="001D0261"/>
    <w:rsid w:val="001E23DA"/>
    <w:rsid w:val="0024350F"/>
    <w:rsid w:val="00251E62"/>
    <w:rsid w:val="002803E6"/>
    <w:rsid w:val="0028174B"/>
    <w:rsid w:val="00285F7C"/>
    <w:rsid w:val="00294631"/>
    <w:rsid w:val="002C0CF5"/>
    <w:rsid w:val="002E24DC"/>
    <w:rsid w:val="00307A78"/>
    <w:rsid w:val="00320A81"/>
    <w:rsid w:val="00366B1B"/>
    <w:rsid w:val="003913B3"/>
    <w:rsid w:val="00397AB6"/>
    <w:rsid w:val="004060C4"/>
    <w:rsid w:val="004479B3"/>
    <w:rsid w:val="004C4253"/>
    <w:rsid w:val="004D0CD9"/>
    <w:rsid w:val="004D3508"/>
    <w:rsid w:val="00526B1C"/>
    <w:rsid w:val="005F5189"/>
    <w:rsid w:val="005F65A6"/>
    <w:rsid w:val="006533F8"/>
    <w:rsid w:val="00663DB7"/>
    <w:rsid w:val="00696471"/>
    <w:rsid w:val="006A6E59"/>
    <w:rsid w:val="006C3C54"/>
    <w:rsid w:val="006D63A5"/>
    <w:rsid w:val="006F732B"/>
    <w:rsid w:val="00725A88"/>
    <w:rsid w:val="0072626D"/>
    <w:rsid w:val="00740278"/>
    <w:rsid w:val="0074672D"/>
    <w:rsid w:val="007518BC"/>
    <w:rsid w:val="007A0DB3"/>
    <w:rsid w:val="007D0AB2"/>
    <w:rsid w:val="007F0A56"/>
    <w:rsid w:val="0080222E"/>
    <w:rsid w:val="00835605"/>
    <w:rsid w:val="008F58D5"/>
    <w:rsid w:val="009340EB"/>
    <w:rsid w:val="00990BFF"/>
    <w:rsid w:val="009A313A"/>
    <w:rsid w:val="009A4329"/>
    <w:rsid w:val="009A74B7"/>
    <w:rsid w:val="009B5614"/>
    <w:rsid w:val="009E3E36"/>
    <w:rsid w:val="00A035E8"/>
    <w:rsid w:val="00A536E9"/>
    <w:rsid w:val="00A8732B"/>
    <w:rsid w:val="00AB02B0"/>
    <w:rsid w:val="00AD14FC"/>
    <w:rsid w:val="00B233D7"/>
    <w:rsid w:val="00B53485"/>
    <w:rsid w:val="00BB3055"/>
    <w:rsid w:val="00BF08A0"/>
    <w:rsid w:val="00C967F5"/>
    <w:rsid w:val="00CD33D2"/>
    <w:rsid w:val="00CE5608"/>
    <w:rsid w:val="00CF41D1"/>
    <w:rsid w:val="00D162C5"/>
    <w:rsid w:val="00D67246"/>
    <w:rsid w:val="00D70C31"/>
    <w:rsid w:val="00D916D0"/>
    <w:rsid w:val="00DA0C19"/>
    <w:rsid w:val="00DD7B6D"/>
    <w:rsid w:val="00E20E66"/>
    <w:rsid w:val="00E67497"/>
    <w:rsid w:val="00E77D48"/>
    <w:rsid w:val="00EE4B9D"/>
    <w:rsid w:val="00F06598"/>
    <w:rsid w:val="00F4259B"/>
    <w:rsid w:val="00F47751"/>
    <w:rsid w:val="00F903F4"/>
    <w:rsid w:val="00FE2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E1563A"/>
  <w15:docId w15:val="{8ED46D5D-8BD8-4B17-96CA-DFD4DEE8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8" w:hanging="180"/>
      <w:jc w:val="both"/>
      <w:outlineLvl w:val="0"/>
    </w:pPr>
    <w:rPr>
      <w:b/>
      <w:bCs/>
      <w:sz w:val="14"/>
      <w:szCs w:val="1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8" w:hanging="180"/>
      <w:jc w:val="both"/>
    </w:pPr>
    <w:rPr>
      <w:sz w:val="14"/>
      <w:szCs w:val="14"/>
      <w:u w:val="single" w:color="000000"/>
    </w:rPr>
  </w:style>
  <w:style w:type="paragraph" w:styleId="ListParagraph">
    <w:name w:val="List Paragraph"/>
    <w:basedOn w:val="Normal"/>
    <w:uiPriority w:val="1"/>
    <w:qFormat/>
    <w:pPr>
      <w:ind w:left="288" w:right="1" w:hanging="180"/>
      <w:jc w:val="both"/>
    </w:pPr>
    <w:rPr>
      <w:u w:val="single" w:color="000000"/>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233D7"/>
    <w:rPr>
      <w:sz w:val="16"/>
      <w:szCs w:val="16"/>
    </w:rPr>
  </w:style>
  <w:style w:type="paragraph" w:styleId="CommentText">
    <w:name w:val="annotation text"/>
    <w:basedOn w:val="Normal"/>
    <w:link w:val="CommentTextChar"/>
    <w:uiPriority w:val="99"/>
    <w:semiHidden/>
    <w:unhideWhenUsed/>
    <w:rsid w:val="00B233D7"/>
    <w:rPr>
      <w:sz w:val="20"/>
      <w:szCs w:val="20"/>
    </w:rPr>
  </w:style>
  <w:style w:type="character" w:customStyle="1" w:styleId="CommentTextChar">
    <w:name w:val="Comment Text Char"/>
    <w:basedOn w:val="DefaultParagraphFont"/>
    <w:link w:val="CommentText"/>
    <w:uiPriority w:val="99"/>
    <w:semiHidden/>
    <w:rsid w:val="00B233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33D7"/>
    <w:rPr>
      <w:b/>
      <w:bCs/>
    </w:rPr>
  </w:style>
  <w:style w:type="character" w:customStyle="1" w:styleId="CommentSubjectChar">
    <w:name w:val="Comment Subject Char"/>
    <w:basedOn w:val="CommentTextChar"/>
    <w:link w:val="CommentSubject"/>
    <w:uiPriority w:val="99"/>
    <w:semiHidden/>
    <w:rsid w:val="00B233D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23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3D7"/>
    <w:rPr>
      <w:rFonts w:ascii="Segoe UI" w:eastAsia="Times New Roman" w:hAnsi="Segoe UI" w:cs="Segoe UI"/>
      <w:sz w:val="18"/>
      <w:szCs w:val="18"/>
    </w:rPr>
  </w:style>
  <w:style w:type="character" w:styleId="Hyperlink">
    <w:name w:val="Hyperlink"/>
    <w:basedOn w:val="DefaultParagraphFont"/>
    <w:uiPriority w:val="99"/>
    <w:unhideWhenUsed/>
    <w:rsid w:val="000D46A9"/>
    <w:rPr>
      <w:color w:val="0000FF" w:themeColor="hyperlink"/>
      <w:u w:val="single"/>
    </w:rPr>
  </w:style>
  <w:style w:type="character" w:styleId="UnresolvedMention">
    <w:name w:val="Unresolved Mention"/>
    <w:basedOn w:val="DefaultParagraphFont"/>
    <w:uiPriority w:val="99"/>
    <w:semiHidden/>
    <w:unhideWhenUsed/>
    <w:rsid w:val="000D46A9"/>
    <w:rPr>
      <w:color w:val="605E5C"/>
      <w:shd w:val="clear" w:color="auto" w:fill="E1DFDD"/>
    </w:rPr>
  </w:style>
  <w:style w:type="paragraph" w:customStyle="1" w:styleId="QuickA">
    <w:name w:val="Quick A."/>
    <w:basedOn w:val="Normal"/>
    <w:rsid w:val="00CE5608"/>
    <w:pPr>
      <w:numPr>
        <w:numId w:val="3"/>
      </w:numPr>
      <w:adjustRightInd w:val="0"/>
      <w:ind w:left="720" w:hanging="720"/>
    </w:pPr>
    <w:rPr>
      <w:sz w:val="24"/>
      <w:szCs w:val="24"/>
    </w:rPr>
  </w:style>
  <w:style w:type="paragraph" w:customStyle="1" w:styleId="Default">
    <w:name w:val="Default"/>
    <w:rsid w:val="00307A78"/>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2C0CF5"/>
    <w:pPr>
      <w:tabs>
        <w:tab w:val="center" w:pos="4680"/>
        <w:tab w:val="right" w:pos="9360"/>
      </w:tabs>
    </w:pPr>
  </w:style>
  <w:style w:type="character" w:customStyle="1" w:styleId="HeaderChar">
    <w:name w:val="Header Char"/>
    <w:basedOn w:val="DefaultParagraphFont"/>
    <w:link w:val="Header"/>
    <w:uiPriority w:val="99"/>
    <w:rsid w:val="002C0CF5"/>
    <w:rPr>
      <w:rFonts w:ascii="Times New Roman" w:eastAsia="Times New Roman" w:hAnsi="Times New Roman" w:cs="Times New Roman"/>
    </w:rPr>
  </w:style>
  <w:style w:type="paragraph" w:styleId="Footer">
    <w:name w:val="footer"/>
    <w:basedOn w:val="Normal"/>
    <w:link w:val="FooterChar"/>
    <w:uiPriority w:val="99"/>
    <w:unhideWhenUsed/>
    <w:rsid w:val="002C0CF5"/>
    <w:pPr>
      <w:tabs>
        <w:tab w:val="center" w:pos="4680"/>
        <w:tab w:val="right" w:pos="9360"/>
      </w:tabs>
    </w:pPr>
  </w:style>
  <w:style w:type="character" w:customStyle="1" w:styleId="FooterChar">
    <w:name w:val="Footer Char"/>
    <w:basedOn w:val="DefaultParagraphFont"/>
    <w:link w:val="Footer"/>
    <w:uiPriority w:val="99"/>
    <w:rsid w:val="002C0CF5"/>
    <w:rPr>
      <w:rFonts w:ascii="Times New Roman" w:eastAsia="Times New Roman" w:hAnsi="Times New Roman" w:cs="Times New Roman"/>
    </w:rPr>
  </w:style>
  <w:style w:type="table" w:styleId="TableGrid">
    <w:name w:val="Table Grid"/>
    <w:basedOn w:val="TableNormal"/>
    <w:uiPriority w:val="59"/>
    <w:rsid w:val="00A536E9"/>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ublicrecords@fau.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6DBFB-A3BC-443C-AE4A-CA396FDD1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1471</Words>
  <Characters>7973</Characters>
  <Application>Microsoft Office Word</Application>
  <DocSecurity>0</DocSecurity>
  <Lines>137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Wendi Borenstein</dc:creator>
  <cp:lastModifiedBy>Wendi Appelbaum</cp:lastModifiedBy>
  <cp:revision>7</cp:revision>
  <dcterms:created xsi:type="dcterms:W3CDTF">2020-11-23T16:19:00Z</dcterms:created>
  <dcterms:modified xsi:type="dcterms:W3CDTF">2021-03-31T16:42:00Z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2018-08-31T00:00:00Z</vt:filetime>
  </property>
  <property fmtid="{D5CDD505-2E9C-101B-9397-08002B2CF9AE}" pid="3" name="Creator">
    <vt:lpwstr>Acrobat PDFMaker 15 for Word</vt:lpwstr>
  </property>
  <property fmtid="{D5CDD505-2E9C-101B-9397-08002B2CF9AE}" pid="4" name="LastSaved">
    <vt:filetime>2018-09-18T00:00:00Z</vt:filetime>
  </property>
</Properties>
</file>