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3C62E" w14:textId="77777777" w:rsidR="00B96270" w:rsidRPr="00F42E1F" w:rsidRDefault="00B96270" w:rsidP="00B96270">
      <w:pPr>
        <w:jc w:val="center"/>
        <w:rPr>
          <w:rFonts w:asciiTheme="majorHAnsi" w:hAnsiTheme="majorHAnsi" w:cstheme="majorHAnsi"/>
          <w:sz w:val="36"/>
          <w:szCs w:val="36"/>
        </w:rPr>
      </w:pPr>
      <w:r w:rsidRPr="00F42E1F">
        <w:rPr>
          <w:rFonts w:asciiTheme="majorHAnsi" w:hAnsiTheme="majorHAnsi" w:cstheme="majorHAnsi"/>
          <w:sz w:val="36"/>
          <w:szCs w:val="36"/>
        </w:rPr>
        <w:t>Division of Administrative Affairs</w:t>
      </w:r>
    </w:p>
    <w:p w14:paraId="0B7693D4" w14:textId="5F11D992" w:rsidR="00B96270" w:rsidRPr="00F42E1F" w:rsidRDefault="00B96270" w:rsidP="00B96270">
      <w:pPr>
        <w:jc w:val="center"/>
        <w:rPr>
          <w:rFonts w:asciiTheme="majorHAnsi" w:hAnsiTheme="majorHAnsi" w:cstheme="majorHAnsi"/>
          <w:b/>
          <w:bCs/>
          <w:sz w:val="36"/>
          <w:szCs w:val="36"/>
        </w:rPr>
      </w:pPr>
      <w:r w:rsidRPr="00F42E1F">
        <w:rPr>
          <w:rFonts w:asciiTheme="majorHAnsi" w:hAnsiTheme="majorHAnsi" w:cstheme="majorHAnsi"/>
          <w:b/>
          <w:bCs/>
          <w:sz w:val="36"/>
          <w:szCs w:val="36"/>
        </w:rPr>
        <w:t>Emergency Management</w:t>
      </w:r>
    </w:p>
    <w:p w14:paraId="4AD4A0A9" w14:textId="77777777" w:rsidR="00B96270" w:rsidRPr="00F42E1F" w:rsidRDefault="00B96270" w:rsidP="00B96270">
      <w:pPr>
        <w:jc w:val="center"/>
        <w:rPr>
          <w:rFonts w:asciiTheme="majorHAnsi" w:hAnsiTheme="majorHAnsi" w:cstheme="majorHAnsi"/>
          <w:b/>
          <w:bCs/>
          <w:sz w:val="40"/>
          <w:szCs w:val="40"/>
        </w:rPr>
      </w:pPr>
    </w:p>
    <w:p w14:paraId="01EF7B3C" w14:textId="2BB4581C" w:rsidR="00A0666E" w:rsidRPr="00F42E1F" w:rsidRDefault="00A0666E" w:rsidP="006761D3">
      <w:pPr>
        <w:pStyle w:val="TOCHeading"/>
        <w:ind w:left="720"/>
        <w:rPr>
          <w:rFonts w:cstheme="majorHAnsi"/>
        </w:rPr>
      </w:pPr>
      <w:r w:rsidRPr="00F42E1F">
        <w:rPr>
          <w:rFonts w:cstheme="majorHAnsi"/>
          <w:noProof/>
        </w:rPr>
        <w:drawing>
          <wp:inline distT="0" distB="0" distL="0" distR="0" wp14:anchorId="719164D4" wp14:editId="22F7B39B">
            <wp:extent cx="4779481" cy="2656800"/>
            <wp:effectExtent l="0" t="0" r="2540" b="0"/>
            <wp:docPr id="1" name="Picture 1" descr="Image result for f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au logo"/>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4815044" cy="2676568"/>
                    </a:xfrm>
                    <a:prstGeom prst="rect">
                      <a:avLst/>
                    </a:prstGeom>
                    <a:noFill/>
                    <a:ln>
                      <a:noFill/>
                    </a:ln>
                  </pic:spPr>
                </pic:pic>
              </a:graphicData>
            </a:graphic>
          </wp:inline>
        </w:drawing>
      </w:r>
    </w:p>
    <w:p w14:paraId="04633FDA" w14:textId="6E953B3A" w:rsidR="00B96270" w:rsidRPr="00F42E1F" w:rsidRDefault="00B96270" w:rsidP="00A3788D">
      <w:pPr>
        <w:spacing w:after="0" w:line="240" w:lineRule="auto"/>
        <w:rPr>
          <w:rFonts w:asciiTheme="majorHAnsi" w:hAnsiTheme="majorHAnsi" w:cstheme="majorHAnsi"/>
        </w:rPr>
      </w:pPr>
    </w:p>
    <w:p w14:paraId="6E0E0047" w14:textId="6BFA8F22" w:rsidR="00B96270" w:rsidRPr="00F42E1F" w:rsidRDefault="00B96270" w:rsidP="00A3788D">
      <w:pPr>
        <w:spacing w:after="0" w:line="240" w:lineRule="auto"/>
        <w:rPr>
          <w:rFonts w:asciiTheme="majorHAnsi" w:hAnsiTheme="majorHAnsi" w:cstheme="majorHAnsi"/>
        </w:rPr>
      </w:pPr>
    </w:p>
    <w:p w14:paraId="06520B8F" w14:textId="14921856" w:rsidR="00A3788D" w:rsidRPr="00F42E1F" w:rsidRDefault="00A3788D" w:rsidP="00A3788D">
      <w:pPr>
        <w:spacing w:after="0" w:line="240" w:lineRule="auto"/>
        <w:rPr>
          <w:rFonts w:asciiTheme="majorHAnsi" w:hAnsiTheme="majorHAnsi" w:cstheme="majorHAnsi"/>
        </w:rPr>
      </w:pPr>
    </w:p>
    <w:p w14:paraId="43BC553D" w14:textId="77777777" w:rsidR="00A3788D" w:rsidRPr="00F42E1F" w:rsidRDefault="00A3788D" w:rsidP="00A3788D">
      <w:pPr>
        <w:spacing w:after="0" w:line="240" w:lineRule="auto"/>
        <w:rPr>
          <w:rFonts w:asciiTheme="majorHAnsi" w:hAnsiTheme="majorHAnsi" w:cstheme="majorHAnsi"/>
        </w:rPr>
      </w:pPr>
    </w:p>
    <w:p w14:paraId="17C43DE9" w14:textId="2B1ECF44" w:rsidR="00A3788D" w:rsidRPr="00F42E1F" w:rsidRDefault="00A3788D" w:rsidP="00A3788D">
      <w:pPr>
        <w:spacing w:after="0" w:line="240" w:lineRule="auto"/>
        <w:jc w:val="center"/>
        <w:rPr>
          <w:rFonts w:asciiTheme="majorHAnsi" w:hAnsiTheme="majorHAnsi" w:cstheme="majorHAnsi"/>
          <w:b/>
          <w:bCs/>
          <w:sz w:val="72"/>
          <w:szCs w:val="72"/>
        </w:rPr>
      </w:pPr>
      <w:r w:rsidRPr="00F42E1F">
        <w:rPr>
          <w:rFonts w:asciiTheme="majorHAnsi" w:hAnsiTheme="majorHAnsi" w:cstheme="majorHAnsi"/>
          <w:b/>
          <w:bCs/>
          <w:sz w:val="72"/>
          <w:szCs w:val="72"/>
        </w:rPr>
        <w:t>Unit Continuity of Operations Plan (UCOOP)</w:t>
      </w:r>
    </w:p>
    <w:p w14:paraId="6465CC04" w14:textId="77777777" w:rsidR="00A3788D" w:rsidRPr="00F42E1F" w:rsidRDefault="00A3788D" w:rsidP="00004D72">
      <w:pPr>
        <w:spacing w:after="0" w:line="240" w:lineRule="auto"/>
        <w:rPr>
          <w:rFonts w:asciiTheme="majorHAnsi" w:hAnsiTheme="majorHAnsi" w:cstheme="majorHAnsi"/>
          <w:b/>
          <w:bCs/>
          <w:sz w:val="72"/>
          <w:szCs w:val="72"/>
        </w:rPr>
      </w:pPr>
    </w:p>
    <w:p w14:paraId="55B85DF4" w14:textId="2D971318" w:rsidR="001175BF" w:rsidRPr="00F42E1F" w:rsidRDefault="00A3788D" w:rsidP="00A3788D">
      <w:pPr>
        <w:spacing w:after="0" w:line="240" w:lineRule="auto"/>
        <w:jc w:val="center"/>
        <w:rPr>
          <w:rFonts w:asciiTheme="majorHAnsi" w:hAnsiTheme="majorHAnsi" w:cstheme="majorHAnsi"/>
          <w:b/>
          <w:bCs/>
          <w:color w:val="C10435"/>
          <w:sz w:val="72"/>
          <w:szCs w:val="72"/>
        </w:rPr>
      </w:pPr>
      <w:r w:rsidRPr="00F42E1F">
        <w:rPr>
          <w:rFonts w:asciiTheme="majorHAnsi" w:hAnsiTheme="majorHAnsi" w:cstheme="majorHAnsi"/>
          <w:b/>
          <w:bCs/>
          <w:color w:val="C10435"/>
          <w:sz w:val="72"/>
          <w:szCs w:val="72"/>
        </w:rPr>
        <w:t>Development Plan</w:t>
      </w:r>
    </w:p>
    <w:p w14:paraId="45BB0B0D" w14:textId="0A47215D" w:rsidR="001175BF" w:rsidRDefault="00A3788D" w:rsidP="00004D72">
      <w:pPr>
        <w:pStyle w:val="TOCHeading"/>
        <w:ind w:left="3600"/>
        <w:rPr>
          <w:rFonts w:cstheme="majorHAnsi"/>
          <w:bCs/>
          <w:color w:val="C10435"/>
          <w:sz w:val="72"/>
          <w:szCs w:val="72"/>
        </w:rPr>
      </w:pPr>
      <w:r w:rsidRPr="00F42E1F">
        <w:rPr>
          <w:rFonts w:cstheme="majorHAnsi"/>
          <w:bCs/>
          <w:color w:val="C10435"/>
          <w:sz w:val="72"/>
          <w:szCs w:val="72"/>
        </w:rPr>
        <w:t>2020</w:t>
      </w:r>
    </w:p>
    <w:p w14:paraId="65D79339" w14:textId="77777777" w:rsidR="00004D72" w:rsidRPr="00004D72" w:rsidRDefault="00004D72" w:rsidP="00004D72"/>
    <w:sdt>
      <w:sdtPr>
        <w:rPr>
          <w:rFonts w:asciiTheme="minorHAnsi" w:eastAsiaTheme="minorHAnsi" w:hAnsiTheme="minorHAnsi" w:cstheme="majorHAnsi"/>
          <w:b w:val="0"/>
          <w:sz w:val="22"/>
          <w:szCs w:val="22"/>
        </w:rPr>
        <w:id w:val="-596703738"/>
        <w:docPartObj>
          <w:docPartGallery w:val="Table of Contents"/>
          <w:docPartUnique/>
        </w:docPartObj>
      </w:sdtPr>
      <w:sdtEndPr>
        <w:rPr>
          <w:bCs/>
          <w:noProof/>
        </w:rPr>
      </w:sdtEndPr>
      <w:sdtContent>
        <w:p w14:paraId="181DFF21" w14:textId="02B914B9" w:rsidR="00B96270" w:rsidRPr="00F42E1F" w:rsidRDefault="00B96270" w:rsidP="00F618E7">
          <w:pPr>
            <w:pStyle w:val="TOCHeading"/>
            <w:jc w:val="center"/>
            <w:rPr>
              <w:rFonts w:cstheme="majorHAnsi"/>
            </w:rPr>
          </w:pPr>
          <w:r w:rsidRPr="00F42E1F">
            <w:rPr>
              <w:rFonts w:cstheme="majorHAnsi"/>
            </w:rPr>
            <w:t>Contents</w:t>
          </w:r>
        </w:p>
        <w:p w14:paraId="115CB110" w14:textId="77777777" w:rsidR="00674216" w:rsidRPr="00F42E1F" w:rsidRDefault="00674216" w:rsidP="00E15E74">
          <w:pPr>
            <w:jc w:val="center"/>
            <w:rPr>
              <w:rFonts w:asciiTheme="majorHAnsi" w:hAnsiTheme="majorHAnsi" w:cstheme="majorHAnsi"/>
            </w:rPr>
          </w:pPr>
        </w:p>
        <w:p w14:paraId="2F40ACD2" w14:textId="2D749B87" w:rsidR="002E4C14" w:rsidRPr="00F42E1F" w:rsidRDefault="00B96270">
          <w:pPr>
            <w:pStyle w:val="TOC1"/>
            <w:rPr>
              <w:rFonts w:asciiTheme="majorHAnsi" w:eastAsiaTheme="minorEastAsia" w:hAnsiTheme="majorHAnsi" w:cstheme="majorHAnsi"/>
              <w:noProof/>
            </w:rPr>
          </w:pPr>
          <w:r w:rsidRPr="00F42E1F">
            <w:rPr>
              <w:rFonts w:asciiTheme="majorHAnsi" w:hAnsiTheme="majorHAnsi" w:cstheme="majorHAnsi"/>
            </w:rPr>
            <w:fldChar w:fldCharType="begin"/>
          </w:r>
          <w:r w:rsidRPr="00F42E1F">
            <w:rPr>
              <w:rFonts w:asciiTheme="majorHAnsi" w:hAnsiTheme="majorHAnsi" w:cstheme="majorHAnsi"/>
            </w:rPr>
            <w:instrText xml:space="preserve"> TOC \o "1-3" \h \z \u </w:instrText>
          </w:r>
          <w:r w:rsidRPr="00F42E1F">
            <w:rPr>
              <w:rFonts w:asciiTheme="majorHAnsi" w:hAnsiTheme="majorHAnsi" w:cstheme="majorHAnsi"/>
            </w:rPr>
            <w:fldChar w:fldCharType="separate"/>
          </w:r>
          <w:hyperlink w:anchor="_Toc34724703" w:history="1">
            <w:r w:rsidR="002E4C14" w:rsidRPr="00F42E1F">
              <w:rPr>
                <w:rStyle w:val="Hyperlink"/>
                <w:rFonts w:asciiTheme="majorHAnsi" w:hAnsiTheme="majorHAnsi" w:cstheme="majorHAnsi"/>
                <w:noProof/>
              </w:rPr>
              <w:t>SECTION 1. INTRODUCTION</w:t>
            </w:r>
            <w:r w:rsidR="002E4C14" w:rsidRPr="00F42E1F">
              <w:rPr>
                <w:rFonts w:asciiTheme="majorHAnsi" w:hAnsiTheme="majorHAnsi" w:cstheme="majorHAnsi"/>
                <w:noProof/>
                <w:webHidden/>
              </w:rPr>
              <w:tab/>
            </w:r>
            <w:r w:rsidR="002E4C14" w:rsidRPr="00F42E1F">
              <w:rPr>
                <w:rFonts w:asciiTheme="majorHAnsi" w:hAnsiTheme="majorHAnsi" w:cstheme="majorHAnsi"/>
                <w:noProof/>
                <w:webHidden/>
              </w:rPr>
              <w:fldChar w:fldCharType="begin"/>
            </w:r>
            <w:r w:rsidR="002E4C14" w:rsidRPr="00F42E1F">
              <w:rPr>
                <w:rFonts w:asciiTheme="majorHAnsi" w:hAnsiTheme="majorHAnsi" w:cstheme="majorHAnsi"/>
                <w:noProof/>
                <w:webHidden/>
              </w:rPr>
              <w:instrText xml:space="preserve"> PAGEREF _Toc34724703 \h </w:instrText>
            </w:r>
            <w:r w:rsidR="002E4C14" w:rsidRPr="00F42E1F">
              <w:rPr>
                <w:rFonts w:asciiTheme="majorHAnsi" w:hAnsiTheme="majorHAnsi" w:cstheme="majorHAnsi"/>
                <w:noProof/>
                <w:webHidden/>
              </w:rPr>
            </w:r>
            <w:r w:rsidR="002E4C14" w:rsidRPr="00F42E1F">
              <w:rPr>
                <w:rFonts w:asciiTheme="majorHAnsi" w:hAnsiTheme="majorHAnsi" w:cstheme="majorHAnsi"/>
                <w:noProof/>
                <w:webHidden/>
              </w:rPr>
              <w:fldChar w:fldCharType="separate"/>
            </w:r>
            <w:r w:rsidR="004864A4">
              <w:rPr>
                <w:rFonts w:asciiTheme="majorHAnsi" w:hAnsiTheme="majorHAnsi" w:cstheme="majorHAnsi"/>
                <w:noProof/>
                <w:webHidden/>
              </w:rPr>
              <w:t>1</w:t>
            </w:r>
            <w:r w:rsidR="002E4C14" w:rsidRPr="00F42E1F">
              <w:rPr>
                <w:rFonts w:asciiTheme="majorHAnsi" w:hAnsiTheme="majorHAnsi" w:cstheme="majorHAnsi"/>
                <w:noProof/>
                <w:webHidden/>
              </w:rPr>
              <w:fldChar w:fldCharType="end"/>
            </w:r>
          </w:hyperlink>
        </w:p>
        <w:p w14:paraId="5F32D04D" w14:textId="53D3E740" w:rsidR="002E4C14" w:rsidRPr="00F42E1F" w:rsidRDefault="00B424D0">
          <w:pPr>
            <w:pStyle w:val="TOC1"/>
            <w:rPr>
              <w:rFonts w:asciiTheme="majorHAnsi" w:eastAsiaTheme="minorEastAsia" w:hAnsiTheme="majorHAnsi" w:cstheme="majorHAnsi"/>
              <w:noProof/>
            </w:rPr>
          </w:pPr>
          <w:hyperlink w:anchor="_Toc34724704" w:history="1">
            <w:r w:rsidR="002E4C14" w:rsidRPr="00F42E1F">
              <w:rPr>
                <w:rStyle w:val="Hyperlink"/>
                <w:rFonts w:asciiTheme="majorHAnsi" w:hAnsiTheme="majorHAnsi" w:cstheme="majorHAnsi"/>
                <w:noProof/>
              </w:rPr>
              <w:t>SECTION 2. PURPOSE</w:t>
            </w:r>
            <w:r w:rsidR="002E4C14" w:rsidRPr="00F42E1F">
              <w:rPr>
                <w:rFonts w:asciiTheme="majorHAnsi" w:hAnsiTheme="majorHAnsi" w:cstheme="majorHAnsi"/>
                <w:noProof/>
                <w:webHidden/>
              </w:rPr>
              <w:tab/>
            </w:r>
            <w:r w:rsidR="002E4C14" w:rsidRPr="00F42E1F">
              <w:rPr>
                <w:rFonts w:asciiTheme="majorHAnsi" w:hAnsiTheme="majorHAnsi" w:cstheme="majorHAnsi"/>
                <w:noProof/>
                <w:webHidden/>
              </w:rPr>
              <w:fldChar w:fldCharType="begin"/>
            </w:r>
            <w:r w:rsidR="002E4C14" w:rsidRPr="00F42E1F">
              <w:rPr>
                <w:rFonts w:asciiTheme="majorHAnsi" w:hAnsiTheme="majorHAnsi" w:cstheme="majorHAnsi"/>
                <w:noProof/>
                <w:webHidden/>
              </w:rPr>
              <w:instrText xml:space="preserve"> PAGEREF _Toc34724704 \h </w:instrText>
            </w:r>
            <w:r w:rsidR="002E4C14" w:rsidRPr="00F42E1F">
              <w:rPr>
                <w:rFonts w:asciiTheme="majorHAnsi" w:hAnsiTheme="majorHAnsi" w:cstheme="majorHAnsi"/>
                <w:noProof/>
                <w:webHidden/>
              </w:rPr>
            </w:r>
            <w:r w:rsidR="002E4C14" w:rsidRPr="00F42E1F">
              <w:rPr>
                <w:rFonts w:asciiTheme="majorHAnsi" w:hAnsiTheme="majorHAnsi" w:cstheme="majorHAnsi"/>
                <w:noProof/>
                <w:webHidden/>
              </w:rPr>
              <w:fldChar w:fldCharType="separate"/>
            </w:r>
            <w:r w:rsidR="004864A4">
              <w:rPr>
                <w:rFonts w:asciiTheme="majorHAnsi" w:hAnsiTheme="majorHAnsi" w:cstheme="majorHAnsi"/>
                <w:noProof/>
                <w:webHidden/>
              </w:rPr>
              <w:t>1</w:t>
            </w:r>
            <w:r w:rsidR="002E4C14" w:rsidRPr="00F42E1F">
              <w:rPr>
                <w:rFonts w:asciiTheme="majorHAnsi" w:hAnsiTheme="majorHAnsi" w:cstheme="majorHAnsi"/>
                <w:noProof/>
                <w:webHidden/>
              </w:rPr>
              <w:fldChar w:fldCharType="end"/>
            </w:r>
          </w:hyperlink>
        </w:p>
        <w:p w14:paraId="3B6DF5E9" w14:textId="6538D562" w:rsidR="002E4C14" w:rsidRPr="00F42E1F" w:rsidRDefault="00B424D0">
          <w:pPr>
            <w:pStyle w:val="TOC1"/>
            <w:rPr>
              <w:rFonts w:asciiTheme="majorHAnsi" w:eastAsiaTheme="minorEastAsia" w:hAnsiTheme="majorHAnsi" w:cstheme="majorHAnsi"/>
              <w:noProof/>
            </w:rPr>
          </w:pPr>
          <w:hyperlink w:anchor="_Toc34724705" w:history="1">
            <w:r w:rsidR="002E4C14" w:rsidRPr="00F42E1F">
              <w:rPr>
                <w:rStyle w:val="Hyperlink"/>
                <w:rFonts w:asciiTheme="majorHAnsi" w:hAnsiTheme="majorHAnsi" w:cstheme="majorHAnsi"/>
                <w:noProof/>
              </w:rPr>
              <w:t>SECTION 3. PLANNING CONSIDERATIONS</w:t>
            </w:r>
            <w:r w:rsidR="002E4C14" w:rsidRPr="00F42E1F">
              <w:rPr>
                <w:rFonts w:asciiTheme="majorHAnsi" w:hAnsiTheme="majorHAnsi" w:cstheme="majorHAnsi"/>
                <w:noProof/>
                <w:webHidden/>
              </w:rPr>
              <w:tab/>
            </w:r>
            <w:r w:rsidR="002E4C14" w:rsidRPr="00F42E1F">
              <w:rPr>
                <w:rFonts w:asciiTheme="majorHAnsi" w:hAnsiTheme="majorHAnsi" w:cstheme="majorHAnsi"/>
                <w:noProof/>
                <w:webHidden/>
              </w:rPr>
              <w:fldChar w:fldCharType="begin"/>
            </w:r>
            <w:r w:rsidR="002E4C14" w:rsidRPr="00F42E1F">
              <w:rPr>
                <w:rFonts w:asciiTheme="majorHAnsi" w:hAnsiTheme="majorHAnsi" w:cstheme="majorHAnsi"/>
                <w:noProof/>
                <w:webHidden/>
              </w:rPr>
              <w:instrText xml:space="preserve"> PAGEREF _Toc34724705 \h </w:instrText>
            </w:r>
            <w:r w:rsidR="002E4C14" w:rsidRPr="00F42E1F">
              <w:rPr>
                <w:rFonts w:asciiTheme="majorHAnsi" w:hAnsiTheme="majorHAnsi" w:cstheme="majorHAnsi"/>
                <w:noProof/>
                <w:webHidden/>
              </w:rPr>
            </w:r>
            <w:r w:rsidR="002E4C14" w:rsidRPr="00F42E1F">
              <w:rPr>
                <w:rFonts w:asciiTheme="majorHAnsi" w:hAnsiTheme="majorHAnsi" w:cstheme="majorHAnsi"/>
                <w:noProof/>
                <w:webHidden/>
              </w:rPr>
              <w:fldChar w:fldCharType="separate"/>
            </w:r>
            <w:r w:rsidR="004864A4">
              <w:rPr>
                <w:rFonts w:asciiTheme="majorHAnsi" w:hAnsiTheme="majorHAnsi" w:cstheme="majorHAnsi"/>
                <w:noProof/>
                <w:webHidden/>
              </w:rPr>
              <w:t>2</w:t>
            </w:r>
            <w:r w:rsidR="002E4C14" w:rsidRPr="00F42E1F">
              <w:rPr>
                <w:rFonts w:asciiTheme="majorHAnsi" w:hAnsiTheme="majorHAnsi" w:cstheme="majorHAnsi"/>
                <w:noProof/>
                <w:webHidden/>
              </w:rPr>
              <w:fldChar w:fldCharType="end"/>
            </w:r>
          </w:hyperlink>
        </w:p>
        <w:p w14:paraId="047FC09E" w14:textId="694589D1" w:rsidR="002E4C14" w:rsidRPr="00F42E1F" w:rsidRDefault="00B424D0">
          <w:pPr>
            <w:pStyle w:val="TOC1"/>
            <w:rPr>
              <w:rFonts w:asciiTheme="majorHAnsi" w:eastAsiaTheme="minorEastAsia" w:hAnsiTheme="majorHAnsi" w:cstheme="majorHAnsi"/>
              <w:noProof/>
            </w:rPr>
          </w:pPr>
          <w:hyperlink w:anchor="_Toc34724706" w:history="1">
            <w:r w:rsidR="002E4C14" w:rsidRPr="00F42E1F">
              <w:rPr>
                <w:rStyle w:val="Hyperlink"/>
                <w:rFonts w:asciiTheme="majorHAnsi" w:hAnsiTheme="majorHAnsi" w:cstheme="majorHAnsi"/>
                <w:noProof/>
              </w:rPr>
              <w:t>SECTION 4. ACTIVATION</w:t>
            </w:r>
            <w:r w:rsidR="002E4C14" w:rsidRPr="00F42E1F">
              <w:rPr>
                <w:rFonts w:asciiTheme="majorHAnsi" w:hAnsiTheme="majorHAnsi" w:cstheme="majorHAnsi"/>
                <w:noProof/>
                <w:webHidden/>
              </w:rPr>
              <w:tab/>
            </w:r>
            <w:r w:rsidR="002E4C14" w:rsidRPr="00F42E1F">
              <w:rPr>
                <w:rFonts w:asciiTheme="majorHAnsi" w:hAnsiTheme="majorHAnsi" w:cstheme="majorHAnsi"/>
                <w:noProof/>
                <w:webHidden/>
              </w:rPr>
              <w:fldChar w:fldCharType="begin"/>
            </w:r>
            <w:r w:rsidR="002E4C14" w:rsidRPr="00F42E1F">
              <w:rPr>
                <w:rFonts w:asciiTheme="majorHAnsi" w:hAnsiTheme="majorHAnsi" w:cstheme="majorHAnsi"/>
                <w:noProof/>
                <w:webHidden/>
              </w:rPr>
              <w:instrText xml:space="preserve"> PAGEREF _Toc34724706 \h </w:instrText>
            </w:r>
            <w:r w:rsidR="002E4C14" w:rsidRPr="00F42E1F">
              <w:rPr>
                <w:rFonts w:asciiTheme="majorHAnsi" w:hAnsiTheme="majorHAnsi" w:cstheme="majorHAnsi"/>
                <w:noProof/>
                <w:webHidden/>
              </w:rPr>
            </w:r>
            <w:r w:rsidR="002E4C14" w:rsidRPr="00F42E1F">
              <w:rPr>
                <w:rFonts w:asciiTheme="majorHAnsi" w:hAnsiTheme="majorHAnsi" w:cstheme="majorHAnsi"/>
                <w:noProof/>
                <w:webHidden/>
              </w:rPr>
              <w:fldChar w:fldCharType="separate"/>
            </w:r>
            <w:r w:rsidR="004864A4">
              <w:rPr>
                <w:rFonts w:asciiTheme="majorHAnsi" w:hAnsiTheme="majorHAnsi" w:cstheme="majorHAnsi"/>
                <w:noProof/>
                <w:webHidden/>
              </w:rPr>
              <w:t>3</w:t>
            </w:r>
            <w:r w:rsidR="002E4C14" w:rsidRPr="00F42E1F">
              <w:rPr>
                <w:rFonts w:asciiTheme="majorHAnsi" w:hAnsiTheme="majorHAnsi" w:cstheme="majorHAnsi"/>
                <w:noProof/>
                <w:webHidden/>
              </w:rPr>
              <w:fldChar w:fldCharType="end"/>
            </w:r>
          </w:hyperlink>
        </w:p>
        <w:p w14:paraId="340D2020" w14:textId="417CF106" w:rsidR="002E4C14" w:rsidRPr="00F42E1F" w:rsidRDefault="00B424D0">
          <w:pPr>
            <w:pStyle w:val="TOC1"/>
            <w:rPr>
              <w:rFonts w:asciiTheme="majorHAnsi" w:eastAsiaTheme="minorEastAsia" w:hAnsiTheme="majorHAnsi" w:cstheme="majorHAnsi"/>
              <w:noProof/>
            </w:rPr>
          </w:pPr>
          <w:hyperlink w:anchor="_Toc34724707" w:history="1">
            <w:r w:rsidR="002E4C14" w:rsidRPr="00F42E1F">
              <w:rPr>
                <w:rStyle w:val="Hyperlink"/>
                <w:rFonts w:asciiTheme="majorHAnsi" w:hAnsiTheme="majorHAnsi" w:cstheme="majorHAnsi"/>
                <w:noProof/>
              </w:rPr>
              <w:t>SECTION 5. UCOOP COMPONENTS</w:t>
            </w:r>
            <w:r w:rsidR="002E4C14" w:rsidRPr="00F42E1F">
              <w:rPr>
                <w:rFonts w:asciiTheme="majorHAnsi" w:hAnsiTheme="majorHAnsi" w:cstheme="majorHAnsi"/>
                <w:noProof/>
                <w:webHidden/>
              </w:rPr>
              <w:tab/>
            </w:r>
            <w:r w:rsidR="002E4C14" w:rsidRPr="00F42E1F">
              <w:rPr>
                <w:rFonts w:asciiTheme="majorHAnsi" w:hAnsiTheme="majorHAnsi" w:cstheme="majorHAnsi"/>
                <w:noProof/>
                <w:webHidden/>
              </w:rPr>
              <w:fldChar w:fldCharType="begin"/>
            </w:r>
            <w:r w:rsidR="002E4C14" w:rsidRPr="00F42E1F">
              <w:rPr>
                <w:rFonts w:asciiTheme="majorHAnsi" w:hAnsiTheme="majorHAnsi" w:cstheme="majorHAnsi"/>
                <w:noProof/>
                <w:webHidden/>
              </w:rPr>
              <w:instrText xml:space="preserve"> PAGEREF _Toc34724707 \h </w:instrText>
            </w:r>
            <w:r w:rsidR="002E4C14" w:rsidRPr="00F42E1F">
              <w:rPr>
                <w:rFonts w:asciiTheme="majorHAnsi" w:hAnsiTheme="majorHAnsi" w:cstheme="majorHAnsi"/>
                <w:noProof/>
                <w:webHidden/>
              </w:rPr>
            </w:r>
            <w:r w:rsidR="002E4C14" w:rsidRPr="00F42E1F">
              <w:rPr>
                <w:rFonts w:asciiTheme="majorHAnsi" w:hAnsiTheme="majorHAnsi" w:cstheme="majorHAnsi"/>
                <w:noProof/>
                <w:webHidden/>
              </w:rPr>
              <w:fldChar w:fldCharType="separate"/>
            </w:r>
            <w:r w:rsidR="004864A4">
              <w:rPr>
                <w:rFonts w:asciiTheme="majorHAnsi" w:hAnsiTheme="majorHAnsi" w:cstheme="majorHAnsi"/>
                <w:noProof/>
                <w:webHidden/>
              </w:rPr>
              <w:t>4</w:t>
            </w:r>
            <w:r w:rsidR="002E4C14" w:rsidRPr="00F42E1F">
              <w:rPr>
                <w:rFonts w:asciiTheme="majorHAnsi" w:hAnsiTheme="majorHAnsi" w:cstheme="majorHAnsi"/>
                <w:noProof/>
                <w:webHidden/>
              </w:rPr>
              <w:fldChar w:fldCharType="end"/>
            </w:r>
          </w:hyperlink>
        </w:p>
        <w:p w14:paraId="76964456" w14:textId="72F6FA73" w:rsidR="002E4C14" w:rsidRPr="00F42E1F" w:rsidRDefault="00B424D0">
          <w:pPr>
            <w:pStyle w:val="TOC1"/>
            <w:rPr>
              <w:rFonts w:asciiTheme="majorHAnsi" w:eastAsiaTheme="minorEastAsia" w:hAnsiTheme="majorHAnsi" w:cstheme="majorHAnsi"/>
              <w:noProof/>
            </w:rPr>
          </w:pPr>
          <w:hyperlink w:anchor="_Toc34724708" w:history="1">
            <w:r w:rsidR="002E4C14" w:rsidRPr="00F42E1F">
              <w:rPr>
                <w:rStyle w:val="Hyperlink"/>
                <w:rFonts w:asciiTheme="majorHAnsi" w:hAnsiTheme="majorHAnsi" w:cstheme="majorHAnsi"/>
                <w:noProof/>
              </w:rPr>
              <w:t>SECTION 6. ESSENTIAL FUNCTIONS</w:t>
            </w:r>
            <w:r w:rsidR="002E4C14" w:rsidRPr="00F42E1F">
              <w:rPr>
                <w:rFonts w:asciiTheme="majorHAnsi" w:hAnsiTheme="majorHAnsi" w:cstheme="majorHAnsi"/>
                <w:noProof/>
                <w:webHidden/>
              </w:rPr>
              <w:tab/>
            </w:r>
            <w:r w:rsidR="002E4C14" w:rsidRPr="00F42E1F">
              <w:rPr>
                <w:rFonts w:asciiTheme="majorHAnsi" w:hAnsiTheme="majorHAnsi" w:cstheme="majorHAnsi"/>
                <w:noProof/>
                <w:webHidden/>
              </w:rPr>
              <w:fldChar w:fldCharType="begin"/>
            </w:r>
            <w:r w:rsidR="002E4C14" w:rsidRPr="00F42E1F">
              <w:rPr>
                <w:rFonts w:asciiTheme="majorHAnsi" w:hAnsiTheme="majorHAnsi" w:cstheme="majorHAnsi"/>
                <w:noProof/>
                <w:webHidden/>
              </w:rPr>
              <w:instrText xml:space="preserve"> PAGEREF _Toc34724708 \h </w:instrText>
            </w:r>
            <w:r w:rsidR="002E4C14" w:rsidRPr="00F42E1F">
              <w:rPr>
                <w:rFonts w:asciiTheme="majorHAnsi" w:hAnsiTheme="majorHAnsi" w:cstheme="majorHAnsi"/>
                <w:noProof/>
                <w:webHidden/>
              </w:rPr>
            </w:r>
            <w:r w:rsidR="002E4C14" w:rsidRPr="00F42E1F">
              <w:rPr>
                <w:rFonts w:asciiTheme="majorHAnsi" w:hAnsiTheme="majorHAnsi" w:cstheme="majorHAnsi"/>
                <w:noProof/>
                <w:webHidden/>
              </w:rPr>
              <w:fldChar w:fldCharType="separate"/>
            </w:r>
            <w:r w:rsidR="004864A4">
              <w:rPr>
                <w:rFonts w:asciiTheme="majorHAnsi" w:hAnsiTheme="majorHAnsi" w:cstheme="majorHAnsi"/>
                <w:noProof/>
                <w:webHidden/>
              </w:rPr>
              <w:t>7</w:t>
            </w:r>
            <w:r w:rsidR="002E4C14" w:rsidRPr="00F42E1F">
              <w:rPr>
                <w:rFonts w:asciiTheme="majorHAnsi" w:hAnsiTheme="majorHAnsi" w:cstheme="majorHAnsi"/>
                <w:noProof/>
                <w:webHidden/>
              </w:rPr>
              <w:fldChar w:fldCharType="end"/>
            </w:r>
          </w:hyperlink>
        </w:p>
        <w:p w14:paraId="7DC899D7" w14:textId="10893DA9" w:rsidR="002E4C14" w:rsidRPr="00F42E1F" w:rsidRDefault="00B424D0">
          <w:pPr>
            <w:pStyle w:val="TOC1"/>
            <w:rPr>
              <w:rFonts w:asciiTheme="majorHAnsi" w:eastAsiaTheme="minorEastAsia" w:hAnsiTheme="majorHAnsi" w:cstheme="majorHAnsi"/>
              <w:noProof/>
            </w:rPr>
          </w:pPr>
          <w:hyperlink w:anchor="_Toc34724709" w:history="1">
            <w:r w:rsidR="002E4C14" w:rsidRPr="00F42E1F">
              <w:rPr>
                <w:rStyle w:val="Hyperlink"/>
                <w:rFonts w:asciiTheme="majorHAnsi" w:hAnsiTheme="majorHAnsi" w:cstheme="majorHAnsi"/>
                <w:noProof/>
              </w:rPr>
              <w:t>SECTION 7. UNIT RECONSTRUCTION</w:t>
            </w:r>
            <w:r w:rsidR="002E4C14" w:rsidRPr="00F42E1F">
              <w:rPr>
                <w:rFonts w:asciiTheme="majorHAnsi" w:hAnsiTheme="majorHAnsi" w:cstheme="majorHAnsi"/>
                <w:noProof/>
                <w:webHidden/>
              </w:rPr>
              <w:tab/>
            </w:r>
            <w:r w:rsidR="002E4C14" w:rsidRPr="00F42E1F">
              <w:rPr>
                <w:rFonts w:asciiTheme="majorHAnsi" w:hAnsiTheme="majorHAnsi" w:cstheme="majorHAnsi"/>
                <w:noProof/>
                <w:webHidden/>
              </w:rPr>
              <w:fldChar w:fldCharType="begin"/>
            </w:r>
            <w:r w:rsidR="002E4C14" w:rsidRPr="00F42E1F">
              <w:rPr>
                <w:rFonts w:asciiTheme="majorHAnsi" w:hAnsiTheme="majorHAnsi" w:cstheme="majorHAnsi"/>
                <w:noProof/>
                <w:webHidden/>
              </w:rPr>
              <w:instrText xml:space="preserve"> PAGEREF _Toc34724709 \h </w:instrText>
            </w:r>
            <w:r w:rsidR="002E4C14" w:rsidRPr="00F42E1F">
              <w:rPr>
                <w:rFonts w:asciiTheme="majorHAnsi" w:hAnsiTheme="majorHAnsi" w:cstheme="majorHAnsi"/>
                <w:noProof/>
                <w:webHidden/>
              </w:rPr>
            </w:r>
            <w:r w:rsidR="002E4C14" w:rsidRPr="00F42E1F">
              <w:rPr>
                <w:rFonts w:asciiTheme="majorHAnsi" w:hAnsiTheme="majorHAnsi" w:cstheme="majorHAnsi"/>
                <w:noProof/>
                <w:webHidden/>
              </w:rPr>
              <w:fldChar w:fldCharType="separate"/>
            </w:r>
            <w:r w:rsidR="004864A4">
              <w:rPr>
                <w:rFonts w:asciiTheme="majorHAnsi" w:hAnsiTheme="majorHAnsi" w:cstheme="majorHAnsi"/>
                <w:noProof/>
                <w:webHidden/>
              </w:rPr>
              <w:t>11</w:t>
            </w:r>
            <w:r w:rsidR="002E4C14" w:rsidRPr="00F42E1F">
              <w:rPr>
                <w:rFonts w:asciiTheme="majorHAnsi" w:hAnsiTheme="majorHAnsi" w:cstheme="majorHAnsi"/>
                <w:noProof/>
                <w:webHidden/>
              </w:rPr>
              <w:fldChar w:fldCharType="end"/>
            </w:r>
          </w:hyperlink>
        </w:p>
        <w:p w14:paraId="13C2BE07" w14:textId="6EEB6153" w:rsidR="002E4C14" w:rsidRPr="00F42E1F" w:rsidRDefault="00B424D0">
          <w:pPr>
            <w:pStyle w:val="TOC1"/>
            <w:rPr>
              <w:rFonts w:asciiTheme="majorHAnsi" w:eastAsiaTheme="minorEastAsia" w:hAnsiTheme="majorHAnsi" w:cstheme="majorHAnsi"/>
              <w:noProof/>
            </w:rPr>
          </w:pPr>
          <w:hyperlink w:anchor="_Toc34724710" w:history="1">
            <w:r w:rsidR="002E4C14" w:rsidRPr="00F42E1F">
              <w:rPr>
                <w:rStyle w:val="Hyperlink"/>
                <w:rFonts w:asciiTheme="majorHAnsi" w:hAnsiTheme="majorHAnsi" w:cstheme="majorHAnsi"/>
                <w:noProof/>
              </w:rPr>
              <w:t>SECTION 8. PLAN MAINTENANCE, TESTING, TRAINING AND EXERCISES</w:t>
            </w:r>
            <w:r w:rsidR="002E4C14" w:rsidRPr="00F42E1F">
              <w:rPr>
                <w:rFonts w:asciiTheme="majorHAnsi" w:hAnsiTheme="majorHAnsi" w:cstheme="majorHAnsi"/>
                <w:noProof/>
                <w:webHidden/>
              </w:rPr>
              <w:tab/>
            </w:r>
            <w:r w:rsidR="002E4C14" w:rsidRPr="00F42E1F">
              <w:rPr>
                <w:rFonts w:asciiTheme="majorHAnsi" w:hAnsiTheme="majorHAnsi" w:cstheme="majorHAnsi"/>
                <w:noProof/>
                <w:webHidden/>
              </w:rPr>
              <w:fldChar w:fldCharType="begin"/>
            </w:r>
            <w:r w:rsidR="002E4C14" w:rsidRPr="00F42E1F">
              <w:rPr>
                <w:rFonts w:asciiTheme="majorHAnsi" w:hAnsiTheme="majorHAnsi" w:cstheme="majorHAnsi"/>
                <w:noProof/>
                <w:webHidden/>
              </w:rPr>
              <w:instrText xml:space="preserve"> PAGEREF _Toc34724710 \h </w:instrText>
            </w:r>
            <w:r w:rsidR="002E4C14" w:rsidRPr="00F42E1F">
              <w:rPr>
                <w:rFonts w:asciiTheme="majorHAnsi" w:hAnsiTheme="majorHAnsi" w:cstheme="majorHAnsi"/>
                <w:noProof/>
                <w:webHidden/>
              </w:rPr>
            </w:r>
            <w:r w:rsidR="002E4C14" w:rsidRPr="00F42E1F">
              <w:rPr>
                <w:rFonts w:asciiTheme="majorHAnsi" w:hAnsiTheme="majorHAnsi" w:cstheme="majorHAnsi"/>
                <w:noProof/>
                <w:webHidden/>
              </w:rPr>
              <w:fldChar w:fldCharType="separate"/>
            </w:r>
            <w:r w:rsidR="004864A4">
              <w:rPr>
                <w:rFonts w:asciiTheme="majorHAnsi" w:hAnsiTheme="majorHAnsi" w:cstheme="majorHAnsi"/>
                <w:noProof/>
                <w:webHidden/>
              </w:rPr>
              <w:t>11</w:t>
            </w:r>
            <w:r w:rsidR="002E4C14" w:rsidRPr="00F42E1F">
              <w:rPr>
                <w:rFonts w:asciiTheme="majorHAnsi" w:hAnsiTheme="majorHAnsi" w:cstheme="majorHAnsi"/>
                <w:noProof/>
                <w:webHidden/>
              </w:rPr>
              <w:fldChar w:fldCharType="end"/>
            </w:r>
          </w:hyperlink>
        </w:p>
        <w:p w14:paraId="3100BBD4" w14:textId="76C60968" w:rsidR="002E4C14" w:rsidRPr="00F42E1F" w:rsidRDefault="00B424D0">
          <w:pPr>
            <w:pStyle w:val="TOC1"/>
            <w:rPr>
              <w:rFonts w:asciiTheme="majorHAnsi" w:eastAsiaTheme="minorEastAsia" w:hAnsiTheme="majorHAnsi" w:cstheme="majorHAnsi"/>
              <w:noProof/>
            </w:rPr>
          </w:pPr>
          <w:hyperlink w:anchor="_Toc34724711" w:history="1">
            <w:r w:rsidR="002E4C14" w:rsidRPr="00F42E1F">
              <w:rPr>
                <w:rStyle w:val="Hyperlink"/>
                <w:rFonts w:asciiTheme="majorHAnsi" w:hAnsiTheme="majorHAnsi" w:cstheme="majorHAnsi"/>
                <w:noProof/>
              </w:rPr>
              <w:t>SECTION 9. ANNEXES</w:t>
            </w:r>
            <w:r w:rsidR="002E4C14" w:rsidRPr="00F42E1F">
              <w:rPr>
                <w:rFonts w:asciiTheme="majorHAnsi" w:hAnsiTheme="majorHAnsi" w:cstheme="majorHAnsi"/>
                <w:noProof/>
                <w:webHidden/>
              </w:rPr>
              <w:tab/>
            </w:r>
            <w:r w:rsidR="002E4C14" w:rsidRPr="00F42E1F">
              <w:rPr>
                <w:rFonts w:asciiTheme="majorHAnsi" w:hAnsiTheme="majorHAnsi" w:cstheme="majorHAnsi"/>
                <w:noProof/>
                <w:webHidden/>
              </w:rPr>
              <w:fldChar w:fldCharType="begin"/>
            </w:r>
            <w:r w:rsidR="002E4C14" w:rsidRPr="00F42E1F">
              <w:rPr>
                <w:rFonts w:asciiTheme="majorHAnsi" w:hAnsiTheme="majorHAnsi" w:cstheme="majorHAnsi"/>
                <w:noProof/>
                <w:webHidden/>
              </w:rPr>
              <w:instrText xml:space="preserve"> PAGEREF _Toc34724711 \h </w:instrText>
            </w:r>
            <w:r w:rsidR="002E4C14" w:rsidRPr="00F42E1F">
              <w:rPr>
                <w:rFonts w:asciiTheme="majorHAnsi" w:hAnsiTheme="majorHAnsi" w:cstheme="majorHAnsi"/>
                <w:noProof/>
                <w:webHidden/>
              </w:rPr>
            </w:r>
            <w:r w:rsidR="002E4C14" w:rsidRPr="00F42E1F">
              <w:rPr>
                <w:rFonts w:asciiTheme="majorHAnsi" w:hAnsiTheme="majorHAnsi" w:cstheme="majorHAnsi"/>
                <w:noProof/>
                <w:webHidden/>
              </w:rPr>
              <w:fldChar w:fldCharType="separate"/>
            </w:r>
            <w:r w:rsidR="004864A4">
              <w:rPr>
                <w:rFonts w:asciiTheme="majorHAnsi" w:hAnsiTheme="majorHAnsi" w:cstheme="majorHAnsi"/>
                <w:noProof/>
                <w:webHidden/>
              </w:rPr>
              <w:t>13</w:t>
            </w:r>
            <w:r w:rsidR="002E4C14" w:rsidRPr="00F42E1F">
              <w:rPr>
                <w:rFonts w:asciiTheme="majorHAnsi" w:hAnsiTheme="majorHAnsi" w:cstheme="majorHAnsi"/>
                <w:noProof/>
                <w:webHidden/>
              </w:rPr>
              <w:fldChar w:fldCharType="end"/>
            </w:r>
          </w:hyperlink>
        </w:p>
        <w:p w14:paraId="04329115" w14:textId="5D0EC729" w:rsidR="002E4C14" w:rsidRPr="00F42E1F" w:rsidRDefault="00B424D0">
          <w:pPr>
            <w:pStyle w:val="TOC1"/>
            <w:rPr>
              <w:rFonts w:asciiTheme="majorHAnsi" w:eastAsiaTheme="minorEastAsia" w:hAnsiTheme="majorHAnsi" w:cstheme="majorHAnsi"/>
              <w:noProof/>
            </w:rPr>
          </w:pPr>
          <w:hyperlink w:anchor="_Toc34724712" w:history="1">
            <w:r w:rsidR="002E4C14" w:rsidRPr="00F42E1F">
              <w:rPr>
                <w:rStyle w:val="Hyperlink"/>
                <w:rFonts w:asciiTheme="majorHAnsi" w:hAnsiTheme="majorHAnsi" w:cstheme="majorHAnsi"/>
                <w:noProof/>
              </w:rPr>
              <w:t>SECTION 10. RESOURCES</w:t>
            </w:r>
            <w:r w:rsidR="002E4C14" w:rsidRPr="00F42E1F">
              <w:rPr>
                <w:rFonts w:asciiTheme="majorHAnsi" w:hAnsiTheme="majorHAnsi" w:cstheme="majorHAnsi"/>
                <w:noProof/>
                <w:webHidden/>
              </w:rPr>
              <w:tab/>
            </w:r>
            <w:r w:rsidR="002E4C14" w:rsidRPr="00F42E1F">
              <w:rPr>
                <w:rFonts w:asciiTheme="majorHAnsi" w:hAnsiTheme="majorHAnsi" w:cstheme="majorHAnsi"/>
                <w:noProof/>
                <w:webHidden/>
              </w:rPr>
              <w:fldChar w:fldCharType="begin"/>
            </w:r>
            <w:r w:rsidR="002E4C14" w:rsidRPr="00F42E1F">
              <w:rPr>
                <w:rFonts w:asciiTheme="majorHAnsi" w:hAnsiTheme="majorHAnsi" w:cstheme="majorHAnsi"/>
                <w:noProof/>
                <w:webHidden/>
              </w:rPr>
              <w:instrText xml:space="preserve"> PAGEREF _Toc34724712 \h </w:instrText>
            </w:r>
            <w:r w:rsidR="002E4C14" w:rsidRPr="00F42E1F">
              <w:rPr>
                <w:rFonts w:asciiTheme="majorHAnsi" w:hAnsiTheme="majorHAnsi" w:cstheme="majorHAnsi"/>
                <w:noProof/>
                <w:webHidden/>
              </w:rPr>
            </w:r>
            <w:r w:rsidR="002E4C14" w:rsidRPr="00F42E1F">
              <w:rPr>
                <w:rFonts w:asciiTheme="majorHAnsi" w:hAnsiTheme="majorHAnsi" w:cstheme="majorHAnsi"/>
                <w:noProof/>
                <w:webHidden/>
              </w:rPr>
              <w:fldChar w:fldCharType="separate"/>
            </w:r>
            <w:r w:rsidR="004864A4">
              <w:rPr>
                <w:rFonts w:asciiTheme="majorHAnsi" w:hAnsiTheme="majorHAnsi" w:cstheme="majorHAnsi"/>
                <w:noProof/>
                <w:webHidden/>
              </w:rPr>
              <w:t>13</w:t>
            </w:r>
            <w:r w:rsidR="002E4C14" w:rsidRPr="00F42E1F">
              <w:rPr>
                <w:rFonts w:asciiTheme="majorHAnsi" w:hAnsiTheme="majorHAnsi" w:cstheme="majorHAnsi"/>
                <w:noProof/>
                <w:webHidden/>
              </w:rPr>
              <w:fldChar w:fldCharType="end"/>
            </w:r>
          </w:hyperlink>
        </w:p>
        <w:p w14:paraId="22F476AC" w14:textId="38480071" w:rsidR="002E4C14" w:rsidRPr="00F42E1F" w:rsidRDefault="00B424D0">
          <w:pPr>
            <w:pStyle w:val="TOC1"/>
            <w:rPr>
              <w:rFonts w:asciiTheme="majorHAnsi" w:eastAsiaTheme="minorEastAsia" w:hAnsiTheme="majorHAnsi" w:cstheme="majorHAnsi"/>
              <w:noProof/>
            </w:rPr>
          </w:pPr>
          <w:hyperlink w:anchor="_Toc34724713" w:history="1">
            <w:r w:rsidR="002E4C14" w:rsidRPr="00F42E1F">
              <w:rPr>
                <w:rStyle w:val="Hyperlink"/>
                <w:rFonts w:asciiTheme="majorHAnsi" w:hAnsiTheme="majorHAnsi" w:cstheme="majorHAnsi"/>
                <w:noProof/>
              </w:rPr>
              <w:t>SECTION 11. SUBMITTING YOUR UCOOP</w:t>
            </w:r>
            <w:r w:rsidR="002E4C14" w:rsidRPr="00F42E1F">
              <w:rPr>
                <w:rFonts w:asciiTheme="majorHAnsi" w:hAnsiTheme="majorHAnsi" w:cstheme="majorHAnsi"/>
                <w:noProof/>
                <w:webHidden/>
              </w:rPr>
              <w:tab/>
            </w:r>
            <w:r w:rsidR="002E4C14" w:rsidRPr="00F42E1F">
              <w:rPr>
                <w:rFonts w:asciiTheme="majorHAnsi" w:hAnsiTheme="majorHAnsi" w:cstheme="majorHAnsi"/>
                <w:noProof/>
                <w:webHidden/>
              </w:rPr>
              <w:fldChar w:fldCharType="begin"/>
            </w:r>
            <w:r w:rsidR="002E4C14" w:rsidRPr="00F42E1F">
              <w:rPr>
                <w:rFonts w:asciiTheme="majorHAnsi" w:hAnsiTheme="majorHAnsi" w:cstheme="majorHAnsi"/>
                <w:noProof/>
                <w:webHidden/>
              </w:rPr>
              <w:instrText xml:space="preserve"> PAGEREF _Toc34724713 \h </w:instrText>
            </w:r>
            <w:r w:rsidR="002E4C14" w:rsidRPr="00F42E1F">
              <w:rPr>
                <w:rFonts w:asciiTheme="majorHAnsi" w:hAnsiTheme="majorHAnsi" w:cstheme="majorHAnsi"/>
                <w:noProof/>
                <w:webHidden/>
              </w:rPr>
            </w:r>
            <w:r w:rsidR="002E4C14" w:rsidRPr="00F42E1F">
              <w:rPr>
                <w:rFonts w:asciiTheme="majorHAnsi" w:hAnsiTheme="majorHAnsi" w:cstheme="majorHAnsi"/>
                <w:noProof/>
                <w:webHidden/>
              </w:rPr>
              <w:fldChar w:fldCharType="separate"/>
            </w:r>
            <w:r w:rsidR="004864A4">
              <w:rPr>
                <w:rFonts w:asciiTheme="majorHAnsi" w:hAnsiTheme="majorHAnsi" w:cstheme="majorHAnsi"/>
                <w:noProof/>
                <w:webHidden/>
              </w:rPr>
              <w:t>14</w:t>
            </w:r>
            <w:r w:rsidR="002E4C14" w:rsidRPr="00F42E1F">
              <w:rPr>
                <w:rFonts w:asciiTheme="majorHAnsi" w:hAnsiTheme="majorHAnsi" w:cstheme="majorHAnsi"/>
                <w:noProof/>
                <w:webHidden/>
              </w:rPr>
              <w:fldChar w:fldCharType="end"/>
            </w:r>
          </w:hyperlink>
        </w:p>
        <w:p w14:paraId="17796620" w14:textId="353C3269" w:rsidR="002E4C14" w:rsidRPr="00F42E1F" w:rsidRDefault="00B424D0">
          <w:pPr>
            <w:pStyle w:val="TOC1"/>
            <w:rPr>
              <w:rFonts w:asciiTheme="majorHAnsi" w:eastAsiaTheme="minorEastAsia" w:hAnsiTheme="majorHAnsi" w:cstheme="majorHAnsi"/>
              <w:noProof/>
            </w:rPr>
          </w:pPr>
          <w:hyperlink w:anchor="_Toc34724714" w:history="1">
            <w:r w:rsidR="002E4C14" w:rsidRPr="00F42E1F">
              <w:rPr>
                <w:rStyle w:val="Hyperlink"/>
                <w:rFonts w:asciiTheme="majorHAnsi" w:hAnsiTheme="majorHAnsi" w:cstheme="majorHAnsi"/>
                <w:noProof/>
              </w:rPr>
              <w:t>SECTION 12. DISTRIBUTION OF YOUR UCOOP</w:t>
            </w:r>
            <w:r w:rsidR="002E4C14" w:rsidRPr="00F42E1F">
              <w:rPr>
                <w:rFonts w:asciiTheme="majorHAnsi" w:hAnsiTheme="majorHAnsi" w:cstheme="majorHAnsi"/>
                <w:noProof/>
                <w:webHidden/>
              </w:rPr>
              <w:tab/>
            </w:r>
            <w:r w:rsidR="002E4C14" w:rsidRPr="00F42E1F">
              <w:rPr>
                <w:rFonts w:asciiTheme="majorHAnsi" w:hAnsiTheme="majorHAnsi" w:cstheme="majorHAnsi"/>
                <w:noProof/>
                <w:webHidden/>
              </w:rPr>
              <w:fldChar w:fldCharType="begin"/>
            </w:r>
            <w:r w:rsidR="002E4C14" w:rsidRPr="00F42E1F">
              <w:rPr>
                <w:rFonts w:asciiTheme="majorHAnsi" w:hAnsiTheme="majorHAnsi" w:cstheme="majorHAnsi"/>
                <w:noProof/>
                <w:webHidden/>
              </w:rPr>
              <w:instrText xml:space="preserve"> PAGEREF _Toc34724714 \h </w:instrText>
            </w:r>
            <w:r w:rsidR="002E4C14" w:rsidRPr="00F42E1F">
              <w:rPr>
                <w:rFonts w:asciiTheme="majorHAnsi" w:hAnsiTheme="majorHAnsi" w:cstheme="majorHAnsi"/>
                <w:noProof/>
                <w:webHidden/>
              </w:rPr>
            </w:r>
            <w:r w:rsidR="002E4C14" w:rsidRPr="00F42E1F">
              <w:rPr>
                <w:rFonts w:asciiTheme="majorHAnsi" w:hAnsiTheme="majorHAnsi" w:cstheme="majorHAnsi"/>
                <w:noProof/>
                <w:webHidden/>
              </w:rPr>
              <w:fldChar w:fldCharType="separate"/>
            </w:r>
            <w:r w:rsidR="004864A4">
              <w:rPr>
                <w:rFonts w:asciiTheme="majorHAnsi" w:hAnsiTheme="majorHAnsi" w:cstheme="majorHAnsi"/>
                <w:noProof/>
                <w:webHidden/>
              </w:rPr>
              <w:t>14</w:t>
            </w:r>
            <w:r w:rsidR="002E4C14" w:rsidRPr="00F42E1F">
              <w:rPr>
                <w:rFonts w:asciiTheme="majorHAnsi" w:hAnsiTheme="majorHAnsi" w:cstheme="majorHAnsi"/>
                <w:noProof/>
                <w:webHidden/>
              </w:rPr>
              <w:fldChar w:fldCharType="end"/>
            </w:r>
          </w:hyperlink>
        </w:p>
        <w:p w14:paraId="327A437A" w14:textId="56F27A0A" w:rsidR="00B96270" w:rsidRPr="00F42E1F" w:rsidRDefault="00B96270" w:rsidP="00B96270">
          <w:pPr>
            <w:rPr>
              <w:rFonts w:asciiTheme="majorHAnsi" w:hAnsiTheme="majorHAnsi" w:cstheme="majorHAnsi"/>
            </w:rPr>
          </w:pPr>
          <w:r w:rsidRPr="00F42E1F">
            <w:rPr>
              <w:rFonts w:asciiTheme="majorHAnsi" w:hAnsiTheme="majorHAnsi" w:cstheme="majorHAnsi"/>
              <w:b/>
              <w:bCs/>
              <w:noProof/>
            </w:rPr>
            <w:fldChar w:fldCharType="end"/>
          </w:r>
        </w:p>
      </w:sdtContent>
    </w:sdt>
    <w:p w14:paraId="2D584BB5" w14:textId="77777777" w:rsidR="00B96270" w:rsidRPr="00F42E1F" w:rsidRDefault="00B96270" w:rsidP="00B96270">
      <w:pPr>
        <w:rPr>
          <w:rFonts w:asciiTheme="majorHAnsi" w:hAnsiTheme="majorHAnsi" w:cstheme="majorHAnsi"/>
        </w:rPr>
      </w:pPr>
    </w:p>
    <w:p w14:paraId="0A626E51" w14:textId="1A37D284" w:rsidR="00B96270" w:rsidRDefault="00B96270">
      <w:pPr>
        <w:rPr>
          <w:rFonts w:asciiTheme="majorHAnsi" w:hAnsiTheme="majorHAnsi" w:cstheme="majorHAnsi"/>
          <w:sz w:val="24"/>
          <w:szCs w:val="24"/>
          <w:u w:val="single"/>
        </w:rPr>
      </w:pPr>
    </w:p>
    <w:p w14:paraId="6A93DF80" w14:textId="45F231A1" w:rsidR="00004D72" w:rsidRDefault="00004D72">
      <w:pPr>
        <w:rPr>
          <w:rFonts w:asciiTheme="majorHAnsi" w:hAnsiTheme="majorHAnsi" w:cstheme="majorHAnsi"/>
          <w:sz w:val="24"/>
          <w:szCs w:val="24"/>
          <w:u w:val="single"/>
        </w:rPr>
      </w:pPr>
    </w:p>
    <w:p w14:paraId="7766B830" w14:textId="16ED7749" w:rsidR="00004D72" w:rsidRDefault="00004D72">
      <w:pPr>
        <w:rPr>
          <w:rFonts w:asciiTheme="majorHAnsi" w:hAnsiTheme="majorHAnsi" w:cstheme="majorHAnsi"/>
          <w:sz w:val="24"/>
          <w:szCs w:val="24"/>
          <w:u w:val="single"/>
        </w:rPr>
      </w:pPr>
    </w:p>
    <w:p w14:paraId="2F05E5BD" w14:textId="408300D4" w:rsidR="00004D72" w:rsidRDefault="00004D72">
      <w:pPr>
        <w:rPr>
          <w:rFonts w:asciiTheme="majorHAnsi" w:hAnsiTheme="majorHAnsi" w:cstheme="majorHAnsi"/>
          <w:sz w:val="24"/>
          <w:szCs w:val="24"/>
          <w:u w:val="single"/>
        </w:rPr>
      </w:pPr>
    </w:p>
    <w:p w14:paraId="7CC3AD16" w14:textId="3F3EF47A" w:rsidR="00004D72" w:rsidRDefault="00004D72">
      <w:pPr>
        <w:rPr>
          <w:rFonts w:asciiTheme="majorHAnsi" w:hAnsiTheme="majorHAnsi" w:cstheme="majorHAnsi"/>
          <w:sz w:val="24"/>
          <w:szCs w:val="24"/>
          <w:u w:val="single"/>
        </w:rPr>
      </w:pPr>
    </w:p>
    <w:p w14:paraId="6D35D478" w14:textId="30C7D900" w:rsidR="00004D72" w:rsidRDefault="00004D72">
      <w:pPr>
        <w:rPr>
          <w:rFonts w:asciiTheme="majorHAnsi" w:hAnsiTheme="majorHAnsi" w:cstheme="majorHAnsi"/>
          <w:sz w:val="24"/>
          <w:szCs w:val="24"/>
          <w:u w:val="single"/>
        </w:rPr>
      </w:pPr>
    </w:p>
    <w:p w14:paraId="7DDCAE89" w14:textId="561E1CBB" w:rsidR="00004D72" w:rsidRDefault="00004D72">
      <w:pPr>
        <w:rPr>
          <w:rFonts w:asciiTheme="majorHAnsi" w:hAnsiTheme="majorHAnsi" w:cstheme="majorHAnsi"/>
          <w:sz w:val="24"/>
          <w:szCs w:val="24"/>
          <w:u w:val="single"/>
        </w:rPr>
      </w:pPr>
    </w:p>
    <w:p w14:paraId="5C410388" w14:textId="6E21F96F" w:rsidR="00004D72" w:rsidRDefault="00004D72">
      <w:pPr>
        <w:rPr>
          <w:rFonts w:asciiTheme="majorHAnsi" w:hAnsiTheme="majorHAnsi" w:cstheme="majorHAnsi"/>
          <w:sz w:val="24"/>
          <w:szCs w:val="24"/>
          <w:u w:val="single"/>
        </w:rPr>
      </w:pPr>
    </w:p>
    <w:p w14:paraId="286AF9C8" w14:textId="421F9C85" w:rsidR="00004D72" w:rsidRDefault="00004D72">
      <w:pPr>
        <w:rPr>
          <w:rFonts w:asciiTheme="majorHAnsi" w:hAnsiTheme="majorHAnsi" w:cstheme="majorHAnsi"/>
          <w:sz w:val="24"/>
          <w:szCs w:val="24"/>
          <w:u w:val="single"/>
        </w:rPr>
      </w:pPr>
    </w:p>
    <w:p w14:paraId="51C477D3" w14:textId="28561A78" w:rsidR="00004D72" w:rsidRDefault="00004D72">
      <w:pPr>
        <w:rPr>
          <w:rFonts w:asciiTheme="majorHAnsi" w:hAnsiTheme="majorHAnsi" w:cstheme="majorHAnsi"/>
          <w:sz w:val="24"/>
          <w:szCs w:val="24"/>
          <w:u w:val="single"/>
        </w:rPr>
      </w:pPr>
    </w:p>
    <w:p w14:paraId="0A42342E" w14:textId="1627D4A9" w:rsidR="00004D72" w:rsidRDefault="00004D72">
      <w:pPr>
        <w:rPr>
          <w:rFonts w:asciiTheme="majorHAnsi" w:hAnsiTheme="majorHAnsi" w:cstheme="majorHAnsi"/>
          <w:sz w:val="24"/>
          <w:szCs w:val="24"/>
          <w:u w:val="single"/>
        </w:rPr>
      </w:pPr>
    </w:p>
    <w:p w14:paraId="1116137D" w14:textId="492EB146" w:rsidR="00004D72" w:rsidRDefault="00004D72">
      <w:pPr>
        <w:rPr>
          <w:rFonts w:asciiTheme="majorHAnsi" w:hAnsiTheme="majorHAnsi" w:cstheme="majorHAnsi"/>
          <w:sz w:val="24"/>
          <w:szCs w:val="24"/>
          <w:u w:val="single"/>
        </w:rPr>
      </w:pPr>
    </w:p>
    <w:p w14:paraId="1F53A731" w14:textId="6CA490DA" w:rsidR="00004D72" w:rsidRDefault="00004D72">
      <w:pPr>
        <w:rPr>
          <w:rFonts w:asciiTheme="majorHAnsi" w:hAnsiTheme="majorHAnsi" w:cstheme="majorHAnsi"/>
          <w:sz w:val="24"/>
          <w:szCs w:val="24"/>
          <w:u w:val="single"/>
        </w:rPr>
      </w:pPr>
    </w:p>
    <w:p w14:paraId="0055FD6D" w14:textId="1DDCC0D9" w:rsidR="00004D72" w:rsidRDefault="00004D72">
      <w:pPr>
        <w:rPr>
          <w:rFonts w:asciiTheme="majorHAnsi" w:hAnsiTheme="majorHAnsi" w:cstheme="majorHAnsi"/>
          <w:sz w:val="24"/>
          <w:szCs w:val="24"/>
          <w:u w:val="single"/>
        </w:rPr>
      </w:pPr>
    </w:p>
    <w:p w14:paraId="51B583A9" w14:textId="77777777" w:rsidR="00004D72" w:rsidRDefault="00004D72">
      <w:pPr>
        <w:rPr>
          <w:rFonts w:asciiTheme="majorHAnsi" w:hAnsiTheme="majorHAnsi" w:cstheme="majorHAnsi"/>
          <w:sz w:val="24"/>
          <w:szCs w:val="24"/>
          <w:u w:val="single"/>
        </w:rPr>
        <w:sectPr w:rsidR="00004D72" w:rsidSect="00224F21">
          <w:headerReference w:type="default" r:id="rId13"/>
          <w:footerReference w:type="default" r:id="rId14"/>
          <w:footerReference w:type="first" r:id="rId15"/>
          <w:pgSz w:w="12240" w:h="15840"/>
          <w:pgMar w:top="1440" w:right="1440" w:bottom="1440" w:left="1440" w:header="720" w:footer="720" w:gutter="0"/>
          <w:cols w:space="720"/>
          <w:docGrid w:linePitch="360"/>
        </w:sectPr>
      </w:pPr>
    </w:p>
    <w:p w14:paraId="38DF0532" w14:textId="38E8B005" w:rsidR="00004D72" w:rsidRPr="00F42E1F" w:rsidRDefault="00004D72">
      <w:pPr>
        <w:rPr>
          <w:rFonts w:asciiTheme="majorHAnsi" w:hAnsiTheme="majorHAnsi" w:cstheme="majorHAnsi"/>
          <w:sz w:val="24"/>
          <w:szCs w:val="24"/>
          <w:u w:val="single"/>
        </w:rPr>
      </w:pPr>
    </w:p>
    <w:p w14:paraId="649D77B5" w14:textId="77777777" w:rsidR="004D1A4F" w:rsidRPr="00F42E1F" w:rsidRDefault="000154BA" w:rsidP="00464C3C">
      <w:pPr>
        <w:pStyle w:val="Heading1"/>
        <w:rPr>
          <w:rFonts w:cstheme="majorHAnsi"/>
        </w:rPr>
      </w:pPr>
      <w:bookmarkStart w:id="0" w:name="_Toc34724703"/>
      <w:r w:rsidRPr="00F42E1F">
        <w:rPr>
          <w:rFonts w:cstheme="majorHAnsi"/>
        </w:rPr>
        <w:t xml:space="preserve">SECTION </w:t>
      </w:r>
      <w:r w:rsidR="00A968C8" w:rsidRPr="00F42E1F">
        <w:rPr>
          <w:rFonts w:cstheme="majorHAnsi"/>
        </w:rPr>
        <w:t>1. INTRODUCTION</w:t>
      </w:r>
      <w:bookmarkEnd w:id="0"/>
    </w:p>
    <w:p w14:paraId="3DDBB421" w14:textId="77777777" w:rsidR="00C312D5" w:rsidRPr="00F42E1F" w:rsidRDefault="00C312D5" w:rsidP="00C312D5">
      <w:pPr>
        <w:rPr>
          <w:rFonts w:asciiTheme="majorHAnsi" w:hAnsiTheme="majorHAnsi" w:cstheme="majorHAnsi"/>
        </w:rPr>
      </w:pPr>
    </w:p>
    <w:p w14:paraId="1931A6AF" w14:textId="7DC75F3C" w:rsidR="00A93B0B" w:rsidRPr="00F42E1F" w:rsidRDefault="00A93B0B">
      <w:pPr>
        <w:rPr>
          <w:rFonts w:asciiTheme="majorHAnsi" w:hAnsiTheme="majorHAnsi" w:cstheme="majorHAnsi"/>
        </w:rPr>
      </w:pPr>
      <w:r w:rsidRPr="00F42E1F">
        <w:rPr>
          <w:rFonts w:asciiTheme="majorHAnsi" w:hAnsiTheme="majorHAnsi" w:cstheme="majorHAnsi"/>
        </w:rPr>
        <w:t xml:space="preserve">A Unit Continuity of Operations Plans (UCOOP) is designed to provide guidance for sustaining unit essential functions in response to an emergency incident. The </w:t>
      </w:r>
      <w:r w:rsidR="008E7399" w:rsidRPr="00F42E1F">
        <w:rPr>
          <w:rFonts w:asciiTheme="majorHAnsi" w:hAnsiTheme="majorHAnsi" w:cstheme="majorHAnsi"/>
        </w:rPr>
        <w:t>U</w:t>
      </w:r>
      <w:r w:rsidRPr="00F42E1F">
        <w:rPr>
          <w:rFonts w:asciiTheme="majorHAnsi" w:hAnsiTheme="majorHAnsi" w:cstheme="majorHAnsi"/>
        </w:rPr>
        <w:t>COOP addresses the following disruptions to normal operations:</w:t>
      </w:r>
    </w:p>
    <w:p w14:paraId="169228D6" w14:textId="77777777" w:rsidR="00A93B0B" w:rsidRPr="00F42E1F" w:rsidRDefault="00A93B0B" w:rsidP="007D5FF3">
      <w:pPr>
        <w:pStyle w:val="ListParagraph"/>
        <w:numPr>
          <w:ilvl w:val="0"/>
          <w:numId w:val="1"/>
        </w:numPr>
        <w:spacing w:after="0" w:line="240" w:lineRule="auto"/>
        <w:rPr>
          <w:rFonts w:asciiTheme="majorHAnsi" w:hAnsiTheme="majorHAnsi" w:cstheme="majorHAnsi"/>
        </w:rPr>
      </w:pPr>
      <w:r w:rsidRPr="00F42E1F">
        <w:rPr>
          <w:rFonts w:asciiTheme="majorHAnsi" w:hAnsiTheme="majorHAnsi" w:cstheme="majorHAnsi"/>
        </w:rPr>
        <w:t>Loss of a facility, or portion of a facility</w:t>
      </w:r>
    </w:p>
    <w:p w14:paraId="3BF82922" w14:textId="77777777" w:rsidR="00A93B0B" w:rsidRPr="00F42E1F" w:rsidRDefault="00A93B0B" w:rsidP="007D5FF3">
      <w:pPr>
        <w:pStyle w:val="ListParagraph"/>
        <w:numPr>
          <w:ilvl w:val="0"/>
          <w:numId w:val="1"/>
        </w:numPr>
        <w:spacing w:after="0" w:line="240" w:lineRule="auto"/>
        <w:rPr>
          <w:rFonts w:asciiTheme="majorHAnsi" w:hAnsiTheme="majorHAnsi" w:cstheme="majorHAnsi"/>
        </w:rPr>
      </w:pPr>
      <w:r w:rsidRPr="00F42E1F">
        <w:rPr>
          <w:rFonts w:asciiTheme="majorHAnsi" w:hAnsiTheme="majorHAnsi" w:cstheme="majorHAnsi"/>
        </w:rPr>
        <w:t>Loss of services due to a reduction in workforce</w:t>
      </w:r>
    </w:p>
    <w:p w14:paraId="7F3D51FA" w14:textId="7BFA5E98" w:rsidR="00A93B0B" w:rsidRPr="00F42E1F" w:rsidRDefault="00A93B0B" w:rsidP="007D5FF3">
      <w:pPr>
        <w:pStyle w:val="ListParagraph"/>
        <w:numPr>
          <w:ilvl w:val="0"/>
          <w:numId w:val="1"/>
        </w:numPr>
        <w:spacing w:after="0" w:line="240" w:lineRule="auto"/>
        <w:rPr>
          <w:rFonts w:asciiTheme="majorHAnsi" w:hAnsiTheme="majorHAnsi" w:cstheme="majorHAnsi"/>
        </w:rPr>
      </w:pPr>
      <w:r w:rsidRPr="00F42E1F">
        <w:rPr>
          <w:rFonts w:asciiTheme="majorHAnsi" w:hAnsiTheme="majorHAnsi" w:cstheme="majorHAnsi"/>
        </w:rPr>
        <w:t xml:space="preserve">Loss of services due to equipment or utilities failure. </w:t>
      </w:r>
    </w:p>
    <w:p w14:paraId="4F0BEB06" w14:textId="77777777" w:rsidR="007D5FF3" w:rsidRPr="00F42E1F" w:rsidRDefault="007D5FF3" w:rsidP="007D5FF3">
      <w:pPr>
        <w:pStyle w:val="ListParagraph"/>
        <w:spacing w:after="0" w:line="240" w:lineRule="auto"/>
        <w:rPr>
          <w:rFonts w:asciiTheme="majorHAnsi" w:hAnsiTheme="majorHAnsi" w:cstheme="majorHAnsi"/>
        </w:rPr>
      </w:pPr>
    </w:p>
    <w:p w14:paraId="2B44560B" w14:textId="5EBED273" w:rsidR="007D5FF3" w:rsidRPr="00F42E1F" w:rsidRDefault="00A93B0B">
      <w:pPr>
        <w:rPr>
          <w:rFonts w:asciiTheme="majorHAnsi" w:hAnsiTheme="majorHAnsi" w:cstheme="majorHAnsi"/>
        </w:rPr>
      </w:pPr>
      <w:r w:rsidRPr="00F42E1F">
        <w:rPr>
          <w:rFonts w:asciiTheme="majorHAnsi" w:hAnsiTheme="majorHAnsi" w:cstheme="majorHAnsi"/>
        </w:rPr>
        <w:t xml:space="preserve">Any actions taken immediately before or during an incident should follow guidance from the Unit’s Emergency </w:t>
      </w:r>
      <w:r w:rsidR="007D5FF3" w:rsidRPr="00F42E1F">
        <w:rPr>
          <w:rFonts w:asciiTheme="majorHAnsi" w:hAnsiTheme="majorHAnsi" w:cstheme="majorHAnsi"/>
        </w:rPr>
        <w:t>Response</w:t>
      </w:r>
      <w:r w:rsidRPr="00F42E1F">
        <w:rPr>
          <w:rFonts w:asciiTheme="majorHAnsi" w:hAnsiTheme="majorHAnsi" w:cstheme="majorHAnsi"/>
        </w:rPr>
        <w:t xml:space="preserve"> Plan</w:t>
      </w:r>
      <w:r w:rsidR="007D5FF3" w:rsidRPr="00F42E1F">
        <w:rPr>
          <w:rFonts w:asciiTheme="majorHAnsi" w:hAnsiTheme="majorHAnsi" w:cstheme="majorHAnsi"/>
        </w:rPr>
        <w:t xml:space="preserve"> (UERP)</w:t>
      </w:r>
      <w:r w:rsidRPr="00F42E1F">
        <w:rPr>
          <w:rFonts w:asciiTheme="majorHAnsi" w:hAnsiTheme="majorHAnsi" w:cstheme="majorHAnsi"/>
        </w:rPr>
        <w:t xml:space="preserve">. The </w:t>
      </w:r>
      <w:r w:rsidR="007D5FF3" w:rsidRPr="00F42E1F">
        <w:rPr>
          <w:rFonts w:asciiTheme="majorHAnsi" w:hAnsiTheme="majorHAnsi" w:cstheme="majorHAnsi"/>
          <w:b/>
          <w:bCs/>
        </w:rPr>
        <w:t>U</w:t>
      </w:r>
      <w:r w:rsidRPr="00F42E1F">
        <w:rPr>
          <w:rFonts w:asciiTheme="majorHAnsi" w:hAnsiTheme="majorHAnsi" w:cstheme="majorHAnsi"/>
          <w:b/>
          <w:bCs/>
        </w:rPr>
        <w:t>COOP</w:t>
      </w:r>
      <w:r w:rsidRPr="00F42E1F">
        <w:rPr>
          <w:rFonts w:asciiTheme="majorHAnsi" w:hAnsiTheme="majorHAnsi" w:cstheme="majorHAnsi"/>
        </w:rPr>
        <w:t xml:space="preserve"> is intended to minimize the impact on </w:t>
      </w:r>
      <w:r w:rsidRPr="00F42E1F">
        <w:rPr>
          <w:rFonts w:asciiTheme="majorHAnsi" w:hAnsiTheme="majorHAnsi" w:cstheme="majorHAnsi"/>
          <w:b/>
          <w:bCs/>
        </w:rPr>
        <w:t>Essential Functions</w:t>
      </w:r>
      <w:r w:rsidRPr="00F42E1F">
        <w:rPr>
          <w:rFonts w:asciiTheme="majorHAnsi" w:hAnsiTheme="majorHAnsi" w:cstheme="majorHAnsi"/>
        </w:rPr>
        <w:t xml:space="preserve"> during recovery operations. </w:t>
      </w:r>
    </w:p>
    <w:p w14:paraId="13028C5B" w14:textId="311FDD50" w:rsidR="007D5FF3" w:rsidRPr="00F42E1F" w:rsidRDefault="00A93B0B">
      <w:pPr>
        <w:rPr>
          <w:rFonts w:asciiTheme="majorHAnsi" w:hAnsiTheme="majorHAnsi" w:cstheme="majorHAnsi"/>
        </w:rPr>
      </w:pPr>
      <w:r w:rsidRPr="00F42E1F">
        <w:rPr>
          <w:rFonts w:asciiTheme="majorHAnsi" w:hAnsiTheme="majorHAnsi" w:cstheme="majorHAnsi"/>
        </w:rPr>
        <w:t xml:space="preserve">This guide is intended for use in developing or strengthening your UCOOP. Incidents may occur at any time, and while you are unable to control when or where they happen, you can manage or limit the impact to your </w:t>
      </w:r>
      <w:r w:rsidR="007D5FF3" w:rsidRPr="00F42E1F">
        <w:rPr>
          <w:rFonts w:asciiTheme="majorHAnsi" w:hAnsiTheme="majorHAnsi" w:cstheme="majorHAnsi"/>
        </w:rPr>
        <w:t>unit’s</w:t>
      </w:r>
      <w:r w:rsidRPr="00F42E1F">
        <w:rPr>
          <w:rFonts w:asciiTheme="majorHAnsi" w:hAnsiTheme="majorHAnsi" w:cstheme="majorHAnsi"/>
        </w:rPr>
        <w:t xml:space="preserve"> Essential Functions by maintaining an effective </w:t>
      </w:r>
      <w:r w:rsidR="007D5FF3" w:rsidRPr="00F42E1F">
        <w:rPr>
          <w:rFonts w:asciiTheme="majorHAnsi" w:hAnsiTheme="majorHAnsi" w:cstheme="majorHAnsi"/>
        </w:rPr>
        <w:t>U</w:t>
      </w:r>
      <w:r w:rsidRPr="00F42E1F">
        <w:rPr>
          <w:rFonts w:asciiTheme="majorHAnsi" w:hAnsiTheme="majorHAnsi" w:cstheme="majorHAnsi"/>
        </w:rPr>
        <w:t xml:space="preserve">COOP. Additionally, a comprehensive UCOOP can serve to speed the recovery process through strategic focus on unit Essential Functions. </w:t>
      </w:r>
    </w:p>
    <w:p w14:paraId="3BF31382" w14:textId="0513CE41" w:rsidR="000B1A19" w:rsidRPr="00F42E1F" w:rsidRDefault="00A93B0B">
      <w:pPr>
        <w:rPr>
          <w:rFonts w:asciiTheme="majorHAnsi" w:hAnsiTheme="majorHAnsi" w:cstheme="majorHAnsi"/>
        </w:rPr>
      </w:pPr>
      <w:r w:rsidRPr="00F42E1F">
        <w:rPr>
          <w:rFonts w:asciiTheme="majorHAnsi" w:hAnsiTheme="majorHAnsi" w:cstheme="majorHAnsi"/>
        </w:rPr>
        <w:t>The UCOOP development process begins with identifying</w:t>
      </w:r>
      <w:r w:rsidR="007D5FF3" w:rsidRPr="00F42E1F">
        <w:rPr>
          <w:rFonts w:asciiTheme="majorHAnsi" w:hAnsiTheme="majorHAnsi" w:cstheme="majorHAnsi"/>
        </w:rPr>
        <w:t xml:space="preserve"> a UCOOP Coordinator and</w:t>
      </w:r>
      <w:r w:rsidRPr="00F42E1F">
        <w:rPr>
          <w:rFonts w:asciiTheme="majorHAnsi" w:hAnsiTheme="majorHAnsi" w:cstheme="majorHAnsi"/>
        </w:rPr>
        <w:t xml:space="preserve"> the appropriate stakeholders for the </w:t>
      </w:r>
      <w:r w:rsidR="5959262D" w:rsidRPr="00F42E1F">
        <w:rPr>
          <w:rFonts w:asciiTheme="majorHAnsi" w:hAnsiTheme="majorHAnsi" w:cstheme="majorHAnsi"/>
        </w:rPr>
        <w:t>unit.</w:t>
      </w:r>
      <w:r w:rsidRPr="00F42E1F">
        <w:rPr>
          <w:rFonts w:asciiTheme="majorHAnsi" w:hAnsiTheme="majorHAnsi" w:cstheme="majorHAnsi"/>
        </w:rPr>
        <w:t xml:space="preserve"> These stakeholders then develop a list of Essential Functions specific to the department. </w:t>
      </w:r>
      <w:r w:rsidR="007D5FF3" w:rsidRPr="00F42E1F">
        <w:rPr>
          <w:rFonts w:asciiTheme="majorHAnsi" w:hAnsiTheme="majorHAnsi" w:cstheme="majorHAnsi"/>
        </w:rPr>
        <w:t>The</w:t>
      </w:r>
      <w:r w:rsidRPr="00F42E1F">
        <w:rPr>
          <w:rFonts w:asciiTheme="majorHAnsi" w:hAnsiTheme="majorHAnsi" w:cstheme="majorHAnsi"/>
        </w:rPr>
        <w:t xml:space="preserve"> UCOOP coordinator</w:t>
      </w:r>
      <w:r w:rsidR="007D5FF3" w:rsidRPr="00F42E1F">
        <w:rPr>
          <w:rFonts w:asciiTheme="majorHAnsi" w:hAnsiTheme="majorHAnsi" w:cstheme="majorHAnsi"/>
        </w:rPr>
        <w:t xml:space="preserve"> and stakeholders then</w:t>
      </w:r>
      <w:r w:rsidRPr="00F42E1F">
        <w:rPr>
          <w:rFonts w:asciiTheme="majorHAnsi" w:hAnsiTheme="majorHAnsi" w:cstheme="majorHAnsi"/>
        </w:rPr>
        <w:t xml:space="preserve"> work to define the Essential Functions</w:t>
      </w:r>
      <w:r w:rsidR="007D5FF3" w:rsidRPr="00F42E1F">
        <w:rPr>
          <w:rFonts w:asciiTheme="majorHAnsi" w:hAnsiTheme="majorHAnsi" w:cstheme="majorHAnsi"/>
        </w:rPr>
        <w:t xml:space="preserve"> and </w:t>
      </w:r>
      <w:r w:rsidRPr="00F42E1F">
        <w:rPr>
          <w:rFonts w:asciiTheme="majorHAnsi" w:hAnsiTheme="majorHAnsi" w:cstheme="majorHAnsi"/>
        </w:rPr>
        <w:t xml:space="preserve">critical assets. </w:t>
      </w:r>
    </w:p>
    <w:p w14:paraId="63DC56D2" w14:textId="77777777" w:rsidR="00C2792A" w:rsidRPr="00F42E1F" w:rsidRDefault="00C2792A">
      <w:pPr>
        <w:rPr>
          <w:rFonts w:asciiTheme="majorHAnsi" w:hAnsiTheme="majorHAnsi" w:cstheme="majorHAnsi"/>
        </w:rPr>
      </w:pPr>
    </w:p>
    <w:p w14:paraId="53880B1C" w14:textId="309A3C0B" w:rsidR="00F77899" w:rsidRPr="00F42E1F" w:rsidRDefault="00464C3C" w:rsidP="00A3788D">
      <w:pPr>
        <w:pStyle w:val="Heading1"/>
        <w:rPr>
          <w:rFonts w:cstheme="majorHAnsi"/>
        </w:rPr>
      </w:pPr>
      <w:bookmarkStart w:id="1" w:name="_Toc34724704"/>
      <w:r w:rsidRPr="00F42E1F">
        <w:rPr>
          <w:rFonts w:cstheme="majorHAnsi"/>
        </w:rPr>
        <w:t>SECTION 2. PURPOSE</w:t>
      </w:r>
      <w:bookmarkEnd w:id="1"/>
    </w:p>
    <w:p w14:paraId="27FE349C" w14:textId="77777777" w:rsidR="00C312D5" w:rsidRPr="00F42E1F" w:rsidRDefault="00C312D5" w:rsidP="00C312D5">
      <w:pPr>
        <w:rPr>
          <w:rFonts w:asciiTheme="majorHAnsi" w:hAnsiTheme="majorHAnsi" w:cstheme="majorHAnsi"/>
        </w:rPr>
      </w:pPr>
    </w:p>
    <w:p w14:paraId="4C7C13F4" w14:textId="16FBB3DF" w:rsidR="005C74A2" w:rsidRPr="00F42E1F" w:rsidRDefault="00084CD6" w:rsidP="00F77899">
      <w:pPr>
        <w:rPr>
          <w:rFonts w:asciiTheme="majorHAnsi" w:hAnsiTheme="majorHAnsi" w:cstheme="majorHAnsi"/>
        </w:rPr>
      </w:pPr>
      <w:r w:rsidRPr="00F42E1F">
        <w:rPr>
          <w:rFonts w:asciiTheme="majorHAnsi" w:hAnsiTheme="majorHAnsi" w:cstheme="majorHAnsi"/>
        </w:rPr>
        <w:t xml:space="preserve">This UCOOP will document how the division or department will perform essential </w:t>
      </w:r>
      <w:r w:rsidR="009A3FE1" w:rsidRPr="00F42E1F">
        <w:rPr>
          <w:rFonts w:asciiTheme="majorHAnsi" w:hAnsiTheme="majorHAnsi" w:cstheme="majorHAnsi"/>
        </w:rPr>
        <w:t>functions/</w:t>
      </w:r>
      <w:r w:rsidRPr="00F42E1F">
        <w:rPr>
          <w:rFonts w:asciiTheme="majorHAnsi" w:hAnsiTheme="majorHAnsi" w:cstheme="majorHAnsi"/>
        </w:rPr>
        <w:t xml:space="preserve">operations during an emergency or long-term disruption, which might last from two days to several weeks. The plan will identify mission-critical </w:t>
      </w:r>
      <w:r w:rsidR="009A3FE1" w:rsidRPr="00F42E1F">
        <w:rPr>
          <w:rFonts w:asciiTheme="majorHAnsi" w:hAnsiTheme="majorHAnsi" w:cstheme="majorHAnsi"/>
        </w:rPr>
        <w:t xml:space="preserve">essential </w:t>
      </w:r>
      <w:r w:rsidRPr="00F42E1F">
        <w:rPr>
          <w:rFonts w:asciiTheme="majorHAnsi" w:hAnsiTheme="majorHAnsi" w:cstheme="majorHAnsi"/>
        </w:rPr>
        <w:t xml:space="preserve">functions, departmental communication methods, and alternate personnel, systems and locations. Each University </w:t>
      </w:r>
      <w:r w:rsidR="009A3FE1" w:rsidRPr="00F42E1F">
        <w:rPr>
          <w:rFonts w:asciiTheme="majorHAnsi" w:hAnsiTheme="majorHAnsi" w:cstheme="majorHAnsi"/>
        </w:rPr>
        <w:t>unit</w:t>
      </w:r>
      <w:r w:rsidRPr="00F42E1F">
        <w:rPr>
          <w:rFonts w:asciiTheme="majorHAnsi" w:hAnsiTheme="majorHAnsi" w:cstheme="majorHAnsi"/>
        </w:rPr>
        <w:t xml:space="preserve"> needs a </w:t>
      </w:r>
      <w:r w:rsidR="009A3FE1" w:rsidRPr="00F42E1F">
        <w:rPr>
          <w:rFonts w:asciiTheme="majorHAnsi" w:hAnsiTheme="majorHAnsi" w:cstheme="majorHAnsi"/>
        </w:rPr>
        <w:t>U</w:t>
      </w:r>
      <w:r w:rsidRPr="00F42E1F">
        <w:rPr>
          <w:rFonts w:asciiTheme="majorHAnsi" w:hAnsiTheme="majorHAnsi" w:cstheme="majorHAnsi"/>
        </w:rPr>
        <w:t xml:space="preserve">COOP to ensure the University can respond effectively to a variety of situations. </w:t>
      </w:r>
    </w:p>
    <w:p w14:paraId="513035F9" w14:textId="6832FDE2" w:rsidR="00C2792A" w:rsidRDefault="00C2792A" w:rsidP="00F77899">
      <w:pPr>
        <w:rPr>
          <w:rFonts w:asciiTheme="majorHAnsi" w:hAnsiTheme="majorHAnsi" w:cstheme="majorHAnsi"/>
        </w:rPr>
      </w:pPr>
    </w:p>
    <w:p w14:paraId="0742B3FA" w14:textId="24FF2E60" w:rsidR="00004D72" w:rsidRDefault="00004D72" w:rsidP="00F77899">
      <w:pPr>
        <w:rPr>
          <w:rFonts w:asciiTheme="majorHAnsi" w:hAnsiTheme="majorHAnsi" w:cstheme="majorHAnsi"/>
        </w:rPr>
      </w:pPr>
    </w:p>
    <w:p w14:paraId="6CA2E753" w14:textId="77777777" w:rsidR="00004D72" w:rsidRPr="00F42E1F" w:rsidRDefault="00004D72" w:rsidP="00F77899">
      <w:pPr>
        <w:rPr>
          <w:rFonts w:asciiTheme="majorHAnsi" w:hAnsiTheme="majorHAnsi" w:cstheme="majorHAnsi"/>
        </w:rPr>
      </w:pPr>
    </w:p>
    <w:p w14:paraId="7C87B8BF" w14:textId="5DC1A064" w:rsidR="004D1A4F" w:rsidRPr="00F42E1F" w:rsidRDefault="00464C3C" w:rsidP="00A3788D">
      <w:pPr>
        <w:pStyle w:val="Heading1"/>
        <w:rPr>
          <w:rFonts w:cstheme="majorHAnsi"/>
        </w:rPr>
      </w:pPr>
      <w:bookmarkStart w:id="2" w:name="_Toc34724705"/>
      <w:r w:rsidRPr="00F42E1F">
        <w:rPr>
          <w:rFonts w:cstheme="majorHAnsi"/>
        </w:rPr>
        <w:lastRenderedPageBreak/>
        <w:t>SECTION 3. PLANNING CONSIDERATIONS</w:t>
      </w:r>
      <w:bookmarkEnd w:id="2"/>
    </w:p>
    <w:p w14:paraId="7515E592" w14:textId="21A76868" w:rsidR="00AD5685" w:rsidRPr="00F42E1F" w:rsidRDefault="004B65D1" w:rsidP="00AD5685">
      <w:pPr>
        <w:rPr>
          <w:rFonts w:asciiTheme="majorHAnsi" w:hAnsiTheme="majorHAnsi" w:cstheme="majorHAnsi"/>
        </w:rPr>
      </w:pPr>
      <w:r w:rsidRPr="00F42E1F">
        <w:rPr>
          <w:rFonts w:asciiTheme="majorHAnsi" w:hAnsiTheme="majorHAnsi" w:cstheme="majorHAnsi"/>
        </w:rPr>
        <w:t xml:space="preserve">The purpose of the </w:t>
      </w:r>
      <w:r w:rsidR="005B0254" w:rsidRPr="00F42E1F">
        <w:rPr>
          <w:rFonts w:asciiTheme="majorHAnsi" w:hAnsiTheme="majorHAnsi" w:cstheme="majorHAnsi"/>
        </w:rPr>
        <w:t>UCOOP</w:t>
      </w:r>
      <w:r w:rsidRPr="00F42E1F">
        <w:rPr>
          <w:rFonts w:asciiTheme="majorHAnsi" w:hAnsiTheme="majorHAnsi" w:cstheme="majorHAnsi"/>
        </w:rPr>
        <w:t xml:space="preserve"> is to strategically identify and support key unit processes or Essential Functions and define the roles of those tasked with incident-recovery and restoration of unital functionality. </w:t>
      </w:r>
      <w:r w:rsidR="00AD5685" w:rsidRPr="00F42E1F">
        <w:rPr>
          <w:rFonts w:asciiTheme="majorHAnsi" w:hAnsiTheme="majorHAnsi" w:cstheme="majorHAnsi"/>
        </w:rPr>
        <w:t>The UCOOP planning process focuses on two key questions:</w:t>
      </w:r>
    </w:p>
    <w:p w14:paraId="641519F5" w14:textId="46C3E1E1" w:rsidR="00AD5685" w:rsidRPr="00F42E1F" w:rsidRDefault="00AD5685" w:rsidP="005C74A2">
      <w:pPr>
        <w:spacing w:after="0" w:line="240" w:lineRule="auto"/>
        <w:rPr>
          <w:rFonts w:asciiTheme="majorHAnsi" w:hAnsiTheme="majorHAnsi" w:cstheme="majorHAnsi"/>
          <w:i/>
          <w:iCs/>
        </w:rPr>
      </w:pPr>
      <w:r w:rsidRPr="00F42E1F">
        <w:rPr>
          <w:rFonts w:asciiTheme="majorHAnsi" w:hAnsiTheme="majorHAnsi" w:cstheme="majorHAnsi"/>
          <w:b/>
          <w:bCs/>
          <w:i/>
          <w:iCs/>
        </w:rPr>
        <w:t>What operations performed by the Unit are essential or central to the University community?</w:t>
      </w:r>
      <w:r w:rsidRPr="00F42E1F">
        <w:rPr>
          <w:rFonts w:asciiTheme="majorHAnsi" w:hAnsiTheme="majorHAnsi" w:cstheme="majorHAnsi"/>
          <w:i/>
          <w:iCs/>
        </w:rPr>
        <w:t xml:space="preserve"> (food and shelter, utilities, security services, communication and computing devices, and payroll)</w:t>
      </w:r>
    </w:p>
    <w:p w14:paraId="63BD5C70" w14:textId="77777777" w:rsidR="00AD5685" w:rsidRPr="00F42E1F" w:rsidRDefault="00AD5685" w:rsidP="005C74A2">
      <w:pPr>
        <w:spacing w:after="0" w:line="240" w:lineRule="auto"/>
        <w:rPr>
          <w:rFonts w:asciiTheme="majorHAnsi" w:hAnsiTheme="majorHAnsi" w:cstheme="majorHAnsi"/>
          <w:i/>
          <w:iCs/>
        </w:rPr>
      </w:pPr>
    </w:p>
    <w:p w14:paraId="0FC93B52" w14:textId="6C84E06F" w:rsidR="005B1440" w:rsidRPr="00F42E1F" w:rsidRDefault="00AD5685" w:rsidP="009462BD">
      <w:pPr>
        <w:spacing w:after="0" w:line="240" w:lineRule="auto"/>
        <w:rPr>
          <w:rFonts w:asciiTheme="majorHAnsi" w:hAnsiTheme="majorHAnsi" w:cstheme="majorHAnsi"/>
        </w:rPr>
      </w:pPr>
      <w:r w:rsidRPr="00F42E1F">
        <w:rPr>
          <w:rFonts w:asciiTheme="majorHAnsi" w:hAnsiTheme="majorHAnsi" w:cstheme="majorHAnsi"/>
          <w:b/>
          <w:bCs/>
          <w:i/>
          <w:iCs/>
        </w:rPr>
        <w:t>What resources are required to continue those essential functions during an emergency or disruption?</w:t>
      </w:r>
    </w:p>
    <w:p w14:paraId="6589BD19" w14:textId="685B4093" w:rsidR="00EB31EF" w:rsidRPr="00F42E1F" w:rsidRDefault="007D5FF3">
      <w:pPr>
        <w:rPr>
          <w:rFonts w:asciiTheme="majorHAnsi" w:hAnsiTheme="majorHAnsi" w:cstheme="majorHAnsi"/>
        </w:rPr>
      </w:pPr>
      <w:r w:rsidRPr="00F42E1F">
        <w:rPr>
          <w:rFonts w:asciiTheme="majorHAnsi" w:hAnsiTheme="majorHAnsi" w:cstheme="majorHAnsi"/>
        </w:rPr>
        <w:t xml:space="preserve">The three </w:t>
      </w:r>
      <w:r w:rsidR="00EB31EF" w:rsidRPr="00F42E1F">
        <w:rPr>
          <w:rFonts w:asciiTheme="majorHAnsi" w:hAnsiTheme="majorHAnsi" w:cstheme="majorHAnsi"/>
        </w:rPr>
        <w:t xml:space="preserve">(3) </w:t>
      </w:r>
      <w:r w:rsidRPr="00F42E1F">
        <w:rPr>
          <w:rFonts w:asciiTheme="majorHAnsi" w:hAnsiTheme="majorHAnsi" w:cstheme="majorHAnsi"/>
        </w:rPr>
        <w:t xml:space="preserve">most important planning considerations </w:t>
      </w:r>
      <w:r w:rsidR="004B65D1" w:rsidRPr="00F42E1F">
        <w:rPr>
          <w:rFonts w:asciiTheme="majorHAnsi" w:hAnsiTheme="majorHAnsi" w:cstheme="majorHAnsi"/>
        </w:rPr>
        <w:t xml:space="preserve">for </w:t>
      </w:r>
      <w:r w:rsidR="008E7399" w:rsidRPr="00F42E1F">
        <w:rPr>
          <w:rFonts w:asciiTheme="majorHAnsi" w:hAnsiTheme="majorHAnsi" w:cstheme="majorHAnsi"/>
          <w:b/>
          <w:bCs/>
        </w:rPr>
        <w:t>ALL</w:t>
      </w:r>
      <w:r w:rsidR="004B65D1" w:rsidRPr="00F42E1F">
        <w:rPr>
          <w:rFonts w:asciiTheme="majorHAnsi" w:hAnsiTheme="majorHAnsi" w:cstheme="majorHAnsi"/>
          <w:b/>
          <w:bCs/>
        </w:rPr>
        <w:t xml:space="preserve"> University</w:t>
      </w:r>
      <w:r w:rsidR="004B65D1" w:rsidRPr="00F42E1F">
        <w:rPr>
          <w:rFonts w:asciiTheme="majorHAnsi" w:hAnsiTheme="majorHAnsi" w:cstheme="majorHAnsi"/>
        </w:rPr>
        <w:t xml:space="preserve"> units</w:t>
      </w:r>
      <w:r w:rsidR="005C74A2" w:rsidRPr="00F42E1F">
        <w:rPr>
          <w:rFonts w:asciiTheme="majorHAnsi" w:hAnsiTheme="majorHAnsi" w:cstheme="majorHAnsi"/>
        </w:rPr>
        <w:t xml:space="preserve"> are:</w:t>
      </w:r>
    </w:p>
    <w:p w14:paraId="6DA3F53D" w14:textId="18AF7B7B" w:rsidR="00EB31EF" w:rsidRPr="00F42E1F" w:rsidRDefault="004B65D1" w:rsidP="00EB31EF">
      <w:pPr>
        <w:pStyle w:val="ListParagraph"/>
        <w:numPr>
          <w:ilvl w:val="0"/>
          <w:numId w:val="2"/>
        </w:numPr>
        <w:spacing w:after="0" w:line="240" w:lineRule="auto"/>
        <w:rPr>
          <w:rFonts w:asciiTheme="majorHAnsi" w:hAnsiTheme="majorHAnsi" w:cstheme="majorHAnsi"/>
        </w:rPr>
      </w:pPr>
      <w:r w:rsidRPr="00F42E1F">
        <w:rPr>
          <w:rFonts w:asciiTheme="majorHAnsi" w:hAnsiTheme="majorHAnsi" w:cstheme="majorHAnsi"/>
        </w:rPr>
        <w:t>The l</w:t>
      </w:r>
      <w:r w:rsidR="00EB31EF" w:rsidRPr="00F42E1F">
        <w:rPr>
          <w:rFonts w:asciiTheme="majorHAnsi" w:hAnsiTheme="majorHAnsi" w:cstheme="majorHAnsi"/>
        </w:rPr>
        <w:t>oss of your facility, or part of you</w:t>
      </w:r>
      <w:r w:rsidR="007D5FF3" w:rsidRPr="00F42E1F">
        <w:rPr>
          <w:rFonts w:asciiTheme="majorHAnsi" w:hAnsiTheme="majorHAnsi" w:cstheme="majorHAnsi"/>
        </w:rPr>
        <w:t>r facility</w:t>
      </w:r>
    </w:p>
    <w:p w14:paraId="4976E163" w14:textId="5740CB99" w:rsidR="00EB31EF" w:rsidRPr="00F42E1F" w:rsidRDefault="00EB31EF" w:rsidP="00EB31EF">
      <w:pPr>
        <w:pStyle w:val="ListParagraph"/>
        <w:numPr>
          <w:ilvl w:val="0"/>
          <w:numId w:val="2"/>
        </w:numPr>
        <w:spacing w:after="0" w:line="240" w:lineRule="auto"/>
        <w:rPr>
          <w:rFonts w:asciiTheme="majorHAnsi" w:hAnsiTheme="majorHAnsi" w:cstheme="majorHAnsi"/>
        </w:rPr>
      </w:pPr>
      <w:r w:rsidRPr="00F42E1F">
        <w:rPr>
          <w:rFonts w:asciiTheme="majorHAnsi" w:hAnsiTheme="majorHAnsi" w:cstheme="majorHAnsi"/>
        </w:rPr>
        <w:t>A significant decrease in available staffing</w:t>
      </w:r>
    </w:p>
    <w:p w14:paraId="2894383A" w14:textId="79619A24" w:rsidR="00CB4864" w:rsidRPr="00F42E1F" w:rsidRDefault="00EB31EF" w:rsidP="000B1A19">
      <w:pPr>
        <w:pStyle w:val="ListParagraph"/>
        <w:numPr>
          <w:ilvl w:val="0"/>
          <w:numId w:val="2"/>
        </w:numPr>
        <w:spacing w:after="0" w:line="240" w:lineRule="auto"/>
        <w:rPr>
          <w:rFonts w:asciiTheme="majorHAnsi" w:hAnsiTheme="majorHAnsi" w:cstheme="majorHAnsi"/>
        </w:rPr>
      </w:pPr>
      <w:r w:rsidRPr="00F42E1F">
        <w:rPr>
          <w:rFonts w:asciiTheme="majorHAnsi" w:hAnsiTheme="majorHAnsi" w:cstheme="majorHAnsi"/>
        </w:rPr>
        <w:t>The loss of utilities and records (including important files, documents, and records necessary to maintain your business operations)</w:t>
      </w:r>
    </w:p>
    <w:p w14:paraId="30634932" w14:textId="77777777" w:rsidR="006308EA" w:rsidRPr="00F42E1F" w:rsidRDefault="006308EA" w:rsidP="006308EA">
      <w:pPr>
        <w:spacing w:after="0" w:line="240" w:lineRule="auto"/>
        <w:rPr>
          <w:rFonts w:asciiTheme="majorHAnsi" w:hAnsiTheme="majorHAnsi" w:cstheme="majorHAnsi"/>
        </w:rPr>
      </w:pPr>
    </w:p>
    <w:p w14:paraId="50035C0B" w14:textId="6DD965C5" w:rsidR="005D6661" w:rsidRPr="00F42E1F" w:rsidRDefault="008F1E14" w:rsidP="00747314">
      <w:pPr>
        <w:jc w:val="center"/>
        <w:rPr>
          <w:rFonts w:asciiTheme="majorHAnsi" w:hAnsiTheme="majorHAnsi" w:cstheme="majorHAnsi"/>
          <w:b/>
          <w:bCs/>
          <w:i/>
          <w:iCs/>
          <w:color w:val="C10435"/>
          <w:sz w:val="28"/>
          <w:szCs w:val="28"/>
          <w:u w:val="single"/>
        </w:rPr>
      </w:pPr>
      <w:r w:rsidRPr="00F42E1F">
        <w:rPr>
          <w:rFonts w:asciiTheme="majorHAnsi" w:hAnsiTheme="majorHAnsi" w:cstheme="majorHAnsi"/>
          <w:b/>
          <w:bCs/>
          <w:i/>
          <w:iCs/>
          <w:color w:val="C10435"/>
          <w:sz w:val="28"/>
          <w:szCs w:val="28"/>
          <w:u w:val="single"/>
        </w:rPr>
        <w:t xml:space="preserve">Academic </w:t>
      </w:r>
      <w:r w:rsidR="006177DB" w:rsidRPr="00F42E1F">
        <w:rPr>
          <w:rFonts w:asciiTheme="majorHAnsi" w:hAnsiTheme="majorHAnsi" w:cstheme="majorHAnsi"/>
          <w:b/>
          <w:bCs/>
          <w:i/>
          <w:iCs/>
          <w:color w:val="C10435"/>
          <w:sz w:val="28"/>
          <w:szCs w:val="28"/>
          <w:u w:val="single"/>
        </w:rPr>
        <w:t>Considerations</w:t>
      </w:r>
    </w:p>
    <w:p w14:paraId="162AC911" w14:textId="377CF658" w:rsidR="00042FC8" w:rsidRPr="00F42E1F" w:rsidRDefault="004B65D1" w:rsidP="00042FC8">
      <w:pPr>
        <w:rPr>
          <w:rFonts w:asciiTheme="majorHAnsi" w:hAnsiTheme="majorHAnsi" w:cstheme="majorHAnsi"/>
        </w:rPr>
      </w:pPr>
      <w:r w:rsidRPr="00F42E1F">
        <w:rPr>
          <w:rFonts w:asciiTheme="majorHAnsi" w:hAnsiTheme="majorHAnsi" w:cstheme="majorHAnsi"/>
          <w:bCs/>
        </w:rPr>
        <w:t>The following</w:t>
      </w:r>
      <w:r w:rsidR="00042FC8" w:rsidRPr="00F42E1F">
        <w:rPr>
          <w:rFonts w:asciiTheme="majorHAnsi" w:hAnsiTheme="majorHAnsi" w:cstheme="majorHAnsi"/>
          <w:bCs/>
        </w:rPr>
        <w:t xml:space="preserve"> three (3</w:t>
      </w:r>
      <w:r w:rsidRPr="00F42E1F">
        <w:rPr>
          <w:rFonts w:asciiTheme="majorHAnsi" w:hAnsiTheme="majorHAnsi" w:cstheme="majorHAnsi"/>
          <w:bCs/>
        </w:rPr>
        <w:t xml:space="preserve">) </w:t>
      </w:r>
      <w:r w:rsidR="00042FC8" w:rsidRPr="00F42E1F">
        <w:rPr>
          <w:rFonts w:asciiTheme="majorHAnsi" w:hAnsiTheme="majorHAnsi" w:cstheme="majorHAnsi"/>
          <w:bCs/>
        </w:rPr>
        <w:t xml:space="preserve">areas </w:t>
      </w:r>
      <w:r w:rsidRPr="00F42E1F">
        <w:rPr>
          <w:rFonts w:asciiTheme="majorHAnsi" w:hAnsiTheme="majorHAnsi" w:cstheme="majorHAnsi"/>
          <w:bCs/>
        </w:rPr>
        <w:t>c</w:t>
      </w:r>
      <w:r w:rsidR="00042FC8" w:rsidRPr="00F42E1F">
        <w:rPr>
          <w:rFonts w:asciiTheme="majorHAnsi" w:hAnsiTheme="majorHAnsi" w:cstheme="majorHAnsi"/>
          <w:bCs/>
        </w:rPr>
        <w:t xml:space="preserve">ontribute to </w:t>
      </w:r>
      <w:r w:rsidR="00042FC8" w:rsidRPr="00F42E1F">
        <w:rPr>
          <w:rFonts w:asciiTheme="majorHAnsi" w:hAnsiTheme="majorHAnsi" w:cstheme="majorHAnsi"/>
          <w:b/>
          <w:u w:val="single"/>
        </w:rPr>
        <w:t>Academic</w:t>
      </w:r>
      <w:r w:rsidR="00042FC8" w:rsidRPr="00F42E1F">
        <w:rPr>
          <w:rFonts w:asciiTheme="majorHAnsi" w:hAnsiTheme="majorHAnsi" w:cstheme="majorHAnsi"/>
          <w:bCs/>
        </w:rPr>
        <w:t xml:space="preserve"> continuity and resiliency during an </w:t>
      </w:r>
      <w:r w:rsidRPr="00F42E1F">
        <w:rPr>
          <w:rFonts w:asciiTheme="majorHAnsi" w:hAnsiTheme="majorHAnsi" w:cstheme="majorHAnsi"/>
          <w:bCs/>
        </w:rPr>
        <w:t>e</w:t>
      </w:r>
      <w:r w:rsidR="00042FC8" w:rsidRPr="00F42E1F">
        <w:rPr>
          <w:rFonts w:asciiTheme="majorHAnsi" w:hAnsiTheme="majorHAnsi" w:cstheme="majorHAnsi"/>
          <w:bCs/>
        </w:rPr>
        <w:t>mergency</w:t>
      </w:r>
      <w:r w:rsidR="008E7399" w:rsidRPr="00F42E1F">
        <w:rPr>
          <w:rFonts w:asciiTheme="majorHAnsi" w:hAnsiTheme="majorHAnsi" w:cstheme="majorHAnsi"/>
          <w:bCs/>
        </w:rPr>
        <w:t xml:space="preserve"> and will assist in defining Academic and Research units’ Essential Functions:</w:t>
      </w:r>
    </w:p>
    <w:p w14:paraId="11A31E67" w14:textId="17255FE4" w:rsidR="00042FC8" w:rsidRPr="00F42E1F" w:rsidRDefault="00042FC8" w:rsidP="00E929BE">
      <w:pPr>
        <w:pStyle w:val="ListParagraph"/>
        <w:numPr>
          <w:ilvl w:val="0"/>
          <w:numId w:val="6"/>
        </w:numPr>
        <w:ind w:left="360"/>
        <w:rPr>
          <w:rFonts w:asciiTheme="majorHAnsi" w:hAnsiTheme="majorHAnsi" w:cstheme="majorHAnsi"/>
        </w:rPr>
      </w:pPr>
      <w:r w:rsidRPr="00F42E1F">
        <w:rPr>
          <w:rFonts w:asciiTheme="majorHAnsi" w:hAnsiTheme="majorHAnsi" w:cstheme="majorHAnsi"/>
          <w:b/>
          <w:i/>
        </w:rPr>
        <w:t>Instructor Continuity</w:t>
      </w:r>
      <w:r w:rsidRPr="00F42E1F">
        <w:rPr>
          <w:rFonts w:asciiTheme="majorHAnsi" w:hAnsiTheme="majorHAnsi" w:cstheme="majorHAnsi"/>
        </w:rPr>
        <w:t xml:space="preserve"> means being capable of:</w:t>
      </w:r>
    </w:p>
    <w:p w14:paraId="39D219FA" w14:textId="77777777" w:rsidR="00042FC8" w:rsidRPr="00F42E1F" w:rsidRDefault="00042FC8" w:rsidP="00E929BE">
      <w:pPr>
        <w:numPr>
          <w:ilvl w:val="0"/>
          <w:numId w:val="3"/>
        </w:numPr>
        <w:spacing w:after="0" w:line="240" w:lineRule="auto"/>
        <w:ind w:left="1350"/>
        <w:rPr>
          <w:rFonts w:asciiTheme="majorHAnsi" w:hAnsiTheme="majorHAnsi" w:cstheme="majorHAnsi"/>
        </w:rPr>
      </w:pPr>
      <w:r w:rsidRPr="00F42E1F">
        <w:rPr>
          <w:rFonts w:asciiTheme="majorHAnsi" w:hAnsiTheme="majorHAnsi" w:cstheme="majorHAnsi"/>
        </w:rPr>
        <w:t xml:space="preserve">Knowing availability of faculty and instructional support staff: </w:t>
      </w:r>
    </w:p>
    <w:p w14:paraId="4C3B6D60" w14:textId="3EC553A1" w:rsidR="00042FC8" w:rsidRPr="00F42E1F" w:rsidRDefault="00087F79" w:rsidP="00E929BE">
      <w:pPr>
        <w:numPr>
          <w:ilvl w:val="1"/>
          <w:numId w:val="3"/>
        </w:numPr>
        <w:spacing w:after="0" w:line="240" w:lineRule="auto"/>
        <w:ind w:left="2070"/>
        <w:jc w:val="both"/>
        <w:rPr>
          <w:rFonts w:asciiTheme="majorHAnsi" w:hAnsiTheme="majorHAnsi" w:cstheme="majorHAnsi"/>
        </w:rPr>
      </w:pPr>
      <w:r w:rsidRPr="00F42E1F">
        <w:rPr>
          <w:rFonts w:asciiTheme="majorHAnsi" w:hAnsiTheme="majorHAnsi" w:cstheme="majorHAnsi"/>
        </w:rPr>
        <w:t>R</w:t>
      </w:r>
      <w:r w:rsidR="00042FC8" w:rsidRPr="00F42E1F">
        <w:rPr>
          <w:rFonts w:asciiTheme="majorHAnsi" w:hAnsiTheme="majorHAnsi" w:cstheme="majorHAnsi"/>
        </w:rPr>
        <w:t>eadily available</w:t>
      </w:r>
    </w:p>
    <w:p w14:paraId="1EDFE8C0" w14:textId="79321284" w:rsidR="00042FC8" w:rsidRPr="00F42E1F" w:rsidRDefault="00087F79" w:rsidP="00E929BE">
      <w:pPr>
        <w:numPr>
          <w:ilvl w:val="1"/>
          <w:numId w:val="3"/>
        </w:numPr>
        <w:spacing w:after="0" w:line="240" w:lineRule="auto"/>
        <w:ind w:left="2070"/>
        <w:rPr>
          <w:rFonts w:asciiTheme="majorHAnsi" w:hAnsiTheme="majorHAnsi" w:cstheme="majorHAnsi"/>
        </w:rPr>
      </w:pPr>
      <w:r w:rsidRPr="00F42E1F">
        <w:rPr>
          <w:rFonts w:asciiTheme="majorHAnsi" w:hAnsiTheme="majorHAnsi" w:cstheme="majorHAnsi"/>
        </w:rPr>
        <w:t>N</w:t>
      </w:r>
      <w:r w:rsidR="00042FC8" w:rsidRPr="00F42E1F">
        <w:rPr>
          <w:rFonts w:asciiTheme="majorHAnsi" w:hAnsiTheme="majorHAnsi" w:cstheme="majorHAnsi"/>
        </w:rPr>
        <w:t>ot readily available – leave of absence/</w:t>
      </w:r>
      <w:r w:rsidR="003F5377" w:rsidRPr="00F42E1F">
        <w:rPr>
          <w:rFonts w:asciiTheme="majorHAnsi" w:hAnsiTheme="majorHAnsi" w:cstheme="majorHAnsi"/>
        </w:rPr>
        <w:t>distance/</w:t>
      </w:r>
      <w:r w:rsidR="00042FC8" w:rsidRPr="00F42E1F">
        <w:rPr>
          <w:rFonts w:asciiTheme="majorHAnsi" w:hAnsiTheme="majorHAnsi" w:cstheme="majorHAnsi"/>
        </w:rPr>
        <w:t>other</w:t>
      </w:r>
    </w:p>
    <w:p w14:paraId="0EF0BE4F" w14:textId="3A98A52C" w:rsidR="00042FC8" w:rsidRPr="00F42E1F" w:rsidRDefault="00087F79" w:rsidP="00E929BE">
      <w:pPr>
        <w:numPr>
          <w:ilvl w:val="1"/>
          <w:numId w:val="3"/>
        </w:numPr>
        <w:spacing w:after="0" w:line="240" w:lineRule="auto"/>
        <w:ind w:left="2070"/>
        <w:rPr>
          <w:rFonts w:asciiTheme="majorHAnsi" w:hAnsiTheme="majorHAnsi" w:cstheme="majorHAnsi"/>
        </w:rPr>
      </w:pPr>
      <w:r w:rsidRPr="00F42E1F">
        <w:rPr>
          <w:rFonts w:asciiTheme="majorHAnsi" w:hAnsiTheme="majorHAnsi" w:cstheme="majorHAnsi"/>
        </w:rPr>
        <w:t>U</w:t>
      </w:r>
      <w:r w:rsidR="00042FC8" w:rsidRPr="00F42E1F">
        <w:rPr>
          <w:rFonts w:asciiTheme="majorHAnsi" w:hAnsiTheme="majorHAnsi" w:cstheme="majorHAnsi"/>
        </w:rPr>
        <w:t xml:space="preserve">navailable </w:t>
      </w:r>
    </w:p>
    <w:p w14:paraId="44C184C9" w14:textId="77777777" w:rsidR="00042FC8" w:rsidRPr="00F42E1F" w:rsidRDefault="00042FC8" w:rsidP="00E929BE">
      <w:pPr>
        <w:numPr>
          <w:ilvl w:val="0"/>
          <w:numId w:val="3"/>
        </w:numPr>
        <w:spacing w:after="0" w:line="240" w:lineRule="auto"/>
        <w:ind w:left="1350"/>
        <w:rPr>
          <w:rFonts w:asciiTheme="majorHAnsi" w:hAnsiTheme="majorHAnsi" w:cstheme="majorHAnsi"/>
        </w:rPr>
      </w:pPr>
      <w:r w:rsidRPr="00F42E1F">
        <w:rPr>
          <w:rFonts w:asciiTheme="majorHAnsi" w:hAnsiTheme="majorHAnsi" w:cstheme="majorHAnsi"/>
        </w:rPr>
        <w:t>Obtaining a supplemental work force:</w:t>
      </w:r>
    </w:p>
    <w:p w14:paraId="4F0FF3AD" w14:textId="77777777" w:rsidR="00042FC8" w:rsidRPr="00F42E1F" w:rsidRDefault="00042FC8" w:rsidP="00E929BE">
      <w:pPr>
        <w:numPr>
          <w:ilvl w:val="1"/>
          <w:numId w:val="3"/>
        </w:numPr>
        <w:spacing w:after="0" w:line="240" w:lineRule="auto"/>
        <w:ind w:left="2070"/>
        <w:rPr>
          <w:rFonts w:asciiTheme="majorHAnsi" w:hAnsiTheme="majorHAnsi" w:cstheme="majorHAnsi"/>
        </w:rPr>
      </w:pPr>
      <w:r w:rsidRPr="00F42E1F">
        <w:rPr>
          <w:rFonts w:asciiTheme="majorHAnsi" w:hAnsiTheme="majorHAnsi" w:cstheme="majorHAnsi"/>
        </w:rPr>
        <w:t>Work requirements and job descriptions readily available</w:t>
      </w:r>
    </w:p>
    <w:p w14:paraId="320419D4" w14:textId="77777777" w:rsidR="00042FC8" w:rsidRPr="00F42E1F" w:rsidRDefault="00042FC8" w:rsidP="00E929BE">
      <w:pPr>
        <w:numPr>
          <w:ilvl w:val="0"/>
          <w:numId w:val="3"/>
        </w:numPr>
        <w:spacing w:after="0" w:line="240" w:lineRule="auto"/>
        <w:ind w:left="1350"/>
        <w:rPr>
          <w:rFonts w:asciiTheme="majorHAnsi" w:hAnsiTheme="majorHAnsi" w:cstheme="majorHAnsi"/>
        </w:rPr>
      </w:pPr>
      <w:r w:rsidRPr="00F42E1F">
        <w:rPr>
          <w:rFonts w:asciiTheme="majorHAnsi" w:hAnsiTheme="majorHAnsi" w:cstheme="majorHAnsi"/>
        </w:rPr>
        <w:t>Maintaining all personnel records, databases and equipment (Process requisitions, accounts payable and receivable receipts, payroll certifications etc.)</w:t>
      </w:r>
    </w:p>
    <w:p w14:paraId="625F95A8" w14:textId="77777777" w:rsidR="00042FC8" w:rsidRPr="00F42E1F" w:rsidRDefault="00042FC8" w:rsidP="00E929BE">
      <w:pPr>
        <w:numPr>
          <w:ilvl w:val="0"/>
          <w:numId w:val="3"/>
        </w:numPr>
        <w:spacing w:after="0" w:line="240" w:lineRule="auto"/>
        <w:ind w:left="1350"/>
        <w:rPr>
          <w:rFonts w:asciiTheme="majorHAnsi" w:hAnsiTheme="majorHAnsi" w:cstheme="majorHAnsi"/>
        </w:rPr>
      </w:pPr>
      <w:r w:rsidRPr="00F42E1F">
        <w:rPr>
          <w:rFonts w:asciiTheme="majorHAnsi" w:hAnsiTheme="majorHAnsi" w:cstheme="majorHAnsi"/>
        </w:rPr>
        <w:t>Having a list of essential personnel (read below for more information concerning essential personnel) and knowing when to use them</w:t>
      </w:r>
    </w:p>
    <w:p w14:paraId="07FD3E5A" w14:textId="77777777" w:rsidR="00042FC8" w:rsidRPr="00F42E1F" w:rsidRDefault="00042FC8" w:rsidP="00E929BE">
      <w:pPr>
        <w:numPr>
          <w:ilvl w:val="0"/>
          <w:numId w:val="3"/>
        </w:numPr>
        <w:spacing w:after="0" w:line="240" w:lineRule="auto"/>
        <w:ind w:left="1350"/>
        <w:rPr>
          <w:rFonts w:asciiTheme="majorHAnsi" w:hAnsiTheme="majorHAnsi" w:cstheme="majorHAnsi"/>
        </w:rPr>
      </w:pPr>
      <w:r w:rsidRPr="00F42E1F">
        <w:rPr>
          <w:rFonts w:asciiTheme="majorHAnsi" w:hAnsiTheme="majorHAnsi" w:cstheme="majorHAnsi"/>
        </w:rPr>
        <w:t xml:space="preserve">Having a Unit communication plan in place such as phone trees </w:t>
      </w:r>
    </w:p>
    <w:p w14:paraId="194DC0E3" w14:textId="77777777" w:rsidR="00042FC8" w:rsidRPr="00F42E1F" w:rsidRDefault="00042FC8" w:rsidP="00E929BE">
      <w:pPr>
        <w:rPr>
          <w:rFonts w:asciiTheme="majorHAnsi" w:hAnsiTheme="majorHAnsi" w:cstheme="majorHAnsi"/>
        </w:rPr>
      </w:pPr>
    </w:p>
    <w:p w14:paraId="56ED9529" w14:textId="77777777" w:rsidR="00042FC8" w:rsidRPr="00F42E1F" w:rsidRDefault="00042FC8" w:rsidP="00E929BE">
      <w:pPr>
        <w:rPr>
          <w:rFonts w:asciiTheme="majorHAnsi" w:hAnsiTheme="majorHAnsi" w:cstheme="majorHAnsi"/>
        </w:rPr>
      </w:pPr>
      <w:r w:rsidRPr="00F42E1F">
        <w:rPr>
          <w:rFonts w:asciiTheme="majorHAnsi" w:hAnsiTheme="majorHAnsi" w:cstheme="majorHAnsi"/>
          <w:bCs/>
        </w:rPr>
        <w:t>2</w:t>
      </w:r>
      <w:r w:rsidRPr="00F42E1F">
        <w:rPr>
          <w:rFonts w:asciiTheme="majorHAnsi" w:hAnsiTheme="majorHAnsi" w:cstheme="majorHAnsi"/>
        </w:rPr>
        <w:t xml:space="preserve">. </w:t>
      </w:r>
      <w:r w:rsidRPr="00F42E1F">
        <w:rPr>
          <w:rFonts w:asciiTheme="majorHAnsi" w:hAnsiTheme="majorHAnsi" w:cstheme="majorHAnsi"/>
          <w:b/>
          <w:i/>
        </w:rPr>
        <w:t>Instructional Continuity</w:t>
      </w:r>
      <w:r w:rsidRPr="00F42E1F">
        <w:rPr>
          <w:rFonts w:asciiTheme="majorHAnsi" w:hAnsiTheme="majorHAnsi" w:cstheme="majorHAnsi"/>
        </w:rPr>
        <w:t xml:space="preserve"> means being capable of:</w:t>
      </w:r>
    </w:p>
    <w:p w14:paraId="738037C8" w14:textId="77777777" w:rsidR="00042FC8" w:rsidRPr="00F42E1F" w:rsidRDefault="00042FC8" w:rsidP="00E929BE">
      <w:pPr>
        <w:numPr>
          <w:ilvl w:val="0"/>
          <w:numId w:val="4"/>
        </w:numPr>
        <w:spacing w:after="0" w:line="240" w:lineRule="auto"/>
        <w:ind w:left="1710"/>
        <w:rPr>
          <w:rFonts w:asciiTheme="majorHAnsi" w:hAnsiTheme="majorHAnsi" w:cstheme="majorHAnsi"/>
        </w:rPr>
      </w:pPr>
      <w:r w:rsidRPr="00F42E1F">
        <w:rPr>
          <w:rFonts w:asciiTheme="majorHAnsi" w:hAnsiTheme="majorHAnsi" w:cstheme="majorHAnsi"/>
        </w:rPr>
        <w:t>Having and/or identifying minimum requirements of alternate building space designated (could be within FAU or not) such as:</w:t>
      </w:r>
    </w:p>
    <w:p w14:paraId="18E8F775" w14:textId="77777777" w:rsidR="00042FC8" w:rsidRPr="00F42E1F" w:rsidRDefault="00042FC8" w:rsidP="00E929BE">
      <w:pPr>
        <w:numPr>
          <w:ilvl w:val="1"/>
          <w:numId w:val="4"/>
        </w:numPr>
        <w:spacing w:after="0" w:line="240" w:lineRule="auto"/>
        <w:ind w:left="2430"/>
        <w:rPr>
          <w:rFonts w:asciiTheme="majorHAnsi" w:hAnsiTheme="majorHAnsi" w:cstheme="majorHAnsi"/>
        </w:rPr>
      </w:pPr>
      <w:r w:rsidRPr="00F42E1F">
        <w:rPr>
          <w:rFonts w:asciiTheme="majorHAnsi" w:hAnsiTheme="majorHAnsi" w:cstheme="majorHAnsi"/>
        </w:rPr>
        <w:t>On the same campus</w:t>
      </w:r>
    </w:p>
    <w:p w14:paraId="3C6A0A76" w14:textId="77777777" w:rsidR="00042FC8" w:rsidRPr="00F42E1F" w:rsidRDefault="00042FC8" w:rsidP="00E929BE">
      <w:pPr>
        <w:numPr>
          <w:ilvl w:val="1"/>
          <w:numId w:val="4"/>
        </w:numPr>
        <w:spacing w:after="0" w:line="240" w:lineRule="auto"/>
        <w:ind w:left="2430"/>
        <w:rPr>
          <w:rFonts w:asciiTheme="majorHAnsi" w:hAnsiTheme="majorHAnsi" w:cstheme="majorHAnsi"/>
        </w:rPr>
      </w:pPr>
      <w:r w:rsidRPr="00F42E1F">
        <w:rPr>
          <w:rFonts w:asciiTheme="majorHAnsi" w:hAnsiTheme="majorHAnsi" w:cstheme="majorHAnsi"/>
        </w:rPr>
        <w:t>On another FAU campus</w:t>
      </w:r>
    </w:p>
    <w:p w14:paraId="2C275286" w14:textId="1E7E04CA" w:rsidR="00042FC8" w:rsidRPr="00F42E1F" w:rsidRDefault="00042FC8" w:rsidP="00E929BE">
      <w:pPr>
        <w:numPr>
          <w:ilvl w:val="1"/>
          <w:numId w:val="4"/>
        </w:numPr>
        <w:spacing w:after="0" w:line="240" w:lineRule="auto"/>
        <w:ind w:left="2430"/>
        <w:rPr>
          <w:rFonts w:asciiTheme="majorHAnsi" w:hAnsiTheme="majorHAnsi" w:cstheme="majorHAnsi"/>
        </w:rPr>
      </w:pPr>
      <w:r w:rsidRPr="00F42E1F">
        <w:rPr>
          <w:rFonts w:asciiTheme="majorHAnsi" w:hAnsiTheme="majorHAnsi" w:cstheme="majorHAnsi"/>
        </w:rPr>
        <w:t>On another local University campus</w:t>
      </w:r>
      <w:r w:rsidR="00CB4864" w:rsidRPr="00F42E1F">
        <w:rPr>
          <w:rFonts w:asciiTheme="majorHAnsi" w:hAnsiTheme="majorHAnsi" w:cstheme="majorHAnsi"/>
        </w:rPr>
        <w:t xml:space="preserve"> (</w:t>
      </w:r>
      <w:r w:rsidRPr="00F42E1F">
        <w:rPr>
          <w:rFonts w:asciiTheme="majorHAnsi" w:hAnsiTheme="majorHAnsi" w:cstheme="majorHAnsi"/>
        </w:rPr>
        <w:t>Have those discussions with local institutions of higher education to create mutual aid agreements</w:t>
      </w:r>
      <w:r w:rsidR="00CB4864" w:rsidRPr="00F42E1F">
        <w:rPr>
          <w:rFonts w:asciiTheme="majorHAnsi" w:hAnsiTheme="majorHAnsi" w:cstheme="majorHAnsi"/>
        </w:rPr>
        <w:t>)</w:t>
      </w:r>
    </w:p>
    <w:p w14:paraId="7B959B38" w14:textId="77777777" w:rsidR="00042FC8" w:rsidRPr="00F42E1F" w:rsidRDefault="00042FC8" w:rsidP="00E929BE">
      <w:pPr>
        <w:numPr>
          <w:ilvl w:val="0"/>
          <w:numId w:val="4"/>
        </w:numPr>
        <w:spacing w:after="0" w:line="240" w:lineRule="auto"/>
        <w:ind w:left="1710"/>
        <w:rPr>
          <w:rFonts w:asciiTheme="majorHAnsi" w:hAnsiTheme="majorHAnsi" w:cstheme="majorHAnsi"/>
        </w:rPr>
      </w:pPr>
      <w:r w:rsidRPr="00F42E1F">
        <w:rPr>
          <w:rFonts w:asciiTheme="majorHAnsi" w:hAnsiTheme="majorHAnsi" w:cstheme="majorHAnsi"/>
        </w:rPr>
        <w:t>Offering alternate instructional delivery methods</w:t>
      </w:r>
    </w:p>
    <w:p w14:paraId="3570AA8E" w14:textId="77777777" w:rsidR="00042FC8" w:rsidRPr="00F42E1F" w:rsidRDefault="00042FC8" w:rsidP="00E929BE">
      <w:pPr>
        <w:numPr>
          <w:ilvl w:val="1"/>
          <w:numId w:val="4"/>
        </w:numPr>
        <w:spacing w:after="0" w:line="240" w:lineRule="auto"/>
        <w:ind w:left="2430"/>
        <w:rPr>
          <w:rFonts w:asciiTheme="majorHAnsi" w:hAnsiTheme="majorHAnsi" w:cstheme="majorHAnsi"/>
        </w:rPr>
      </w:pPr>
      <w:r w:rsidRPr="00F42E1F">
        <w:rPr>
          <w:rFonts w:asciiTheme="majorHAnsi" w:hAnsiTheme="majorHAnsi" w:cstheme="majorHAnsi"/>
        </w:rPr>
        <w:t>Online delivery/hybrid/other</w:t>
      </w:r>
    </w:p>
    <w:p w14:paraId="3E4BE320" w14:textId="77777777" w:rsidR="00042FC8" w:rsidRPr="00F42E1F" w:rsidRDefault="00042FC8" w:rsidP="00E929BE">
      <w:pPr>
        <w:numPr>
          <w:ilvl w:val="0"/>
          <w:numId w:val="4"/>
        </w:numPr>
        <w:spacing w:after="0" w:line="240" w:lineRule="auto"/>
        <w:ind w:left="1710"/>
        <w:rPr>
          <w:rFonts w:asciiTheme="majorHAnsi" w:hAnsiTheme="majorHAnsi" w:cstheme="majorHAnsi"/>
        </w:rPr>
      </w:pPr>
      <w:r w:rsidRPr="00F42E1F">
        <w:rPr>
          <w:rFonts w:asciiTheme="majorHAnsi" w:hAnsiTheme="majorHAnsi" w:cstheme="majorHAnsi"/>
        </w:rPr>
        <w:t xml:space="preserve">Offering alternative means to academic advisement </w:t>
      </w:r>
    </w:p>
    <w:p w14:paraId="00551ECA" w14:textId="77777777" w:rsidR="00042FC8" w:rsidRPr="00F42E1F" w:rsidRDefault="00042FC8" w:rsidP="00E929BE">
      <w:pPr>
        <w:numPr>
          <w:ilvl w:val="1"/>
          <w:numId w:val="4"/>
        </w:numPr>
        <w:spacing w:after="0" w:line="240" w:lineRule="auto"/>
        <w:ind w:left="2430"/>
        <w:rPr>
          <w:rFonts w:asciiTheme="majorHAnsi" w:hAnsiTheme="majorHAnsi" w:cstheme="majorHAnsi"/>
        </w:rPr>
      </w:pPr>
      <w:r w:rsidRPr="00F42E1F">
        <w:rPr>
          <w:rFonts w:asciiTheme="majorHAnsi" w:hAnsiTheme="majorHAnsi" w:cstheme="majorHAnsi"/>
        </w:rPr>
        <w:t>Virtual solutions/other</w:t>
      </w:r>
    </w:p>
    <w:p w14:paraId="1A7FDD71" w14:textId="3827C277" w:rsidR="00747314" w:rsidRPr="00004D72" w:rsidRDefault="00042FC8" w:rsidP="00004D72">
      <w:pPr>
        <w:numPr>
          <w:ilvl w:val="0"/>
          <w:numId w:val="4"/>
        </w:numPr>
        <w:spacing w:after="0" w:line="240" w:lineRule="auto"/>
        <w:ind w:left="1710"/>
        <w:rPr>
          <w:rFonts w:asciiTheme="majorHAnsi" w:hAnsiTheme="majorHAnsi" w:cstheme="majorHAnsi"/>
        </w:rPr>
      </w:pPr>
      <w:r w:rsidRPr="00F42E1F">
        <w:rPr>
          <w:rFonts w:asciiTheme="majorHAnsi" w:hAnsiTheme="majorHAnsi" w:cstheme="majorHAnsi"/>
        </w:rPr>
        <w:t>Maintaining all records, databases and equipment related to course material</w:t>
      </w:r>
    </w:p>
    <w:p w14:paraId="6D9FD975" w14:textId="77777777" w:rsidR="00E929BE" w:rsidRPr="00F42E1F" w:rsidRDefault="00E929BE" w:rsidP="00E929BE">
      <w:pPr>
        <w:spacing w:after="0" w:line="240" w:lineRule="auto"/>
        <w:rPr>
          <w:rFonts w:asciiTheme="majorHAnsi" w:hAnsiTheme="majorHAnsi" w:cstheme="majorHAnsi"/>
        </w:rPr>
      </w:pPr>
    </w:p>
    <w:p w14:paraId="46668699" w14:textId="77777777" w:rsidR="00042FC8" w:rsidRPr="00F42E1F" w:rsidRDefault="00042FC8" w:rsidP="00E929BE">
      <w:pPr>
        <w:rPr>
          <w:rFonts w:asciiTheme="majorHAnsi" w:hAnsiTheme="majorHAnsi" w:cstheme="majorHAnsi"/>
        </w:rPr>
      </w:pPr>
      <w:r w:rsidRPr="00F42E1F">
        <w:rPr>
          <w:rFonts w:asciiTheme="majorHAnsi" w:hAnsiTheme="majorHAnsi" w:cstheme="majorHAnsi"/>
          <w:b/>
        </w:rPr>
        <w:t>3</w:t>
      </w:r>
      <w:r w:rsidRPr="00F42E1F">
        <w:rPr>
          <w:rFonts w:asciiTheme="majorHAnsi" w:hAnsiTheme="majorHAnsi" w:cstheme="majorHAnsi"/>
        </w:rPr>
        <w:t xml:space="preserve">. </w:t>
      </w:r>
      <w:r w:rsidRPr="00F42E1F">
        <w:rPr>
          <w:rFonts w:asciiTheme="majorHAnsi" w:hAnsiTheme="majorHAnsi" w:cstheme="majorHAnsi"/>
          <w:b/>
          <w:i/>
        </w:rPr>
        <w:t>Academic Support Services Continuity</w:t>
      </w:r>
      <w:r w:rsidRPr="00F42E1F">
        <w:rPr>
          <w:rFonts w:asciiTheme="majorHAnsi" w:hAnsiTheme="majorHAnsi" w:cstheme="majorHAnsi"/>
        </w:rPr>
        <w:t xml:space="preserve"> means being capable of:</w:t>
      </w:r>
    </w:p>
    <w:p w14:paraId="7863BBCC" w14:textId="77777777" w:rsidR="00D653D6" w:rsidRPr="00F42E1F" w:rsidRDefault="00042FC8" w:rsidP="007828FA">
      <w:pPr>
        <w:numPr>
          <w:ilvl w:val="0"/>
          <w:numId w:val="5"/>
        </w:numPr>
        <w:spacing w:after="0" w:line="240" w:lineRule="auto"/>
        <w:ind w:left="2430"/>
        <w:rPr>
          <w:rFonts w:asciiTheme="majorHAnsi" w:hAnsiTheme="majorHAnsi" w:cstheme="majorHAnsi"/>
        </w:rPr>
      </w:pPr>
      <w:r w:rsidRPr="00F42E1F">
        <w:rPr>
          <w:rFonts w:asciiTheme="majorHAnsi" w:hAnsiTheme="majorHAnsi" w:cstheme="majorHAnsi"/>
        </w:rPr>
        <w:t>Understanding which units outside of your own, internal and external to FAU can provide similar operations/functions that you can harness</w:t>
      </w:r>
    </w:p>
    <w:p w14:paraId="36223848" w14:textId="2931D922" w:rsidR="00042FC8" w:rsidRPr="00F42E1F" w:rsidRDefault="00042FC8" w:rsidP="007828FA">
      <w:pPr>
        <w:numPr>
          <w:ilvl w:val="0"/>
          <w:numId w:val="5"/>
        </w:numPr>
        <w:spacing w:after="0" w:line="240" w:lineRule="auto"/>
        <w:ind w:left="2430"/>
        <w:rPr>
          <w:rFonts w:asciiTheme="majorHAnsi" w:hAnsiTheme="majorHAnsi" w:cstheme="majorHAnsi"/>
        </w:rPr>
      </w:pPr>
      <w:r w:rsidRPr="00F42E1F">
        <w:rPr>
          <w:rFonts w:asciiTheme="majorHAnsi" w:hAnsiTheme="majorHAnsi" w:cstheme="majorHAnsi"/>
        </w:rPr>
        <w:t>Maintaining University accredited processes and programs</w:t>
      </w:r>
    </w:p>
    <w:p w14:paraId="14D73631" w14:textId="7ED1F289" w:rsidR="0053623D" w:rsidRPr="00F42E1F" w:rsidRDefault="00042FC8" w:rsidP="0053623D">
      <w:pPr>
        <w:numPr>
          <w:ilvl w:val="0"/>
          <w:numId w:val="5"/>
        </w:numPr>
        <w:spacing w:after="0" w:line="240" w:lineRule="auto"/>
        <w:ind w:left="2430"/>
        <w:rPr>
          <w:rFonts w:asciiTheme="majorHAnsi" w:hAnsiTheme="majorHAnsi" w:cstheme="majorHAnsi"/>
        </w:rPr>
      </w:pPr>
      <w:r w:rsidRPr="00F42E1F">
        <w:rPr>
          <w:rFonts w:asciiTheme="majorHAnsi" w:hAnsiTheme="majorHAnsi" w:cstheme="majorHAnsi"/>
        </w:rPr>
        <w:t xml:space="preserve">Maintaining all academic records, databases and equipment. </w:t>
      </w:r>
    </w:p>
    <w:p w14:paraId="4A8F16D5" w14:textId="77777777" w:rsidR="00AD22D9" w:rsidRPr="00F42E1F" w:rsidRDefault="00AD22D9" w:rsidP="006440C7">
      <w:pPr>
        <w:rPr>
          <w:rFonts w:asciiTheme="majorHAnsi" w:hAnsiTheme="majorHAnsi" w:cstheme="majorHAnsi"/>
          <w:b/>
          <w:bCs/>
        </w:rPr>
      </w:pPr>
    </w:p>
    <w:p w14:paraId="56072266" w14:textId="4F41BEA0" w:rsidR="005D6661" w:rsidRPr="00F42E1F" w:rsidRDefault="005D6661" w:rsidP="00747314">
      <w:pPr>
        <w:jc w:val="center"/>
        <w:rPr>
          <w:rFonts w:asciiTheme="majorHAnsi" w:hAnsiTheme="majorHAnsi" w:cstheme="majorHAnsi"/>
          <w:b/>
          <w:bCs/>
          <w:i/>
          <w:iCs/>
          <w:color w:val="C10435"/>
          <w:sz w:val="28"/>
          <w:szCs w:val="28"/>
          <w:u w:val="single"/>
        </w:rPr>
      </w:pPr>
      <w:r w:rsidRPr="00F42E1F">
        <w:rPr>
          <w:rFonts w:asciiTheme="majorHAnsi" w:hAnsiTheme="majorHAnsi" w:cstheme="majorHAnsi"/>
          <w:b/>
          <w:bCs/>
          <w:i/>
          <w:iCs/>
          <w:color w:val="C10435"/>
          <w:sz w:val="28"/>
          <w:szCs w:val="28"/>
          <w:u w:val="single"/>
        </w:rPr>
        <w:t xml:space="preserve">Research </w:t>
      </w:r>
      <w:r w:rsidR="006177DB" w:rsidRPr="00F42E1F">
        <w:rPr>
          <w:rFonts w:asciiTheme="majorHAnsi" w:hAnsiTheme="majorHAnsi" w:cstheme="majorHAnsi"/>
          <w:b/>
          <w:bCs/>
          <w:i/>
          <w:iCs/>
          <w:color w:val="C10435"/>
          <w:sz w:val="28"/>
          <w:szCs w:val="28"/>
          <w:u w:val="single"/>
        </w:rPr>
        <w:t>Considerations</w:t>
      </w:r>
    </w:p>
    <w:p w14:paraId="23504326" w14:textId="59D185CE" w:rsidR="008E7399" w:rsidRPr="00F42E1F" w:rsidRDefault="007D5FF3">
      <w:pPr>
        <w:rPr>
          <w:rFonts w:asciiTheme="majorHAnsi" w:hAnsiTheme="majorHAnsi" w:cstheme="majorHAnsi"/>
        </w:rPr>
      </w:pPr>
      <w:r w:rsidRPr="00F42E1F">
        <w:rPr>
          <w:rFonts w:asciiTheme="majorHAnsi" w:hAnsiTheme="majorHAnsi" w:cstheme="majorHAnsi"/>
        </w:rPr>
        <w:t xml:space="preserve">Research is an integral component of the mission of Florida Atlantic University. During the </w:t>
      </w:r>
      <w:r w:rsidR="008E7399" w:rsidRPr="00F42E1F">
        <w:rPr>
          <w:rFonts w:asciiTheme="majorHAnsi" w:hAnsiTheme="majorHAnsi" w:cstheme="majorHAnsi"/>
        </w:rPr>
        <w:t>U</w:t>
      </w:r>
      <w:r w:rsidRPr="00F42E1F">
        <w:rPr>
          <w:rFonts w:asciiTheme="majorHAnsi" w:hAnsiTheme="majorHAnsi" w:cstheme="majorHAnsi"/>
        </w:rPr>
        <w:t xml:space="preserve">COOP planning process, it is important to consider </w:t>
      </w:r>
      <w:r w:rsidR="00EB31EF" w:rsidRPr="00F42E1F">
        <w:rPr>
          <w:rFonts w:asciiTheme="majorHAnsi" w:hAnsiTheme="majorHAnsi" w:cstheme="majorHAnsi"/>
        </w:rPr>
        <w:t>unit</w:t>
      </w:r>
      <w:r w:rsidRPr="00F42E1F">
        <w:rPr>
          <w:rFonts w:asciiTheme="majorHAnsi" w:hAnsiTheme="majorHAnsi" w:cstheme="majorHAnsi"/>
        </w:rPr>
        <w:t xml:space="preserve"> research within the context of Essential Functions. Research is often reliant</w:t>
      </w:r>
      <w:r w:rsidR="000E274C" w:rsidRPr="00F42E1F">
        <w:rPr>
          <w:rFonts w:asciiTheme="majorHAnsi" w:hAnsiTheme="majorHAnsi" w:cstheme="majorHAnsi"/>
        </w:rPr>
        <w:t xml:space="preserve"> upon</w:t>
      </w:r>
      <w:r w:rsidR="008E7399" w:rsidRPr="00F42E1F">
        <w:rPr>
          <w:rFonts w:asciiTheme="majorHAnsi" w:hAnsiTheme="majorHAnsi" w:cstheme="majorHAnsi"/>
        </w:rPr>
        <w:t>:</w:t>
      </w:r>
    </w:p>
    <w:p w14:paraId="22B7C096" w14:textId="2A296864" w:rsidR="008E7399" w:rsidRPr="00F42E1F" w:rsidRDefault="008E7399" w:rsidP="008E7399">
      <w:pPr>
        <w:pStyle w:val="ListParagraph"/>
        <w:numPr>
          <w:ilvl w:val="0"/>
          <w:numId w:val="7"/>
        </w:numPr>
        <w:spacing w:after="0" w:line="240" w:lineRule="auto"/>
        <w:rPr>
          <w:rFonts w:asciiTheme="majorHAnsi" w:hAnsiTheme="majorHAnsi" w:cstheme="majorHAnsi"/>
        </w:rPr>
      </w:pPr>
      <w:r w:rsidRPr="00F42E1F">
        <w:rPr>
          <w:rFonts w:asciiTheme="majorHAnsi" w:hAnsiTheme="majorHAnsi" w:cstheme="majorHAnsi"/>
        </w:rPr>
        <w:t>Specialized utilities</w:t>
      </w:r>
    </w:p>
    <w:p w14:paraId="2556290A" w14:textId="5913B6BE" w:rsidR="008E7399" w:rsidRPr="00F42E1F" w:rsidRDefault="008E7399" w:rsidP="008E7399">
      <w:pPr>
        <w:pStyle w:val="ListParagraph"/>
        <w:numPr>
          <w:ilvl w:val="0"/>
          <w:numId w:val="7"/>
        </w:numPr>
        <w:spacing w:after="0" w:line="240" w:lineRule="auto"/>
        <w:rPr>
          <w:rFonts w:asciiTheme="majorHAnsi" w:hAnsiTheme="majorHAnsi" w:cstheme="majorHAnsi"/>
        </w:rPr>
      </w:pPr>
      <w:r w:rsidRPr="00F42E1F">
        <w:rPr>
          <w:rFonts w:asciiTheme="majorHAnsi" w:hAnsiTheme="majorHAnsi" w:cstheme="majorHAnsi"/>
        </w:rPr>
        <w:t>Core support facilities</w:t>
      </w:r>
    </w:p>
    <w:p w14:paraId="4B4556CA" w14:textId="6420555A" w:rsidR="008E7399" w:rsidRPr="00F42E1F" w:rsidRDefault="008E7399" w:rsidP="008E7399">
      <w:pPr>
        <w:pStyle w:val="ListParagraph"/>
        <w:numPr>
          <w:ilvl w:val="0"/>
          <w:numId w:val="7"/>
        </w:numPr>
        <w:spacing w:after="0" w:line="240" w:lineRule="auto"/>
        <w:rPr>
          <w:rFonts w:asciiTheme="majorHAnsi" w:hAnsiTheme="majorHAnsi" w:cstheme="majorHAnsi"/>
        </w:rPr>
      </w:pPr>
      <w:r w:rsidRPr="00F42E1F">
        <w:rPr>
          <w:rFonts w:asciiTheme="majorHAnsi" w:hAnsiTheme="majorHAnsi" w:cstheme="majorHAnsi"/>
        </w:rPr>
        <w:t>Hazardous materials</w:t>
      </w:r>
    </w:p>
    <w:p w14:paraId="0B81D4F1" w14:textId="33F45A62" w:rsidR="008E7399" w:rsidRPr="00F42E1F" w:rsidRDefault="008E7399" w:rsidP="008E7399">
      <w:pPr>
        <w:pStyle w:val="ListParagraph"/>
        <w:numPr>
          <w:ilvl w:val="0"/>
          <w:numId w:val="7"/>
        </w:numPr>
        <w:spacing w:after="0" w:line="240" w:lineRule="auto"/>
        <w:rPr>
          <w:rFonts w:asciiTheme="majorHAnsi" w:hAnsiTheme="majorHAnsi" w:cstheme="majorHAnsi"/>
        </w:rPr>
      </w:pPr>
      <w:r w:rsidRPr="00F42E1F">
        <w:rPr>
          <w:rFonts w:asciiTheme="majorHAnsi" w:hAnsiTheme="majorHAnsi" w:cstheme="majorHAnsi"/>
        </w:rPr>
        <w:t>Technically skilled personnel</w:t>
      </w:r>
    </w:p>
    <w:p w14:paraId="403C2BEE" w14:textId="77777777" w:rsidR="008E7399" w:rsidRPr="00F42E1F" w:rsidRDefault="008E7399" w:rsidP="008E7399">
      <w:pPr>
        <w:pStyle w:val="ListParagraph"/>
        <w:spacing w:after="0" w:line="240" w:lineRule="auto"/>
        <w:rPr>
          <w:rFonts w:asciiTheme="majorHAnsi" w:hAnsiTheme="majorHAnsi" w:cstheme="majorHAnsi"/>
        </w:rPr>
      </w:pPr>
    </w:p>
    <w:p w14:paraId="12527EF7" w14:textId="32C8AB24" w:rsidR="00AD22D9" w:rsidRDefault="007D5FF3">
      <w:pPr>
        <w:rPr>
          <w:rFonts w:asciiTheme="majorHAnsi" w:hAnsiTheme="majorHAnsi" w:cstheme="majorHAnsi"/>
        </w:rPr>
      </w:pPr>
      <w:r w:rsidRPr="00F42E1F">
        <w:rPr>
          <w:rFonts w:asciiTheme="majorHAnsi" w:hAnsiTheme="majorHAnsi" w:cstheme="majorHAnsi"/>
        </w:rPr>
        <w:t xml:space="preserve">Incidents impacting any of these elements poses risk of disruptions to on-going research, and protracted incidents may lead to irreparable damages to equipment, infrastructure, unique collections of samples and specimens, and loss of intellectual property. </w:t>
      </w:r>
    </w:p>
    <w:p w14:paraId="575A5C0B" w14:textId="77777777" w:rsidR="00E15E74" w:rsidRPr="00F42E1F" w:rsidRDefault="00E15E74">
      <w:pPr>
        <w:rPr>
          <w:rFonts w:asciiTheme="majorHAnsi" w:hAnsiTheme="majorHAnsi" w:cstheme="majorHAnsi"/>
        </w:rPr>
      </w:pPr>
    </w:p>
    <w:p w14:paraId="58B96373" w14:textId="129B9866" w:rsidR="005F3018" w:rsidRPr="00F42E1F" w:rsidRDefault="00464C3C" w:rsidP="00A3788D">
      <w:pPr>
        <w:pStyle w:val="Heading1"/>
        <w:rPr>
          <w:rFonts w:cstheme="majorHAnsi"/>
        </w:rPr>
      </w:pPr>
      <w:bookmarkStart w:id="3" w:name="_Toc34724706"/>
      <w:r w:rsidRPr="00F42E1F">
        <w:rPr>
          <w:rFonts w:cstheme="majorHAnsi"/>
        </w:rPr>
        <w:t>SECTION 4. ACTIVATION</w:t>
      </w:r>
      <w:bookmarkEnd w:id="3"/>
    </w:p>
    <w:p w14:paraId="76323FFE" w14:textId="77777777" w:rsidR="00D653D6" w:rsidRPr="00F42E1F" w:rsidRDefault="00D653D6" w:rsidP="00D653D6">
      <w:pPr>
        <w:rPr>
          <w:rFonts w:asciiTheme="majorHAnsi" w:hAnsiTheme="majorHAnsi" w:cstheme="majorHAnsi"/>
        </w:rPr>
      </w:pPr>
    </w:p>
    <w:p w14:paraId="14610832" w14:textId="2E5E31C7" w:rsidR="00B82065" w:rsidRPr="00F42E1F" w:rsidRDefault="005F3018" w:rsidP="005F3018">
      <w:pPr>
        <w:rPr>
          <w:rFonts w:asciiTheme="majorHAnsi" w:eastAsia="Times New Roman" w:hAnsiTheme="majorHAnsi" w:cstheme="majorHAnsi"/>
          <w:b/>
          <w:snapToGrid w:val="0"/>
          <w:sz w:val="20"/>
          <w:szCs w:val="20"/>
        </w:rPr>
      </w:pPr>
      <w:r w:rsidRPr="00F42E1F">
        <w:rPr>
          <w:rFonts w:asciiTheme="majorHAnsi" w:hAnsiTheme="majorHAnsi" w:cstheme="majorHAnsi"/>
        </w:rPr>
        <w:t xml:space="preserve">During activation of this UCOOP plan, all other activities will be suspended, to enable the Unit to concentrate on providing the Essential Functions and building the internal capabilities necessary to increase and eventually restore operations.  Appropriate communications with regular or expected users of services provided by those suspended services will be a priority.  </w:t>
      </w:r>
      <w:r w:rsidR="00754CCB" w:rsidRPr="00F42E1F">
        <w:rPr>
          <w:rFonts w:asciiTheme="majorHAnsi" w:hAnsiTheme="majorHAnsi" w:cstheme="majorHAnsi"/>
        </w:rPr>
        <w:t xml:space="preserve">The </w:t>
      </w:r>
      <w:r w:rsidR="00740985" w:rsidRPr="00F42E1F">
        <w:rPr>
          <w:rFonts w:asciiTheme="majorHAnsi" w:hAnsiTheme="majorHAnsi" w:cstheme="majorHAnsi"/>
        </w:rPr>
        <w:t>degree of University COOP and UCOOP activations is outlined as follows:</w:t>
      </w:r>
    </w:p>
    <w:p w14:paraId="0E3F307E" w14:textId="2933F990" w:rsidR="002C131C" w:rsidRPr="00F42E1F" w:rsidRDefault="002C131C" w:rsidP="005F3018">
      <w:pPr>
        <w:rPr>
          <w:rFonts w:asciiTheme="majorHAnsi" w:hAnsiTheme="majorHAnsi" w:cstheme="majorHAnsi"/>
        </w:rPr>
      </w:pPr>
      <w:r w:rsidRPr="00F42E1F">
        <w:rPr>
          <w:rFonts w:asciiTheme="majorHAnsi" w:hAnsiTheme="majorHAnsi" w:cstheme="majorHAnsi"/>
          <w:noProof/>
        </w:rPr>
        <w:drawing>
          <wp:inline distT="0" distB="0" distL="0" distR="0" wp14:anchorId="49F9CE19" wp14:editId="717E64E9">
            <wp:extent cx="5534564" cy="1560782"/>
            <wp:effectExtent l="38100" t="38100" r="47625" b="0"/>
            <wp:docPr id="39" name="Diagram 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5031D3A9" w14:textId="3E8DD41F" w:rsidR="00832FD6" w:rsidRPr="00F42E1F" w:rsidRDefault="00666C0A" w:rsidP="00E15E74">
      <w:pPr>
        <w:pStyle w:val="Heading1"/>
      </w:pPr>
      <w:r w:rsidRPr="00F42E1F">
        <w:lastRenderedPageBreak/>
        <w:t xml:space="preserve"> </w:t>
      </w:r>
      <w:bookmarkStart w:id="4" w:name="_Toc34724707"/>
      <w:r w:rsidR="00464C3C" w:rsidRPr="00F42E1F">
        <w:t>SECTION 5. UCOOP COMPONENTS</w:t>
      </w:r>
      <w:bookmarkEnd w:id="4"/>
      <w:r w:rsidR="00464C3C" w:rsidRPr="00F42E1F">
        <w:t xml:space="preserve"> </w:t>
      </w:r>
    </w:p>
    <w:p w14:paraId="7315E538" w14:textId="7762E7E2" w:rsidR="009C50C4" w:rsidRPr="00F42E1F" w:rsidRDefault="00A84D9B">
      <w:pPr>
        <w:rPr>
          <w:rFonts w:asciiTheme="majorHAnsi" w:hAnsiTheme="majorHAnsi" w:cstheme="majorHAnsi"/>
        </w:rPr>
      </w:pPr>
      <w:r w:rsidRPr="00F42E1F">
        <w:rPr>
          <w:rFonts w:asciiTheme="majorHAnsi" w:hAnsiTheme="majorHAnsi" w:cstheme="majorHAnsi"/>
        </w:rPr>
        <w:t xml:space="preserve">The </w:t>
      </w:r>
      <w:r w:rsidRPr="00F42E1F">
        <w:rPr>
          <w:rFonts w:asciiTheme="majorHAnsi" w:hAnsiTheme="majorHAnsi" w:cstheme="majorHAnsi"/>
          <w:b/>
          <w:bCs/>
        </w:rPr>
        <w:t>Unit’s Description</w:t>
      </w:r>
      <w:r w:rsidR="00BA6516" w:rsidRPr="00F42E1F">
        <w:rPr>
          <w:rFonts w:asciiTheme="majorHAnsi" w:hAnsiTheme="majorHAnsi" w:cstheme="majorHAnsi"/>
          <w:b/>
          <w:bCs/>
        </w:rPr>
        <w:t xml:space="preserve">, </w:t>
      </w:r>
      <w:r w:rsidR="00832FD6" w:rsidRPr="00F42E1F">
        <w:rPr>
          <w:rFonts w:asciiTheme="majorHAnsi" w:hAnsiTheme="majorHAnsi" w:cstheme="majorHAnsi"/>
          <w:b/>
          <w:bCs/>
        </w:rPr>
        <w:t>Essential Functions</w:t>
      </w:r>
      <w:r w:rsidR="00BA6516" w:rsidRPr="00F42E1F">
        <w:rPr>
          <w:rFonts w:asciiTheme="majorHAnsi" w:hAnsiTheme="majorHAnsi" w:cstheme="majorHAnsi"/>
          <w:b/>
          <w:bCs/>
        </w:rPr>
        <w:t xml:space="preserve"> (critical resources</w:t>
      </w:r>
      <w:r w:rsidR="00BA6516" w:rsidRPr="00F42E1F">
        <w:rPr>
          <w:rFonts w:asciiTheme="majorHAnsi" w:hAnsiTheme="majorHAnsi" w:cstheme="majorHAnsi"/>
        </w:rPr>
        <w:t xml:space="preserve">), </w:t>
      </w:r>
      <w:r w:rsidR="005E2C07" w:rsidRPr="00F42E1F">
        <w:rPr>
          <w:rFonts w:asciiTheme="majorHAnsi" w:hAnsiTheme="majorHAnsi" w:cstheme="majorHAnsi"/>
          <w:b/>
          <w:bCs/>
        </w:rPr>
        <w:t>R</w:t>
      </w:r>
      <w:r w:rsidR="00C45973" w:rsidRPr="00F42E1F">
        <w:rPr>
          <w:rFonts w:asciiTheme="majorHAnsi" w:hAnsiTheme="majorHAnsi" w:cstheme="majorHAnsi"/>
          <w:b/>
          <w:bCs/>
        </w:rPr>
        <w:t>econstruction</w:t>
      </w:r>
      <w:r w:rsidR="00C45973" w:rsidRPr="00F42E1F">
        <w:rPr>
          <w:rFonts w:asciiTheme="majorHAnsi" w:hAnsiTheme="majorHAnsi" w:cstheme="majorHAnsi"/>
        </w:rPr>
        <w:t xml:space="preserve">, and </w:t>
      </w:r>
      <w:r w:rsidR="00C45973" w:rsidRPr="00F42E1F">
        <w:rPr>
          <w:rFonts w:asciiTheme="majorHAnsi" w:hAnsiTheme="majorHAnsi" w:cstheme="majorHAnsi"/>
          <w:b/>
          <w:bCs/>
        </w:rPr>
        <w:t xml:space="preserve">Plan </w:t>
      </w:r>
      <w:r w:rsidR="001F25B8" w:rsidRPr="00F42E1F">
        <w:rPr>
          <w:rFonts w:asciiTheme="majorHAnsi" w:hAnsiTheme="majorHAnsi" w:cstheme="majorHAnsi"/>
          <w:b/>
          <w:bCs/>
        </w:rPr>
        <w:t>Maintenance</w:t>
      </w:r>
      <w:r w:rsidR="001F25B8" w:rsidRPr="00F42E1F">
        <w:rPr>
          <w:rFonts w:asciiTheme="majorHAnsi" w:hAnsiTheme="majorHAnsi" w:cstheme="majorHAnsi"/>
        </w:rPr>
        <w:t xml:space="preserve"> </w:t>
      </w:r>
      <w:r w:rsidR="00832FD6" w:rsidRPr="00F42E1F">
        <w:rPr>
          <w:rFonts w:asciiTheme="majorHAnsi" w:hAnsiTheme="majorHAnsi" w:cstheme="majorHAnsi"/>
        </w:rPr>
        <w:t xml:space="preserve">are the </w:t>
      </w:r>
      <w:r w:rsidR="00751632" w:rsidRPr="00F42E1F">
        <w:rPr>
          <w:rFonts w:asciiTheme="majorHAnsi" w:hAnsiTheme="majorHAnsi" w:cstheme="majorHAnsi"/>
        </w:rPr>
        <w:t>components</w:t>
      </w:r>
      <w:r w:rsidR="00832FD6" w:rsidRPr="00F42E1F">
        <w:rPr>
          <w:rFonts w:asciiTheme="majorHAnsi" w:hAnsiTheme="majorHAnsi" w:cstheme="majorHAnsi"/>
        </w:rPr>
        <w:t xml:space="preserve"> of the </w:t>
      </w:r>
      <w:r w:rsidR="00A42ED0" w:rsidRPr="00F42E1F">
        <w:rPr>
          <w:rFonts w:asciiTheme="majorHAnsi" w:hAnsiTheme="majorHAnsi" w:cstheme="majorHAnsi"/>
        </w:rPr>
        <w:t>U</w:t>
      </w:r>
      <w:r w:rsidR="00832FD6" w:rsidRPr="00F42E1F">
        <w:rPr>
          <w:rFonts w:asciiTheme="majorHAnsi" w:hAnsiTheme="majorHAnsi" w:cstheme="majorHAnsi"/>
        </w:rPr>
        <w:t xml:space="preserve">COOP. The strategic evaluation of </w:t>
      </w:r>
      <w:r w:rsidR="00A42ED0" w:rsidRPr="00F42E1F">
        <w:rPr>
          <w:rFonts w:asciiTheme="majorHAnsi" w:hAnsiTheme="majorHAnsi" w:cstheme="majorHAnsi"/>
        </w:rPr>
        <w:t>unit</w:t>
      </w:r>
      <w:r w:rsidR="00832FD6" w:rsidRPr="00F42E1F">
        <w:rPr>
          <w:rFonts w:asciiTheme="majorHAnsi" w:hAnsiTheme="majorHAnsi" w:cstheme="majorHAnsi"/>
        </w:rPr>
        <w:t xml:space="preserve"> processes resulting in identification of select services and the critical assets of each define the core functions of the department. These resulting Essential Functions, then drive the recovery process through strategic prioritization, predefined logistical needs, and pre-determined points of contact. </w:t>
      </w:r>
      <w:r w:rsidR="009C50C4" w:rsidRPr="00F42E1F">
        <w:rPr>
          <w:rFonts w:asciiTheme="majorHAnsi" w:hAnsiTheme="majorHAnsi" w:cstheme="majorHAnsi"/>
        </w:rPr>
        <w:t xml:space="preserve">To develop a strong UCOOP, the unit </w:t>
      </w:r>
      <w:r w:rsidR="009C50C4" w:rsidRPr="00F42E1F">
        <w:rPr>
          <w:rFonts w:asciiTheme="majorHAnsi" w:hAnsiTheme="majorHAnsi" w:cstheme="majorHAnsi"/>
          <w:b/>
          <w:bCs/>
        </w:rPr>
        <w:t>Essential Functions</w:t>
      </w:r>
      <w:r w:rsidR="009C50C4" w:rsidRPr="00F42E1F">
        <w:rPr>
          <w:rFonts w:asciiTheme="majorHAnsi" w:hAnsiTheme="majorHAnsi" w:cstheme="majorHAnsi"/>
        </w:rPr>
        <w:t xml:space="preserve"> should be defined, and associated documentation completed, </w:t>
      </w:r>
      <w:r w:rsidR="009C50C4" w:rsidRPr="00F42E1F">
        <w:rPr>
          <w:rFonts w:asciiTheme="majorHAnsi" w:hAnsiTheme="majorHAnsi" w:cstheme="majorHAnsi"/>
          <w:i/>
          <w:iCs/>
        </w:rPr>
        <w:t>prior to the development of the UCOOP</w:t>
      </w:r>
      <w:r w:rsidR="009C50C4" w:rsidRPr="00F42E1F">
        <w:rPr>
          <w:rFonts w:asciiTheme="majorHAnsi" w:hAnsiTheme="majorHAnsi" w:cstheme="majorHAnsi"/>
        </w:rPr>
        <w:t>.</w:t>
      </w:r>
    </w:p>
    <w:p w14:paraId="2866AE1C" w14:textId="77777777" w:rsidR="00747314" w:rsidRPr="00F42E1F" w:rsidRDefault="00747314">
      <w:pPr>
        <w:rPr>
          <w:rFonts w:asciiTheme="majorHAnsi" w:hAnsiTheme="majorHAnsi" w:cstheme="majorHAnsi"/>
        </w:rPr>
      </w:pPr>
    </w:p>
    <w:p w14:paraId="57E6F475" w14:textId="77777777" w:rsidR="000B1FBE" w:rsidRPr="00F42E1F" w:rsidRDefault="000B1FBE" w:rsidP="00747314">
      <w:pPr>
        <w:spacing w:after="0" w:line="240" w:lineRule="auto"/>
        <w:jc w:val="center"/>
        <w:rPr>
          <w:rFonts w:asciiTheme="majorHAnsi" w:hAnsiTheme="majorHAnsi" w:cstheme="majorHAnsi"/>
          <w:b/>
          <w:bCs/>
          <w:color w:val="C10435"/>
          <w:sz w:val="28"/>
          <w:szCs w:val="28"/>
          <w:u w:val="single"/>
        </w:rPr>
      </w:pPr>
      <w:r w:rsidRPr="00F42E1F">
        <w:rPr>
          <w:rFonts w:asciiTheme="majorHAnsi" w:hAnsiTheme="majorHAnsi" w:cstheme="majorHAnsi"/>
          <w:b/>
          <w:bCs/>
          <w:color w:val="C10435"/>
          <w:sz w:val="28"/>
          <w:szCs w:val="28"/>
          <w:u w:val="single"/>
        </w:rPr>
        <w:t>Unit Description</w:t>
      </w:r>
    </w:p>
    <w:p w14:paraId="6E477AF2" w14:textId="0DE2FBEA" w:rsidR="00A84D9B" w:rsidRPr="00F42E1F" w:rsidRDefault="004C29B4" w:rsidP="00554FA1">
      <w:pPr>
        <w:spacing w:after="0" w:line="240" w:lineRule="auto"/>
        <w:rPr>
          <w:rFonts w:asciiTheme="majorHAnsi" w:hAnsiTheme="majorHAnsi" w:cstheme="majorHAnsi"/>
        </w:rPr>
      </w:pPr>
      <w:r w:rsidRPr="00F42E1F">
        <w:rPr>
          <w:rFonts w:asciiTheme="majorHAnsi" w:hAnsiTheme="majorHAnsi" w:cstheme="majorHAnsi"/>
        </w:rPr>
        <w:t xml:space="preserve">Identifies </w:t>
      </w:r>
      <w:r w:rsidR="00163965" w:rsidRPr="00F42E1F">
        <w:rPr>
          <w:rFonts w:asciiTheme="majorHAnsi" w:hAnsiTheme="majorHAnsi" w:cstheme="majorHAnsi"/>
        </w:rPr>
        <w:t xml:space="preserve">and address the following </w:t>
      </w:r>
      <w:r w:rsidR="007B7269" w:rsidRPr="00F42E1F">
        <w:rPr>
          <w:rFonts w:asciiTheme="majorHAnsi" w:hAnsiTheme="majorHAnsi" w:cstheme="majorHAnsi"/>
        </w:rPr>
        <w:t>Unit</w:t>
      </w:r>
      <w:r w:rsidR="00163965" w:rsidRPr="00F42E1F">
        <w:rPr>
          <w:rFonts w:asciiTheme="majorHAnsi" w:hAnsiTheme="majorHAnsi" w:cstheme="majorHAnsi"/>
        </w:rPr>
        <w:t xml:space="preserve"> specific information:</w:t>
      </w:r>
    </w:p>
    <w:p w14:paraId="48BE5DBD" w14:textId="77777777" w:rsidR="003738D2" w:rsidRPr="00F42E1F" w:rsidRDefault="003738D2" w:rsidP="00554FA1">
      <w:pPr>
        <w:spacing w:after="0" w:line="240" w:lineRule="auto"/>
        <w:rPr>
          <w:rFonts w:asciiTheme="majorHAnsi" w:hAnsiTheme="majorHAnsi" w:cstheme="majorHAnsi"/>
        </w:rPr>
      </w:pPr>
    </w:p>
    <w:p w14:paraId="340712CA" w14:textId="498A86D3" w:rsidR="00B16DE5" w:rsidRPr="00F42E1F" w:rsidRDefault="007F7B9C" w:rsidP="0072433E">
      <w:pPr>
        <w:pStyle w:val="ListParagraph"/>
        <w:numPr>
          <w:ilvl w:val="0"/>
          <w:numId w:val="9"/>
        </w:numPr>
        <w:rPr>
          <w:rFonts w:asciiTheme="majorHAnsi" w:hAnsiTheme="majorHAnsi" w:cstheme="majorHAnsi"/>
          <w:b/>
          <w:bCs/>
        </w:rPr>
      </w:pPr>
      <w:r w:rsidRPr="00F42E1F">
        <w:rPr>
          <w:rFonts w:asciiTheme="majorHAnsi" w:hAnsiTheme="majorHAnsi" w:cstheme="majorHAnsi"/>
          <w:b/>
          <w:bCs/>
        </w:rPr>
        <w:t>Name</w:t>
      </w:r>
      <w:r w:rsidR="00DD07A3" w:rsidRPr="00F42E1F">
        <w:rPr>
          <w:rFonts w:asciiTheme="majorHAnsi" w:hAnsiTheme="majorHAnsi" w:cstheme="majorHAnsi"/>
          <w:b/>
          <w:bCs/>
        </w:rPr>
        <w:t xml:space="preserve"> a</w:t>
      </w:r>
      <w:r w:rsidR="008F684A" w:rsidRPr="00F42E1F">
        <w:rPr>
          <w:rFonts w:asciiTheme="majorHAnsi" w:hAnsiTheme="majorHAnsi" w:cstheme="majorHAnsi"/>
          <w:b/>
          <w:bCs/>
        </w:rPr>
        <w:t xml:space="preserve">nd </w:t>
      </w:r>
      <w:r w:rsidR="00DD07A3" w:rsidRPr="00F42E1F">
        <w:rPr>
          <w:rFonts w:asciiTheme="majorHAnsi" w:hAnsiTheme="majorHAnsi" w:cstheme="majorHAnsi"/>
          <w:b/>
          <w:bCs/>
        </w:rPr>
        <w:t>D</w:t>
      </w:r>
      <w:r w:rsidR="00707167" w:rsidRPr="00F42E1F">
        <w:rPr>
          <w:rFonts w:asciiTheme="majorHAnsi" w:hAnsiTheme="majorHAnsi" w:cstheme="majorHAnsi"/>
          <w:b/>
          <w:bCs/>
        </w:rPr>
        <w:t>ivision</w:t>
      </w:r>
      <w:r w:rsidR="00B10DE2" w:rsidRPr="00F42E1F">
        <w:rPr>
          <w:rFonts w:asciiTheme="majorHAnsi" w:hAnsiTheme="majorHAnsi" w:cstheme="majorHAnsi"/>
          <w:b/>
          <w:bCs/>
        </w:rPr>
        <w:t xml:space="preserve"> </w:t>
      </w:r>
    </w:p>
    <w:p w14:paraId="72258E22" w14:textId="05465DE3" w:rsidR="000011B2" w:rsidRPr="00F42E1F" w:rsidRDefault="000011B2" w:rsidP="000011B2">
      <w:pPr>
        <w:pStyle w:val="ListParagraph"/>
        <w:rPr>
          <w:rFonts w:asciiTheme="majorHAnsi" w:hAnsiTheme="majorHAnsi" w:cstheme="majorHAnsi"/>
        </w:rPr>
      </w:pPr>
      <w:r w:rsidRPr="00F42E1F">
        <w:rPr>
          <w:rFonts w:asciiTheme="majorHAnsi" w:hAnsiTheme="majorHAnsi" w:cstheme="majorHAnsi"/>
        </w:rPr>
        <w:t>Insert the</w:t>
      </w:r>
      <w:r w:rsidR="00E12472" w:rsidRPr="00F42E1F">
        <w:rPr>
          <w:rFonts w:asciiTheme="majorHAnsi" w:hAnsiTheme="majorHAnsi" w:cstheme="majorHAnsi"/>
        </w:rPr>
        <w:t xml:space="preserve"> </w:t>
      </w:r>
      <w:r w:rsidR="00315A19" w:rsidRPr="00F42E1F">
        <w:rPr>
          <w:rFonts w:asciiTheme="majorHAnsi" w:hAnsiTheme="majorHAnsi" w:cstheme="majorHAnsi"/>
        </w:rPr>
        <w:t>Unit</w:t>
      </w:r>
      <w:r w:rsidR="00C404D9" w:rsidRPr="00F42E1F">
        <w:rPr>
          <w:rFonts w:asciiTheme="majorHAnsi" w:hAnsiTheme="majorHAnsi" w:cstheme="majorHAnsi"/>
        </w:rPr>
        <w:t xml:space="preserve"> and </w:t>
      </w:r>
      <w:r w:rsidR="00B61837" w:rsidRPr="00F42E1F">
        <w:rPr>
          <w:rFonts w:asciiTheme="majorHAnsi" w:hAnsiTheme="majorHAnsi" w:cstheme="majorHAnsi"/>
        </w:rPr>
        <w:t>D</w:t>
      </w:r>
      <w:r w:rsidRPr="00F42E1F">
        <w:rPr>
          <w:rFonts w:asciiTheme="majorHAnsi" w:hAnsiTheme="majorHAnsi" w:cstheme="majorHAnsi"/>
        </w:rPr>
        <w:t>ivision name.</w:t>
      </w:r>
    </w:p>
    <w:p w14:paraId="5437FB68" w14:textId="77777777" w:rsidR="000011B2" w:rsidRPr="00F42E1F" w:rsidRDefault="000011B2" w:rsidP="000011B2">
      <w:pPr>
        <w:pStyle w:val="ListParagraph"/>
        <w:rPr>
          <w:rFonts w:asciiTheme="majorHAnsi" w:hAnsiTheme="majorHAnsi" w:cstheme="majorHAnsi"/>
        </w:rPr>
      </w:pPr>
    </w:p>
    <w:p w14:paraId="30212DD1" w14:textId="4645EBB2" w:rsidR="00BF4966" w:rsidRPr="00F42E1F" w:rsidRDefault="007A1910" w:rsidP="0072433E">
      <w:pPr>
        <w:pStyle w:val="ListParagraph"/>
        <w:numPr>
          <w:ilvl w:val="0"/>
          <w:numId w:val="9"/>
        </w:numPr>
        <w:rPr>
          <w:rFonts w:asciiTheme="majorHAnsi" w:hAnsiTheme="majorHAnsi" w:cstheme="majorHAnsi"/>
          <w:b/>
          <w:bCs/>
        </w:rPr>
      </w:pPr>
      <w:r w:rsidRPr="00F42E1F">
        <w:rPr>
          <w:rFonts w:asciiTheme="majorHAnsi" w:hAnsiTheme="majorHAnsi" w:cstheme="majorHAnsi"/>
          <w:b/>
          <w:bCs/>
        </w:rPr>
        <w:t>Leadership</w:t>
      </w:r>
    </w:p>
    <w:p w14:paraId="4BC2DA22" w14:textId="57FE1476" w:rsidR="00AF5C6F" w:rsidRPr="00F42E1F" w:rsidRDefault="000011B2" w:rsidP="00BF4966">
      <w:pPr>
        <w:pStyle w:val="ListParagraph"/>
        <w:rPr>
          <w:rFonts w:asciiTheme="majorHAnsi" w:hAnsiTheme="majorHAnsi" w:cstheme="majorHAnsi"/>
        </w:rPr>
      </w:pPr>
      <w:r w:rsidRPr="00F42E1F">
        <w:rPr>
          <w:rFonts w:asciiTheme="majorHAnsi" w:hAnsiTheme="majorHAnsi" w:cstheme="majorHAnsi"/>
        </w:rPr>
        <w:t>Insert</w:t>
      </w:r>
      <w:r w:rsidR="00CC0221" w:rsidRPr="00F42E1F">
        <w:rPr>
          <w:rFonts w:asciiTheme="majorHAnsi" w:hAnsiTheme="majorHAnsi" w:cstheme="majorHAnsi"/>
        </w:rPr>
        <w:t xml:space="preserve"> the</w:t>
      </w:r>
      <w:r w:rsidR="000D7DF7" w:rsidRPr="00F42E1F">
        <w:rPr>
          <w:rFonts w:asciiTheme="majorHAnsi" w:hAnsiTheme="majorHAnsi" w:cstheme="majorHAnsi"/>
        </w:rPr>
        <w:t xml:space="preserve"> </w:t>
      </w:r>
      <w:r w:rsidR="00AF5C6F" w:rsidRPr="00F42E1F">
        <w:rPr>
          <w:rFonts w:asciiTheme="majorHAnsi" w:hAnsiTheme="majorHAnsi" w:cstheme="majorHAnsi"/>
        </w:rPr>
        <w:t xml:space="preserve">Unit </w:t>
      </w:r>
      <w:r w:rsidR="00881730" w:rsidRPr="00F42E1F">
        <w:rPr>
          <w:rFonts w:asciiTheme="majorHAnsi" w:hAnsiTheme="majorHAnsi" w:cstheme="majorHAnsi"/>
        </w:rPr>
        <w:t>chair/head/director</w:t>
      </w:r>
      <w:r w:rsidR="003054D6" w:rsidRPr="00F42E1F">
        <w:rPr>
          <w:rFonts w:asciiTheme="majorHAnsi" w:hAnsiTheme="majorHAnsi" w:cstheme="majorHAnsi"/>
        </w:rPr>
        <w:t xml:space="preserve"> name</w:t>
      </w:r>
      <w:r w:rsidRPr="00F42E1F">
        <w:rPr>
          <w:rFonts w:asciiTheme="majorHAnsi" w:hAnsiTheme="majorHAnsi" w:cstheme="majorHAnsi"/>
        </w:rPr>
        <w:t xml:space="preserve">, </w:t>
      </w:r>
      <w:r w:rsidR="00881730" w:rsidRPr="00F42E1F">
        <w:rPr>
          <w:rFonts w:asciiTheme="majorHAnsi" w:hAnsiTheme="majorHAnsi" w:cstheme="majorHAnsi"/>
        </w:rPr>
        <w:t>title, campus address, contact number and email</w:t>
      </w:r>
      <w:r w:rsidRPr="00F42E1F">
        <w:rPr>
          <w:rFonts w:asciiTheme="majorHAnsi" w:hAnsiTheme="majorHAnsi" w:cstheme="majorHAnsi"/>
        </w:rPr>
        <w:t xml:space="preserve"> address.</w:t>
      </w:r>
    </w:p>
    <w:p w14:paraId="2AC69B70" w14:textId="77777777" w:rsidR="000011B2" w:rsidRPr="00F42E1F" w:rsidRDefault="000011B2" w:rsidP="00BF4966">
      <w:pPr>
        <w:pStyle w:val="ListParagraph"/>
        <w:rPr>
          <w:rFonts w:asciiTheme="majorHAnsi" w:hAnsiTheme="majorHAnsi" w:cstheme="majorHAnsi"/>
          <w:b/>
          <w:bCs/>
        </w:rPr>
      </w:pPr>
    </w:p>
    <w:p w14:paraId="6D2C7093" w14:textId="77777777" w:rsidR="00C42201" w:rsidRPr="00F42E1F" w:rsidRDefault="00297FF6" w:rsidP="0072433E">
      <w:pPr>
        <w:pStyle w:val="ListParagraph"/>
        <w:numPr>
          <w:ilvl w:val="0"/>
          <w:numId w:val="9"/>
        </w:numPr>
        <w:rPr>
          <w:rFonts w:asciiTheme="majorHAnsi" w:hAnsiTheme="majorHAnsi" w:cstheme="majorHAnsi"/>
        </w:rPr>
      </w:pPr>
      <w:r w:rsidRPr="00F42E1F">
        <w:rPr>
          <w:rFonts w:asciiTheme="majorHAnsi" w:hAnsiTheme="majorHAnsi" w:cstheme="majorHAnsi"/>
          <w:b/>
          <w:bCs/>
        </w:rPr>
        <w:t>Mission</w:t>
      </w:r>
      <w:r w:rsidR="009204D2" w:rsidRPr="00F42E1F">
        <w:rPr>
          <w:rFonts w:asciiTheme="majorHAnsi" w:hAnsiTheme="majorHAnsi" w:cstheme="majorHAnsi"/>
          <w:b/>
          <w:bCs/>
        </w:rPr>
        <w:t xml:space="preserve"> Statement</w:t>
      </w:r>
    </w:p>
    <w:p w14:paraId="78CDE639" w14:textId="3E41F1C0" w:rsidR="006A22D5" w:rsidRPr="00F42E1F" w:rsidRDefault="006A22D5" w:rsidP="00C42201">
      <w:pPr>
        <w:pStyle w:val="ListParagraph"/>
        <w:rPr>
          <w:rFonts w:asciiTheme="majorHAnsi" w:hAnsiTheme="majorHAnsi" w:cstheme="majorHAnsi"/>
        </w:rPr>
      </w:pPr>
      <w:r w:rsidRPr="00F42E1F">
        <w:rPr>
          <w:rFonts w:asciiTheme="majorHAnsi" w:hAnsiTheme="majorHAnsi" w:cstheme="majorHAnsi"/>
        </w:rPr>
        <w:t xml:space="preserve">Insert </w:t>
      </w:r>
      <w:r w:rsidR="00C42201" w:rsidRPr="00F42E1F">
        <w:rPr>
          <w:rFonts w:asciiTheme="majorHAnsi" w:hAnsiTheme="majorHAnsi" w:cstheme="majorHAnsi"/>
        </w:rPr>
        <w:t>Unit</w:t>
      </w:r>
      <w:r w:rsidRPr="00F42E1F">
        <w:rPr>
          <w:rFonts w:asciiTheme="majorHAnsi" w:hAnsiTheme="majorHAnsi" w:cstheme="majorHAnsi"/>
        </w:rPr>
        <w:t xml:space="preserve"> mission statement</w:t>
      </w:r>
      <w:r w:rsidR="00820A75" w:rsidRPr="00F42E1F">
        <w:rPr>
          <w:rFonts w:asciiTheme="majorHAnsi" w:hAnsiTheme="majorHAnsi" w:cstheme="majorHAnsi"/>
        </w:rPr>
        <w:t>.</w:t>
      </w:r>
      <w:r w:rsidRPr="00F42E1F">
        <w:rPr>
          <w:rFonts w:asciiTheme="majorHAnsi" w:hAnsiTheme="majorHAnsi" w:cstheme="majorHAnsi"/>
        </w:rPr>
        <w:t xml:space="preserve"> If you don’t have one, a good mission statement contains five things:</w:t>
      </w:r>
    </w:p>
    <w:p w14:paraId="0E06032F" w14:textId="77777777" w:rsidR="006A22D5" w:rsidRPr="00F42E1F" w:rsidRDefault="006A22D5" w:rsidP="0072433E">
      <w:pPr>
        <w:pStyle w:val="ListParagraph"/>
        <w:numPr>
          <w:ilvl w:val="1"/>
          <w:numId w:val="9"/>
        </w:numPr>
        <w:rPr>
          <w:rFonts w:asciiTheme="majorHAnsi" w:hAnsiTheme="majorHAnsi" w:cstheme="majorHAnsi"/>
        </w:rPr>
      </w:pPr>
      <w:r w:rsidRPr="00F42E1F">
        <w:rPr>
          <w:rFonts w:asciiTheme="majorHAnsi" w:hAnsiTheme="majorHAnsi" w:cstheme="majorHAnsi"/>
        </w:rPr>
        <w:t>Name of the Unit</w:t>
      </w:r>
    </w:p>
    <w:p w14:paraId="17B4E570" w14:textId="77777777" w:rsidR="006A22D5" w:rsidRPr="00F42E1F" w:rsidRDefault="006A22D5" w:rsidP="0072433E">
      <w:pPr>
        <w:pStyle w:val="ListParagraph"/>
        <w:numPr>
          <w:ilvl w:val="1"/>
          <w:numId w:val="9"/>
        </w:numPr>
        <w:rPr>
          <w:rFonts w:asciiTheme="majorHAnsi" w:hAnsiTheme="majorHAnsi" w:cstheme="majorHAnsi"/>
        </w:rPr>
      </w:pPr>
      <w:r w:rsidRPr="00F42E1F">
        <w:rPr>
          <w:rFonts w:asciiTheme="majorHAnsi" w:hAnsiTheme="majorHAnsi" w:cstheme="majorHAnsi"/>
        </w:rPr>
        <w:t>Primary purpose of the unit (why do you do what you do?)</w:t>
      </w:r>
    </w:p>
    <w:p w14:paraId="11D2B87B" w14:textId="77777777" w:rsidR="006A22D5" w:rsidRPr="00F42E1F" w:rsidRDefault="006A22D5" w:rsidP="0072433E">
      <w:pPr>
        <w:pStyle w:val="ListParagraph"/>
        <w:numPr>
          <w:ilvl w:val="1"/>
          <w:numId w:val="9"/>
        </w:numPr>
        <w:rPr>
          <w:rFonts w:asciiTheme="majorHAnsi" w:hAnsiTheme="majorHAnsi" w:cstheme="majorHAnsi"/>
        </w:rPr>
      </w:pPr>
      <w:r w:rsidRPr="00F42E1F">
        <w:rPr>
          <w:rFonts w:asciiTheme="majorHAnsi" w:hAnsiTheme="majorHAnsi" w:cstheme="majorHAnsi"/>
        </w:rPr>
        <w:t>Unit’s primary functions or activities</w:t>
      </w:r>
    </w:p>
    <w:p w14:paraId="5BFC0266" w14:textId="77777777" w:rsidR="006A22D5" w:rsidRPr="00F42E1F" w:rsidRDefault="006A22D5" w:rsidP="0072433E">
      <w:pPr>
        <w:pStyle w:val="ListParagraph"/>
        <w:numPr>
          <w:ilvl w:val="1"/>
          <w:numId w:val="9"/>
        </w:numPr>
        <w:rPr>
          <w:rFonts w:asciiTheme="majorHAnsi" w:hAnsiTheme="majorHAnsi" w:cstheme="majorHAnsi"/>
        </w:rPr>
      </w:pPr>
      <w:r w:rsidRPr="00F42E1F">
        <w:rPr>
          <w:rFonts w:asciiTheme="majorHAnsi" w:hAnsiTheme="majorHAnsi" w:cstheme="majorHAnsi"/>
        </w:rPr>
        <w:t>Unit’s stakeholders or customers</w:t>
      </w:r>
    </w:p>
    <w:p w14:paraId="52D9B1AA" w14:textId="1ECA27FC" w:rsidR="00E1674E" w:rsidRPr="00F42E1F" w:rsidRDefault="006A22D5" w:rsidP="0072433E">
      <w:pPr>
        <w:pStyle w:val="ListParagraph"/>
        <w:numPr>
          <w:ilvl w:val="1"/>
          <w:numId w:val="9"/>
        </w:numPr>
        <w:rPr>
          <w:rFonts w:asciiTheme="majorHAnsi" w:hAnsiTheme="majorHAnsi" w:cstheme="majorHAnsi"/>
        </w:rPr>
      </w:pPr>
      <w:r w:rsidRPr="00F42E1F">
        <w:rPr>
          <w:rFonts w:asciiTheme="majorHAnsi" w:hAnsiTheme="majorHAnsi" w:cstheme="majorHAnsi"/>
        </w:rPr>
        <w:t>Reference to the broader mission of the University</w:t>
      </w:r>
    </w:p>
    <w:p w14:paraId="7DFD681A" w14:textId="77777777" w:rsidR="00E1674E" w:rsidRPr="00F42E1F" w:rsidRDefault="00E1674E" w:rsidP="000011B2">
      <w:pPr>
        <w:pStyle w:val="ListParagraph"/>
        <w:ind w:left="1440"/>
        <w:rPr>
          <w:rFonts w:asciiTheme="majorHAnsi" w:hAnsiTheme="majorHAnsi" w:cstheme="majorHAnsi"/>
        </w:rPr>
      </w:pPr>
    </w:p>
    <w:p w14:paraId="31CE25B6" w14:textId="333D6D7C" w:rsidR="00D81E2D" w:rsidRPr="00F42E1F" w:rsidRDefault="0074018F" w:rsidP="0072433E">
      <w:pPr>
        <w:pStyle w:val="ListParagraph"/>
        <w:numPr>
          <w:ilvl w:val="0"/>
          <w:numId w:val="9"/>
        </w:numPr>
        <w:rPr>
          <w:rFonts w:asciiTheme="majorHAnsi" w:hAnsiTheme="majorHAnsi" w:cstheme="majorHAnsi"/>
          <w:b/>
          <w:bCs/>
        </w:rPr>
      </w:pPr>
      <w:r w:rsidRPr="00F42E1F">
        <w:rPr>
          <w:rFonts w:asciiTheme="majorHAnsi" w:hAnsiTheme="majorHAnsi" w:cstheme="majorHAnsi"/>
          <w:b/>
          <w:bCs/>
        </w:rPr>
        <w:t>Institutional Role</w:t>
      </w:r>
    </w:p>
    <w:p w14:paraId="0C862966" w14:textId="4641A00D" w:rsidR="006A22D5" w:rsidRPr="00F42E1F" w:rsidRDefault="000967F9" w:rsidP="00D81E2D">
      <w:pPr>
        <w:pStyle w:val="ListParagraph"/>
        <w:rPr>
          <w:rFonts w:asciiTheme="majorHAnsi" w:hAnsiTheme="majorHAnsi" w:cstheme="majorHAnsi"/>
          <w:b/>
          <w:bCs/>
        </w:rPr>
      </w:pPr>
      <w:r w:rsidRPr="00F42E1F">
        <w:rPr>
          <w:rFonts w:asciiTheme="majorHAnsi" w:hAnsiTheme="majorHAnsi" w:cstheme="majorHAnsi"/>
        </w:rPr>
        <w:t xml:space="preserve">Please indicate </w:t>
      </w:r>
      <w:r w:rsidR="00C85CE7" w:rsidRPr="00F42E1F">
        <w:rPr>
          <w:rFonts w:asciiTheme="majorHAnsi" w:hAnsiTheme="majorHAnsi" w:cstheme="majorHAnsi"/>
        </w:rPr>
        <w:t xml:space="preserve">the principle nature of your Unit’s </w:t>
      </w:r>
      <w:r w:rsidR="0078778A" w:rsidRPr="00F42E1F">
        <w:rPr>
          <w:rFonts w:asciiTheme="majorHAnsi" w:hAnsiTheme="majorHAnsi" w:cstheme="majorHAnsi"/>
        </w:rPr>
        <w:t>institutional role/</w:t>
      </w:r>
      <w:r w:rsidR="00C85CE7" w:rsidRPr="00F42E1F">
        <w:rPr>
          <w:rFonts w:asciiTheme="majorHAnsi" w:hAnsiTheme="majorHAnsi" w:cstheme="majorHAnsi"/>
        </w:rPr>
        <w:t>operations</w:t>
      </w:r>
      <w:r w:rsidR="00CF5AF7" w:rsidRPr="00F42E1F">
        <w:rPr>
          <w:rFonts w:asciiTheme="majorHAnsi" w:hAnsiTheme="majorHAnsi" w:cstheme="majorHAnsi"/>
        </w:rPr>
        <w:t xml:space="preserve"> such as:</w:t>
      </w:r>
    </w:p>
    <w:p w14:paraId="52793FD5" w14:textId="6322609B" w:rsidR="00CF5AF7" w:rsidRPr="00F42E1F" w:rsidRDefault="00E81FCB" w:rsidP="0072433E">
      <w:pPr>
        <w:pStyle w:val="ListParagraph"/>
        <w:numPr>
          <w:ilvl w:val="1"/>
          <w:numId w:val="9"/>
        </w:numPr>
        <w:rPr>
          <w:rFonts w:asciiTheme="majorHAnsi" w:hAnsiTheme="majorHAnsi" w:cstheme="majorHAnsi"/>
          <w:b/>
          <w:bCs/>
        </w:rPr>
      </w:pPr>
      <w:r w:rsidRPr="00F42E1F">
        <w:rPr>
          <w:rFonts w:asciiTheme="majorHAnsi" w:hAnsiTheme="majorHAnsi" w:cstheme="majorHAnsi"/>
        </w:rPr>
        <w:t>Academic</w:t>
      </w:r>
      <w:r w:rsidR="00A27A82" w:rsidRPr="00F42E1F">
        <w:rPr>
          <w:rFonts w:asciiTheme="majorHAnsi" w:hAnsiTheme="majorHAnsi" w:cstheme="majorHAnsi"/>
        </w:rPr>
        <w:t>/Instruct</w:t>
      </w:r>
      <w:r w:rsidR="008B75D6" w:rsidRPr="00F42E1F">
        <w:rPr>
          <w:rFonts w:asciiTheme="majorHAnsi" w:hAnsiTheme="majorHAnsi" w:cstheme="majorHAnsi"/>
        </w:rPr>
        <w:t>ional</w:t>
      </w:r>
    </w:p>
    <w:p w14:paraId="2E7DE85E" w14:textId="76ACBA99" w:rsidR="008B75D6" w:rsidRPr="00F42E1F" w:rsidRDefault="008B75D6" w:rsidP="0072433E">
      <w:pPr>
        <w:pStyle w:val="ListParagraph"/>
        <w:numPr>
          <w:ilvl w:val="1"/>
          <w:numId w:val="9"/>
        </w:numPr>
        <w:rPr>
          <w:rFonts w:asciiTheme="majorHAnsi" w:hAnsiTheme="majorHAnsi" w:cstheme="majorHAnsi"/>
          <w:b/>
          <w:bCs/>
        </w:rPr>
      </w:pPr>
      <w:r w:rsidRPr="00F42E1F">
        <w:rPr>
          <w:rFonts w:asciiTheme="majorHAnsi" w:hAnsiTheme="majorHAnsi" w:cstheme="majorHAnsi"/>
        </w:rPr>
        <w:t>Research</w:t>
      </w:r>
    </w:p>
    <w:p w14:paraId="42BB31C5" w14:textId="1CAFE164" w:rsidR="008B75D6" w:rsidRPr="00F42E1F" w:rsidRDefault="006C1493" w:rsidP="0072433E">
      <w:pPr>
        <w:pStyle w:val="ListParagraph"/>
        <w:numPr>
          <w:ilvl w:val="1"/>
          <w:numId w:val="9"/>
        </w:numPr>
        <w:rPr>
          <w:rFonts w:asciiTheme="majorHAnsi" w:hAnsiTheme="majorHAnsi" w:cstheme="majorHAnsi"/>
          <w:b/>
          <w:bCs/>
        </w:rPr>
      </w:pPr>
      <w:r w:rsidRPr="00F42E1F">
        <w:rPr>
          <w:rFonts w:asciiTheme="majorHAnsi" w:hAnsiTheme="majorHAnsi" w:cstheme="majorHAnsi"/>
        </w:rPr>
        <w:t>Administration</w:t>
      </w:r>
    </w:p>
    <w:p w14:paraId="67CEA475" w14:textId="736408BD" w:rsidR="008B75D6" w:rsidRPr="00F42E1F" w:rsidRDefault="008B75D6" w:rsidP="0072433E">
      <w:pPr>
        <w:pStyle w:val="ListParagraph"/>
        <w:numPr>
          <w:ilvl w:val="1"/>
          <w:numId w:val="9"/>
        </w:numPr>
        <w:rPr>
          <w:rFonts w:asciiTheme="majorHAnsi" w:hAnsiTheme="majorHAnsi" w:cstheme="majorHAnsi"/>
          <w:b/>
          <w:bCs/>
        </w:rPr>
      </w:pPr>
      <w:r w:rsidRPr="00F42E1F">
        <w:rPr>
          <w:rFonts w:asciiTheme="majorHAnsi" w:hAnsiTheme="majorHAnsi" w:cstheme="majorHAnsi"/>
        </w:rPr>
        <w:t>Residential/Student Life</w:t>
      </w:r>
    </w:p>
    <w:p w14:paraId="0592D043" w14:textId="14ACE133" w:rsidR="008B75D6" w:rsidRPr="00F42E1F" w:rsidRDefault="008B75D6" w:rsidP="0072433E">
      <w:pPr>
        <w:pStyle w:val="ListParagraph"/>
        <w:numPr>
          <w:ilvl w:val="1"/>
          <w:numId w:val="9"/>
        </w:numPr>
        <w:rPr>
          <w:rFonts w:asciiTheme="majorHAnsi" w:hAnsiTheme="majorHAnsi" w:cstheme="majorHAnsi"/>
          <w:b/>
          <w:bCs/>
        </w:rPr>
      </w:pPr>
      <w:r w:rsidRPr="00F42E1F">
        <w:rPr>
          <w:rFonts w:asciiTheme="majorHAnsi" w:hAnsiTheme="majorHAnsi" w:cstheme="majorHAnsi"/>
        </w:rPr>
        <w:t>Facilities</w:t>
      </w:r>
    </w:p>
    <w:p w14:paraId="47482D34" w14:textId="7A4C5F55" w:rsidR="00CD4FFC" w:rsidRPr="00F42E1F" w:rsidRDefault="00CD4FFC" w:rsidP="0072433E">
      <w:pPr>
        <w:pStyle w:val="ListParagraph"/>
        <w:numPr>
          <w:ilvl w:val="1"/>
          <w:numId w:val="9"/>
        </w:numPr>
        <w:rPr>
          <w:rFonts w:asciiTheme="majorHAnsi" w:hAnsiTheme="majorHAnsi" w:cstheme="majorHAnsi"/>
          <w:bCs/>
        </w:rPr>
      </w:pPr>
      <w:r w:rsidRPr="00F42E1F">
        <w:rPr>
          <w:rFonts w:asciiTheme="majorHAnsi" w:hAnsiTheme="majorHAnsi" w:cstheme="majorHAnsi"/>
          <w:bCs/>
        </w:rPr>
        <w:t>Outreach</w:t>
      </w:r>
    </w:p>
    <w:p w14:paraId="068A58E4" w14:textId="1E373100" w:rsidR="008B75D6" w:rsidRPr="00F42E1F" w:rsidRDefault="008B75D6" w:rsidP="0072433E">
      <w:pPr>
        <w:pStyle w:val="ListParagraph"/>
        <w:numPr>
          <w:ilvl w:val="1"/>
          <w:numId w:val="9"/>
        </w:numPr>
        <w:rPr>
          <w:rFonts w:asciiTheme="majorHAnsi" w:hAnsiTheme="majorHAnsi" w:cstheme="majorHAnsi"/>
          <w:b/>
          <w:bCs/>
        </w:rPr>
      </w:pPr>
      <w:r w:rsidRPr="00F42E1F">
        <w:rPr>
          <w:rFonts w:asciiTheme="majorHAnsi" w:hAnsiTheme="majorHAnsi" w:cstheme="majorHAnsi"/>
        </w:rPr>
        <w:t>Other</w:t>
      </w:r>
      <w:r w:rsidR="004276AF" w:rsidRPr="00F42E1F">
        <w:rPr>
          <w:rFonts w:asciiTheme="majorHAnsi" w:hAnsiTheme="majorHAnsi" w:cstheme="majorHAnsi"/>
        </w:rPr>
        <w:t xml:space="preserve"> </w:t>
      </w:r>
      <w:r w:rsidR="006C1493" w:rsidRPr="00F42E1F">
        <w:rPr>
          <w:rFonts w:asciiTheme="majorHAnsi" w:hAnsiTheme="majorHAnsi" w:cstheme="majorHAnsi"/>
        </w:rPr>
        <w:t>(insert</w:t>
      </w:r>
      <w:r w:rsidR="004B79A3" w:rsidRPr="00F42E1F">
        <w:rPr>
          <w:rFonts w:asciiTheme="majorHAnsi" w:hAnsiTheme="majorHAnsi" w:cstheme="majorHAnsi"/>
        </w:rPr>
        <w:t xml:space="preserve"> function)</w:t>
      </w:r>
    </w:p>
    <w:p w14:paraId="465F9CF3" w14:textId="77777777" w:rsidR="001E5207" w:rsidRPr="00F42E1F" w:rsidRDefault="001E5207" w:rsidP="001E5207">
      <w:pPr>
        <w:pStyle w:val="ListParagraph"/>
        <w:ind w:left="1440"/>
        <w:rPr>
          <w:rFonts w:asciiTheme="majorHAnsi" w:hAnsiTheme="majorHAnsi" w:cstheme="majorHAnsi"/>
          <w:b/>
          <w:bCs/>
        </w:rPr>
      </w:pPr>
    </w:p>
    <w:p w14:paraId="07D9CC67" w14:textId="4BEC5300" w:rsidR="00EF1D52" w:rsidRPr="00F42E1F" w:rsidRDefault="00EF1D52" w:rsidP="0072433E">
      <w:pPr>
        <w:pStyle w:val="ListParagraph"/>
        <w:numPr>
          <w:ilvl w:val="0"/>
          <w:numId w:val="9"/>
        </w:numPr>
        <w:rPr>
          <w:rFonts w:asciiTheme="majorHAnsi" w:hAnsiTheme="majorHAnsi" w:cstheme="majorHAnsi"/>
          <w:b/>
        </w:rPr>
      </w:pPr>
      <w:r w:rsidRPr="00F42E1F">
        <w:rPr>
          <w:rFonts w:asciiTheme="majorHAnsi" w:hAnsiTheme="majorHAnsi" w:cstheme="majorHAnsi"/>
          <w:b/>
        </w:rPr>
        <w:t xml:space="preserve">Primary </w:t>
      </w:r>
      <w:r w:rsidR="00D83A59" w:rsidRPr="00F42E1F">
        <w:rPr>
          <w:rFonts w:asciiTheme="majorHAnsi" w:hAnsiTheme="majorHAnsi" w:cstheme="majorHAnsi"/>
          <w:b/>
        </w:rPr>
        <w:t>Facility</w:t>
      </w:r>
    </w:p>
    <w:p w14:paraId="4439014A" w14:textId="62952D9A" w:rsidR="00D83A59" w:rsidRPr="00F42E1F" w:rsidRDefault="00520F05" w:rsidP="00830509">
      <w:pPr>
        <w:pStyle w:val="ListParagraph"/>
        <w:rPr>
          <w:rFonts w:asciiTheme="majorHAnsi" w:hAnsiTheme="majorHAnsi" w:cstheme="majorHAnsi"/>
        </w:rPr>
      </w:pPr>
      <w:r w:rsidRPr="00F42E1F">
        <w:rPr>
          <w:rFonts w:asciiTheme="majorHAnsi" w:hAnsiTheme="majorHAnsi" w:cstheme="majorHAnsi"/>
        </w:rPr>
        <w:t>Indicate</w:t>
      </w:r>
      <w:r w:rsidR="00EA40E6" w:rsidRPr="00F42E1F">
        <w:rPr>
          <w:rFonts w:asciiTheme="majorHAnsi" w:hAnsiTheme="majorHAnsi" w:cstheme="majorHAnsi"/>
        </w:rPr>
        <w:t xml:space="preserve"> the campus location</w:t>
      </w:r>
      <w:r w:rsidR="00830509" w:rsidRPr="00F42E1F">
        <w:rPr>
          <w:rFonts w:asciiTheme="majorHAnsi" w:hAnsiTheme="majorHAnsi" w:cstheme="majorHAnsi"/>
        </w:rPr>
        <w:t>, facility name, building number, room number</w:t>
      </w:r>
      <w:r w:rsidR="00EA40E6" w:rsidRPr="00F42E1F">
        <w:rPr>
          <w:rFonts w:asciiTheme="majorHAnsi" w:hAnsiTheme="majorHAnsi" w:cstheme="majorHAnsi"/>
        </w:rPr>
        <w:t xml:space="preserve"> and purpose of </w:t>
      </w:r>
      <w:r w:rsidR="000F6B9D" w:rsidRPr="00F42E1F">
        <w:rPr>
          <w:rFonts w:asciiTheme="majorHAnsi" w:hAnsiTheme="majorHAnsi" w:cstheme="majorHAnsi"/>
        </w:rPr>
        <w:t>all</w:t>
      </w:r>
      <w:r w:rsidR="00EA40E6" w:rsidRPr="00F42E1F">
        <w:rPr>
          <w:rFonts w:asciiTheme="majorHAnsi" w:hAnsiTheme="majorHAnsi" w:cstheme="majorHAnsi"/>
        </w:rPr>
        <w:t xml:space="preserve"> primary </w:t>
      </w:r>
      <w:r w:rsidR="000F6B9D" w:rsidRPr="00F42E1F">
        <w:rPr>
          <w:rFonts w:asciiTheme="majorHAnsi" w:hAnsiTheme="majorHAnsi" w:cstheme="majorHAnsi"/>
        </w:rPr>
        <w:t>facilities</w:t>
      </w:r>
      <w:r w:rsidR="00EA40E6" w:rsidRPr="00F42E1F">
        <w:rPr>
          <w:rFonts w:asciiTheme="majorHAnsi" w:hAnsiTheme="majorHAnsi" w:cstheme="majorHAnsi"/>
        </w:rPr>
        <w:t xml:space="preserve"> of the Unit.</w:t>
      </w:r>
    </w:p>
    <w:p w14:paraId="530964DD" w14:textId="4DBFDCFD" w:rsidR="000F6B9D" w:rsidRPr="00004D72" w:rsidRDefault="00700BF5" w:rsidP="00004D72">
      <w:pPr>
        <w:pStyle w:val="ListParagraph"/>
        <w:rPr>
          <w:rFonts w:asciiTheme="majorHAnsi" w:hAnsiTheme="majorHAnsi" w:cstheme="majorHAnsi"/>
        </w:rPr>
      </w:pPr>
      <w:r>
        <w:rPr>
          <w:rFonts w:asciiTheme="majorHAnsi" w:hAnsiTheme="majorHAnsi" w:cstheme="majorHAnsi"/>
        </w:rPr>
        <w:br w:type="page"/>
      </w:r>
    </w:p>
    <w:p w14:paraId="73ED5A7B" w14:textId="77777777" w:rsidR="00D83A59" w:rsidRPr="00F42E1F" w:rsidRDefault="00D83A59" w:rsidP="00D83A59">
      <w:pPr>
        <w:pStyle w:val="ListParagraph"/>
        <w:rPr>
          <w:rFonts w:asciiTheme="majorHAnsi" w:hAnsiTheme="majorHAnsi" w:cstheme="majorHAnsi"/>
        </w:rPr>
      </w:pPr>
    </w:p>
    <w:p w14:paraId="51B69E9B" w14:textId="3FC87A3E" w:rsidR="000F6B9D" w:rsidRPr="00F42E1F" w:rsidRDefault="00D83A59" w:rsidP="000F6B9D">
      <w:pPr>
        <w:pStyle w:val="ListParagraph"/>
        <w:numPr>
          <w:ilvl w:val="0"/>
          <w:numId w:val="9"/>
        </w:numPr>
        <w:rPr>
          <w:rFonts w:asciiTheme="majorHAnsi" w:hAnsiTheme="majorHAnsi" w:cstheme="majorHAnsi"/>
          <w:b/>
        </w:rPr>
      </w:pPr>
      <w:r w:rsidRPr="00F42E1F">
        <w:rPr>
          <w:rFonts w:asciiTheme="majorHAnsi" w:hAnsiTheme="majorHAnsi" w:cstheme="majorHAnsi"/>
          <w:b/>
        </w:rPr>
        <w:t>Alternate Facility</w:t>
      </w:r>
      <w:r w:rsidR="001F7FEE" w:rsidRPr="00F42E1F">
        <w:rPr>
          <w:rFonts w:asciiTheme="majorHAnsi" w:hAnsiTheme="majorHAnsi" w:cstheme="majorHAnsi"/>
          <w:b/>
        </w:rPr>
        <w:t xml:space="preserve"> (if possible)</w:t>
      </w:r>
    </w:p>
    <w:p w14:paraId="18079687" w14:textId="11FFCD50" w:rsidR="00D83A59" w:rsidRDefault="00520F05" w:rsidP="00D83A59">
      <w:pPr>
        <w:pStyle w:val="ListParagraph"/>
        <w:rPr>
          <w:rFonts w:asciiTheme="majorHAnsi" w:hAnsiTheme="majorHAnsi" w:cstheme="majorHAnsi"/>
        </w:rPr>
      </w:pPr>
      <w:r w:rsidRPr="00F42E1F">
        <w:rPr>
          <w:rFonts w:asciiTheme="majorHAnsi" w:hAnsiTheme="majorHAnsi" w:cstheme="majorHAnsi"/>
        </w:rPr>
        <w:t>Indicate</w:t>
      </w:r>
      <w:r w:rsidR="000F6B9D" w:rsidRPr="00F42E1F">
        <w:rPr>
          <w:rFonts w:asciiTheme="majorHAnsi" w:hAnsiTheme="majorHAnsi" w:cstheme="majorHAnsi"/>
        </w:rPr>
        <w:t xml:space="preserve"> the </w:t>
      </w:r>
      <w:r w:rsidRPr="00F42E1F">
        <w:rPr>
          <w:rFonts w:asciiTheme="majorHAnsi" w:hAnsiTheme="majorHAnsi" w:cstheme="majorHAnsi"/>
        </w:rPr>
        <w:t>proposed alternate facility for all listed primary facilities</w:t>
      </w:r>
      <w:r w:rsidR="00A7376A" w:rsidRPr="00F42E1F">
        <w:rPr>
          <w:rFonts w:asciiTheme="majorHAnsi" w:hAnsiTheme="majorHAnsi" w:cstheme="majorHAnsi"/>
        </w:rPr>
        <w:t xml:space="preserve"> with any pre-positioned asse</w:t>
      </w:r>
      <w:r w:rsidR="00330418" w:rsidRPr="00F42E1F">
        <w:rPr>
          <w:rFonts w:asciiTheme="majorHAnsi" w:hAnsiTheme="majorHAnsi" w:cstheme="majorHAnsi"/>
        </w:rPr>
        <w:t xml:space="preserve">ts and capabilities and those that would be required at the alternate site. </w:t>
      </w:r>
    </w:p>
    <w:p w14:paraId="1D742319" w14:textId="77777777" w:rsidR="00FF5092" w:rsidRPr="00F42E1F" w:rsidRDefault="00FF5092" w:rsidP="00D83A59">
      <w:pPr>
        <w:pStyle w:val="ListParagraph"/>
        <w:rPr>
          <w:rFonts w:asciiTheme="majorHAnsi" w:hAnsiTheme="majorHAnsi" w:cstheme="majorHAnsi"/>
        </w:rPr>
      </w:pPr>
    </w:p>
    <w:p w14:paraId="05A4A2D6" w14:textId="77777777" w:rsidR="00D83A59" w:rsidRPr="00F42E1F" w:rsidRDefault="00D83A59" w:rsidP="00D83A59">
      <w:pPr>
        <w:pStyle w:val="ListParagraph"/>
        <w:rPr>
          <w:rFonts w:asciiTheme="majorHAnsi" w:hAnsiTheme="majorHAnsi" w:cstheme="majorHAnsi"/>
        </w:rPr>
      </w:pPr>
    </w:p>
    <w:p w14:paraId="5B66F667" w14:textId="03705782" w:rsidR="006110D8" w:rsidRPr="00F42E1F" w:rsidRDefault="007B7269" w:rsidP="0072433E">
      <w:pPr>
        <w:pStyle w:val="ListParagraph"/>
        <w:numPr>
          <w:ilvl w:val="0"/>
          <w:numId w:val="9"/>
        </w:numPr>
        <w:rPr>
          <w:rFonts w:asciiTheme="majorHAnsi" w:hAnsiTheme="majorHAnsi" w:cstheme="majorHAnsi"/>
        </w:rPr>
      </w:pPr>
      <w:r w:rsidRPr="00F42E1F">
        <w:rPr>
          <w:rFonts w:asciiTheme="majorHAnsi" w:hAnsiTheme="majorHAnsi" w:cstheme="majorHAnsi"/>
          <w:b/>
          <w:bCs/>
        </w:rPr>
        <w:t xml:space="preserve">Order </w:t>
      </w:r>
      <w:r w:rsidR="00C55C37" w:rsidRPr="00F42E1F">
        <w:rPr>
          <w:rFonts w:asciiTheme="majorHAnsi" w:hAnsiTheme="majorHAnsi" w:cstheme="majorHAnsi"/>
          <w:b/>
          <w:bCs/>
        </w:rPr>
        <w:t>of Succession</w:t>
      </w:r>
      <w:r w:rsidR="006A22D5" w:rsidRPr="00F42E1F">
        <w:rPr>
          <w:rFonts w:asciiTheme="majorHAnsi" w:hAnsiTheme="majorHAnsi" w:cstheme="majorHAnsi"/>
        </w:rPr>
        <w:t xml:space="preserve"> </w:t>
      </w:r>
    </w:p>
    <w:p w14:paraId="665E6C9B" w14:textId="65EC96AE" w:rsidR="00F06D35" w:rsidRPr="00F42E1F" w:rsidRDefault="00D47CE6" w:rsidP="00870F4D">
      <w:pPr>
        <w:pStyle w:val="ListParagraph"/>
        <w:rPr>
          <w:rFonts w:asciiTheme="majorHAnsi" w:hAnsiTheme="majorHAnsi" w:cstheme="majorHAnsi"/>
        </w:rPr>
      </w:pPr>
      <w:r w:rsidRPr="00F42E1F">
        <w:rPr>
          <w:rFonts w:asciiTheme="majorHAnsi" w:hAnsiTheme="majorHAnsi" w:cstheme="majorHAnsi"/>
        </w:rPr>
        <w:t>Identifies</w:t>
      </w:r>
      <w:r w:rsidR="003E3A8D" w:rsidRPr="00F42E1F">
        <w:rPr>
          <w:rFonts w:asciiTheme="majorHAnsi" w:hAnsiTheme="majorHAnsi" w:cstheme="majorHAnsi"/>
        </w:rPr>
        <w:t xml:space="preserve"> </w:t>
      </w:r>
      <w:r w:rsidR="006308EA" w:rsidRPr="00F42E1F">
        <w:rPr>
          <w:rFonts w:asciiTheme="majorHAnsi" w:hAnsiTheme="majorHAnsi" w:cstheme="majorHAnsi"/>
        </w:rPr>
        <w:t>personnel</w:t>
      </w:r>
      <w:r w:rsidR="003E3A8D" w:rsidRPr="00F42E1F">
        <w:rPr>
          <w:rFonts w:asciiTheme="majorHAnsi" w:hAnsiTheme="majorHAnsi" w:cstheme="majorHAnsi"/>
        </w:rPr>
        <w:t xml:space="preserve"> who mak</w:t>
      </w:r>
      <w:r w:rsidR="00E02FAD" w:rsidRPr="00F42E1F">
        <w:rPr>
          <w:rFonts w:asciiTheme="majorHAnsi" w:hAnsiTheme="majorHAnsi" w:cstheme="majorHAnsi"/>
        </w:rPr>
        <w:t xml:space="preserve">e operational decisions if the </w:t>
      </w:r>
      <w:r w:rsidR="006308EA" w:rsidRPr="00F42E1F">
        <w:rPr>
          <w:rFonts w:asciiTheme="majorHAnsi" w:hAnsiTheme="majorHAnsi" w:cstheme="majorHAnsi"/>
        </w:rPr>
        <w:t>chair</w:t>
      </w:r>
      <w:r w:rsidR="00814327" w:rsidRPr="00F42E1F">
        <w:rPr>
          <w:rFonts w:asciiTheme="majorHAnsi" w:hAnsiTheme="majorHAnsi" w:cstheme="majorHAnsi"/>
        </w:rPr>
        <w:t>/</w:t>
      </w:r>
      <w:r w:rsidR="00E02FAD" w:rsidRPr="00F42E1F">
        <w:rPr>
          <w:rFonts w:asciiTheme="majorHAnsi" w:hAnsiTheme="majorHAnsi" w:cstheme="majorHAnsi"/>
        </w:rPr>
        <w:t>head</w:t>
      </w:r>
      <w:r w:rsidR="00814327" w:rsidRPr="00F42E1F">
        <w:rPr>
          <w:rFonts w:asciiTheme="majorHAnsi" w:hAnsiTheme="majorHAnsi" w:cstheme="majorHAnsi"/>
        </w:rPr>
        <w:t>/director</w:t>
      </w:r>
      <w:r w:rsidR="00B47222" w:rsidRPr="00F42E1F">
        <w:rPr>
          <w:rFonts w:asciiTheme="majorHAnsi" w:hAnsiTheme="majorHAnsi" w:cstheme="majorHAnsi"/>
        </w:rPr>
        <w:t xml:space="preserve"> of </w:t>
      </w:r>
      <w:r w:rsidR="0032676C" w:rsidRPr="00F42E1F">
        <w:rPr>
          <w:rFonts w:asciiTheme="majorHAnsi" w:hAnsiTheme="majorHAnsi" w:cstheme="majorHAnsi"/>
        </w:rPr>
        <w:t xml:space="preserve">your </w:t>
      </w:r>
      <w:r w:rsidR="00EB0DE3" w:rsidRPr="00F42E1F">
        <w:rPr>
          <w:rFonts w:asciiTheme="majorHAnsi" w:hAnsiTheme="majorHAnsi" w:cstheme="majorHAnsi"/>
        </w:rPr>
        <w:t xml:space="preserve">department or unit is </w:t>
      </w:r>
      <w:r w:rsidR="00E13AD4">
        <w:rPr>
          <w:rFonts w:asciiTheme="majorHAnsi" w:hAnsiTheme="majorHAnsi" w:cstheme="majorHAnsi"/>
        </w:rPr>
        <w:t>unable or unavailable to execute their duties</w:t>
      </w:r>
      <w:r w:rsidR="00EB0DE3" w:rsidRPr="00F42E1F">
        <w:rPr>
          <w:rFonts w:asciiTheme="majorHAnsi" w:hAnsiTheme="majorHAnsi" w:cstheme="majorHAnsi"/>
        </w:rPr>
        <w:t>.</w:t>
      </w:r>
      <w:r w:rsidR="00E13AD4">
        <w:rPr>
          <w:rFonts w:asciiTheme="majorHAnsi" w:hAnsiTheme="majorHAnsi" w:cstheme="majorHAnsi"/>
        </w:rPr>
        <w:t xml:space="preserve"> They allow for an orderly and predefined trans</w:t>
      </w:r>
      <w:r w:rsidR="008070CF">
        <w:rPr>
          <w:rFonts w:asciiTheme="majorHAnsi" w:hAnsiTheme="majorHAnsi" w:cstheme="majorHAnsi"/>
        </w:rPr>
        <w:t>ition of leadership.</w:t>
      </w:r>
      <w:r w:rsidR="00EB0DE3" w:rsidRPr="00F42E1F">
        <w:rPr>
          <w:rFonts w:asciiTheme="majorHAnsi" w:hAnsiTheme="majorHAnsi" w:cstheme="majorHAnsi"/>
        </w:rPr>
        <w:t xml:space="preserve"> </w:t>
      </w:r>
      <w:r w:rsidR="005B43FB" w:rsidRPr="005B43FB">
        <w:rPr>
          <w:rFonts w:asciiTheme="majorHAnsi" w:hAnsiTheme="majorHAnsi" w:cstheme="majorHAnsi"/>
        </w:rPr>
        <w:t xml:space="preserve">Orders of succession are different from delegations of authority </w:t>
      </w:r>
      <w:r w:rsidR="005B43FB" w:rsidRPr="00B424D0">
        <w:rPr>
          <w:rFonts w:asciiTheme="majorHAnsi" w:hAnsiTheme="majorHAnsi" w:cstheme="majorHAnsi"/>
          <w:b/>
          <w:bCs/>
        </w:rPr>
        <w:t>in that delegations of authority are specific and limited</w:t>
      </w:r>
      <w:r w:rsidR="005B43FB" w:rsidRPr="005B43FB">
        <w:rPr>
          <w:rFonts w:asciiTheme="majorHAnsi" w:hAnsiTheme="majorHAnsi" w:cstheme="majorHAnsi"/>
        </w:rPr>
        <w:t>.</w:t>
      </w:r>
      <w:r w:rsidR="005B43FB">
        <w:rPr>
          <w:rFonts w:asciiTheme="majorHAnsi" w:hAnsiTheme="majorHAnsi" w:cstheme="majorHAnsi"/>
        </w:rPr>
        <w:t xml:space="preserve"> </w:t>
      </w:r>
      <w:r w:rsidR="006110D8" w:rsidRPr="00F42E1F">
        <w:rPr>
          <w:rFonts w:asciiTheme="majorHAnsi" w:hAnsiTheme="majorHAnsi" w:cstheme="majorHAnsi"/>
        </w:rPr>
        <w:t>Some units might need to c</w:t>
      </w:r>
      <w:r w:rsidR="006A22D5" w:rsidRPr="00F42E1F">
        <w:rPr>
          <w:rFonts w:asciiTheme="majorHAnsi" w:hAnsiTheme="majorHAnsi" w:cstheme="majorHAnsi"/>
        </w:rPr>
        <w:t>onsider the need to plan for succession in positions other than the director, department head, or dean. Positions such as facility managers, researchers, administrative, etc. that serve Essential Functions</w:t>
      </w:r>
      <w:r w:rsidR="006110D8" w:rsidRPr="00F42E1F">
        <w:rPr>
          <w:rFonts w:asciiTheme="majorHAnsi" w:hAnsiTheme="majorHAnsi" w:cstheme="majorHAnsi"/>
        </w:rPr>
        <w:t>.</w:t>
      </w:r>
      <w:r w:rsidR="00C65138" w:rsidRPr="00F42E1F">
        <w:rPr>
          <w:rFonts w:asciiTheme="majorHAnsi" w:hAnsiTheme="majorHAnsi" w:cstheme="majorHAnsi"/>
        </w:rPr>
        <w:t xml:space="preserve"> </w:t>
      </w:r>
    </w:p>
    <w:p w14:paraId="4555E989" w14:textId="4C323190" w:rsidR="00CF3200" w:rsidRPr="00F42E1F" w:rsidRDefault="00CF3200" w:rsidP="00937FB1">
      <w:pPr>
        <w:pStyle w:val="ListParagraph"/>
        <w:numPr>
          <w:ilvl w:val="0"/>
          <w:numId w:val="19"/>
        </w:numPr>
        <w:rPr>
          <w:rFonts w:asciiTheme="majorHAnsi" w:hAnsiTheme="majorHAnsi" w:cstheme="majorHAnsi"/>
        </w:rPr>
      </w:pPr>
      <w:r w:rsidRPr="00F42E1F">
        <w:rPr>
          <w:rFonts w:asciiTheme="majorHAnsi" w:hAnsiTheme="majorHAnsi" w:cstheme="majorHAnsi"/>
        </w:rPr>
        <w:t xml:space="preserve">Succession procedures </w:t>
      </w:r>
      <w:r w:rsidR="006930D3" w:rsidRPr="00F42E1F">
        <w:rPr>
          <w:rFonts w:asciiTheme="majorHAnsi" w:hAnsiTheme="majorHAnsi" w:cstheme="majorHAnsi"/>
        </w:rPr>
        <w:t xml:space="preserve">- </w:t>
      </w:r>
      <w:r w:rsidRPr="00F42E1F">
        <w:rPr>
          <w:rFonts w:asciiTheme="majorHAnsi" w:hAnsiTheme="majorHAnsi" w:cstheme="majorHAnsi"/>
        </w:rPr>
        <w:t xml:space="preserve">details who </w:t>
      </w:r>
      <w:r w:rsidR="006930D3" w:rsidRPr="00F42E1F">
        <w:rPr>
          <w:rFonts w:asciiTheme="majorHAnsi" w:hAnsiTheme="majorHAnsi" w:cstheme="majorHAnsi"/>
        </w:rPr>
        <w:t>has authority to appoint</w:t>
      </w:r>
    </w:p>
    <w:p w14:paraId="1ADE6107" w14:textId="0FA69B2A" w:rsidR="006930D3" w:rsidRPr="00F42E1F" w:rsidRDefault="006930D3" w:rsidP="00937FB1">
      <w:pPr>
        <w:pStyle w:val="ListParagraph"/>
        <w:numPr>
          <w:ilvl w:val="0"/>
          <w:numId w:val="19"/>
        </w:numPr>
        <w:rPr>
          <w:rFonts w:asciiTheme="majorHAnsi" w:hAnsiTheme="majorHAnsi" w:cstheme="majorHAnsi"/>
        </w:rPr>
      </w:pPr>
      <w:r w:rsidRPr="00F42E1F">
        <w:rPr>
          <w:rFonts w:asciiTheme="majorHAnsi" w:hAnsiTheme="majorHAnsi" w:cstheme="majorHAnsi"/>
        </w:rPr>
        <w:t xml:space="preserve">Notification procedures </w:t>
      </w:r>
      <w:r w:rsidR="00D76F84" w:rsidRPr="00F42E1F">
        <w:rPr>
          <w:rFonts w:asciiTheme="majorHAnsi" w:hAnsiTheme="majorHAnsi" w:cstheme="majorHAnsi"/>
        </w:rPr>
        <w:t>– details how the new appointee will be notified</w:t>
      </w:r>
    </w:p>
    <w:p w14:paraId="059B40B3" w14:textId="39620591" w:rsidR="00D76F84" w:rsidRPr="00F42E1F" w:rsidRDefault="00D76F84" w:rsidP="00937FB1">
      <w:pPr>
        <w:pStyle w:val="ListParagraph"/>
        <w:numPr>
          <w:ilvl w:val="0"/>
          <w:numId w:val="19"/>
        </w:numPr>
        <w:rPr>
          <w:rFonts w:asciiTheme="majorHAnsi" w:hAnsiTheme="majorHAnsi" w:cstheme="majorHAnsi"/>
        </w:rPr>
      </w:pPr>
      <w:r w:rsidRPr="00F42E1F">
        <w:rPr>
          <w:rFonts w:asciiTheme="majorHAnsi" w:hAnsiTheme="majorHAnsi" w:cstheme="majorHAnsi"/>
        </w:rPr>
        <w:t>Key Position – list all positions that would need to be appointed</w:t>
      </w:r>
      <w:r w:rsidR="00966A37" w:rsidRPr="00F42E1F">
        <w:rPr>
          <w:rFonts w:asciiTheme="majorHAnsi" w:hAnsiTheme="majorHAnsi" w:cstheme="majorHAnsi"/>
        </w:rPr>
        <w:t xml:space="preserve">; </w:t>
      </w:r>
      <w:r w:rsidR="003C1052" w:rsidRPr="00F42E1F">
        <w:rPr>
          <w:rFonts w:asciiTheme="majorHAnsi" w:hAnsiTheme="majorHAnsi" w:cstheme="majorHAnsi"/>
        </w:rPr>
        <w:t xml:space="preserve">list a primary and secondary and </w:t>
      </w:r>
      <w:r w:rsidR="006E4620" w:rsidRPr="00F42E1F">
        <w:rPr>
          <w:rFonts w:asciiTheme="majorHAnsi" w:hAnsiTheme="majorHAnsi" w:cstheme="majorHAnsi"/>
        </w:rPr>
        <w:t>limitations (</w:t>
      </w:r>
      <w:r w:rsidR="00942F0C" w:rsidRPr="00F42E1F">
        <w:rPr>
          <w:rFonts w:asciiTheme="majorHAnsi" w:hAnsiTheme="majorHAnsi" w:cstheme="majorHAnsi"/>
        </w:rPr>
        <w:t xml:space="preserve">such as how much time and effort will be </w:t>
      </w:r>
      <w:r w:rsidR="00173F22" w:rsidRPr="00F42E1F">
        <w:rPr>
          <w:rFonts w:asciiTheme="majorHAnsi" w:hAnsiTheme="majorHAnsi" w:cstheme="majorHAnsi"/>
        </w:rPr>
        <w:t>given, location etc.)</w:t>
      </w:r>
    </w:p>
    <w:p w14:paraId="18809AF5" w14:textId="0B732FEE" w:rsidR="00966A37" w:rsidRDefault="00024D82" w:rsidP="00937FB1">
      <w:pPr>
        <w:pStyle w:val="ListParagraph"/>
        <w:numPr>
          <w:ilvl w:val="0"/>
          <w:numId w:val="19"/>
        </w:numPr>
        <w:rPr>
          <w:rFonts w:asciiTheme="majorHAnsi" w:hAnsiTheme="majorHAnsi" w:cstheme="majorHAnsi"/>
        </w:rPr>
      </w:pPr>
      <w:r w:rsidRPr="00F42E1F">
        <w:rPr>
          <w:rFonts w:asciiTheme="majorHAnsi" w:hAnsiTheme="majorHAnsi" w:cstheme="majorHAnsi"/>
        </w:rPr>
        <w:t xml:space="preserve">Power </w:t>
      </w:r>
      <w:r w:rsidR="006E4620" w:rsidRPr="00F42E1F">
        <w:rPr>
          <w:rFonts w:asciiTheme="majorHAnsi" w:hAnsiTheme="majorHAnsi" w:cstheme="majorHAnsi"/>
        </w:rPr>
        <w:t xml:space="preserve">limitations - any limitations opposed on that person </w:t>
      </w:r>
      <w:r w:rsidR="00934E99" w:rsidRPr="00F42E1F">
        <w:rPr>
          <w:rFonts w:asciiTheme="majorHAnsi" w:hAnsiTheme="majorHAnsi" w:cstheme="majorHAnsi"/>
        </w:rPr>
        <w:t>(employing</w:t>
      </w:r>
      <w:r w:rsidR="006E4620" w:rsidRPr="00F42E1F">
        <w:rPr>
          <w:rFonts w:asciiTheme="majorHAnsi" w:hAnsiTheme="majorHAnsi" w:cstheme="majorHAnsi"/>
        </w:rPr>
        <w:t>/</w:t>
      </w:r>
      <w:r w:rsidR="00934E99" w:rsidRPr="00F42E1F">
        <w:rPr>
          <w:rFonts w:asciiTheme="majorHAnsi" w:hAnsiTheme="majorHAnsi" w:cstheme="majorHAnsi"/>
        </w:rPr>
        <w:t>terminating</w:t>
      </w:r>
      <w:r w:rsidR="006E4620" w:rsidRPr="00F42E1F">
        <w:rPr>
          <w:rFonts w:asciiTheme="majorHAnsi" w:hAnsiTheme="majorHAnsi" w:cstheme="majorHAnsi"/>
        </w:rPr>
        <w:t>)</w:t>
      </w:r>
    </w:p>
    <w:p w14:paraId="5D0279A0" w14:textId="77777777" w:rsidR="00FF5092" w:rsidRDefault="00FF5092" w:rsidP="00FF5092">
      <w:pPr>
        <w:pStyle w:val="ListParagraph"/>
        <w:ind w:left="1440"/>
        <w:rPr>
          <w:rFonts w:asciiTheme="majorHAnsi" w:hAnsiTheme="majorHAnsi" w:cstheme="majorHAnsi"/>
        </w:rPr>
      </w:pPr>
    </w:p>
    <w:p w14:paraId="48804D39" w14:textId="77777777" w:rsidR="00D8221E" w:rsidRPr="00F42E1F" w:rsidRDefault="00D8221E" w:rsidP="00D8221E">
      <w:pPr>
        <w:pStyle w:val="ListParagraph"/>
        <w:ind w:left="1440"/>
        <w:rPr>
          <w:rFonts w:asciiTheme="majorHAnsi" w:hAnsiTheme="majorHAnsi" w:cstheme="majorHAnsi"/>
        </w:rPr>
      </w:pPr>
    </w:p>
    <w:p w14:paraId="42CB67C5" w14:textId="77777777" w:rsidR="008734EB" w:rsidRPr="00F42E1F" w:rsidRDefault="00C55C37" w:rsidP="0072433E">
      <w:pPr>
        <w:pStyle w:val="ListParagraph"/>
        <w:numPr>
          <w:ilvl w:val="0"/>
          <w:numId w:val="9"/>
        </w:numPr>
        <w:rPr>
          <w:rFonts w:asciiTheme="majorHAnsi" w:hAnsiTheme="majorHAnsi" w:cstheme="majorHAnsi"/>
        </w:rPr>
      </w:pPr>
      <w:r w:rsidRPr="00F42E1F">
        <w:rPr>
          <w:rFonts w:asciiTheme="majorHAnsi" w:hAnsiTheme="majorHAnsi" w:cstheme="majorHAnsi"/>
          <w:b/>
          <w:bCs/>
        </w:rPr>
        <w:t>Delegation of Authority</w:t>
      </w:r>
      <w:r w:rsidR="00B47D1C" w:rsidRPr="00F42E1F">
        <w:rPr>
          <w:rFonts w:asciiTheme="majorHAnsi" w:hAnsiTheme="majorHAnsi" w:cstheme="majorHAnsi"/>
        </w:rPr>
        <w:t xml:space="preserve"> </w:t>
      </w:r>
    </w:p>
    <w:p w14:paraId="1685FD56" w14:textId="6AA990AA" w:rsidR="007C084A" w:rsidRDefault="00B424D0" w:rsidP="00861114">
      <w:pPr>
        <w:pStyle w:val="ListParagraph"/>
        <w:rPr>
          <w:rFonts w:asciiTheme="majorHAnsi" w:hAnsiTheme="majorHAnsi" w:cstheme="majorHAnsi"/>
        </w:rPr>
      </w:pPr>
      <w:r>
        <w:rPr>
          <w:rFonts w:asciiTheme="majorHAnsi" w:hAnsiTheme="majorHAnsi" w:cstheme="majorHAnsi"/>
        </w:rPr>
        <w:t>F</w:t>
      </w:r>
      <w:r w:rsidRPr="00B424D0">
        <w:rPr>
          <w:rFonts w:asciiTheme="majorHAnsi" w:hAnsiTheme="majorHAnsi" w:cstheme="majorHAnsi"/>
        </w:rPr>
        <w:t>ormal documents that specify the activities that can be performed by those authorized to act on behalf of the key officials during a continuity event. Organizations should have a clear line of succession in the absence of existing leadership and the necessary delegation of authority to ensure that succeeding leadership has the legal and other authorities to carry out their duties.</w:t>
      </w:r>
      <w:r>
        <w:rPr>
          <w:rFonts w:asciiTheme="majorHAnsi" w:hAnsiTheme="majorHAnsi" w:cstheme="majorHAnsi"/>
        </w:rPr>
        <w:t xml:space="preserve"> </w:t>
      </w:r>
      <w:r w:rsidR="00861114" w:rsidRPr="00861114">
        <w:rPr>
          <w:rFonts w:asciiTheme="majorHAnsi" w:hAnsiTheme="majorHAnsi" w:cstheme="majorHAnsi"/>
        </w:rPr>
        <w:t>Delegations of authority have several purposes</w:t>
      </w:r>
      <w:r w:rsidR="007C084A">
        <w:rPr>
          <w:rFonts w:asciiTheme="majorHAnsi" w:hAnsiTheme="majorHAnsi" w:cstheme="majorHAnsi"/>
        </w:rPr>
        <w:t>:</w:t>
      </w:r>
    </w:p>
    <w:p w14:paraId="1457140A" w14:textId="77777777" w:rsidR="007C084A" w:rsidRDefault="007C084A" w:rsidP="00937FB1">
      <w:pPr>
        <w:pStyle w:val="ListParagraph"/>
        <w:numPr>
          <w:ilvl w:val="0"/>
          <w:numId w:val="21"/>
        </w:numPr>
        <w:rPr>
          <w:rFonts w:asciiTheme="majorHAnsi" w:hAnsiTheme="majorHAnsi" w:cstheme="majorHAnsi"/>
        </w:rPr>
      </w:pPr>
      <w:r>
        <w:rPr>
          <w:rFonts w:asciiTheme="majorHAnsi" w:hAnsiTheme="majorHAnsi" w:cstheme="majorHAnsi"/>
        </w:rPr>
        <w:t>A</w:t>
      </w:r>
      <w:r w:rsidR="00861114" w:rsidRPr="00861114">
        <w:rPr>
          <w:rFonts w:asciiTheme="majorHAnsi" w:hAnsiTheme="majorHAnsi" w:cstheme="majorHAnsi"/>
        </w:rPr>
        <w:t>pproving emergency policy changes</w:t>
      </w:r>
    </w:p>
    <w:p w14:paraId="53AAF9DE" w14:textId="77777777" w:rsidR="007C084A" w:rsidRDefault="007C084A" w:rsidP="00937FB1">
      <w:pPr>
        <w:pStyle w:val="ListParagraph"/>
        <w:numPr>
          <w:ilvl w:val="0"/>
          <w:numId w:val="21"/>
        </w:numPr>
        <w:rPr>
          <w:rFonts w:asciiTheme="majorHAnsi" w:hAnsiTheme="majorHAnsi" w:cstheme="majorHAnsi"/>
        </w:rPr>
      </w:pPr>
      <w:r>
        <w:rPr>
          <w:rFonts w:asciiTheme="majorHAnsi" w:hAnsiTheme="majorHAnsi" w:cstheme="majorHAnsi"/>
        </w:rPr>
        <w:t>A</w:t>
      </w:r>
      <w:r w:rsidR="00861114" w:rsidRPr="00861114">
        <w:rPr>
          <w:rFonts w:asciiTheme="majorHAnsi" w:hAnsiTheme="majorHAnsi" w:cstheme="majorHAnsi"/>
        </w:rPr>
        <w:t>pproving changes in Standard Operating Procedures (SOPs)</w:t>
      </w:r>
    </w:p>
    <w:p w14:paraId="678A8EBA" w14:textId="77777777" w:rsidR="007C084A" w:rsidRDefault="007C084A" w:rsidP="00937FB1">
      <w:pPr>
        <w:pStyle w:val="ListParagraph"/>
        <w:numPr>
          <w:ilvl w:val="0"/>
          <w:numId w:val="21"/>
        </w:numPr>
        <w:rPr>
          <w:rFonts w:asciiTheme="majorHAnsi" w:hAnsiTheme="majorHAnsi" w:cstheme="majorHAnsi"/>
        </w:rPr>
      </w:pPr>
      <w:r>
        <w:rPr>
          <w:rFonts w:asciiTheme="majorHAnsi" w:hAnsiTheme="majorHAnsi" w:cstheme="majorHAnsi"/>
        </w:rPr>
        <w:t>E</w:t>
      </w:r>
      <w:r w:rsidR="00861114" w:rsidRPr="00861114">
        <w:rPr>
          <w:rFonts w:asciiTheme="majorHAnsi" w:hAnsiTheme="majorHAnsi" w:cstheme="majorHAnsi"/>
        </w:rPr>
        <w:t>mpowering designated representatives to participate as members of interdepartmental emergency response teams to act on behalf of the Unit Leade</w:t>
      </w:r>
      <w:r>
        <w:rPr>
          <w:rFonts w:asciiTheme="majorHAnsi" w:hAnsiTheme="majorHAnsi" w:cstheme="majorHAnsi"/>
        </w:rPr>
        <w:t>r</w:t>
      </w:r>
    </w:p>
    <w:p w14:paraId="3E57C304" w14:textId="77777777" w:rsidR="007C084A" w:rsidRDefault="007C084A" w:rsidP="00937FB1">
      <w:pPr>
        <w:pStyle w:val="ListParagraph"/>
        <w:numPr>
          <w:ilvl w:val="0"/>
          <w:numId w:val="21"/>
        </w:numPr>
        <w:rPr>
          <w:rFonts w:asciiTheme="majorHAnsi" w:hAnsiTheme="majorHAnsi" w:cstheme="majorHAnsi"/>
        </w:rPr>
      </w:pPr>
      <w:r>
        <w:rPr>
          <w:rFonts w:asciiTheme="majorHAnsi" w:hAnsiTheme="majorHAnsi" w:cstheme="majorHAnsi"/>
        </w:rPr>
        <w:t>M</w:t>
      </w:r>
      <w:r w:rsidR="00861114" w:rsidRPr="00861114">
        <w:rPr>
          <w:rFonts w:asciiTheme="majorHAnsi" w:hAnsiTheme="majorHAnsi" w:cstheme="majorHAnsi"/>
        </w:rPr>
        <w:t>aking personnel management decisions</w:t>
      </w:r>
    </w:p>
    <w:p w14:paraId="77E7795C" w14:textId="77777777" w:rsidR="007C084A" w:rsidRDefault="007C084A" w:rsidP="00937FB1">
      <w:pPr>
        <w:pStyle w:val="ListParagraph"/>
        <w:numPr>
          <w:ilvl w:val="0"/>
          <w:numId w:val="21"/>
        </w:numPr>
        <w:rPr>
          <w:rFonts w:asciiTheme="majorHAnsi" w:hAnsiTheme="majorHAnsi" w:cstheme="majorHAnsi"/>
        </w:rPr>
      </w:pPr>
      <w:r>
        <w:rPr>
          <w:rFonts w:asciiTheme="majorHAnsi" w:hAnsiTheme="majorHAnsi" w:cstheme="majorHAnsi"/>
        </w:rPr>
        <w:t>A</w:t>
      </w:r>
      <w:r w:rsidR="00861114" w:rsidRPr="00861114">
        <w:rPr>
          <w:rFonts w:asciiTheme="majorHAnsi" w:hAnsiTheme="majorHAnsi" w:cstheme="majorHAnsi"/>
        </w:rPr>
        <w:t>pproving commitment of resources</w:t>
      </w:r>
    </w:p>
    <w:p w14:paraId="5600CA14" w14:textId="0627AE25" w:rsidR="00861114" w:rsidRPr="00861114" w:rsidRDefault="007C084A" w:rsidP="00937FB1">
      <w:pPr>
        <w:pStyle w:val="ListParagraph"/>
        <w:numPr>
          <w:ilvl w:val="0"/>
          <w:numId w:val="21"/>
        </w:numPr>
        <w:rPr>
          <w:rFonts w:asciiTheme="majorHAnsi" w:hAnsiTheme="majorHAnsi" w:cstheme="majorHAnsi"/>
        </w:rPr>
      </w:pPr>
      <w:r>
        <w:rPr>
          <w:rFonts w:asciiTheme="majorHAnsi" w:hAnsiTheme="majorHAnsi" w:cstheme="majorHAnsi"/>
        </w:rPr>
        <w:t>S</w:t>
      </w:r>
      <w:r w:rsidR="00861114" w:rsidRPr="00861114">
        <w:rPr>
          <w:rFonts w:asciiTheme="majorHAnsi" w:hAnsiTheme="majorHAnsi" w:cstheme="majorHAnsi"/>
        </w:rPr>
        <w:t xml:space="preserve">igning contracts. </w:t>
      </w:r>
    </w:p>
    <w:p w14:paraId="651063D3" w14:textId="70A81FCC" w:rsidR="00F06D35" w:rsidRPr="0072332C" w:rsidRDefault="00861114" w:rsidP="0072332C">
      <w:pPr>
        <w:pStyle w:val="ListParagraph"/>
        <w:rPr>
          <w:rFonts w:asciiTheme="majorHAnsi" w:hAnsiTheme="majorHAnsi" w:cstheme="majorHAnsi"/>
        </w:rPr>
      </w:pPr>
      <w:r w:rsidRPr="00861114">
        <w:rPr>
          <w:rFonts w:asciiTheme="majorHAnsi" w:hAnsiTheme="majorHAnsi" w:cstheme="majorHAnsi"/>
        </w:rPr>
        <w:t xml:space="preserve">There may be legal restrictions on the authorities that can be delegated. To avoid problems during an emergency, all delegations of authority should be reviewed by the Office of General Counsel. </w:t>
      </w:r>
      <w:r w:rsidR="00816608" w:rsidRPr="0072332C">
        <w:rPr>
          <w:rFonts w:asciiTheme="majorHAnsi" w:hAnsiTheme="majorHAnsi" w:cstheme="majorHAnsi"/>
        </w:rPr>
        <w:t>Some</w:t>
      </w:r>
      <w:r w:rsidR="00F06D35" w:rsidRPr="0072332C">
        <w:rPr>
          <w:rFonts w:asciiTheme="majorHAnsi" w:hAnsiTheme="majorHAnsi" w:cstheme="majorHAnsi"/>
        </w:rPr>
        <w:t xml:space="preserve"> examples of delegations of authority include; </w:t>
      </w:r>
      <w:r w:rsidR="00C11AEC" w:rsidRPr="0072332C">
        <w:rPr>
          <w:rFonts w:asciiTheme="majorHAnsi" w:hAnsiTheme="majorHAnsi" w:cstheme="majorHAnsi"/>
        </w:rPr>
        <w:t>U</w:t>
      </w:r>
      <w:r w:rsidR="00F06D35" w:rsidRPr="0072332C">
        <w:rPr>
          <w:rFonts w:asciiTheme="majorHAnsi" w:hAnsiTheme="majorHAnsi" w:cstheme="majorHAnsi"/>
        </w:rPr>
        <w:t>COOP activation, signatory, contract or grant commitments, regulatory obligations, and financial obligations. The template provides for defining and limiting any delegation of authority. For instance, financial delegation may include a limit to the funding that may be committed.</w:t>
      </w:r>
    </w:p>
    <w:p w14:paraId="6199490F" w14:textId="7ED085F0" w:rsidR="00934E99" w:rsidRPr="00F42E1F" w:rsidRDefault="002A588E" w:rsidP="00937FB1">
      <w:pPr>
        <w:pStyle w:val="ListParagraph"/>
        <w:numPr>
          <w:ilvl w:val="0"/>
          <w:numId w:val="20"/>
        </w:numPr>
        <w:rPr>
          <w:rFonts w:asciiTheme="majorHAnsi" w:hAnsiTheme="majorHAnsi" w:cstheme="majorHAnsi"/>
        </w:rPr>
      </w:pPr>
      <w:r w:rsidRPr="00F42E1F">
        <w:rPr>
          <w:rFonts w:asciiTheme="majorHAnsi" w:hAnsiTheme="majorHAnsi" w:cstheme="majorHAnsi"/>
        </w:rPr>
        <w:t>Del</w:t>
      </w:r>
      <w:r w:rsidR="00D267CF" w:rsidRPr="00F42E1F">
        <w:rPr>
          <w:rFonts w:asciiTheme="majorHAnsi" w:hAnsiTheme="majorHAnsi" w:cstheme="majorHAnsi"/>
        </w:rPr>
        <w:t xml:space="preserve">egated positions- </w:t>
      </w:r>
      <w:r w:rsidR="004665F3" w:rsidRPr="00F42E1F">
        <w:rPr>
          <w:rFonts w:asciiTheme="majorHAnsi" w:hAnsiTheme="majorHAnsi" w:cstheme="majorHAnsi"/>
        </w:rPr>
        <w:t xml:space="preserve">list positions within Unit that need to be delegated in </w:t>
      </w:r>
      <w:r w:rsidR="00C274F1" w:rsidRPr="00F42E1F">
        <w:rPr>
          <w:rFonts w:asciiTheme="majorHAnsi" w:hAnsiTheme="majorHAnsi" w:cstheme="majorHAnsi"/>
        </w:rPr>
        <w:t>absence of</w:t>
      </w:r>
      <w:r w:rsidR="00430A09" w:rsidRPr="00F42E1F">
        <w:rPr>
          <w:rFonts w:asciiTheme="majorHAnsi" w:hAnsiTheme="majorHAnsi" w:cstheme="majorHAnsi"/>
        </w:rPr>
        <w:t xml:space="preserve"> authority</w:t>
      </w:r>
    </w:p>
    <w:p w14:paraId="27F77FEB" w14:textId="3292FA72" w:rsidR="00C274F1" w:rsidRPr="00F42E1F" w:rsidRDefault="00C274F1" w:rsidP="00937FB1">
      <w:pPr>
        <w:pStyle w:val="ListParagraph"/>
        <w:numPr>
          <w:ilvl w:val="0"/>
          <w:numId w:val="20"/>
        </w:numPr>
        <w:rPr>
          <w:rFonts w:asciiTheme="majorHAnsi" w:hAnsiTheme="majorHAnsi" w:cstheme="majorHAnsi"/>
        </w:rPr>
      </w:pPr>
      <w:r w:rsidRPr="00F42E1F">
        <w:rPr>
          <w:rFonts w:asciiTheme="majorHAnsi" w:hAnsiTheme="majorHAnsi" w:cstheme="majorHAnsi"/>
        </w:rPr>
        <w:t>Delegation Circumstances – reason this might need to occur (termination, death, suspension</w:t>
      </w:r>
      <w:r w:rsidR="00430A09" w:rsidRPr="00F42E1F">
        <w:rPr>
          <w:rFonts w:asciiTheme="majorHAnsi" w:hAnsiTheme="majorHAnsi" w:cstheme="majorHAnsi"/>
        </w:rPr>
        <w:t>, travel, etc.)</w:t>
      </w:r>
    </w:p>
    <w:p w14:paraId="4B9EBFFB" w14:textId="7CD8CA38" w:rsidR="00430A09" w:rsidRDefault="00C87307" w:rsidP="00937FB1">
      <w:pPr>
        <w:pStyle w:val="ListParagraph"/>
        <w:numPr>
          <w:ilvl w:val="0"/>
          <w:numId w:val="20"/>
        </w:numPr>
        <w:rPr>
          <w:rFonts w:asciiTheme="majorHAnsi" w:hAnsiTheme="majorHAnsi" w:cstheme="majorHAnsi"/>
        </w:rPr>
      </w:pPr>
      <w:r w:rsidRPr="00F42E1F">
        <w:rPr>
          <w:rFonts w:asciiTheme="majorHAnsi" w:hAnsiTheme="majorHAnsi" w:cstheme="majorHAnsi"/>
        </w:rPr>
        <w:lastRenderedPageBreak/>
        <w:t xml:space="preserve">Limitations – any </w:t>
      </w:r>
      <w:r w:rsidR="00295D03" w:rsidRPr="00F42E1F">
        <w:rPr>
          <w:rFonts w:asciiTheme="majorHAnsi" w:hAnsiTheme="majorHAnsi" w:cstheme="majorHAnsi"/>
        </w:rPr>
        <w:t xml:space="preserve">limitations that Unit </w:t>
      </w:r>
      <w:r w:rsidR="008500AB" w:rsidRPr="00F42E1F">
        <w:rPr>
          <w:rFonts w:asciiTheme="majorHAnsi" w:hAnsiTheme="majorHAnsi" w:cstheme="majorHAnsi"/>
        </w:rPr>
        <w:t>sets or might hinder authority</w:t>
      </w:r>
    </w:p>
    <w:p w14:paraId="151864A2" w14:textId="77777777" w:rsidR="00FF5092" w:rsidRPr="00004D72" w:rsidRDefault="00FF5092" w:rsidP="00004D72">
      <w:pPr>
        <w:rPr>
          <w:rFonts w:asciiTheme="majorHAnsi" w:hAnsiTheme="majorHAnsi" w:cstheme="majorHAnsi"/>
        </w:rPr>
      </w:pPr>
    </w:p>
    <w:p w14:paraId="3A95FB3A" w14:textId="77777777" w:rsidR="008734EB" w:rsidRPr="00F42E1F" w:rsidRDefault="008734EB" w:rsidP="008734EB">
      <w:pPr>
        <w:pStyle w:val="ListParagraph"/>
        <w:rPr>
          <w:rFonts w:asciiTheme="majorHAnsi" w:hAnsiTheme="majorHAnsi" w:cstheme="majorHAnsi"/>
        </w:rPr>
      </w:pPr>
    </w:p>
    <w:p w14:paraId="6CA64E27" w14:textId="77777777" w:rsidR="005D4AD3" w:rsidRPr="00F42E1F" w:rsidRDefault="005C75A9" w:rsidP="0072433E">
      <w:pPr>
        <w:pStyle w:val="ListParagraph"/>
        <w:numPr>
          <w:ilvl w:val="0"/>
          <w:numId w:val="9"/>
        </w:numPr>
        <w:rPr>
          <w:rFonts w:asciiTheme="majorHAnsi" w:hAnsiTheme="majorHAnsi" w:cstheme="majorHAnsi"/>
          <w:b/>
          <w:bCs/>
        </w:rPr>
      </w:pPr>
      <w:r w:rsidRPr="00F42E1F">
        <w:rPr>
          <w:rFonts w:asciiTheme="majorHAnsi" w:hAnsiTheme="majorHAnsi" w:cstheme="majorHAnsi"/>
          <w:b/>
          <w:bCs/>
        </w:rPr>
        <w:t>Personnel Contact Information</w:t>
      </w:r>
      <w:r w:rsidR="005D4AD3" w:rsidRPr="00F42E1F">
        <w:rPr>
          <w:rFonts w:asciiTheme="majorHAnsi" w:hAnsiTheme="majorHAnsi" w:cstheme="majorHAnsi"/>
          <w:b/>
          <w:bCs/>
        </w:rPr>
        <w:t xml:space="preserve"> </w:t>
      </w:r>
    </w:p>
    <w:p w14:paraId="4F935648" w14:textId="28FF0867" w:rsidR="002B0460" w:rsidRDefault="00C11AEC" w:rsidP="003E2E31">
      <w:pPr>
        <w:pStyle w:val="ListParagraph"/>
        <w:rPr>
          <w:rFonts w:asciiTheme="majorHAnsi" w:hAnsiTheme="majorHAnsi" w:cstheme="majorHAnsi"/>
        </w:rPr>
      </w:pPr>
      <w:r w:rsidRPr="00F42E1F">
        <w:rPr>
          <w:rFonts w:asciiTheme="majorHAnsi" w:hAnsiTheme="majorHAnsi" w:cstheme="majorHAnsi"/>
        </w:rPr>
        <w:t>Identi</w:t>
      </w:r>
      <w:r w:rsidR="00E66E41" w:rsidRPr="00F42E1F">
        <w:rPr>
          <w:rFonts w:asciiTheme="majorHAnsi" w:hAnsiTheme="majorHAnsi" w:cstheme="majorHAnsi"/>
        </w:rPr>
        <w:t>fies</w:t>
      </w:r>
      <w:r w:rsidR="0084448C" w:rsidRPr="00F42E1F">
        <w:rPr>
          <w:rFonts w:asciiTheme="majorHAnsi" w:hAnsiTheme="majorHAnsi" w:cstheme="majorHAnsi"/>
        </w:rPr>
        <w:t xml:space="preserve"> </w:t>
      </w:r>
      <w:r w:rsidR="002A0BE5" w:rsidRPr="00F42E1F">
        <w:rPr>
          <w:rFonts w:asciiTheme="majorHAnsi" w:hAnsiTheme="majorHAnsi" w:cstheme="majorHAnsi"/>
        </w:rPr>
        <w:t xml:space="preserve">personnel </w:t>
      </w:r>
      <w:r w:rsidR="002F0D0F" w:rsidRPr="00F42E1F">
        <w:rPr>
          <w:rFonts w:asciiTheme="majorHAnsi" w:hAnsiTheme="majorHAnsi" w:cstheme="majorHAnsi"/>
        </w:rPr>
        <w:t xml:space="preserve">(include any students) </w:t>
      </w:r>
      <w:r w:rsidR="002A0BE5" w:rsidRPr="00F42E1F">
        <w:rPr>
          <w:rFonts w:asciiTheme="majorHAnsi" w:hAnsiTheme="majorHAnsi" w:cstheme="majorHAnsi"/>
        </w:rPr>
        <w:t>contact information</w:t>
      </w:r>
      <w:r w:rsidR="00163AE9" w:rsidRPr="00F42E1F">
        <w:rPr>
          <w:rFonts w:asciiTheme="majorHAnsi" w:hAnsiTheme="majorHAnsi" w:cstheme="majorHAnsi"/>
        </w:rPr>
        <w:t xml:space="preserve"> t</w:t>
      </w:r>
      <w:r w:rsidR="005D4AD3" w:rsidRPr="00F42E1F">
        <w:rPr>
          <w:rFonts w:asciiTheme="majorHAnsi" w:hAnsiTheme="majorHAnsi" w:cstheme="majorHAnsi"/>
        </w:rPr>
        <w:t xml:space="preserve">o communicate rapidly with your </w:t>
      </w:r>
      <w:r w:rsidR="00163AE9" w:rsidRPr="00F42E1F">
        <w:rPr>
          <w:rFonts w:asciiTheme="majorHAnsi" w:hAnsiTheme="majorHAnsi" w:cstheme="majorHAnsi"/>
        </w:rPr>
        <w:t>unit</w:t>
      </w:r>
      <w:r w:rsidR="005D4AD3" w:rsidRPr="00F42E1F">
        <w:rPr>
          <w:rFonts w:asciiTheme="majorHAnsi" w:hAnsiTheme="majorHAnsi" w:cstheme="majorHAnsi"/>
        </w:rPr>
        <w:t xml:space="preserve"> in an emergency, and to stay in touch during an extended disruption, we encourage all </w:t>
      </w:r>
      <w:r w:rsidR="00163AE9" w:rsidRPr="00F42E1F">
        <w:rPr>
          <w:rFonts w:asciiTheme="majorHAnsi" w:hAnsiTheme="majorHAnsi" w:cstheme="majorHAnsi"/>
        </w:rPr>
        <w:t>units</w:t>
      </w:r>
      <w:r w:rsidR="005D4AD3" w:rsidRPr="00F42E1F">
        <w:rPr>
          <w:rFonts w:asciiTheme="majorHAnsi" w:hAnsiTheme="majorHAnsi" w:cstheme="majorHAnsi"/>
        </w:rPr>
        <w:t xml:space="preserve"> to prepare and maintain staff contact information in paper and electronic formats, including alternative email and phone numbers</w:t>
      </w:r>
      <w:r w:rsidR="00D02F7D" w:rsidRPr="00F42E1F">
        <w:rPr>
          <w:rFonts w:asciiTheme="majorHAnsi" w:hAnsiTheme="majorHAnsi" w:cstheme="majorHAnsi"/>
        </w:rPr>
        <w:t>.</w:t>
      </w:r>
    </w:p>
    <w:p w14:paraId="7CC44E61" w14:textId="77777777" w:rsidR="00FF5092" w:rsidRPr="001A5C3F" w:rsidRDefault="00FF5092" w:rsidP="001A5C3F">
      <w:pPr>
        <w:rPr>
          <w:rFonts w:asciiTheme="majorHAnsi" w:hAnsiTheme="majorHAnsi" w:cstheme="majorHAnsi"/>
        </w:rPr>
      </w:pPr>
    </w:p>
    <w:p w14:paraId="0635AD1E" w14:textId="77777777" w:rsidR="001E5207" w:rsidRPr="00F42E1F" w:rsidRDefault="001E5207" w:rsidP="001E5207">
      <w:pPr>
        <w:pStyle w:val="ListParagraph"/>
        <w:rPr>
          <w:rFonts w:asciiTheme="majorHAnsi" w:hAnsiTheme="majorHAnsi" w:cstheme="majorHAnsi"/>
          <w:b/>
          <w:bCs/>
        </w:rPr>
      </w:pPr>
    </w:p>
    <w:p w14:paraId="57D04A09" w14:textId="77777777" w:rsidR="001E5207" w:rsidRPr="00F42E1F" w:rsidRDefault="00284F1D" w:rsidP="0072433E">
      <w:pPr>
        <w:pStyle w:val="ListParagraph"/>
        <w:numPr>
          <w:ilvl w:val="0"/>
          <w:numId w:val="9"/>
        </w:numPr>
        <w:spacing w:after="0" w:line="240" w:lineRule="auto"/>
        <w:rPr>
          <w:rFonts w:asciiTheme="majorHAnsi" w:hAnsiTheme="majorHAnsi" w:cstheme="majorHAnsi"/>
        </w:rPr>
      </w:pPr>
      <w:r w:rsidRPr="00F42E1F">
        <w:rPr>
          <w:rFonts w:asciiTheme="majorHAnsi" w:hAnsiTheme="majorHAnsi" w:cstheme="majorHAnsi"/>
          <w:b/>
          <w:bCs/>
        </w:rPr>
        <w:t>Alert and Notification Methods</w:t>
      </w:r>
      <w:r w:rsidR="004D62A5" w:rsidRPr="00F42E1F">
        <w:rPr>
          <w:rFonts w:asciiTheme="majorHAnsi" w:hAnsiTheme="majorHAnsi" w:cstheme="majorHAnsi"/>
        </w:rPr>
        <w:t xml:space="preserve"> </w:t>
      </w:r>
    </w:p>
    <w:p w14:paraId="1EE550C1" w14:textId="1E0330F5" w:rsidR="004D62A5" w:rsidRPr="00F42E1F" w:rsidRDefault="003A6AD5" w:rsidP="001E5207">
      <w:pPr>
        <w:spacing w:after="0" w:line="240" w:lineRule="auto"/>
        <w:ind w:left="720"/>
        <w:rPr>
          <w:rFonts w:asciiTheme="majorHAnsi" w:hAnsiTheme="majorHAnsi" w:cstheme="majorHAnsi"/>
        </w:rPr>
      </w:pPr>
      <w:r w:rsidRPr="00F42E1F">
        <w:rPr>
          <w:rFonts w:asciiTheme="majorHAnsi" w:hAnsiTheme="majorHAnsi" w:cstheme="majorHAnsi"/>
        </w:rPr>
        <w:t xml:space="preserve">Identifies </w:t>
      </w:r>
      <w:r w:rsidR="00CB0774" w:rsidRPr="00F42E1F">
        <w:rPr>
          <w:rFonts w:asciiTheme="majorHAnsi" w:hAnsiTheme="majorHAnsi" w:cstheme="majorHAnsi"/>
        </w:rPr>
        <w:t>options the Unit will utilize to</w:t>
      </w:r>
      <w:r w:rsidR="004D62A5" w:rsidRPr="00F42E1F">
        <w:rPr>
          <w:rFonts w:asciiTheme="majorHAnsi" w:hAnsiTheme="majorHAnsi" w:cstheme="majorHAnsi"/>
        </w:rPr>
        <w:t xml:space="preserve"> notify </w:t>
      </w:r>
      <w:r w:rsidR="00CB0774" w:rsidRPr="00F42E1F">
        <w:rPr>
          <w:rFonts w:asciiTheme="majorHAnsi" w:hAnsiTheme="majorHAnsi" w:cstheme="majorHAnsi"/>
        </w:rPr>
        <w:t xml:space="preserve">personnel of </w:t>
      </w:r>
      <w:r w:rsidR="001C0195" w:rsidRPr="00F42E1F">
        <w:rPr>
          <w:rFonts w:asciiTheme="majorHAnsi" w:hAnsiTheme="majorHAnsi" w:cstheme="majorHAnsi"/>
        </w:rPr>
        <w:t xml:space="preserve">any </w:t>
      </w:r>
      <w:r w:rsidR="004D62A5" w:rsidRPr="00F42E1F">
        <w:rPr>
          <w:rFonts w:asciiTheme="majorHAnsi" w:hAnsiTheme="majorHAnsi" w:cstheme="majorHAnsi"/>
        </w:rPr>
        <w:t>emergency related issues and decisions including relocation status and personnel accountability</w:t>
      </w:r>
      <w:r w:rsidR="00423781" w:rsidRPr="00F42E1F">
        <w:rPr>
          <w:rFonts w:asciiTheme="majorHAnsi" w:hAnsiTheme="majorHAnsi" w:cstheme="majorHAnsi"/>
        </w:rPr>
        <w:t xml:space="preserve">. FAU personnel are required to make every effort </w:t>
      </w:r>
      <w:r w:rsidR="00A32F7E" w:rsidRPr="00F42E1F">
        <w:rPr>
          <w:rFonts w:asciiTheme="majorHAnsi" w:hAnsiTheme="majorHAnsi" w:cstheme="majorHAnsi"/>
        </w:rPr>
        <w:t xml:space="preserve">to stay informed of FAU emergency information during an emergency. </w:t>
      </w:r>
      <w:r w:rsidR="0076568E" w:rsidRPr="00F42E1F">
        <w:rPr>
          <w:rFonts w:asciiTheme="majorHAnsi" w:hAnsiTheme="majorHAnsi" w:cstheme="majorHAnsi"/>
        </w:rPr>
        <w:t xml:space="preserve">Some suggested methods </w:t>
      </w:r>
      <w:r w:rsidR="008B5395" w:rsidRPr="00F42E1F">
        <w:rPr>
          <w:rFonts w:asciiTheme="majorHAnsi" w:hAnsiTheme="majorHAnsi" w:cstheme="majorHAnsi"/>
        </w:rPr>
        <w:t>to communi</w:t>
      </w:r>
      <w:r w:rsidR="00627E3A" w:rsidRPr="00F42E1F">
        <w:rPr>
          <w:rFonts w:asciiTheme="majorHAnsi" w:hAnsiTheme="majorHAnsi" w:cstheme="majorHAnsi"/>
        </w:rPr>
        <w:t xml:space="preserve">cate with your unit during an </w:t>
      </w:r>
      <w:r w:rsidR="00961288" w:rsidRPr="00F42E1F">
        <w:rPr>
          <w:rFonts w:asciiTheme="majorHAnsi" w:hAnsiTheme="majorHAnsi" w:cstheme="majorHAnsi"/>
        </w:rPr>
        <w:t>emergency</w:t>
      </w:r>
      <w:r w:rsidR="00FE0D70" w:rsidRPr="00F42E1F">
        <w:rPr>
          <w:rFonts w:asciiTheme="majorHAnsi" w:hAnsiTheme="majorHAnsi" w:cstheme="majorHAnsi"/>
        </w:rPr>
        <w:t xml:space="preserve"> and ways for the Unit to obtain information</w:t>
      </w:r>
      <w:r w:rsidR="00DC7662" w:rsidRPr="00F42E1F">
        <w:rPr>
          <w:rFonts w:asciiTheme="majorHAnsi" w:hAnsiTheme="majorHAnsi" w:cstheme="majorHAnsi"/>
        </w:rPr>
        <w:t>:</w:t>
      </w:r>
    </w:p>
    <w:p w14:paraId="719A2841" w14:textId="20277AE0" w:rsidR="00DC7662" w:rsidRPr="00F42E1F" w:rsidRDefault="00B968E5" w:rsidP="0072433E">
      <w:pPr>
        <w:pStyle w:val="ListParagraph"/>
        <w:numPr>
          <w:ilvl w:val="1"/>
          <w:numId w:val="9"/>
        </w:numPr>
        <w:rPr>
          <w:rFonts w:asciiTheme="majorHAnsi" w:hAnsiTheme="majorHAnsi" w:cstheme="majorHAnsi"/>
        </w:rPr>
      </w:pPr>
      <w:r w:rsidRPr="00F42E1F">
        <w:rPr>
          <w:rFonts w:asciiTheme="majorHAnsi" w:hAnsiTheme="majorHAnsi" w:cstheme="majorHAnsi"/>
        </w:rPr>
        <w:t>Phone (call tree)</w:t>
      </w:r>
    </w:p>
    <w:p w14:paraId="12241ED0" w14:textId="7FFAF945" w:rsidR="00B968E5" w:rsidRPr="00F42E1F" w:rsidRDefault="00B968E5" w:rsidP="0072433E">
      <w:pPr>
        <w:pStyle w:val="ListParagraph"/>
        <w:numPr>
          <w:ilvl w:val="1"/>
          <w:numId w:val="9"/>
        </w:numPr>
        <w:rPr>
          <w:rFonts w:asciiTheme="majorHAnsi" w:hAnsiTheme="majorHAnsi" w:cstheme="majorHAnsi"/>
        </w:rPr>
      </w:pPr>
      <w:r w:rsidRPr="00F42E1F">
        <w:rPr>
          <w:rFonts w:asciiTheme="majorHAnsi" w:hAnsiTheme="majorHAnsi" w:cstheme="majorHAnsi"/>
        </w:rPr>
        <w:t>Email</w:t>
      </w:r>
    </w:p>
    <w:p w14:paraId="77FC3230" w14:textId="6D77938F" w:rsidR="00B968E5" w:rsidRPr="00F42E1F" w:rsidRDefault="00B968E5" w:rsidP="0072433E">
      <w:pPr>
        <w:pStyle w:val="ListParagraph"/>
        <w:numPr>
          <w:ilvl w:val="1"/>
          <w:numId w:val="9"/>
        </w:numPr>
        <w:rPr>
          <w:rFonts w:asciiTheme="majorHAnsi" w:hAnsiTheme="majorHAnsi" w:cstheme="majorHAnsi"/>
        </w:rPr>
      </w:pPr>
      <w:r w:rsidRPr="00F42E1F">
        <w:rPr>
          <w:rFonts w:asciiTheme="majorHAnsi" w:hAnsiTheme="majorHAnsi" w:cstheme="majorHAnsi"/>
        </w:rPr>
        <w:t>Text mess</w:t>
      </w:r>
      <w:r w:rsidR="00CD10EA" w:rsidRPr="00F42E1F">
        <w:rPr>
          <w:rFonts w:asciiTheme="majorHAnsi" w:hAnsiTheme="majorHAnsi" w:cstheme="majorHAnsi"/>
        </w:rPr>
        <w:t>age</w:t>
      </w:r>
    </w:p>
    <w:p w14:paraId="793E2E41" w14:textId="58C9D03F" w:rsidR="00CD10EA" w:rsidRPr="00F42E1F" w:rsidRDefault="00CD10EA" w:rsidP="0072433E">
      <w:pPr>
        <w:pStyle w:val="ListParagraph"/>
        <w:numPr>
          <w:ilvl w:val="1"/>
          <w:numId w:val="9"/>
        </w:numPr>
        <w:rPr>
          <w:rFonts w:asciiTheme="majorHAnsi" w:hAnsiTheme="majorHAnsi" w:cstheme="majorHAnsi"/>
        </w:rPr>
      </w:pPr>
      <w:r w:rsidRPr="00F42E1F">
        <w:rPr>
          <w:rFonts w:asciiTheme="majorHAnsi" w:hAnsiTheme="majorHAnsi" w:cstheme="majorHAnsi"/>
        </w:rPr>
        <w:t>Radio communication</w:t>
      </w:r>
    </w:p>
    <w:p w14:paraId="2764362F" w14:textId="7B79E005" w:rsidR="00CD10EA" w:rsidRPr="00F42E1F" w:rsidRDefault="00CD10EA" w:rsidP="0072433E">
      <w:pPr>
        <w:pStyle w:val="ListParagraph"/>
        <w:numPr>
          <w:ilvl w:val="1"/>
          <w:numId w:val="9"/>
        </w:numPr>
        <w:rPr>
          <w:rFonts w:asciiTheme="majorHAnsi" w:hAnsiTheme="majorHAnsi" w:cstheme="majorHAnsi"/>
        </w:rPr>
      </w:pPr>
      <w:r w:rsidRPr="00F42E1F">
        <w:rPr>
          <w:rFonts w:asciiTheme="majorHAnsi" w:hAnsiTheme="majorHAnsi" w:cstheme="majorHAnsi"/>
        </w:rPr>
        <w:t>Social Media</w:t>
      </w:r>
    </w:p>
    <w:p w14:paraId="0D9428CA" w14:textId="676A58B4" w:rsidR="00FE0D70" w:rsidRPr="00F42E1F" w:rsidRDefault="00FE0D70" w:rsidP="0072433E">
      <w:pPr>
        <w:pStyle w:val="ListParagraph"/>
        <w:numPr>
          <w:ilvl w:val="1"/>
          <w:numId w:val="9"/>
        </w:numPr>
        <w:rPr>
          <w:rFonts w:asciiTheme="majorHAnsi" w:hAnsiTheme="majorHAnsi" w:cstheme="majorHAnsi"/>
        </w:rPr>
      </w:pPr>
      <w:r w:rsidRPr="00F42E1F">
        <w:rPr>
          <w:rFonts w:asciiTheme="majorHAnsi" w:hAnsiTheme="majorHAnsi" w:cstheme="majorHAnsi"/>
        </w:rPr>
        <w:t>FAU Emergency Hotline</w:t>
      </w:r>
    </w:p>
    <w:p w14:paraId="75D9D771" w14:textId="4CD8A96E" w:rsidR="00FE0D70" w:rsidRPr="00F42E1F" w:rsidRDefault="00FE0D70" w:rsidP="0072433E">
      <w:pPr>
        <w:pStyle w:val="ListParagraph"/>
        <w:numPr>
          <w:ilvl w:val="1"/>
          <w:numId w:val="9"/>
        </w:numPr>
        <w:rPr>
          <w:rFonts w:asciiTheme="majorHAnsi" w:hAnsiTheme="majorHAnsi" w:cstheme="majorHAnsi"/>
        </w:rPr>
      </w:pPr>
      <w:r w:rsidRPr="00F42E1F">
        <w:rPr>
          <w:rFonts w:asciiTheme="majorHAnsi" w:hAnsiTheme="majorHAnsi" w:cstheme="majorHAnsi"/>
        </w:rPr>
        <w:t xml:space="preserve">FAU </w:t>
      </w:r>
      <w:r w:rsidR="00EC54F6" w:rsidRPr="00F42E1F">
        <w:rPr>
          <w:rFonts w:asciiTheme="majorHAnsi" w:hAnsiTheme="majorHAnsi" w:cstheme="majorHAnsi"/>
        </w:rPr>
        <w:t>Facebook</w:t>
      </w:r>
    </w:p>
    <w:p w14:paraId="2EE8BB67" w14:textId="781A2D60" w:rsidR="00EC54F6" w:rsidRPr="00F42E1F" w:rsidRDefault="00EC54F6" w:rsidP="0072433E">
      <w:pPr>
        <w:pStyle w:val="ListParagraph"/>
        <w:numPr>
          <w:ilvl w:val="1"/>
          <w:numId w:val="9"/>
        </w:numPr>
        <w:rPr>
          <w:rFonts w:asciiTheme="majorHAnsi" w:hAnsiTheme="majorHAnsi" w:cstheme="majorHAnsi"/>
        </w:rPr>
      </w:pPr>
      <w:r w:rsidRPr="00F42E1F">
        <w:rPr>
          <w:rFonts w:asciiTheme="majorHAnsi" w:hAnsiTheme="majorHAnsi" w:cstheme="majorHAnsi"/>
        </w:rPr>
        <w:t>FAU Twitter</w:t>
      </w:r>
    </w:p>
    <w:p w14:paraId="1F4BBAE1" w14:textId="27AD3311" w:rsidR="00EC54F6" w:rsidRPr="00F42E1F" w:rsidRDefault="00EC54F6" w:rsidP="0072433E">
      <w:pPr>
        <w:pStyle w:val="ListParagraph"/>
        <w:numPr>
          <w:ilvl w:val="1"/>
          <w:numId w:val="9"/>
        </w:numPr>
        <w:rPr>
          <w:rFonts w:asciiTheme="majorHAnsi" w:hAnsiTheme="majorHAnsi" w:cstheme="majorHAnsi"/>
        </w:rPr>
      </w:pPr>
      <w:r w:rsidRPr="00F42E1F">
        <w:rPr>
          <w:rFonts w:asciiTheme="majorHAnsi" w:hAnsiTheme="majorHAnsi" w:cstheme="majorHAnsi"/>
        </w:rPr>
        <w:t>Owl Ready App</w:t>
      </w:r>
    </w:p>
    <w:p w14:paraId="69C08E6F" w14:textId="47524AC2" w:rsidR="004D62A5" w:rsidRPr="00F42E1F" w:rsidRDefault="004D62A5" w:rsidP="004D62A5">
      <w:pPr>
        <w:pStyle w:val="ListParagraph"/>
        <w:rPr>
          <w:rFonts w:asciiTheme="majorHAnsi" w:hAnsiTheme="majorHAnsi" w:cstheme="majorHAnsi"/>
        </w:rPr>
      </w:pPr>
    </w:p>
    <w:p w14:paraId="70B29BD1" w14:textId="5813E24C" w:rsidR="00264BFD" w:rsidRPr="00F42E1F" w:rsidRDefault="00264BFD" w:rsidP="0072433E">
      <w:pPr>
        <w:pStyle w:val="ListParagraph"/>
        <w:numPr>
          <w:ilvl w:val="0"/>
          <w:numId w:val="9"/>
        </w:numPr>
        <w:rPr>
          <w:rFonts w:asciiTheme="majorHAnsi" w:hAnsiTheme="majorHAnsi" w:cstheme="majorHAnsi"/>
          <w:b/>
          <w:bCs/>
        </w:rPr>
      </w:pPr>
      <w:r w:rsidRPr="00F42E1F">
        <w:rPr>
          <w:rFonts w:asciiTheme="majorHAnsi" w:hAnsiTheme="majorHAnsi" w:cstheme="majorHAnsi"/>
          <w:b/>
          <w:bCs/>
        </w:rPr>
        <w:t>Inter-Operable Communications</w:t>
      </w:r>
    </w:p>
    <w:p w14:paraId="0DDD7559" w14:textId="2809AF6A" w:rsidR="00264BFD" w:rsidRDefault="00CD4DA8" w:rsidP="00264BFD">
      <w:pPr>
        <w:pStyle w:val="ListParagraph"/>
        <w:rPr>
          <w:rFonts w:asciiTheme="majorHAnsi" w:hAnsiTheme="majorHAnsi" w:cstheme="majorHAnsi"/>
          <w:bCs/>
        </w:rPr>
      </w:pPr>
      <w:r>
        <w:rPr>
          <w:rFonts w:asciiTheme="majorHAnsi" w:hAnsiTheme="majorHAnsi" w:cstheme="majorHAnsi"/>
          <w:bCs/>
        </w:rPr>
        <w:t xml:space="preserve">Alternate communications provide the capability </w:t>
      </w:r>
      <w:r w:rsidR="00F049B8">
        <w:rPr>
          <w:rFonts w:asciiTheme="majorHAnsi" w:hAnsiTheme="majorHAnsi" w:cstheme="majorHAnsi"/>
          <w:bCs/>
        </w:rPr>
        <w:t>to perform essential functions, in conjunction with other agencies, until normal operations can be resumed. Interoperable communications must:</w:t>
      </w:r>
    </w:p>
    <w:p w14:paraId="169B4E00" w14:textId="74F74432" w:rsidR="00B06E49" w:rsidRDefault="00E4374C" w:rsidP="00937FB1">
      <w:pPr>
        <w:pStyle w:val="ListParagraph"/>
        <w:numPr>
          <w:ilvl w:val="0"/>
          <w:numId w:val="18"/>
        </w:numPr>
        <w:rPr>
          <w:rFonts w:asciiTheme="majorHAnsi" w:hAnsiTheme="majorHAnsi" w:cstheme="majorHAnsi"/>
          <w:bCs/>
        </w:rPr>
      </w:pPr>
      <w:r>
        <w:rPr>
          <w:rFonts w:asciiTheme="majorHAnsi" w:hAnsiTheme="majorHAnsi" w:cstheme="majorHAnsi"/>
          <w:bCs/>
        </w:rPr>
        <w:t>Support the execution of the Unit’s essential functions</w:t>
      </w:r>
    </w:p>
    <w:p w14:paraId="28CD5A3E" w14:textId="66E08FE5" w:rsidR="00E4374C" w:rsidRDefault="00E4374C" w:rsidP="00937FB1">
      <w:pPr>
        <w:pStyle w:val="ListParagraph"/>
        <w:numPr>
          <w:ilvl w:val="0"/>
          <w:numId w:val="18"/>
        </w:numPr>
        <w:rPr>
          <w:rFonts w:asciiTheme="majorHAnsi" w:hAnsiTheme="majorHAnsi" w:cstheme="majorHAnsi"/>
          <w:bCs/>
        </w:rPr>
      </w:pPr>
      <w:r>
        <w:rPr>
          <w:rFonts w:asciiTheme="majorHAnsi" w:hAnsiTheme="majorHAnsi" w:cstheme="majorHAnsi"/>
          <w:bCs/>
        </w:rPr>
        <w:t xml:space="preserve">Ensure the capability to communicate internally and </w:t>
      </w:r>
      <w:r w:rsidR="00580FB4">
        <w:rPr>
          <w:rFonts w:asciiTheme="majorHAnsi" w:hAnsiTheme="majorHAnsi" w:cstheme="majorHAnsi"/>
          <w:bCs/>
        </w:rPr>
        <w:t>externally</w:t>
      </w:r>
    </w:p>
    <w:p w14:paraId="4FFD327C" w14:textId="3AFF5938" w:rsidR="00580FB4" w:rsidRDefault="00580FB4" w:rsidP="00937FB1">
      <w:pPr>
        <w:pStyle w:val="ListParagraph"/>
        <w:numPr>
          <w:ilvl w:val="0"/>
          <w:numId w:val="18"/>
        </w:numPr>
        <w:rPr>
          <w:rFonts w:asciiTheme="majorHAnsi" w:hAnsiTheme="majorHAnsi" w:cstheme="majorHAnsi"/>
          <w:bCs/>
        </w:rPr>
      </w:pPr>
      <w:r>
        <w:rPr>
          <w:rFonts w:asciiTheme="majorHAnsi" w:hAnsiTheme="majorHAnsi" w:cstheme="majorHAnsi"/>
          <w:bCs/>
        </w:rPr>
        <w:t>Permit access to data</w:t>
      </w:r>
      <w:r w:rsidR="00493F80">
        <w:rPr>
          <w:rFonts w:asciiTheme="majorHAnsi" w:hAnsiTheme="majorHAnsi" w:cstheme="majorHAnsi"/>
          <w:bCs/>
        </w:rPr>
        <w:t>, systems, and services</w:t>
      </w:r>
    </w:p>
    <w:p w14:paraId="710E9DAC" w14:textId="5F06EBEE" w:rsidR="00493F80" w:rsidRDefault="00AF0D87" w:rsidP="00937FB1">
      <w:pPr>
        <w:pStyle w:val="ListParagraph"/>
        <w:numPr>
          <w:ilvl w:val="0"/>
          <w:numId w:val="18"/>
        </w:numPr>
        <w:rPr>
          <w:rFonts w:asciiTheme="majorHAnsi" w:hAnsiTheme="majorHAnsi" w:cstheme="majorHAnsi"/>
          <w:bCs/>
        </w:rPr>
      </w:pPr>
      <w:r>
        <w:rPr>
          <w:rFonts w:asciiTheme="majorHAnsi" w:hAnsiTheme="majorHAnsi" w:cstheme="majorHAnsi"/>
          <w:bCs/>
        </w:rPr>
        <w:t>Redundant</w:t>
      </w:r>
    </w:p>
    <w:p w14:paraId="2795E34D" w14:textId="54E028C3" w:rsidR="00AF0D87" w:rsidRDefault="00AF0D87" w:rsidP="00937FB1">
      <w:pPr>
        <w:pStyle w:val="ListParagraph"/>
        <w:numPr>
          <w:ilvl w:val="0"/>
          <w:numId w:val="18"/>
        </w:numPr>
        <w:rPr>
          <w:rFonts w:asciiTheme="majorHAnsi" w:hAnsiTheme="majorHAnsi" w:cstheme="majorHAnsi"/>
          <w:bCs/>
        </w:rPr>
      </w:pPr>
      <w:r>
        <w:rPr>
          <w:rFonts w:asciiTheme="majorHAnsi" w:hAnsiTheme="majorHAnsi" w:cstheme="majorHAnsi"/>
          <w:bCs/>
        </w:rPr>
        <w:t>Available within 12 hours of activation</w:t>
      </w:r>
    </w:p>
    <w:p w14:paraId="36889CED" w14:textId="10A2FDD9" w:rsidR="00303B8D" w:rsidRDefault="00303B8D" w:rsidP="00937FB1">
      <w:pPr>
        <w:pStyle w:val="ListParagraph"/>
        <w:numPr>
          <w:ilvl w:val="0"/>
          <w:numId w:val="18"/>
        </w:numPr>
        <w:rPr>
          <w:rFonts w:asciiTheme="majorHAnsi" w:hAnsiTheme="majorHAnsi" w:cstheme="majorHAnsi"/>
          <w:bCs/>
        </w:rPr>
      </w:pPr>
      <w:r>
        <w:rPr>
          <w:rFonts w:asciiTheme="majorHAnsi" w:hAnsiTheme="majorHAnsi" w:cstheme="majorHAnsi"/>
          <w:bCs/>
        </w:rPr>
        <w:t>Sustainable for up to 30 days</w:t>
      </w:r>
    </w:p>
    <w:p w14:paraId="57F1164B" w14:textId="77777777" w:rsidR="00303B8D" w:rsidRPr="00CD4DA8" w:rsidRDefault="00303B8D" w:rsidP="00303B8D">
      <w:pPr>
        <w:pStyle w:val="ListParagraph"/>
        <w:ind w:left="1440"/>
        <w:rPr>
          <w:rFonts w:asciiTheme="majorHAnsi" w:hAnsiTheme="majorHAnsi" w:cstheme="majorHAnsi"/>
          <w:bCs/>
        </w:rPr>
      </w:pPr>
    </w:p>
    <w:p w14:paraId="29A3B7F8" w14:textId="2F9B37A6" w:rsidR="00F2676B" w:rsidRPr="00F42E1F" w:rsidRDefault="00F2676B" w:rsidP="0072433E">
      <w:pPr>
        <w:pStyle w:val="ListParagraph"/>
        <w:numPr>
          <w:ilvl w:val="0"/>
          <w:numId w:val="9"/>
        </w:numPr>
        <w:rPr>
          <w:rFonts w:asciiTheme="majorHAnsi" w:hAnsiTheme="majorHAnsi" w:cstheme="majorHAnsi"/>
          <w:b/>
          <w:bCs/>
        </w:rPr>
      </w:pPr>
      <w:r w:rsidRPr="00F42E1F">
        <w:rPr>
          <w:rFonts w:asciiTheme="majorHAnsi" w:hAnsiTheme="majorHAnsi" w:cstheme="majorHAnsi"/>
          <w:b/>
          <w:bCs/>
        </w:rPr>
        <w:t>Personnel Responsibilities</w:t>
      </w:r>
    </w:p>
    <w:p w14:paraId="08D55CEB" w14:textId="77777777" w:rsidR="00F2676B" w:rsidRPr="00F42E1F" w:rsidRDefault="00F2676B" w:rsidP="00F2676B">
      <w:pPr>
        <w:pStyle w:val="ListParagraph"/>
        <w:rPr>
          <w:rFonts w:asciiTheme="majorHAnsi" w:hAnsiTheme="majorHAnsi" w:cstheme="majorHAnsi"/>
        </w:rPr>
      </w:pPr>
      <w:r w:rsidRPr="00F42E1F">
        <w:rPr>
          <w:rFonts w:asciiTheme="majorHAnsi" w:hAnsiTheme="majorHAnsi" w:cstheme="majorHAnsi"/>
        </w:rPr>
        <w:t>Create a UCOOP planning team with a UCOOP Coordinator to guide the team and maintain the UCOOP. List Unit personnel who will be responsible for:</w:t>
      </w:r>
    </w:p>
    <w:p w14:paraId="38D8072B" w14:textId="1DB967E2" w:rsidR="00F2676B" w:rsidRPr="00F42E1F" w:rsidRDefault="00421262" w:rsidP="00937FB1">
      <w:pPr>
        <w:pStyle w:val="ListParagraph"/>
        <w:numPr>
          <w:ilvl w:val="1"/>
          <w:numId w:val="15"/>
        </w:numPr>
        <w:rPr>
          <w:rFonts w:asciiTheme="majorHAnsi" w:hAnsiTheme="majorHAnsi" w:cstheme="majorHAnsi"/>
        </w:rPr>
      </w:pPr>
      <w:r w:rsidRPr="00F42E1F">
        <w:rPr>
          <w:rFonts w:asciiTheme="majorHAnsi" w:hAnsiTheme="majorHAnsi" w:cstheme="majorHAnsi"/>
        </w:rPr>
        <w:t>Assigning UCOOP Coordinator</w:t>
      </w:r>
    </w:p>
    <w:p w14:paraId="6CD31035" w14:textId="07B27772" w:rsidR="00421262" w:rsidRPr="00F42E1F" w:rsidRDefault="007D7377" w:rsidP="00937FB1">
      <w:pPr>
        <w:pStyle w:val="ListParagraph"/>
        <w:numPr>
          <w:ilvl w:val="1"/>
          <w:numId w:val="15"/>
        </w:numPr>
        <w:rPr>
          <w:rFonts w:asciiTheme="majorHAnsi" w:hAnsiTheme="majorHAnsi" w:cstheme="majorHAnsi"/>
        </w:rPr>
      </w:pPr>
      <w:r w:rsidRPr="00F42E1F">
        <w:rPr>
          <w:rFonts w:asciiTheme="majorHAnsi" w:hAnsiTheme="majorHAnsi" w:cstheme="majorHAnsi"/>
        </w:rPr>
        <w:t>Scheduling Unit meetings</w:t>
      </w:r>
    </w:p>
    <w:p w14:paraId="649CF7E6" w14:textId="3A26DF64" w:rsidR="007D7377" w:rsidRPr="00F42E1F" w:rsidRDefault="007461D4" w:rsidP="00937FB1">
      <w:pPr>
        <w:pStyle w:val="ListParagraph"/>
        <w:numPr>
          <w:ilvl w:val="1"/>
          <w:numId w:val="15"/>
        </w:numPr>
        <w:rPr>
          <w:rFonts w:asciiTheme="majorHAnsi" w:hAnsiTheme="majorHAnsi" w:cstheme="majorHAnsi"/>
        </w:rPr>
      </w:pPr>
      <w:r w:rsidRPr="00F42E1F">
        <w:rPr>
          <w:rFonts w:asciiTheme="majorHAnsi" w:hAnsiTheme="majorHAnsi" w:cstheme="majorHAnsi"/>
        </w:rPr>
        <w:t>Maintaining inventory &amp; restock of supplies</w:t>
      </w:r>
    </w:p>
    <w:p w14:paraId="0054C6AA" w14:textId="4806BA9A" w:rsidR="007461D4" w:rsidRPr="00F42E1F" w:rsidRDefault="007461D4" w:rsidP="00937FB1">
      <w:pPr>
        <w:pStyle w:val="ListParagraph"/>
        <w:numPr>
          <w:ilvl w:val="1"/>
          <w:numId w:val="15"/>
        </w:numPr>
        <w:rPr>
          <w:rFonts w:asciiTheme="majorHAnsi" w:hAnsiTheme="majorHAnsi" w:cstheme="majorHAnsi"/>
        </w:rPr>
      </w:pPr>
      <w:r w:rsidRPr="00F42E1F">
        <w:rPr>
          <w:rFonts w:asciiTheme="majorHAnsi" w:hAnsiTheme="majorHAnsi" w:cstheme="majorHAnsi"/>
        </w:rPr>
        <w:lastRenderedPageBreak/>
        <w:t xml:space="preserve">Review of </w:t>
      </w:r>
      <w:r w:rsidR="002D126A" w:rsidRPr="00F42E1F">
        <w:rPr>
          <w:rFonts w:asciiTheme="majorHAnsi" w:hAnsiTheme="majorHAnsi" w:cstheme="majorHAnsi"/>
        </w:rPr>
        <w:t>essential functions</w:t>
      </w:r>
    </w:p>
    <w:p w14:paraId="4531706D" w14:textId="15CBBD18" w:rsidR="002D126A" w:rsidRPr="00F42E1F" w:rsidRDefault="002D126A" w:rsidP="00937FB1">
      <w:pPr>
        <w:pStyle w:val="ListParagraph"/>
        <w:numPr>
          <w:ilvl w:val="1"/>
          <w:numId w:val="15"/>
        </w:numPr>
        <w:rPr>
          <w:rFonts w:asciiTheme="majorHAnsi" w:hAnsiTheme="majorHAnsi" w:cstheme="majorHAnsi"/>
        </w:rPr>
      </w:pPr>
      <w:r w:rsidRPr="00F42E1F">
        <w:rPr>
          <w:rFonts w:asciiTheme="majorHAnsi" w:hAnsiTheme="majorHAnsi" w:cstheme="majorHAnsi"/>
        </w:rPr>
        <w:t>Identify</w:t>
      </w:r>
      <w:r w:rsidR="0040173E" w:rsidRPr="00F42E1F">
        <w:rPr>
          <w:rFonts w:asciiTheme="majorHAnsi" w:hAnsiTheme="majorHAnsi" w:cstheme="majorHAnsi"/>
        </w:rPr>
        <w:t xml:space="preserve"> essential personnel </w:t>
      </w:r>
    </w:p>
    <w:p w14:paraId="442202D5" w14:textId="4E312230" w:rsidR="0040173E" w:rsidRPr="00F42E1F" w:rsidRDefault="00C02C02" w:rsidP="00937FB1">
      <w:pPr>
        <w:pStyle w:val="ListParagraph"/>
        <w:numPr>
          <w:ilvl w:val="1"/>
          <w:numId w:val="15"/>
        </w:numPr>
        <w:rPr>
          <w:rFonts w:asciiTheme="majorHAnsi" w:hAnsiTheme="majorHAnsi" w:cstheme="majorHAnsi"/>
        </w:rPr>
      </w:pPr>
      <w:r w:rsidRPr="00F42E1F">
        <w:rPr>
          <w:rFonts w:asciiTheme="majorHAnsi" w:hAnsiTheme="majorHAnsi" w:cstheme="majorHAnsi"/>
        </w:rPr>
        <w:t>Update Unit personnel responsibility, contact, equipment and supplies list</w:t>
      </w:r>
    </w:p>
    <w:p w14:paraId="4DF95AB6" w14:textId="4C68444F" w:rsidR="00C02C02" w:rsidRPr="00F42E1F" w:rsidRDefault="003F1109" w:rsidP="00937FB1">
      <w:pPr>
        <w:pStyle w:val="ListParagraph"/>
        <w:numPr>
          <w:ilvl w:val="1"/>
          <w:numId w:val="15"/>
        </w:numPr>
        <w:rPr>
          <w:rFonts w:asciiTheme="majorHAnsi" w:hAnsiTheme="majorHAnsi" w:cstheme="majorHAnsi"/>
        </w:rPr>
      </w:pPr>
      <w:r w:rsidRPr="00F42E1F">
        <w:rPr>
          <w:rFonts w:asciiTheme="majorHAnsi" w:hAnsiTheme="majorHAnsi" w:cstheme="majorHAnsi"/>
        </w:rPr>
        <w:t>Maintain assistance / cooperative agreements for special services such as off-site storage or restoration services or alternate site</w:t>
      </w:r>
    </w:p>
    <w:p w14:paraId="57116F40" w14:textId="22044A09" w:rsidR="003152A0" w:rsidRPr="00F42E1F" w:rsidRDefault="003152A0" w:rsidP="00937FB1">
      <w:pPr>
        <w:pStyle w:val="ListParagraph"/>
        <w:numPr>
          <w:ilvl w:val="1"/>
          <w:numId w:val="15"/>
        </w:numPr>
        <w:rPr>
          <w:rFonts w:asciiTheme="majorHAnsi" w:hAnsiTheme="majorHAnsi" w:cstheme="majorHAnsi"/>
        </w:rPr>
      </w:pPr>
      <w:r w:rsidRPr="00F42E1F">
        <w:rPr>
          <w:rFonts w:asciiTheme="majorHAnsi" w:hAnsiTheme="majorHAnsi" w:cstheme="majorHAnsi"/>
        </w:rPr>
        <w:t>Maintain contracts/agreements with suppliers, vendors, and contractors for specialized recovery and resumption operations</w:t>
      </w:r>
    </w:p>
    <w:p w14:paraId="750E8B1C" w14:textId="77777777" w:rsidR="006A335E" w:rsidRDefault="00966AD9" w:rsidP="00937FB1">
      <w:pPr>
        <w:pStyle w:val="ListParagraph"/>
        <w:numPr>
          <w:ilvl w:val="1"/>
          <w:numId w:val="15"/>
        </w:numPr>
        <w:rPr>
          <w:rFonts w:asciiTheme="majorHAnsi" w:hAnsiTheme="majorHAnsi" w:cstheme="majorHAnsi"/>
          <w:sz w:val="20"/>
          <w:szCs w:val="20"/>
        </w:rPr>
      </w:pPr>
      <w:r w:rsidRPr="00F42E1F">
        <w:rPr>
          <w:rFonts w:asciiTheme="majorHAnsi" w:hAnsiTheme="majorHAnsi" w:cstheme="majorHAnsi"/>
          <w:sz w:val="20"/>
          <w:szCs w:val="20"/>
        </w:rPr>
        <w:t>Identify computer network interdependencies (such as servers connected to University network) and coordinate with OIT to assure ability to recover or restore files</w:t>
      </w:r>
    </w:p>
    <w:p w14:paraId="55A891D4" w14:textId="77777777" w:rsidR="006A335E" w:rsidRPr="00E15E74" w:rsidRDefault="006A335E" w:rsidP="00937FB1">
      <w:pPr>
        <w:pStyle w:val="ListParagraph"/>
        <w:numPr>
          <w:ilvl w:val="1"/>
          <w:numId w:val="15"/>
        </w:numPr>
        <w:rPr>
          <w:rFonts w:asciiTheme="majorHAnsi" w:hAnsiTheme="majorHAnsi" w:cstheme="majorHAnsi"/>
          <w:sz w:val="20"/>
          <w:szCs w:val="20"/>
        </w:rPr>
      </w:pPr>
      <w:r w:rsidRPr="00E15E74">
        <w:rPr>
          <w:rFonts w:asciiTheme="majorHAnsi" w:hAnsiTheme="majorHAnsi" w:cstheme="majorHAnsi"/>
          <w:sz w:val="20"/>
          <w:szCs w:val="20"/>
        </w:rPr>
        <w:t>Notify / Follow-up with Department of Facilities Management regarding any building leaks or breaches in building integrity in your work area</w:t>
      </w:r>
    </w:p>
    <w:p w14:paraId="3EEF45C9" w14:textId="77777777" w:rsidR="006A335E" w:rsidRPr="00F42E1F" w:rsidRDefault="006A335E" w:rsidP="00937FB1">
      <w:pPr>
        <w:pStyle w:val="ListParagraph"/>
        <w:numPr>
          <w:ilvl w:val="1"/>
          <w:numId w:val="15"/>
        </w:numPr>
        <w:rPr>
          <w:rFonts w:asciiTheme="majorHAnsi" w:hAnsiTheme="majorHAnsi" w:cstheme="majorHAnsi"/>
        </w:rPr>
      </w:pPr>
      <w:r w:rsidRPr="00F42E1F">
        <w:rPr>
          <w:rFonts w:asciiTheme="majorHAnsi" w:hAnsiTheme="majorHAnsi" w:cstheme="majorHAnsi"/>
          <w:sz w:val="20"/>
          <w:szCs w:val="20"/>
        </w:rPr>
        <w:t>Distribute copies of the updated Unit Plan to Unit staff and Review changes at Unit meeting</w:t>
      </w:r>
    </w:p>
    <w:p w14:paraId="32C6438E" w14:textId="2E1CD48F" w:rsidR="00004D72" w:rsidRPr="00004D72" w:rsidRDefault="006A335E" w:rsidP="006A335E">
      <w:pPr>
        <w:pStyle w:val="ListParagraph"/>
        <w:numPr>
          <w:ilvl w:val="1"/>
          <w:numId w:val="15"/>
        </w:numPr>
        <w:rPr>
          <w:rFonts w:asciiTheme="majorHAnsi" w:hAnsiTheme="majorHAnsi" w:cstheme="majorHAnsi"/>
        </w:rPr>
      </w:pPr>
      <w:r w:rsidRPr="00F42E1F">
        <w:rPr>
          <w:rFonts w:asciiTheme="majorHAnsi" w:hAnsiTheme="majorHAnsi" w:cstheme="majorHAnsi"/>
          <w:b/>
          <w:sz w:val="20"/>
          <w:szCs w:val="20"/>
          <w:u w:val="single"/>
        </w:rPr>
        <w:t>All Units:</w:t>
      </w:r>
      <w:r w:rsidRPr="00F42E1F">
        <w:rPr>
          <w:rFonts w:asciiTheme="majorHAnsi" w:hAnsiTheme="majorHAnsi" w:cstheme="majorHAnsi"/>
          <w:sz w:val="20"/>
          <w:szCs w:val="20"/>
        </w:rPr>
        <w:t xml:space="preserve">  Forward a copy of the updated plan to the Emergency Management Coordinator</w:t>
      </w:r>
    </w:p>
    <w:p w14:paraId="231333F7" w14:textId="77777777" w:rsidR="00004D72" w:rsidRPr="00004D72" w:rsidRDefault="00004D72" w:rsidP="00004D72">
      <w:pPr>
        <w:pStyle w:val="ListParagraph"/>
        <w:ind w:left="1530"/>
        <w:rPr>
          <w:rFonts w:asciiTheme="majorHAnsi" w:hAnsiTheme="majorHAnsi" w:cstheme="majorHAnsi"/>
        </w:rPr>
      </w:pPr>
    </w:p>
    <w:p w14:paraId="33B32FF3" w14:textId="728BEEF0" w:rsidR="005E4B62" w:rsidRPr="00F42E1F" w:rsidRDefault="00464C3C" w:rsidP="00A3788D">
      <w:pPr>
        <w:pStyle w:val="Heading1"/>
        <w:rPr>
          <w:rFonts w:cstheme="majorHAnsi"/>
        </w:rPr>
      </w:pPr>
      <w:bookmarkStart w:id="5" w:name="_Toc34724708"/>
      <w:r w:rsidRPr="00F42E1F">
        <w:rPr>
          <w:rFonts w:cstheme="majorHAnsi"/>
        </w:rPr>
        <w:t>SECTION 6. ESSENTIAL FUNCTIONS</w:t>
      </w:r>
      <w:bookmarkEnd w:id="5"/>
    </w:p>
    <w:p w14:paraId="54B2EDFB" w14:textId="7893F34F" w:rsidR="0041618D" w:rsidRPr="00F42E1F" w:rsidRDefault="00745848" w:rsidP="00745848">
      <w:pPr>
        <w:spacing w:after="0" w:line="240" w:lineRule="auto"/>
        <w:rPr>
          <w:rFonts w:asciiTheme="majorHAnsi" w:hAnsiTheme="majorHAnsi" w:cstheme="majorHAnsi"/>
        </w:rPr>
      </w:pPr>
      <w:r w:rsidRPr="00F42E1F">
        <w:rPr>
          <w:rFonts w:asciiTheme="majorHAnsi" w:hAnsiTheme="majorHAnsi" w:cstheme="majorHAnsi"/>
        </w:rPr>
        <w:t>Identifies</w:t>
      </w:r>
      <w:r w:rsidR="000D4493" w:rsidRPr="00F42E1F">
        <w:rPr>
          <w:rFonts w:asciiTheme="majorHAnsi" w:hAnsiTheme="majorHAnsi" w:cstheme="majorHAnsi"/>
        </w:rPr>
        <w:t xml:space="preserve"> and address</w:t>
      </w:r>
      <w:r w:rsidR="00B510A2" w:rsidRPr="00F42E1F">
        <w:rPr>
          <w:rFonts w:asciiTheme="majorHAnsi" w:hAnsiTheme="majorHAnsi" w:cstheme="majorHAnsi"/>
        </w:rPr>
        <w:t xml:space="preserve">es </w:t>
      </w:r>
      <w:r w:rsidR="000D4493" w:rsidRPr="00F42E1F">
        <w:rPr>
          <w:rFonts w:asciiTheme="majorHAnsi" w:hAnsiTheme="majorHAnsi" w:cstheme="majorHAnsi"/>
        </w:rPr>
        <w:t>specific information</w:t>
      </w:r>
      <w:r w:rsidR="00D278CE" w:rsidRPr="00F42E1F">
        <w:rPr>
          <w:rFonts w:asciiTheme="majorHAnsi" w:hAnsiTheme="majorHAnsi" w:cstheme="majorHAnsi"/>
        </w:rPr>
        <w:t xml:space="preserve"> required to perform </w:t>
      </w:r>
      <w:r w:rsidR="009302D6" w:rsidRPr="00F42E1F">
        <w:rPr>
          <w:rFonts w:asciiTheme="majorHAnsi" w:hAnsiTheme="majorHAnsi" w:cstheme="majorHAnsi"/>
        </w:rPr>
        <w:t>e</w:t>
      </w:r>
      <w:r w:rsidR="001618F8" w:rsidRPr="00F42E1F">
        <w:rPr>
          <w:rFonts w:asciiTheme="majorHAnsi" w:hAnsiTheme="majorHAnsi" w:cstheme="majorHAnsi"/>
        </w:rPr>
        <w:t>ssential functions</w:t>
      </w:r>
      <w:r w:rsidR="009302D6" w:rsidRPr="00F42E1F">
        <w:rPr>
          <w:rFonts w:asciiTheme="majorHAnsi" w:hAnsiTheme="majorHAnsi" w:cstheme="majorHAnsi"/>
        </w:rPr>
        <w:t>, which</w:t>
      </w:r>
      <w:r w:rsidR="001618F8" w:rsidRPr="00F42E1F">
        <w:rPr>
          <w:rFonts w:asciiTheme="majorHAnsi" w:hAnsiTheme="majorHAnsi" w:cstheme="majorHAnsi"/>
        </w:rPr>
        <w:t xml:space="preserve"> are defined as </w:t>
      </w:r>
      <w:r w:rsidR="001618F8" w:rsidRPr="00F42E1F">
        <w:rPr>
          <w:rFonts w:asciiTheme="majorHAnsi" w:hAnsiTheme="majorHAnsi" w:cstheme="majorHAnsi"/>
          <w:b/>
          <w:bCs/>
        </w:rPr>
        <w:t>services</w:t>
      </w:r>
      <w:r w:rsidR="001618F8" w:rsidRPr="00F42E1F">
        <w:rPr>
          <w:rFonts w:asciiTheme="majorHAnsi" w:hAnsiTheme="majorHAnsi" w:cstheme="majorHAnsi"/>
        </w:rPr>
        <w:t xml:space="preserve">, </w:t>
      </w:r>
      <w:r w:rsidR="001618F8" w:rsidRPr="00F42E1F">
        <w:rPr>
          <w:rFonts w:asciiTheme="majorHAnsi" w:hAnsiTheme="majorHAnsi" w:cstheme="majorHAnsi"/>
          <w:b/>
          <w:bCs/>
        </w:rPr>
        <w:t>programs</w:t>
      </w:r>
      <w:r w:rsidR="001618F8" w:rsidRPr="00F42E1F">
        <w:rPr>
          <w:rFonts w:asciiTheme="majorHAnsi" w:hAnsiTheme="majorHAnsi" w:cstheme="majorHAnsi"/>
        </w:rPr>
        <w:t xml:space="preserve">, or </w:t>
      </w:r>
      <w:r w:rsidR="001618F8" w:rsidRPr="00F42E1F">
        <w:rPr>
          <w:rFonts w:asciiTheme="majorHAnsi" w:hAnsiTheme="majorHAnsi" w:cstheme="majorHAnsi"/>
          <w:b/>
          <w:bCs/>
        </w:rPr>
        <w:t>activities</w:t>
      </w:r>
      <w:r w:rsidR="001618F8" w:rsidRPr="00F42E1F">
        <w:rPr>
          <w:rFonts w:asciiTheme="majorHAnsi" w:hAnsiTheme="majorHAnsi" w:cstheme="majorHAnsi"/>
        </w:rPr>
        <w:t xml:space="preserve"> which may not sustain an interruption greater than 30 days </w:t>
      </w:r>
      <w:r w:rsidR="00A85E2C" w:rsidRPr="00F42E1F">
        <w:rPr>
          <w:rFonts w:asciiTheme="majorHAnsi" w:hAnsiTheme="majorHAnsi" w:cstheme="majorHAnsi"/>
        </w:rPr>
        <w:t>for</w:t>
      </w:r>
      <w:r w:rsidR="001618F8" w:rsidRPr="00F42E1F">
        <w:rPr>
          <w:rFonts w:asciiTheme="majorHAnsi" w:hAnsiTheme="majorHAnsi" w:cstheme="majorHAnsi"/>
        </w:rPr>
        <w:t xml:space="preserve"> the </w:t>
      </w:r>
      <w:r w:rsidR="00A6259F" w:rsidRPr="00F42E1F">
        <w:rPr>
          <w:rFonts w:asciiTheme="majorHAnsi" w:hAnsiTheme="majorHAnsi" w:cstheme="majorHAnsi"/>
        </w:rPr>
        <w:t>Unit</w:t>
      </w:r>
      <w:r w:rsidR="001618F8" w:rsidRPr="00F42E1F">
        <w:rPr>
          <w:rFonts w:asciiTheme="majorHAnsi" w:hAnsiTheme="majorHAnsi" w:cstheme="majorHAnsi"/>
        </w:rPr>
        <w:t xml:space="preserve"> to continue operating at normal status. Not all Essential Functions may be disrupted as a result of a given incident; however, consideration and evaluation of each will define the strategic goals of the </w:t>
      </w:r>
      <w:r w:rsidR="00C12A84" w:rsidRPr="00F42E1F">
        <w:rPr>
          <w:rFonts w:asciiTheme="majorHAnsi" w:hAnsiTheme="majorHAnsi" w:cstheme="majorHAnsi"/>
        </w:rPr>
        <w:t>Unit</w:t>
      </w:r>
      <w:r w:rsidR="001618F8" w:rsidRPr="00F42E1F">
        <w:rPr>
          <w:rFonts w:asciiTheme="majorHAnsi" w:hAnsiTheme="majorHAnsi" w:cstheme="majorHAnsi"/>
        </w:rPr>
        <w:t xml:space="preserve"> with respect to recovery operations.</w:t>
      </w:r>
      <w:r w:rsidR="00A85E2C" w:rsidRPr="00F42E1F">
        <w:rPr>
          <w:rFonts w:asciiTheme="majorHAnsi" w:hAnsiTheme="majorHAnsi" w:cstheme="majorHAnsi"/>
        </w:rPr>
        <w:t xml:space="preserve"> </w:t>
      </w:r>
    </w:p>
    <w:p w14:paraId="68B155F8" w14:textId="77777777" w:rsidR="0041618D" w:rsidRPr="00F42E1F" w:rsidRDefault="0041618D" w:rsidP="00745848">
      <w:pPr>
        <w:spacing w:after="0" w:line="240" w:lineRule="auto"/>
        <w:rPr>
          <w:rFonts w:asciiTheme="majorHAnsi" w:hAnsiTheme="majorHAnsi" w:cstheme="majorHAnsi"/>
        </w:rPr>
      </w:pPr>
    </w:p>
    <w:tbl>
      <w:tblPr>
        <w:tblW w:w="931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96"/>
        <w:gridCol w:w="16"/>
      </w:tblGrid>
      <w:tr w:rsidR="0041618D" w:rsidRPr="00F42E1F" w14:paraId="47D3F2DE" w14:textId="77777777" w:rsidTr="00146563">
        <w:trPr>
          <w:trHeight w:val="126"/>
          <w:jc w:val="center"/>
        </w:trPr>
        <w:tc>
          <w:tcPr>
            <w:tcW w:w="9312" w:type="dxa"/>
            <w:gridSpan w:val="2"/>
            <w:tcBorders>
              <w:top w:val="single" w:sz="6" w:space="0" w:color="auto"/>
              <w:left w:val="single" w:sz="6" w:space="0" w:color="auto"/>
              <w:bottom w:val="single" w:sz="6" w:space="0" w:color="auto"/>
              <w:right w:val="single" w:sz="6" w:space="0" w:color="auto"/>
            </w:tcBorders>
            <w:shd w:val="clear" w:color="auto" w:fill="002D62"/>
            <w:hideMark/>
          </w:tcPr>
          <w:p w14:paraId="347356C1" w14:textId="316D62F6" w:rsidR="0041618D" w:rsidRPr="00F42E1F" w:rsidRDefault="0041618D" w:rsidP="001C4D4F">
            <w:pPr>
              <w:spacing w:after="0" w:line="240" w:lineRule="auto"/>
              <w:jc w:val="center"/>
              <w:rPr>
                <w:rFonts w:asciiTheme="majorHAnsi" w:hAnsiTheme="majorHAnsi" w:cstheme="majorHAnsi"/>
                <w:sz w:val="24"/>
                <w:szCs w:val="24"/>
              </w:rPr>
            </w:pPr>
            <w:r w:rsidRPr="00F42E1F">
              <w:rPr>
                <w:rFonts w:asciiTheme="majorHAnsi" w:hAnsiTheme="majorHAnsi" w:cstheme="majorHAnsi"/>
                <w:b/>
                <w:bCs/>
                <w:sz w:val="24"/>
                <w:szCs w:val="24"/>
              </w:rPr>
              <w:t xml:space="preserve">Examples of </w:t>
            </w:r>
            <w:r w:rsidR="000716E4" w:rsidRPr="00F42E1F">
              <w:rPr>
                <w:rFonts w:asciiTheme="majorHAnsi" w:hAnsiTheme="majorHAnsi" w:cstheme="majorHAnsi"/>
                <w:b/>
                <w:bCs/>
                <w:sz w:val="24"/>
                <w:szCs w:val="24"/>
              </w:rPr>
              <w:t xml:space="preserve">Possible </w:t>
            </w:r>
            <w:r w:rsidR="00A85E2C" w:rsidRPr="00F42E1F">
              <w:rPr>
                <w:rFonts w:asciiTheme="majorHAnsi" w:hAnsiTheme="majorHAnsi" w:cstheme="majorHAnsi"/>
                <w:b/>
                <w:bCs/>
                <w:sz w:val="24"/>
                <w:szCs w:val="24"/>
              </w:rPr>
              <w:t xml:space="preserve">Unit </w:t>
            </w:r>
            <w:r w:rsidRPr="00F42E1F">
              <w:rPr>
                <w:rFonts w:asciiTheme="majorHAnsi" w:hAnsiTheme="majorHAnsi" w:cstheme="majorHAnsi"/>
                <w:b/>
                <w:bCs/>
                <w:sz w:val="24"/>
                <w:szCs w:val="24"/>
              </w:rPr>
              <w:t>Essential Functions</w:t>
            </w:r>
          </w:p>
        </w:tc>
      </w:tr>
      <w:tr w:rsidR="0041618D" w:rsidRPr="00F42E1F" w14:paraId="428C7C62" w14:textId="77777777" w:rsidTr="00146563">
        <w:trPr>
          <w:gridAfter w:val="1"/>
          <w:wAfter w:w="16" w:type="dxa"/>
          <w:trHeight w:val="147"/>
          <w:jc w:val="center"/>
        </w:trPr>
        <w:tc>
          <w:tcPr>
            <w:tcW w:w="9296" w:type="dxa"/>
            <w:tcBorders>
              <w:top w:val="nil"/>
              <w:left w:val="single" w:sz="6" w:space="0" w:color="auto"/>
              <w:bottom w:val="single" w:sz="6" w:space="0" w:color="auto"/>
              <w:right w:val="single" w:sz="6" w:space="0" w:color="auto"/>
            </w:tcBorders>
            <w:shd w:val="clear" w:color="auto" w:fill="auto"/>
            <w:hideMark/>
          </w:tcPr>
          <w:p w14:paraId="291916CD" w14:textId="7736F24D" w:rsidR="0041618D" w:rsidRPr="00F42E1F" w:rsidRDefault="00667DAE" w:rsidP="00937FB1">
            <w:pPr>
              <w:pStyle w:val="ListParagraph"/>
              <w:numPr>
                <w:ilvl w:val="0"/>
                <w:numId w:val="14"/>
              </w:numPr>
              <w:spacing w:after="0" w:line="240" w:lineRule="auto"/>
              <w:rPr>
                <w:rFonts w:asciiTheme="majorHAnsi" w:hAnsiTheme="majorHAnsi" w:cstheme="majorHAnsi"/>
              </w:rPr>
            </w:pPr>
            <w:r w:rsidRPr="00F42E1F">
              <w:rPr>
                <w:rFonts w:asciiTheme="majorHAnsi" w:hAnsiTheme="majorHAnsi" w:cstheme="majorHAnsi"/>
              </w:rPr>
              <w:t>Ensure health and safety of faculty, staff, students, and clients </w:t>
            </w:r>
          </w:p>
        </w:tc>
      </w:tr>
      <w:tr w:rsidR="00732A6E" w:rsidRPr="00F42E1F" w14:paraId="2A5004B9" w14:textId="77777777" w:rsidTr="00146563">
        <w:trPr>
          <w:gridAfter w:val="1"/>
          <w:wAfter w:w="16" w:type="dxa"/>
          <w:trHeight w:val="147"/>
          <w:jc w:val="center"/>
        </w:trPr>
        <w:tc>
          <w:tcPr>
            <w:tcW w:w="9296" w:type="dxa"/>
            <w:tcBorders>
              <w:top w:val="nil"/>
              <w:left w:val="single" w:sz="6" w:space="0" w:color="auto"/>
              <w:bottom w:val="single" w:sz="6" w:space="0" w:color="auto"/>
              <w:right w:val="single" w:sz="6" w:space="0" w:color="auto"/>
            </w:tcBorders>
            <w:shd w:val="clear" w:color="auto" w:fill="auto"/>
          </w:tcPr>
          <w:p w14:paraId="4D936329" w14:textId="1F6F3FF3" w:rsidR="00732A6E" w:rsidRPr="00F42E1F" w:rsidRDefault="00667DAE" w:rsidP="00937FB1">
            <w:pPr>
              <w:pStyle w:val="ListParagraph"/>
              <w:numPr>
                <w:ilvl w:val="0"/>
                <w:numId w:val="14"/>
              </w:numPr>
              <w:spacing w:after="0" w:line="240" w:lineRule="auto"/>
              <w:rPr>
                <w:rFonts w:asciiTheme="majorHAnsi" w:hAnsiTheme="majorHAnsi" w:cstheme="majorHAnsi"/>
              </w:rPr>
            </w:pPr>
            <w:r w:rsidRPr="00F42E1F">
              <w:rPr>
                <w:rFonts w:asciiTheme="majorHAnsi" w:hAnsiTheme="majorHAnsi" w:cstheme="majorHAnsi"/>
              </w:rPr>
              <w:t>Grant management</w:t>
            </w:r>
          </w:p>
        </w:tc>
      </w:tr>
      <w:tr w:rsidR="00977312" w:rsidRPr="00F42E1F" w14:paraId="4BCCDB1D" w14:textId="77777777" w:rsidTr="00146563">
        <w:trPr>
          <w:gridAfter w:val="1"/>
          <w:wAfter w:w="16" w:type="dxa"/>
          <w:trHeight w:val="147"/>
          <w:jc w:val="center"/>
        </w:trPr>
        <w:tc>
          <w:tcPr>
            <w:tcW w:w="9296" w:type="dxa"/>
            <w:tcBorders>
              <w:top w:val="nil"/>
              <w:left w:val="single" w:sz="6" w:space="0" w:color="auto"/>
              <w:bottom w:val="single" w:sz="6" w:space="0" w:color="auto"/>
              <w:right w:val="single" w:sz="6" w:space="0" w:color="auto"/>
            </w:tcBorders>
            <w:shd w:val="clear" w:color="auto" w:fill="auto"/>
          </w:tcPr>
          <w:p w14:paraId="45C25893" w14:textId="105E61B1" w:rsidR="00977312" w:rsidRPr="00F42E1F" w:rsidRDefault="0084682C" w:rsidP="00937FB1">
            <w:pPr>
              <w:pStyle w:val="ListParagraph"/>
              <w:numPr>
                <w:ilvl w:val="0"/>
                <w:numId w:val="14"/>
              </w:numPr>
              <w:spacing w:after="0" w:line="240" w:lineRule="auto"/>
              <w:rPr>
                <w:rFonts w:asciiTheme="majorHAnsi" w:hAnsiTheme="majorHAnsi" w:cstheme="majorHAnsi"/>
              </w:rPr>
            </w:pPr>
            <w:r w:rsidRPr="00F42E1F">
              <w:rPr>
                <w:rFonts w:asciiTheme="majorHAnsi" w:hAnsiTheme="majorHAnsi" w:cstheme="majorHAnsi"/>
              </w:rPr>
              <w:t>Academic Advising</w:t>
            </w:r>
          </w:p>
        </w:tc>
      </w:tr>
      <w:tr w:rsidR="000716E4" w:rsidRPr="00F42E1F" w14:paraId="03CD863E" w14:textId="77777777" w:rsidTr="00146563">
        <w:trPr>
          <w:gridAfter w:val="1"/>
          <w:wAfter w:w="16" w:type="dxa"/>
          <w:trHeight w:val="147"/>
          <w:jc w:val="center"/>
        </w:trPr>
        <w:tc>
          <w:tcPr>
            <w:tcW w:w="9296" w:type="dxa"/>
            <w:tcBorders>
              <w:top w:val="nil"/>
              <w:left w:val="single" w:sz="6" w:space="0" w:color="auto"/>
              <w:bottom w:val="single" w:sz="6" w:space="0" w:color="auto"/>
              <w:right w:val="single" w:sz="6" w:space="0" w:color="auto"/>
            </w:tcBorders>
            <w:shd w:val="clear" w:color="auto" w:fill="auto"/>
          </w:tcPr>
          <w:p w14:paraId="4D3BA248" w14:textId="206A89F3" w:rsidR="000716E4" w:rsidRPr="00F42E1F" w:rsidRDefault="00293E8B" w:rsidP="00937FB1">
            <w:pPr>
              <w:pStyle w:val="ListParagraph"/>
              <w:numPr>
                <w:ilvl w:val="0"/>
                <w:numId w:val="14"/>
              </w:numPr>
              <w:spacing w:after="0" w:line="240" w:lineRule="auto"/>
              <w:rPr>
                <w:rFonts w:asciiTheme="majorHAnsi" w:hAnsiTheme="majorHAnsi" w:cstheme="majorHAnsi"/>
              </w:rPr>
            </w:pPr>
            <w:r w:rsidRPr="00F42E1F">
              <w:rPr>
                <w:rFonts w:asciiTheme="majorHAnsi" w:hAnsiTheme="majorHAnsi" w:cstheme="majorHAnsi"/>
              </w:rPr>
              <w:t>Basic utilities (e.g. water, sewer,</w:t>
            </w:r>
            <w:r w:rsidR="000E5683" w:rsidRPr="00F42E1F">
              <w:rPr>
                <w:rFonts w:asciiTheme="majorHAnsi" w:hAnsiTheme="majorHAnsi" w:cstheme="majorHAnsi"/>
              </w:rPr>
              <w:t xml:space="preserve"> electricity)</w:t>
            </w:r>
          </w:p>
        </w:tc>
      </w:tr>
      <w:tr w:rsidR="000716E4" w:rsidRPr="00F42E1F" w14:paraId="3B126D8D" w14:textId="77777777" w:rsidTr="00146563">
        <w:trPr>
          <w:gridAfter w:val="1"/>
          <w:wAfter w:w="16" w:type="dxa"/>
          <w:trHeight w:val="147"/>
          <w:jc w:val="center"/>
        </w:trPr>
        <w:tc>
          <w:tcPr>
            <w:tcW w:w="9296" w:type="dxa"/>
            <w:tcBorders>
              <w:top w:val="nil"/>
              <w:left w:val="single" w:sz="6" w:space="0" w:color="auto"/>
              <w:bottom w:val="single" w:sz="6" w:space="0" w:color="auto"/>
              <w:right w:val="single" w:sz="6" w:space="0" w:color="auto"/>
            </w:tcBorders>
            <w:shd w:val="clear" w:color="auto" w:fill="auto"/>
          </w:tcPr>
          <w:p w14:paraId="0E85B8E2" w14:textId="251F039C" w:rsidR="000716E4" w:rsidRPr="00F42E1F" w:rsidRDefault="000E5683" w:rsidP="00937FB1">
            <w:pPr>
              <w:pStyle w:val="ListParagraph"/>
              <w:numPr>
                <w:ilvl w:val="0"/>
                <w:numId w:val="14"/>
              </w:numPr>
              <w:spacing w:after="0" w:line="240" w:lineRule="auto"/>
              <w:rPr>
                <w:rFonts w:asciiTheme="majorHAnsi" w:hAnsiTheme="majorHAnsi" w:cstheme="majorHAnsi"/>
              </w:rPr>
            </w:pPr>
            <w:r w:rsidRPr="00F42E1F">
              <w:rPr>
                <w:rFonts w:asciiTheme="majorHAnsi" w:hAnsiTheme="majorHAnsi" w:cstheme="majorHAnsi"/>
              </w:rPr>
              <w:t>Budget and finance administration</w:t>
            </w:r>
          </w:p>
        </w:tc>
      </w:tr>
      <w:tr w:rsidR="000716E4" w:rsidRPr="00F42E1F" w14:paraId="304BA88A" w14:textId="77777777" w:rsidTr="00146563">
        <w:trPr>
          <w:gridAfter w:val="1"/>
          <w:wAfter w:w="16" w:type="dxa"/>
          <w:trHeight w:val="147"/>
          <w:jc w:val="center"/>
        </w:trPr>
        <w:tc>
          <w:tcPr>
            <w:tcW w:w="9296" w:type="dxa"/>
            <w:tcBorders>
              <w:top w:val="nil"/>
              <w:left w:val="single" w:sz="6" w:space="0" w:color="auto"/>
              <w:bottom w:val="single" w:sz="6" w:space="0" w:color="auto"/>
              <w:right w:val="single" w:sz="6" w:space="0" w:color="auto"/>
            </w:tcBorders>
            <w:shd w:val="clear" w:color="auto" w:fill="auto"/>
          </w:tcPr>
          <w:p w14:paraId="3EFAA2FD" w14:textId="46797025" w:rsidR="000716E4" w:rsidRPr="00F42E1F" w:rsidRDefault="000E5683" w:rsidP="00937FB1">
            <w:pPr>
              <w:pStyle w:val="ListParagraph"/>
              <w:numPr>
                <w:ilvl w:val="0"/>
                <w:numId w:val="14"/>
              </w:numPr>
              <w:spacing w:after="0" w:line="240" w:lineRule="auto"/>
              <w:rPr>
                <w:rFonts w:asciiTheme="majorHAnsi" w:hAnsiTheme="majorHAnsi" w:cstheme="majorHAnsi"/>
              </w:rPr>
            </w:pPr>
            <w:r w:rsidRPr="00F42E1F">
              <w:rPr>
                <w:rFonts w:asciiTheme="majorHAnsi" w:hAnsiTheme="majorHAnsi" w:cstheme="majorHAnsi"/>
              </w:rPr>
              <w:t>Facility operations</w:t>
            </w:r>
          </w:p>
        </w:tc>
      </w:tr>
      <w:tr w:rsidR="000E5683" w:rsidRPr="00F42E1F" w14:paraId="7D8FC402" w14:textId="77777777" w:rsidTr="00146563">
        <w:trPr>
          <w:gridAfter w:val="1"/>
          <w:wAfter w:w="16" w:type="dxa"/>
          <w:trHeight w:val="147"/>
          <w:jc w:val="center"/>
        </w:trPr>
        <w:tc>
          <w:tcPr>
            <w:tcW w:w="9296" w:type="dxa"/>
            <w:tcBorders>
              <w:top w:val="nil"/>
              <w:left w:val="single" w:sz="6" w:space="0" w:color="auto"/>
              <w:bottom w:val="single" w:sz="6" w:space="0" w:color="auto"/>
              <w:right w:val="single" w:sz="6" w:space="0" w:color="auto"/>
            </w:tcBorders>
            <w:shd w:val="clear" w:color="auto" w:fill="auto"/>
          </w:tcPr>
          <w:p w14:paraId="386E6119" w14:textId="5B377073" w:rsidR="000E5683" w:rsidRPr="00F42E1F" w:rsidRDefault="00631371" w:rsidP="00937FB1">
            <w:pPr>
              <w:pStyle w:val="ListParagraph"/>
              <w:numPr>
                <w:ilvl w:val="0"/>
                <w:numId w:val="14"/>
              </w:numPr>
              <w:spacing w:after="0" w:line="240" w:lineRule="auto"/>
              <w:rPr>
                <w:rFonts w:asciiTheme="majorHAnsi" w:hAnsiTheme="majorHAnsi" w:cstheme="majorHAnsi"/>
              </w:rPr>
            </w:pPr>
            <w:r w:rsidRPr="00F42E1F">
              <w:rPr>
                <w:rFonts w:asciiTheme="majorHAnsi" w:hAnsiTheme="majorHAnsi" w:cstheme="majorHAnsi"/>
              </w:rPr>
              <w:t>Information technology services</w:t>
            </w:r>
          </w:p>
        </w:tc>
      </w:tr>
      <w:tr w:rsidR="001A20CC" w:rsidRPr="00F42E1F" w14:paraId="61EED54E" w14:textId="77777777" w:rsidTr="00146563">
        <w:trPr>
          <w:gridAfter w:val="1"/>
          <w:wAfter w:w="16" w:type="dxa"/>
          <w:trHeight w:val="147"/>
          <w:jc w:val="center"/>
        </w:trPr>
        <w:tc>
          <w:tcPr>
            <w:tcW w:w="9296" w:type="dxa"/>
            <w:tcBorders>
              <w:top w:val="nil"/>
              <w:left w:val="single" w:sz="6" w:space="0" w:color="auto"/>
              <w:bottom w:val="single" w:sz="6" w:space="0" w:color="auto"/>
              <w:right w:val="single" w:sz="6" w:space="0" w:color="auto"/>
            </w:tcBorders>
            <w:shd w:val="clear" w:color="auto" w:fill="auto"/>
          </w:tcPr>
          <w:p w14:paraId="35C1ABF6" w14:textId="394FE5CB" w:rsidR="001A20CC" w:rsidRPr="00F42E1F" w:rsidRDefault="001A20CC" w:rsidP="00937FB1">
            <w:pPr>
              <w:pStyle w:val="ListParagraph"/>
              <w:numPr>
                <w:ilvl w:val="0"/>
                <w:numId w:val="14"/>
              </w:numPr>
              <w:spacing w:after="0" w:line="240" w:lineRule="auto"/>
              <w:rPr>
                <w:rFonts w:asciiTheme="majorHAnsi" w:hAnsiTheme="majorHAnsi" w:cstheme="majorHAnsi"/>
              </w:rPr>
            </w:pPr>
            <w:r w:rsidRPr="00F42E1F">
              <w:rPr>
                <w:rFonts w:asciiTheme="majorHAnsi" w:hAnsiTheme="majorHAnsi" w:cstheme="majorHAnsi"/>
              </w:rPr>
              <w:t>Research (e.g.</w:t>
            </w:r>
            <w:r w:rsidR="00E43D31" w:rsidRPr="00F42E1F">
              <w:rPr>
                <w:rFonts w:asciiTheme="majorHAnsi" w:hAnsiTheme="majorHAnsi" w:cstheme="majorHAnsi"/>
              </w:rPr>
              <w:t xml:space="preserve"> operations, data collections, animal/specimen care</w:t>
            </w:r>
          </w:p>
        </w:tc>
      </w:tr>
      <w:tr w:rsidR="000716E4" w:rsidRPr="00F42E1F" w14:paraId="159B68CE" w14:textId="77777777" w:rsidTr="00146563">
        <w:trPr>
          <w:gridAfter w:val="1"/>
          <w:wAfter w:w="16" w:type="dxa"/>
          <w:trHeight w:val="147"/>
          <w:jc w:val="center"/>
        </w:trPr>
        <w:tc>
          <w:tcPr>
            <w:tcW w:w="9296" w:type="dxa"/>
            <w:tcBorders>
              <w:top w:val="nil"/>
              <w:left w:val="single" w:sz="6" w:space="0" w:color="auto"/>
              <w:bottom w:val="single" w:sz="6" w:space="0" w:color="auto"/>
              <w:right w:val="single" w:sz="6" w:space="0" w:color="auto"/>
            </w:tcBorders>
            <w:shd w:val="clear" w:color="auto" w:fill="auto"/>
          </w:tcPr>
          <w:p w14:paraId="54993BE3" w14:textId="2B975FF6" w:rsidR="000716E4" w:rsidRPr="00F42E1F" w:rsidRDefault="000716E4" w:rsidP="00937FB1">
            <w:pPr>
              <w:pStyle w:val="ListParagraph"/>
              <w:numPr>
                <w:ilvl w:val="0"/>
                <w:numId w:val="14"/>
              </w:numPr>
              <w:spacing w:after="0" w:line="240" w:lineRule="auto"/>
              <w:rPr>
                <w:rFonts w:asciiTheme="majorHAnsi" w:hAnsiTheme="majorHAnsi" w:cstheme="majorHAnsi"/>
              </w:rPr>
            </w:pPr>
            <w:r w:rsidRPr="00F42E1F">
              <w:rPr>
                <w:rFonts w:asciiTheme="majorHAnsi" w:hAnsiTheme="majorHAnsi" w:cstheme="majorHAnsi"/>
              </w:rPr>
              <w:t>Communicate with University Emergency Operations Center (EOC) and unit staff </w:t>
            </w:r>
          </w:p>
        </w:tc>
      </w:tr>
      <w:tr w:rsidR="0041618D" w:rsidRPr="00F42E1F" w14:paraId="0342E4C6" w14:textId="77777777" w:rsidTr="00146563">
        <w:trPr>
          <w:gridAfter w:val="1"/>
          <w:wAfter w:w="16" w:type="dxa"/>
          <w:trHeight w:val="147"/>
          <w:jc w:val="center"/>
        </w:trPr>
        <w:tc>
          <w:tcPr>
            <w:tcW w:w="9296" w:type="dxa"/>
            <w:tcBorders>
              <w:top w:val="nil"/>
              <w:left w:val="single" w:sz="6" w:space="0" w:color="auto"/>
              <w:bottom w:val="single" w:sz="6" w:space="0" w:color="auto"/>
              <w:right w:val="single" w:sz="6" w:space="0" w:color="auto"/>
            </w:tcBorders>
            <w:shd w:val="clear" w:color="auto" w:fill="auto"/>
            <w:hideMark/>
          </w:tcPr>
          <w:p w14:paraId="228C8123" w14:textId="791EE8CD" w:rsidR="0041618D" w:rsidRPr="00F42E1F" w:rsidRDefault="0041618D" w:rsidP="00937FB1">
            <w:pPr>
              <w:pStyle w:val="ListParagraph"/>
              <w:numPr>
                <w:ilvl w:val="0"/>
                <w:numId w:val="14"/>
              </w:numPr>
              <w:spacing w:after="0" w:line="240" w:lineRule="auto"/>
              <w:rPr>
                <w:rFonts w:asciiTheme="majorHAnsi" w:hAnsiTheme="majorHAnsi" w:cstheme="majorHAnsi"/>
              </w:rPr>
            </w:pPr>
            <w:r w:rsidRPr="00F42E1F">
              <w:rPr>
                <w:rFonts w:asciiTheme="majorHAnsi" w:hAnsiTheme="majorHAnsi" w:cstheme="majorHAnsi"/>
              </w:rPr>
              <w:t>Coordinate the relocation of equipment and personnel with assistance from Campus Administration </w:t>
            </w:r>
          </w:p>
        </w:tc>
      </w:tr>
      <w:tr w:rsidR="0041618D" w:rsidRPr="00F42E1F" w14:paraId="520687DC" w14:textId="77777777" w:rsidTr="00146563">
        <w:trPr>
          <w:gridAfter w:val="1"/>
          <w:wAfter w:w="16" w:type="dxa"/>
          <w:trHeight w:val="179"/>
          <w:jc w:val="center"/>
        </w:trPr>
        <w:tc>
          <w:tcPr>
            <w:tcW w:w="9296" w:type="dxa"/>
            <w:tcBorders>
              <w:top w:val="nil"/>
              <w:left w:val="single" w:sz="6" w:space="0" w:color="auto"/>
              <w:bottom w:val="single" w:sz="6" w:space="0" w:color="auto"/>
              <w:right w:val="single" w:sz="6" w:space="0" w:color="auto"/>
            </w:tcBorders>
            <w:shd w:val="clear" w:color="auto" w:fill="auto"/>
            <w:hideMark/>
          </w:tcPr>
          <w:p w14:paraId="384F373A" w14:textId="3314624F" w:rsidR="0041618D" w:rsidRPr="00F42E1F" w:rsidRDefault="0041618D" w:rsidP="00937FB1">
            <w:pPr>
              <w:pStyle w:val="ListParagraph"/>
              <w:numPr>
                <w:ilvl w:val="0"/>
                <w:numId w:val="14"/>
              </w:numPr>
              <w:spacing w:after="0" w:line="240" w:lineRule="auto"/>
              <w:rPr>
                <w:rFonts w:asciiTheme="majorHAnsi" w:hAnsiTheme="majorHAnsi" w:cstheme="majorHAnsi"/>
              </w:rPr>
            </w:pPr>
            <w:r w:rsidRPr="00F42E1F">
              <w:rPr>
                <w:rFonts w:asciiTheme="majorHAnsi" w:hAnsiTheme="majorHAnsi" w:cstheme="majorHAnsi"/>
              </w:rPr>
              <w:t>Determine alternative location assignments for essential personnel </w:t>
            </w:r>
          </w:p>
        </w:tc>
      </w:tr>
      <w:tr w:rsidR="0041618D" w:rsidRPr="00F42E1F" w14:paraId="3A40EF45" w14:textId="77777777" w:rsidTr="00146563">
        <w:trPr>
          <w:gridAfter w:val="1"/>
          <w:wAfter w:w="16" w:type="dxa"/>
          <w:trHeight w:val="167"/>
          <w:jc w:val="center"/>
        </w:trPr>
        <w:tc>
          <w:tcPr>
            <w:tcW w:w="9296" w:type="dxa"/>
            <w:tcBorders>
              <w:top w:val="nil"/>
              <w:left w:val="single" w:sz="6" w:space="0" w:color="auto"/>
              <w:bottom w:val="single" w:sz="6" w:space="0" w:color="auto"/>
              <w:right w:val="single" w:sz="6" w:space="0" w:color="auto"/>
            </w:tcBorders>
            <w:shd w:val="clear" w:color="auto" w:fill="auto"/>
            <w:hideMark/>
          </w:tcPr>
          <w:p w14:paraId="5F96E0F5" w14:textId="332886A0" w:rsidR="0041618D" w:rsidRPr="00F42E1F" w:rsidRDefault="0041618D" w:rsidP="00937FB1">
            <w:pPr>
              <w:pStyle w:val="ListParagraph"/>
              <w:numPr>
                <w:ilvl w:val="0"/>
                <w:numId w:val="14"/>
              </w:numPr>
              <w:spacing w:after="0" w:line="240" w:lineRule="auto"/>
              <w:rPr>
                <w:rFonts w:asciiTheme="majorHAnsi" w:hAnsiTheme="majorHAnsi" w:cstheme="majorHAnsi"/>
              </w:rPr>
            </w:pPr>
            <w:r w:rsidRPr="00F42E1F">
              <w:rPr>
                <w:rFonts w:asciiTheme="majorHAnsi" w:hAnsiTheme="majorHAnsi" w:cstheme="majorHAnsi"/>
              </w:rPr>
              <w:t>When feasible, determine alternative location assignments for instruction in cooperation with Campus Administration </w:t>
            </w:r>
          </w:p>
        </w:tc>
      </w:tr>
      <w:tr w:rsidR="0041618D" w:rsidRPr="00F42E1F" w14:paraId="62026EC3" w14:textId="77777777" w:rsidTr="00146563">
        <w:trPr>
          <w:gridAfter w:val="1"/>
          <w:wAfter w:w="16" w:type="dxa"/>
          <w:trHeight w:val="210"/>
          <w:jc w:val="center"/>
        </w:trPr>
        <w:tc>
          <w:tcPr>
            <w:tcW w:w="9296" w:type="dxa"/>
            <w:tcBorders>
              <w:top w:val="nil"/>
              <w:left w:val="single" w:sz="6" w:space="0" w:color="auto"/>
              <w:bottom w:val="single" w:sz="6" w:space="0" w:color="auto"/>
              <w:right w:val="single" w:sz="6" w:space="0" w:color="auto"/>
            </w:tcBorders>
            <w:shd w:val="clear" w:color="auto" w:fill="auto"/>
            <w:hideMark/>
          </w:tcPr>
          <w:p w14:paraId="682802DB" w14:textId="32E22670" w:rsidR="0041618D" w:rsidRPr="00F42E1F" w:rsidRDefault="0041618D" w:rsidP="00937FB1">
            <w:pPr>
              <w:pStyle w:val="ListParagraph"/>
              <w:numPr>
                <w:ilvl w:val="0"/>
                <w:numId w:val="14"/>
              </w:numPr>
              <w:spacing w:after="0" w:line="240" w:lineRule="auto"/>
              <w:rPr>
                <w:rFonts w:asciiTheme="majorHAnsi" w:hAnsiTheme="majorHAnsi" w:cstheme="majorHAnsi"/>
              </w:rPr>
            </w:pPr>
            <w:r w:rsidRPr="00F42E1F">
              <w:rPr>
                <w:rFonts w:asciiTheme="majorHAnsi" w:hAnsiTheme="majorHAnsi" w:cstheme="majorHAnsi"/>
              </w:rPr>
              <w:t>Process requisitions, accounts payable and receivable receipts and payroll certifications </w:t>
            </w:r>
          </w:p>
        </w:tc>
      </w:tr>
      <w:tr w:rsidR="0041618D" w:rsidRPr="00F42E1F" w14:paraId="0C0E2C4C" w14:textId="77777777" w:rsidTr="00146563">
        <w:trPr>
          <w:gridAfter w:val="1"/>
          <w:wAfter w:w="16" w:type="dxa"/>
          <w:trHeight w:val="210"/>
          <w:jc w:val="center"/>
        </w:trPr>
        <w:tc>
          <w:tcPr>
            <w:tcW w:w="9296" w:type="dxa"/>
            <w:tcBorders>
              <w:top w:val="nil"/>
              <w:left w:val="single" w:sz="6" w:space="0" w:color="auto"/>
              <w:bottom w:val="single" w:sz="6" w:space="0" w:color="auto"/>
              <w:right w:val="single" w:sz="6" w:space="0" w:color="auto"/>
            </w:tcBorders>
            <w:shd w:val="clear" w:color="auto" w:fill="auto"/>
            <w:hideMark/>
          </w:tcPr>
          <w:p w14:paraId="12601B90" w14:textId="070E7113" w:rsidR="0041618D" w:rsidRPr="00F42E1F" w:rsidRDefault="0041618D" w:rsidP="00937FB1">
            <w:pPr>
              <w:pStyle w:val="ListParagraph"/>
              <w:numPr>
                <w:ilvl w:val="0"/>
                <w:numId w:val="14"/>
              </w:numPr>
              <w:spacing w:after="0" w:line="240" w:lineRule="auto"/>
              <w:rPr>
                <w:rFonts w:asciiTheme="majorHAnsi" w:hAnsiTheme="majorHAnsi" w:cstheme="majorHAnsi"/>
              </w:rPr>
            </w:pPr>
            <w:r w:rsidRPr="00F42E1F">
              <w:rPr>
                <w:rFonts w:asciiTheme="majorHAnsi" w:hAnsiTheme="majorHAnsi" w:cstheme="majorHAnsi"/>
              </w:rPr>
              <w:t>Provide accurate information to staff about employment status </w:t>
            </w:r>
          </w:p>
        </w:tc>
      </w:tr>
      <w:tr w:rsidR="0041618D" w:rsidRPr="00F42E1F" w14:paraId="475E4A18" w14:textId="77777777" w:rsidTr="00146563">
        <w:trPr>
          <w:gridAfter w:val="1"/>
          <w:wAfter w:w="16" w:type="dxa"/>
          <w:trHeight w:val="167"/>
          <w:jc w:val="center"/>
        </w:trPr>
        <w:tc>
          <w:tcPr>
            <w:tcW w:w="9296" w:type="dxa"/>
            <w:tcBorders>
              <w:top w:val="nil"/>
              <w:left w:val="single" w:sz="6" w:space="0" w:color="auto"/>
              <w:bottom w:val="single" w:sz="6" w:space="0" w:color="auto"/>
              <w:right w:val="single" w:sz="6" w:space="0" w:color="auto"/>
            </w:tcBorders>
            <w:shd w:val="clear" w:color="auto" w:fill="auto"/>
            <w:hideMark/>
          </w:tcPr>
          <w:p w14:paraId="16C60FF1" w14:textId="1FEBE2CD" w:rsidR="0041618D" w:rsidRPr="00F42E1F" w:rsidRDefault="0041618D" w:rsidP="00937FB1">
            <w:pPr>
              <w:pStyle w:val="ListParagraph"/>
              <w:numPr>
                <w:ilvl w:val="0"/>
                <w:numId w:val="14"/>
              </w:numPr>
              <w:spacing w:after="0" w:line="240" w:lineRule="auto"/>
              <w:rPr>
                <w:rFonts w:asciiTheme="majorHAnsi" w:hAnsiTheme="majorHAnsi" w:cstheme="majorHAnsi"/>
              </w:rPr>
            </w:pPr>
            <w:r w:rsidRPr="00F42E1F">
              <w:rPr>
                <w:rFonts w:asciiTheme="majorHAnsi" w:hAnsiTheme="majorHAnsi" w:cstheme="majorHAnsi"/>
              </w:rPr>
              <w:t>Provide face-to-face communications with students and other FAU personnel as needed  </w:t>
            </w:r>
          </w:p>
        </w:tc>
      </w:tr>
      <w:tr w:rsidR="0041618D" w:rsidRPr="00F42E1F" w14:paraId="3F91A284" w14:textId="77777777" w:rsidTr="00146563">
        <w:trPr>
          <w:gridAfter w:val="1"/>
          <w:wAfter w:w="16" w:type="dxa"/>
          <w:trHeight w:val="179"/>
          <w:jc w:val="center"/>
        </w:trPr>
        <w:tc>
          <w:tcPr>
            <w:tcW w:w="9296" w:type="dxa"/>
            <w:tcBorders>
              <w:top w:val="nil"/>
              <w:left w:val="single" w:sz="6" w:space="0" w:color="auto"/>
              <w:bottom w:val="single" w:sz="6" w:space="0" w:color="auto"/>
              <w:right w:val="single" w:sz="6" w:space="0" w:color="auto"/>
            </w:tcBorders>
            <w:shd w:val="clear" w:color="auto" w:fill="auto"/>
            <w:hideMark/>
          </w:tcPr>
          <w:p w14:paraId="074D67BE" w14:textId="4F7DE9B3" w:rsidR="0041618D" w:rsidRPr="00F42E1F" w:rsidRDefault="0041618D" w:rsidP="00937FB1">
            <w:pPr>
              <w:pStyle w:val="ListParagraph"/>
              <w:numPr>
                <w:ilvl w:val="0"/>
                <w:numId w:val="14"/>
              </w:numPr>
              <w:spacing w:after="0" w:line="240" w:lineRule="auto"/>
              <w:rPr>
                <w:rFonts w:asciiTheme="majorHAnsi" w:hAnsiTheme="majorHAnsi" w:cstheme="majorHAnsi"/>
              </w:rPr>
            </w:pPr>
            <w:r w:rsidRPr="00F42E1F">
              <w:rPr>
                <w:rFonts w:asciiTheme="majorHAnsi" w:hAnsiTheme="majorHAnsi" w:cstheme="majorHAnsi"/>
              </w:rPr>
              <w:t>Oversee relocations/setup of classroom materials if alternative location assignments for instruction can be made</w:t>
            </w:r>
          </w:p>
        </w:tc>
      </w:tr>
      <w:tr w:rsidR="0041618D" w:rsidRPr="00F42E1F" w14:paraId="16ECCE4E" w14:textId="77777777" w:rsidTr="00146563">
        <w:trPr>
          <w:gridAfter w:val="1"/>
          <w:wAfter w:w="16" w:type="dxa"/>
          <w:trHeight w:val="189"/>
          <w:jc w:val="center"/>
        </w:trPr>
        <w:tc>
          <w:tcPr>
            <w:tcW w:w="9296" w:type="dxa"/>
            <w:tcBorders>
              <w:top w:val="nil"/>
              <w:left w:val="single" w:sz="6" w:space="0" w:color="auto"/>
              <w:bottom w:val="single" w:sz="6" w:space="0" w:color="auto"/>
              <w:right w:val="single" w:sz="6" w:space="0" w:color="auto"/>
            </w:tcBorders>
            <w:shd w:val="clear" w:color="auto" w:fill="auto"/>
            <w:hideMark/>
          </w:tcPr>
          <w:p w14:paraId="51146829" w14:textId="7A8252D9" w:rsidR="0041618D" w:rsidRPr="00F42E1F" w:rsidRDefault="00E6325D" w:rsidP="00937FB1">
            <w:pPr>
              <w:pStyle w:val="ListParagraph"/>
              <w:numPr>
                <w:ilvl w:val="0"/>
                <w:numId w:val="14"/>
              </w:numPr>
              <w:spacing w:after="0" w:line="240" w:lineRule="auto"/>
              <w:rPr>
                <w:rFonts w:asciiTheme="majorHAnsi" w:hAnsiTheme="majorHAnsi" w:cstheme="majorHAnsi"/>
              </w:rPr>
            </w:pPr>
            <w:r w:rsidRPr="00F42E1F">
              <w:rPr>
                <w:rFonts w:asciiTheme="majorHAnsi" w:hAnsiTheme="majorHAnsi" w:cstheme="majorHAnsi"/>
              </w:rPr>
              <w:t>Aid</w:t>
            </w:r>
            <w:r w:rsidR="0041618D" w:rsidRPr="00F42E1F">
              <w:rPr>
                <w:rFonts w:asciiTheme="majorHAnsi" w:hAnsiTheme="majorHAnsi" w:cstheme="majorHAnsi"/>
              </w:rPr>
              <w:t> undergraduate and graduate students related to academic standing and status</w:t>
            </w:r>
          </w:p>
        </w:tc>
      </w:tr>
      <w:tr w:rsidR="0041618D" w:rsidRPr="00F42E1F" w14:paraId="18812971" w14:textId="77777777" w:rsidTr="00146563">
        <w:trPr>
          <w:gridAfter w:val="1"/>
          <w:wAfter w:w="16" w:type="dxa"/>
          <w:trHeight w:val="147"/>
          <w:jc w:val="center"/>
        </w:trPr>
        <w:tc>
          <w:tcPr>
            <w:tcW w:w="9296" w:type="dxa"/>
            <w:tcBorders>
              <w:top w:val="nil"/>
              <w:left w:val="single" w:sz="6" w:space="0" w:color="auto"/>
              <w:bottom w:val="single" w:sz="6" w:space="0" w:color="auto"/>
              <w:right w:val="single" w:sz="6" w:space="0" w:color="auto"/>
            </w:tcBorders>
            <w:shd w:val="clear" w:color="auto" w:fill="auto"/>
            <w:hideMark/>
          </w:tcPr>
          <w:p w14:paraId="15B33EE9" w14:textId="21BB8831" w:rsidR="0041618D" w:rsidRPr="00F42E1F" w:rsidRDefault="00667DAE" w:rsidP="00937FB1">
            <w:pPr>
              <w:pStyle w:val="ListParagraph"/>
              <w:numPr>
                <w:ilvl w:val="0"/>
                <w:numId w:val="14"/>
              </w:numPr>
              <w:spacing w:after="0" w:line="240" w:lineRule="auto"/>
              <w:rPr>
                <w:rFonts w:asciiTheme="majorHAnsi" w:hAnsiTheme="majorHAnsi" w:cstheme="majorHAnsi"/>
              </w:rPr>
            </w:pPr>
            <w:r w:rsidRPr="00F42E1F">
              <w:rPr>
                <w:rFonts w:asciiTheme="majorHAnsi" w:hAnsiTheme="majorHAnsi" w:cstheme="majorHAnsi"/>
              </w:rPr>
              <w:t>Participation in</w:t>
            </w:r>
            <w:r w:rsidR="008B239B" w:rsidRPr="00F42E1F">
              <w:rPr>
                <w:rFonts w:asciiTheme="majorHAnsi" w:hAnsiTheme="majorHAnsi" w:cstheme="majorHAnsi"/>
              </w:rPr>
              <w:t>/facilitation o</w:t>
            </w:r>
            <w:r w:rsidR="00C74444" w:rsidRPr="00F42E1F">
              <w:rPr>
                <w:rFonts w:asciiTheme="majorHAnsi" w:hAnsiTheme="majorHAnsi" w:cstheme="majorHAnsi"/>
              </w:rPr>
              <w:t>f University standing</w:t>
            </w:r>
            <w:r w:rsidR="00CB6273" w:rsidRPr="00F42E1F">
              <w:rPr>
                <w:rFonts w:asciiTheme="majorHAnsi" w:hAnsiTheme="majorHAnsi" w:cstheme="majorHAnsi"/>
              </w:rPr>
              <w:t xml:space="preserve"> meetings/committees</w:t>
            </w:r>
          </w:p>
        </w:tc>
      </w:tr>
      <w:tr w:rsidR="0041618D" w:rsidRPr="00F42E1F" w14:paraId="0E8D2A74" w14:textId="77777777" w:rsidTr="00146563">
        <w:trPr>
          <w:gridAfter w:val="1"/>
          <w:wAfter w:w="16" w:type="dxa"/>
          <w:trHeight w:val="147"/>
          <w:jc w:val="center"/>
        </w:trPr>
        <w:tc>
          <w:tcPr>
            <w:tcW w:w="9296" w:type="dxa"/>
            <w:tcBorders>
              <w:top w:val="nil"/>
              <w:left w:val="single" w:sz="6" w:space="0" w:color="auto"/>
              <w:bottom w:val="single" w:sz="6" w:space="0" w:color="auto"/>
              <w:right w:val="single" w:sz="6" w:space="0" w:color="auto"/>
            </w:tcBorders>
            <w:shd w:val="clear" w:color="auto" w:fill="auto"/>
            <w:hideMark/>
          </w:tcPr>
          <w:p w14:paraId="2E1FA1C1" w14:textId="4F27DB43" w:rsidR="0041618D" w:rsidRPr="00F42E1F" w:rsidRDefault="0041618D" w:rsidP="00937FB1">
            <w:pPr>
              <w:pStyle w:val="ListParagraph"/>
              <w:numPr>
                <w:ilvl w:val="0"/>
                <w:numId w:val="14"/>
              </w:numPr>
              <w:spacing w:after="0" w:line="240" w:lineRule="auto"/>
              <w:rPr>
                <w:rFonts w:asciiTheme="majorHAnsi" w:hAnsiTheme="majorHAnsi" w:cstheme="majorHAnsi"/>
              </w:rPr>
            </w:pPr>
            <w:r w:rsidRPr="00F42E1F">
              <w:rPr>
                <w:rFonts w:asciiTheme="majorHAnsi" w:hAnsiTheme="majorHAnsi" w:cstheme="majorHAnsi"/>
              </w:rPr>
              <w:t>Maintain vital records, databases, and website</w:t>
            </w:r>
          </w:p>
        </w:tc>
      </w:tr>
      <w:tr w:rsidR="00BA2592" w:rsidRPr="00F42E1F" w14:paraId="0FAB09EB" w14:textId="77777777" w:rsidTr="00146563">
        <w:trPr>
          <w:gridAfter w:val="1"/>
          <w:wAfter w:w="16" w:type="dxa"/>
          <w:trHeight w:val="147"/>
          <w:jc w:val="center"/>
        </w:trPr>
        <w:tc>
          <w:tcPr>
            <w:tcW w:w="9296" w:type="dxa"/>
            <w:tcBorders>
              <w:top w:val="nil"/>
              <w:left w:val="single" w:sz="6" w:space="0" w:color="auto"/>
              <w:bottom w:val="single" w:sz="6" w:space="0" w:color="auto"/>
              <w:right w:val="single" w:sz="6" w:space="0" w:color="auto"/>
            </w:tcBorders>
            <w:shd w:val="clear" w:color="auto" w:fill="auto"/>
          </w:tcPr>
          <w:p w14:paraId="44230CB3" w14:textId="22F133C5" w:rsidR="00BA2592" w:rsidRPr="00F42E1F" w:rsidRDefault="00977312" w:rsidP="00937FB1">
            <w:pPr>
              <w:pStyle w:val="ListParagraph"/>
              <w:numPr>
                <w:ilvl w:val="0"/>
                <w:numId w:val="14"/>
              </w:numPr>
              <w:spacing w:after="0" w:line="240" w:lineRule="auto"/>
              <w:rPr>
                <w:rFonts w:asciiTheme="majorHAnsi" w:hAnsiTheme="majorHAnsi" w:cstheme="majorHAnsi"/>
              </w:rPr>
            </w:pPr>
            <w:r w:rsidRPr="00F42E1F">
              <w:rPr>
                <w:rFonts w:asciiTheme="majorHAnsi" w:hAnsiTheme="majorHAnsi" w:cstheme="majorHAnsi"/>
              </w:rPr>
              <w:lastRenderedPageBreak/>
              <w:t>Outreach</w:t>
            </w:r>
          </w:p>
        </w:tc>
      </w:tr>
      <w:tr w:rsidR="00BA2592" w:rsidRPr="00F42E1F" w14:paraId="1B1751C9" w14:textId="77777777" w:rsidTr="00146563">
        <w:trPr>
          <w:gridAfter w:val="1"/>
          <w:wAfter w:w="16" w:type="dxa"/>
          <w:trHeight w:val="147"/>
          <w:jc w:val="center"/>
        </w:trPr>
        <w:tc>
          <w:tcPr>
            <w:tcW w:w="9296" w:type="dxa"/>
            <w:tcBorders>
              <w:top w:val="nil"/>
              <w:left w:val="single" w:sz="6" w:space="0" w:color="auto"/>
              <w:bottom w:val="single" w:sz="6" w:space="0" w:color="auto"/>
              <w:right w:val="single" w:sz="6" w:space="0" w:color="auto"/>
            </w:tcBorders>
            <w:shd w:val="clear" w:color="auto" w:fill="auto"/>
          </w:tcPr>
          <w:p w14:paraId="332E87AA" w14:textId="0905C9EA" w:rsidR="00BA2592" w:rsidRPr="00F42E1F" w:rsidRDefault="00CB6273" w:rsidP="00937FB1">
            <w:pPr>
              <w:pStyle w:val="ListParagraph"/>
              <w:numPr>
                <w:ilvl w:val="0"/>
                <w:numId w:val="14"/>
              </w:numPr>
              <w:spacing w:after="0" w:line="240" w:lineRule="auto"/>
              <w:rPr>
                <w:rFonts w:asciiTheme="majorHAnsi" w:hAnsiTheme="majorHAnsi" w:cstheme="majorHAnsi"/>
              </w:rPr>
            </w:pPr>
            <w:r w:rsidRPr="00F42E1F">
              <w:rPr>
                <w:rFonts w:asciiTheme="majorHAnsi" w:hAnsiTheme="majorHAnsi" w:cstheme="majorHAnsi"/>
              </w:rPr>
              <w:t>Maintain payroll of personnel</w:t>
            </w:r>
          </w:p>
        </w:tc>
      </w:tr>
    </w:tbl>
    <w:p w14:paraId="4C3BB6E4" w14:textId="02E95128" w:rsidR="00747314" w:rsidRPr="00F42E1F" w:rsidRDefault="00747314" w:rsidP="00745848">
      <w:pPr>
        <w:spacing w:after="0" w:line="240" w:lineRule="auto"/>
        <w:rPr>
          <w:rFonts w:asciiTheme="majorHAnsi" w:eastAsiaTheme="majorEastAsia" w:hAnsiTheme="majorHAnsi" w:cstheme="majorHAnsi"/>
          <w:b/>
          <w:sz w:val="24"/>
          <w:szCs w:val="26"/>
        </w:rPr>
      </w:pPr>
    </w:p>
    <w:p w14:paraId="4BDB169D" w14:textId="77777777" w:rsidR="00D653D6" w:rsidRPr="00F42E1F" w:rsidRDefault="00D653D6" w:rsidP="00745848">
      <w:pPr>
        <w:spacing w:after="0" w:line="240" w:lineRule="auto"/>
        <w:rPr>
          <w:rFonts w:asciiTheme="majorHAnsi" w:eastAsiaTheme="majorEastAsia" w:hAnsiTheme="majorHAnsi" w:cstheme="majorHAnsi"/>
          <w:b/>
          <w:sz w:val="24"/>
          <w:szCs w:val="26"/>
        </w:rPr>
      </w:pPr>
    </w:p>
    <w:p w14:paraId="01CA428C" w14:textId="77777777" w:rsidR="001652FA" w:rsidRPr="00C04992" w:rsidRDefault="00F95E23" w:rsidP="001800E8">
      <w:pPr>
        <w:jc w:val="center"/>
        <w:rPr>
          <w:rFonts w:asciiTheme="majorHAnsi" w:hAnsiTheme="majorHAnsi" w:cstheme="majorHAnsi"/>
          <w:b/>
          <w:bCs/>
          <w:color w:val="C10435"/>
          <w:sz w:val="40"/>
          <w:szCs w:val="40"/>
        </w:rPr>
      </w:pPr>
      <w:r w:rsidRPr="00C04992">
        <w:rPr>
          <w:rFonts w:asciiTheme="majorHAnsi" w:hAnsiTheme="majorHAnsi" w:cstheme="majorHAnsi"/>
          <w:b/>
          <w:bCs/>
          <w:color w:val="C10435"/>
          <w:sz w:val="40"/>
          <w:szCs w:val="40"/>
        </w:rPr>
        <w:t xml:space="preserve">Unit </w:t>
      </w:r>
      <w:r w:rsidR="008F6CD2" w:rsidRPr="00C04992">
        <w:rPr>
          <w:rFonts w:asciiTheme="majorHAnsi" w:hAnsiTheme="majorHAnsi" w:cstheme="majorHAnsi"/>
          <w:b/>
          <w:bCs/>
          <w:color w:val="C10435"/>
          <w:sz w:val="40"/>
          <w:szCs w:val="40"/>
        </w:rPr>
        <w:t>Essential Functions</w:t>
      </w:r>
      <w:r w:rsidR="00747314" w:rsidRPr="00C04992">
        <w:rPr>
          <w:rFonts w:asciiTheme="majorHAnsi" w:hAnsiTheme="majorHAnsi" w:cstheme="majorHAnsi"/>
          <w:b/>
          <w:bCs/>
          <w:color w:val="C10435"/>
          <w:sz w:val="40"/>
          <w:szCs w:val="40"/>
        </w:rPr>
        <w:t xml:space="preserve"> Components</w:t>
      </w:r>
      <w:r w:rsidR="008913D4" w:rsidRPr="00C04992">
        <w:rPr>
          <w:rFonts w:asciiTheme="majorHAnsi" w:hAnsiTheme="majorHAnsi" w:cstheme="majorHAnsi"/>
          <w:b/>
          <w:bCs/>
          <w:color w:val="C10435"/>
          <w:sz w:val="40"/>
          <w:szCs w:val="40"/>
        </w:rPr>
        <w:t xml:space="preserve"> </w:t>
      </w:r>
    </w:p>
    <w:p w14:paraId="6A2E1596" w14:textId="77777777" w:rsidR="000B5E72" w:rsidRPr="00F42E1F" w:rsidRDefault="00B510A2" w:rsidP="0072433E">
      <w:pPr>
        <w:pStyle w:val="ListParagraph"/>
        <w:numPr>
          <w:ilvl w:val="0"/>
          <w:numId w:val="8"/>
        </w:numPr>
        <w:rPr>
          <w:rFonts w:asciiTheme="majorHAnsi" w:hAnsiTheme="majorHAnsi" w:cstheme="majorHAnsi"/>
          <w:b/>
          <w:bCs/>
        </w:rPr>
      </w:pPr>
      <w:r w:rsidRPr="00F42E1F">
        <w:rPr>
          <w:rFonts w:asciiTheme="majorHAnsi" w:hAnsiTheme="majorHAnsi" w:cstheme="majorHAnsi"/>
          <w:b/>
          <w:bCs/>
        </w:rPr>
        <w:t>Name of Essential Function</w:t>
      </w:r>
    </w:p>
    <w:p w14:paraId="094B8C57" w14:textId="6CF2E124" w:rsidR="001D3F32" w:rsidRPr="00F42E1F" w:rsidRDefault="009A5196" w:rsidP="006D254A">
      <w:pPr>
        <w:pStyle w:val="ListParagraph"/>
        <w:rPr>
          <w:rFonts w:asciiTheme="majorHAnsi" w:hAnsiTheme="majorHAnsi" w:cstheme="majorHAnsi"/>
        </w:rPr>
      </w:pPr>
      <w:r w:rsidRPr="00F42E1F">
        <w:rPr>
          <w:rFonts w:asciiTheme="majorHAnsi" w:hAnsiTheme="majorHAnsi" w:cstheme="majorHAnsi"/>
        </w:rPr>
        <w:t>(see above for possible essential functions)</w:t>
      </w:r>
    </w:p>
    <w:p w14:paraId="3CB4171E" w14:textId="77777777" w:rsidR="005C2C73" w:rsidRPr="00F42E1F" w:rsidRDefault="005C2C73" w:rsidP="006D254A">
      <w:pPr>
        <w:pStyle w:val="ListParagraph"/>
        <w:rPr>
          <w:rFonts w:asciiTheme="majorHAnsi" w:hAnsiTheme="majorHAnsi" w:cstheme="majorHAnsi"/>
        </w:rPr>
      </w:pPr>
    </w:p>
    <w:p w14:paraId="3AE7A547" w14:textId="609A7F56" w:rsidR="0005030C" w:rsidRPr="00F42E1F" w:rsidRDefault="006209D5" w:rsidP="0072433E">
      <w:pPr>
        <w:pStyle w:val="ListParagraph"/>
        <w:numPr>
          <w:ilvl w:val="0"/>
          <w:numId w:val="8"/>
        </w:numPr>
        <w:rPr>
          <w:rFonts w:asciiTheme="majorHAnsi" w:hAnsiTheme="majorHAnsi" w:cstheme="majorHAnsi"/>
          <w:b/>
          <w:bCs/>
        </w:rPr>
      </w:pPr>
      <w:r w:rsidRPr="00F42E1F">
        <w:rPr>
          <w:rFonts w:asciiTheme="majorHAnsi" w:hAnsiTheme="majorHAnsi" w:cstheme="majorHAnsi"/>
          <w:b/>
          <w:bCs/>
        </w:rPr>
        <w:t>Essential Function Description</w:t>
      </w:r>
    </w:p>
    <w:p w14:paraId="4179E820" w14:textId="77777777" w:rsidR="007D6E84" w:rsidRPr="00F42E1F" w:rsidRDefault="00651669" w:rsidP="00651669">
      <w:pPr>
        <w:pStyle w:val="ListParagraph"/>
        <w:rPr>
          <w:rFonts w:asciiTheme="majorHAnsi" w:hAnsiTheme="majorHAnsi" w:cstheme="majorHAnsi"/>
        </w:rPr>
      </w:pPr>
      <w:r w:rsidRPr="00F42E1F">
        <w:rPr>
          <w:rFonts w:asciiTheme="majorHAnsi" w:hAnsiTheme="majorHAnsi" w:cstheme="majorHAnsi"/>
        </w:rPr>
        <w:t>Included with the description, the department will need to identify</w:t>
      </w:r>
      <w:r w:rsidR="007D6E84" w:rsidRPr="00F42E1F">
        <w:rPr>
          <w:rFonts w:asciiTheme="majorHAnsi" w:hAnsiTheme="majorHAnsi" w:cstheme="majorHAnsi"/>
        </w:rPr>
        <w:t>:</w:t>
      </w:r>
    </w:p>
    <w:p w14:paraId="5AE7CDAC" w14:textId="2CA42F83" w:rsidR="00450F02" w:rsidRPr="00F42E1F" w:rsidRDefault="00450F02" w:rsidP="00937FB1">
      <w:pPr>
        <w:pStyle w:val="ListParagraph"/>
        <w:numPr>
          <w:ilvl w:val="0"/>
          <w:numId w:val="22"/>
        </w:numPr>
        <w:rPr>
          <w:rFonts w:asciiTheme="majorHAnsi" w:hAnsiTheme="majorHAnsi" w:cstheme="majorHAnsi"/>
        </w:rPr>
      </w:pPr>
      <w:r w:rsidRPr="00F42E1F">
        <w:rPr>
          <w:rFonts w:asciiTheme="majorHAnsi" w:hAnsiTheme="majorHAnsi" w:cstheme="majorHAnsi"/>
        </w:rPr>
        <w:t>P</w:t>
      </w:r>
      <w:r w:rsidR="00651669" w:rsidRPr="00F42E1F">
        <w:rPr>
          <w:rFonts w:asciiTheme="majorHAnsi" w:hAnsiTheme="majorHAnsi" w:cstheme="majorHAnsi"/>
        </w:rPr>
        <w:t>riority of the essential function</w:t>
      </w:r>
    </w:p>
    <w:p w14:paraId="3CCF05CC" w14:textId="77777777" w:rsidR="00450F02" w:rsidRPr="00F42E1F" w:rsidRDefault="00450F02" w:rsidP="00937FB1">
      <w:pPr>
        <w:pStyle w:val="ListParagraph"/>
        <w:numPr>
          <w:ilvl w:val="0"/>
          <w:numId w:val="22"/>
        </w:numPr>
        <w:rPr>
          <w:rFonts w:asciiTheme="majorHAnsi" w:hAnsiTheme="majorHAnsi" w:cstheme="majorHAnsi"/>
        </w:rPr>
      </w:pPr>
      <w:r w:rsidRPr="00F42E1F">
        <w:rPr>
          <w:rFonts w:asciiTheme="majorHAnsi" w:hAnsiTheme="majorHAnsi" w:cstheme="majorHAnsi"/>
        </w:rPr>
        <w:t>F</w:t>
      </w:r>
      <w:r w:rsidR="00651669" w:rsidRPr="00F42E1F">
        <w:rPr>
          <w:rFonts w:asciiTheme="majorHAnsi" w:hAnsiTheme="majorHAnsi" w:cstheme="majorHAnsi"/>
        </w:rPr>
        <w:t>requency in which the essential function is part of operations</w:t>
      </w:r>
    </w:p>
    <w:p w14:paraId="5A3D74C6" w14:textId="6C77D9D1" w:rsidR="00450F02" w:rsidRPr="00F42E1F" w:rsidRDefault="00450F02" w:rsidP="00937FB1">
      <w:pPr>
        <w:pStyle w:val="ListParagraph"/>
        <w:numPr>
          <w:ilvl w:val="0"/>
          <w:numId w:val="22"/>
        </w:numPr>
        <w:rPr>
          <w:rFonts w:asciiTheme="majorHAnsi" w:hAnsiTheme="majorHAnsi" w:cstheme="majorHAnsi"/>
        </w:rPr>
      </w:pPr>
      <w:r w:rsidRPr="00F42E1F">
        <w:rPr>
          <w:rFonts w:asciiTheme="majorHAnsi" w:hAnsiTheme="majorHAnsi" w:cstheme="majorHAnsi"/>
        </w:rPr>
        <w:t>R</w:t>
      </w:r>
      <w:r w:rsidR="00651669" w:rsidRPr="00F42E1F">
        <w:rPr>
          <w:rFonts w:asciiTheme="majorHAnsi" w:hAnsiTheme="majorHAnsi" w:cstheme="majorHAnsi"/>
        </w:rPr>
        <w:t>ecovery time objective</w:t>
      </w:r>
    </w:p>
    <w:p w14:paraId="4CEC1824" w14:textId="77777777" w:rsidR="00224F21" w:rsidRPr="00F42E1F" w:rsidRDefault="00224F21" w:rsidP="00224F21">
      <w:pPr>
        <w:pStyle w:val="ListParagraph"/>
        <w:ind w:left="1440"/>
        <w:rPr>
          <w:rFonts w:asciiTheme="majorHAnsi" w:hAnsiTheme="majorHAnsi" w:cstheme="majorHAnsi"/>
        </w:rPr>
      </w:pPr>
    </w:p>
    <w:p w14:paraId="36A97E30" w14:textId="79F88B1D" w:rsidR="00072607" w:rsidRPr="00F42E1F" w:rsidRDefault="00636993" w:rsidP="0072433E">
      <w:pPr>
        <w:pStyle w:val="ListParagraph"/>
        <w:numPr>
          <w:ilvl w:val="0"/>
          <w:numId w:val="8"/>
        </w:numPr>
        <w:rPr>
          <w:rFonts w:asciiTheme="majorHAnsi" w:hAnsiTheme="majorHAnsi" w:cstheme="majorHAnsi"/>
          <w:b/>
          <w:bCs/>
        </w:rPr>
      </w:pPr>
      <w:r w:rsidRPr="00F42E1F">
        <w:rPr>
          <w:rFonts w:asciiTheme="majorHAnsi" w:hAnsiTheme="majorHAnsi" w:cstheme="majorHAnsi"/>
          <w:b/>
          <w:bCs/>
        </w:rPr>
        <w:t>Resp</w:t>
      </w:r>
      <w:r w:rsidR="005D04BE" w:rsidRPr="00F42E1F">
        <w:rPr>
          <w:rFonts w:asciiTheme="majorHAnsi" w:hAnsiTheme="majorHAnsi" w:cstheme="majorHAnsi"/>
          <w:b/>
          <w:bCs/>
        </w:rPr>
        <w:t>onsible</w:t>
      </w:r>
      <w:r w:rsidR="008B2DDB" w:rsidRPr="00F42E1F">
        <w:rPr>
          <w:rFonts w:asciiTheme="majorHAnsi" w:hAnsiTheme="majorHAnsi" w:cstheme="majorHAnsi"/>
          <w:b/>
          <w:bCs/>
        </w:rPr>
        <w:t xml:space="preserve"> Personnel</w:t>
      </w:r>
    </w:p>
    <w:p w14:paraId="6CA30EC1" w14:textId="2595C132" w:rsidR="005D04BE" w:rsidRPr="00F42E1F" w:rsidRDefault="0097538F" w:rsidP="0097538F">
      <w:pPr>
        <w:pStyle w:val="ListParagraph"/>
        <w:rPr>
          <w:rFonts w:asciiTheme="majorHAnsi" w:hAnsiTheme="majorHAnsi" w:cstheme="majorHAnsi"/>
        </w:rPr>
      </w:pPr>
      <w:r w:rsidRPr="00F42E1F">
        <w:rPr>
          <w:rFonts w:asciiTheme="majorHAnsi" w:hAnsiTheme="majorHAnsi" w:cstheme="majorHAnsi"/>
        </w:rPr>
        <w:t>Insert the title of the person</w:t>
      </w:r>
      <w:r w:rsidR="008B2DDB" w:rsidRPr="00F42E1F">
        <w:rPr>
          <w:rFonts w:asciiTheme="majorHAnsi" w:hAnsiTheme="majorHAnsi" w:cstheme="majorHAnsi"/>
        </w:rPr>
        <w:t xml:space="preserve"> and/or persons</w:t>
      </w:r>
      <w:r w:rsidRPr="00F42E1F">
        <w:rPr>
          <w:rFonts w:asciiTheme="majorHAnsi" w:hAnsiTheme="majorHAnsi" w:cstheme="majorHAnsi"/>
        </w:rPr>
        <w:t xml:space="preserve"> responsible for </w:t>
      </w:r>
      <w:r w:rsidR="008B2DDB" w:rsidRPr="00F42E1F">
        <w:rPr>
          <w:rFonts w:asciiTheme="majorHAnsi" w:hAnsiTheme="majorHAnsi" w:cstheme="majorHAnsi"/>
        </w:rPr>
        <w:t xml:space="preserve">this </w:t>
      </w:r>
      <w:r w:rsidR="00641871" w:rsidRPr="00F42E1F">
        <w:rPr>
          <w:rFonts w:asciiTheme="majorHAnsi" w:hAnsiTheme="majorHAnsi" w:cstheme="majorHAnsi"/>
        </w:rPr>
        <w:t>essential</w:t>
      </w:r>
      <w:r w:rsidR="008B2DDB" w:rsidRPr="00F42E1F">
        <w:rPr>
          <w:rFonts w:asciiTheme="majorHAnsi" w:hAnsiTheme="majorHAnsi" w:cstheme="majorHAnsi"/>
        </w:rPr>
        <w:t xml:space="preserve"> function.</w:t>
      </w:r>
    </w:p>
    <w:p w14:paraId="5D5D1587" w14:textId="77777777" w:rsidR="00072607" w:rsidRPr="00F42E1F" w:rsidRDefault="00072607" w:rsidP="00072607">
      <w:pPr>
        <w:rPr>
          <w:rFonts w:asciiTheme="majorHAnsi" w:hAnsiTheme="majorHAnsi" w:cstheme="majorHAnsi"/>
          <w:b/>
          <w:bCs/>
        </w:rPr>
      </w:pPr>
    </w:p>
    <w:p w14:paraId="4D4B5483" w14:textId="49E37919" w:rsidR="00327B17" w:rsidRPr="00F42E1F" w:rsidRDefault="001E3D76" w:rsidP="0072433E">
      <w:pPr>
        <w:pStyle w:val="ListParagraph"/>
        <w:numPr>
          <w:ilvl w:val="0"/>
          <w:numId w:val="8"/>
        </w:numPr>
        <w:rPr>
          <w:rFonts w:asciiTheme="majorHAnsi" w:hAnsiTheme="majorHAnsi" w:cstheme="majorHAnsi"/>
          <w:b/>
          <w:bCs/>
        </w:rPr>
      </w:pPr>
      <w:r w:rsidRPr="00F42E1F">
        <w:rPr>
          <w:rFonts w:asciiTheme="majorHAnsi" w:hAnsiTheme="majorHAnsi" w:cstheme="majorHAnsi"/>
          <w:b/>
          <w:bCs/>
        </w:rPr>
        <w:t>Any Regulatory or Legal Requirements pertaining to the function</w:t>
      </w:r>
    </w:p>
    <w:p w14:paraId="6C2B44F4" w14:textId="40B343FF" w:rsidR="00F81752" w:rsidRPr="00F42E1F" w:rsidRDefault="00F81752" w:rsidP="00F81752">
      <w:pPr>
        <w:pStyle w:val="ListParagraph"/>
        <w:rPr>
          <w:rFonts w:asciiTheme="majorHAnsi" w:hAnsiTheme="majorHAnsi" w:cstheme="majorHAnsi"/>
        </w:rPr>
      </w:pPr>
      <w:r w:rsidRPr="00F42E1F">
        <w:rPr>
          <w:rFonts w:asciiTheme="majorHAnsi" w:hAnsiTheme="majorHAnsi" w:cstheme="majorHAnsi"/>
        </w:rPr>
        <w:t>Such as:</w:t>
      </w:r>
    </w:p>
    <w:p w14:paraId="38447257" w14:textId="146AAF74" w:rsidR="00BA5AAC" w:rsidRPr="00F42E1F" w:rsidRDefault="00217C8A" w:rsidP="00937FB1">
      <w:pPr>
        <w:pStyle w:val="ListParagraph"/>
        <w:numPr>
          <w:ilvl w:val="0"/>
          <w:numId w:val="23"/>
        </w:numPr>
        <w:rPr>
          <w:rFonts w:asciiTheme="majorHAnsi" w:hAnsiTheme="majorHAnsi" w:cstheme="majorHAnsi"/>
        </w:rPr>
      </w:pPr>
      <w:r w:rsidRPr="00F42E1F">
        <w:rPr>
          <w:rFonts w:asciiTheme="majorHAnsi" w:hAnsiTheme="majorHAnsi" w:cstheme="majorHAnsi"/>
        </w:rPr>
        <w:t>S</w:t>
      </w:r>
      <w:r w:rsidR="00E87F78" w:rsidRPr="00F42E1F">
        <w:rPr>
          <w:rFonts w:asciiTheme="majorHAnsi" w:hAnsiTheme="majorHAnsi" w:cstheme="majorHAnsi"/>
        </w:rPr>
        <w:t xml:space="preserve">outhern </w:t>
      </w:r>
      <w:r w:rsidRPr="00F42E1F">
        <w:rPr>
          <w:rFonts w:asciiTheme="majorHAnsi" w:hAnsiTheme="majorHAnsi" w:cstheme="majorHAnsi"/>
        </w:rPr>
        <w:t>Association</w:t>
      </w:r>
      <w:r w:rsidR="00E87F78" w:rsidRPr="00F42E1F">
        <w:rPr>
          <w:rFonts w:asciiTheme="majorHAnsi" w:hAnsiTheme="majorHAnsi" w:cstheme="majorHAnsi"/>
        </w:rPr>
        <w:t xml:space="preserve"> of </w:t>
      </w:r>
      <w:r w:rsidR="00BA5AAC" w:rsidRPr="00F42E1F">
        <w:rPr>
          <w:rFonts w:asciiTheme="majorHAnsi" w:hAnsiTheme="majorHAnsi" w:cstheme="majorHAnsi"/>
        </w:rPr>
        <w:t>C</w:t>
      </w:r>
      <w:r w:rsidRPr="00F42E1F">
        <w:rPr>
          <w:rFonts w:asciiTheme="majorHAnsi" w:hAnsiTheme="majorHAnsi" w:cstheme="majorHAnsi"/>
        </w:rPr>
        <w:t xml:space="preserve">olleges and </w:t>
      </w:r>
      <w:r w:rsidR="00BA5AAC" w:rsidRPr="00F42E1F">
        <w:rPr>
          <w:rFonts w:asciiTheme="majorHAnsi" w:hAnsiTheme="majorHAnsi" w:cstheme="majorHAnsi"/>
        </w:rPr>
        <w:t>S</w:t>
      </w:r>
      <w:r w:rsidRPr="00F42E1F">
        <w:rPr>
          <w:rFonts w:asciiTheme="majorHAnsi" w:hAnsiTheme="majorHAnsi" w:cstheme="majorHAnsi"/>
        </w:rPr>
        <w:t>chools</w:t>
      </w:r>
      <w:r w:rsidR="00BA5AAC" w:rsidRPr="00F42E1F">
        <w:rPr>
          <w:rFonts w:asciiTheme="majorHAnsi" w:hAnsiTheme="majorHAnsi" w:cstheme="majorHAnsi"/>
        </w:rPr>
        <w:t xml:space="preserve"> requirements</w:t>
      </w:r>
    </w:p>
    <w:p w14:paraId="41ACBE44" w14:textId="77777777" w:rsidR="00CA7994" w:rsidRPr="00F42E1F" w:rsidRDefault="00CA7994" w:rsidP="00937FB1">
      <w:pPr>
        <w:pStyle w:val="ListParagraph"/>
        <w:numPr>
          <w:ilvl w:val="0"/>
          <w:numId w:val="23"/>
        </w:numPr>
        <w:rPr>
          <w:rFonts w:asciiTheme="majorHAnsi" w:hAnsiTheme="majorHAnsi" w:cstheme="majorHAnsi"/>
        </w:rPr>
      </w:pPr>
      <w:r w:rsidRPr="00F42E1F">
        <w:rPr>
          <w:rFonts w:asciiTheme="majorHAnsi" w:hAnsiTheme="majorHAnsi" w:cstheme="majorHAnsi"/>
        </w:rPr>
        <w:t>Jeanne Clery Disclosure of Campus Security Policy and Campus Crime Statistics Act or Clery Act</w:t>
      </w:r>
    </w:p>
    <w:p w14:paraId="2B93001E" w14:textId="71576AE5" w:rsidR="000B05C6" w:rsidRPr="00F42E1F" w:rsidRDefault="00315D0C" w:rsidP="00937FB1">
      <w:pPr>
        <w:pStyle w:val="ListParagraph"/>
        <w:numPr>
          <w:ilvl w:val="0"/>
          <w:numId w:val="23"/>
        </w:numPr>
        <w:rPr>
          <w:rFonts w:asciiTheme="majorHAnsi" w:hAnsiTheme="majorHAnsi" w:cstheme="majorHAnsi"/>
        </w:rPr>
      </w:pPr>
      <w:r w:rsidRPr="00F42E1F">
        <w:rPr>
          <w:rFonts w:asciiTheme="majorHAnsi" w:hAnsiTheme="majorHAnsi" w:cstheme="majorHAnsi"/>
        </w:rPr>
        <w:t>Higher Education Oppor</w:t>
      </w:r>
      <w:r w:rsidR="005919AD" w:rsidRPr="00F42E1F">
        <w:rPr>
          <w:rFonts w:asciiTheme="majorHAnsi" w:hAnsiTheme="majorHAnsi" w:cstheme="majorHAnsi"/>
        </w:rPr>
        <w:t xml:space="preserve">tunity Act </w:t>
      </w:r>
      <w:r w:rsidR="007B173B" w:rsidRPr="00F42E1F">
        <w:rPr>
          <w:rFonts w:asciiTheme="majorHAnsi" w:hAnsiTheme="majorHAnsi" w:cstheme="majorHAnsi"/>
        </w:rPr>
        <w:t>requirements</w:t>
      </w:r>
    </w:p>
    <w:p w14:paraId="1518DAE2" w14:textId="5BE41156" w:rsidR="00993E2E" w:rsidRPr="00F42E1F" w:rsidRDefault="00993E2E" w:rsidP="00937FB1">
      <w:pPr>
        <w:pStyle w:val="ListParagraph"/>
        <w:numPr>
          <w:ilvl w:val="0"/>
          <w:numId w:val="23"/>
        </w:numPr>
        <w:rPr>
          <w:rFonts w:asciiTheme="majorHAnsi" w:hAnsiTheme="majorHAnsi" w:cstheme="majorHAnsi"/>
        </w:rPr>
      </w:pPr>
      <w:r w:rsidRPr="00F42E1F">
        <w:rPr>
          <w:rFonts w:asciiTheme="majorHAnsi" w:hAnsiTheme="majorHAnsi" w:cstheme="majorHAnsi"/>
        </w:rPr>
        <w:t>Board of Governors statues</w:t>
      </w:r>
    </w:p>
    <w:p w14:paraId="198A5EB6" w14:textId="7B424680" w:rsidR="00BA5AAC" w:rsidRPr="00F42E1F" w:rsidRDefault="00733065" w:rsidP="00937FB1">
      <w:pPr>
        <w:pStyle w:val="ListParagraph"/>
        <w:numPr>
          <w:ilvl w:val="0"/>
          <w:numId w:val="23"/>
        </w:numPr>
        <w:rPr>
          <w:rFonts w:asciiTheme="majorHAnsi" w:hAnsiTheme="majorHAnsi" w:cstheme="majorHAnsi"/>
        </w:rPr>
      </w:pPr>
      <w:r w:rsidRPr="00F42E1F">
        <w:rPr>
          <w:rFonts w:asciiTheme="majorHAnsi" w:hAnsiTheme="majorHAnsi" w:cstheme="majorHAnsi"/>
        </w:rPr>
        <w:t>National Collegiate Athle</w:t>
      </w:r>
      <w:r w:rsidR="007B173B" w:rsidRPr="00F42E1F">
        <w:rPr>
          <w:rFonts w:asciiTheme="majorHAnsi" w:hAnsiTheme="majorHAnsi" w:cstheme="majorHAnsi"/>
        </w:rPr>
        <w:t>tic Association</w:t>
      </w:r>
      <w:r w:rsidR="00BA5AAC" w:rsidRPr="00F42E1F">
        <w:rPr>
          <w:rFonts w:asciiTheme="majorHAnsi" w:hAnsiTheme="majorHAnsi" w:cstheme="majorHAnsi"/>
        </w:rPr>
        <w:t xml:space="preserve"> requirements</w:t>
      </w:r>
    </w:p>
    <w:p w14:paraId="32E35C5F" w14:textId="76CB47AA" w:rsidR="00217C8A" w:rsidRPr="00F42E1F" w:rsidRDefault="00217C8A" w:rsidP="00937FB1">
      <w:pPr>
        <w:pStyle w:val="ListParagraph"/>
        <w:numPr>
          <w:ilvl w:val="0"/>
          <w:numId w:val="23"/>
        </w:numPr>
        <w:rPr>
          <w:rFonts w:asciiTheme="majorHAnsi" w:hAnsiTheme="majorHAnsi" w:cstheme="majorHAnsi"/>
        </w:rPr>
      </w:pPr>
      <w:r w:rsidRPr="00F42E1F">
        <w:rPr>
          <w:rFonts w:asciiTheme="majorHAnsi" w:hAnsiTheme="majorHAnsi" w:cstheme="majorHAnsi"/>
        </w:rPr>
        <w:t xml:space="preserve">Medical </w:t>
      </w:r>
      <w:r w:rsidR="00715361" w:rsidRPr="00F42E1F">
        <w:rPr>
          <w:rFonts w:asciiTheme="majorHAnsi" w:hAnsiTheme="majorHAnsi" w:cstheme="majorHAnsi"/>
        </w:rPr>
        <w:t>accreditations</w:t>
      </w:r>
      <w:r w:rsidR="006C3DD5" w:rsidRPr="00F42E1F">
        <w:rPr>
          <w:rFonts w:asciiTheme="majorHAnsi" w:hAnsiTheme="majorHAnsi" w:cstheme="majorHAnsi"/>
        </w:rPr>
        <w:t xml:space="preserve"> </w:t>
      </w:r>
    </w:p>
    <w:p w14:paraId="575D3116" w14:textId="1981DDB3" w:rsidR="00217C8A" w:rsidRPr="00F42E1F" w:rsidRDefault="00217C8A" w:rsidP="00937FB1">
      <w:pPr>
        <w:pStyle w:val="ListParagraph"/>
        <w:numPr>
          <w:ilvl w:val="0"/>
          <w:numId w:val="23"/>
        </w:numPr>
        <w:rPr>
          <w:rFonts w:asciiTheme="majorHAnsi" w:hAnsiTheme="majorHAnsi" w:cstheme="majorHAnsi"/>
        </w:rPr>
      </w:pPr>
      <w:r w:rsidRPr="00F42E1F">
        <w:rPr>
          <w:rFonts w:asciiTheme="majorHAnsi" w:hAnsiTheme="majorHAnsi" w:cstheme="majorHAnsi"/>
        </w:rPr>
        <w:t xml:space="preserve">Research </w:t>
      </w:r>
    </w:p>
    <w:p w14:paraId="0A8781CF" w14:textId="0FE1A27B" w:rsidR="00BA5AAC" w:rsidRPr="00F42E1F" w:rsidRDefault="00BA5AAC" w:rsidP="00937FB1">
      <w:pPr>
        <w:pStyle w:val="ListParagraph"/>
        <w:numPr>
          <w:ilvl w:val="0"/>
          <w:numId w:val="23"/>
        </w:numPr>
        <w:rPr>
          <w:rFonts w:asciiTheme="majorHAnsi" w:hAnsiTheme="majorHAnsi" w:cstheme="majorHAnsi"/>
        </w:rPr>
      </w:pPr>
      <w:r w:rsidRPr="00F42E1F">
        <w:rPr>
          <w:rFonts w:asciiTheme="majorHAnsi" w:hAnsiTheme="majorHAnsi" w:cstheme="majorHAnsi"/>
        </w:rPr>
        <w:t>Local/state/federal laws or statutes</w:t>
      </w:r>
    </w:p>
    <w:p w14:paraId="5E230719" w14:textId="577A0A86" w:rsidR="00BA5AAC" w:rsidRPr="00F42E1F" w:rsidRDefault="00BA5AAC" w:rsidP="00937FB1">
      <w:pPr>
        <w:pStyle w:val="ListParagraph"/>
        <w:numPr>
          <w:ilvl w:val="0"/>
          <w:numId w:val="23"/>
        </w:numPr>
        <w:rPr>
          <w:rFonts w:asciiTheme="majorHAnsi" w:hAnsiTheme="majorHAnsi" w:cstheme="majorHAnsi"/>
        </w:rPr>
      </w:pPr>
      <w:r w:rsidRPr="00F42E1F">
        <w:rPr>
          <w:rFonts w:asciiTheme="majorHAnsi" w:hAnsiTheme="majorHAnsi" w:cstheme="majorHAnsi"/>
        </w:rPr>
        <w:t>University Polices</w:t>
      </w:r>
    </w:p>
    <w:p w14:paraId="7FF2A14D" w14:textId="042E95F3" w:rsidR="00993E2E" w:rsidRPr="00F42E1F" w:rsidRDefault="00993E2E" w:rsidP="00937FB1">
      <w:pPr>
        <w:pStyle w:val="ListParagraph"/>
        <w:numPr>
          <w:ilvl w:val="0"/>
          <w:numId w:val="23"/>
        </w:numPr>
        <w:rPr>
          <w:rFonts w:asciiTheme="majorHAnsi" w:hAnsiTheme="majorHAnsi" w:cstheme="majorHAnsi"/>
        </w:rPr>
      </w:pPr>
      <w:r w:rsidRPr="00F42E1F">
        <w:rPr>
          <w:rFonts w:asciiTheme="majorHAnsi" w:hAnsiTheme="majorHAnsi" w:cstheme="majorHAnsi"/>
        </w:rPr>
        <w:t>Any applicable standard operating procedures</w:t>
      </w:r>
    </w:p>
    <w:p w14:paraId="0487C40A" w14:textId="78A9443C" w:rsidR="00FD4682" w:rsidRDefault="00993E2E" w:rsidP="00937FB1">
      <w:pPr>
        <w:pStyle w:val="ListParagraph"/>
        <w:numPr>
          <w:ilvl w:val="0"/>
          <w:numId w:val="23"/>
        </w:numPr>
        <w:rPr>
          <w:rFonts w:asciiTheme="majorHAnsi" w:hAnsiTheme="majorHAnsi" w:cstheme="majorHAnsi"/>
        </w:rPr>
      </w:pPr>
      <w:r w:rsidRPr="00F42E1F">
        <w:rPr>
          <w:rFonts w:asciiTheme="majorHAnsi" w:hAnsiTheme="majorHAnsi" w:cstheme="majorHAnsi"/>
        </w:rPr>
        <w:t>Others</w:t>
      </w:r>
      <w:r w:rsidR="00FD4682" w:rsidRPr="00F42E1F">
        <w:rPr>
          <w:rFonts w:asciiTheme="majorHAnsi" w:hAnsiTheme="majorHAnsi" w:cstheme="majorHAnsi"/>
        </w:rPr>
        <w:t>, etc.</w:t>
      </w:r>
    </w:p>
    <w:p w14:paraId="10ABAF15" w14:textId="77777777" w:rsidR="00F44542" w:rsidRPr="00F42E1F" w:rsidRDefault="00F44542" w:rsidP="00F44542">
      <w:pPr>
        <w:pStyle w:val="ListParagraph"/>
        <w:ind w:left="1440"/>
        <w:rPr>
          <w:rFonts w:asciiTheme="majorHAnsi" w:hAnsiTheme="majorHAnsi" w:cstheme="majorHAnsi"/>
        </w:rPr>
      </w:pPr>
    </w:p>
    <w:p w14:paraId="3766E3DD" w14:textId="77777777" w:rsidR="005C2C73" w:rsidRPr="00F42E1F" w:rsidRDefault="005C2C73" w:rsidP="005C2C73">
      <w:pPr>
        <w:pStyle w:val="ListParagraph"/>
        <w:ind w:left="1440"/>
        <w:rPr>
          <w:rFonts w:asciiTheme="majorHAnsi" w:hAnsiTheme="majorHAnsi" w:cstheme="majorHAnsi"/>
        </w:rPr>
      </w:pPr>
    </w:p>
    <w:p w14:paraId="685E6D3D" w14:textId="14FA658B" w:rsidR="00576FE2" w:rsidRPr="00F42E1F" w:rsidRDefault="00576FE2" w:rsidP="0072433E">
      <w:pPr>
        <w:pStyle w:val="ListParagraph"/>
        <w:numPr>
          <w:ilvl w:val="0"/>
          <w:numId w:val="8"/>
        </w:numPr>
        <w:rPr>
          <w:rFonts w:asciiTheme="majorHAnsi" w:hAnsiTheme="majorHAnsi" w:cstheme="majorHAnsi"/>
          <w:b/>
          <w:bCs/>
        </w:rPr>
      </w:pPr>
      <w:r w:rsidRPr="00F42E1F">
        <w:rPr>
          <w:rFonts w:asciiTheme="majorHAnsi" w:hAnsiTheme="majorHAnsi" w:cstheme="majorHAnsi"/>
          <w:b/>
          <w:bCs/>
        </w:rPr>
        <w:t>Any Cooperative arrangement and/or memoranda of understandings</w:t>
      </w:r>
    </w:p>
    <w:p w14:paraId="65163F0A" w14:textId="6C0C66A5" w:rsidR="00BA5AAC" w:rsidRPr="00F42E1F" w:rsidRDefault="00BA5AAC" w:rsidP="004B5F88">
      <w:pPr>
        <w:pStyle w:val="ListParagraph"/>
        <w:ind w:left="1080"/>
        <w:rPr>
          <w:rFonts w:asciiTheme="majorHAnsi" w:hAnsiTheme="majorHAnsi" w:cstheme="majorHAnsi"/>
        </w:rPr>
      </w:pPr>
      <w:r w:rsidRPr="00F42E1F">
        <w:rPr>
          <w:rFonts w:asciiTheme="majorHAnsi" w:hAnsiTheme="majorHAnsi" w:cstheme="majorHAnsi"/>
        </w:rPr>
        <w:t>With:</w:t>
      </w:r>
    </w:p>
    <w:p w14:paraId="32CAB0C4" w14:textId="11C6E500" w:rsidR="00BA5AAC" w:rsidRPr="00F42E1F" w:rsidRDefault="00BA5AAC" w:rsidP="00937FB1">
      <w:pPr>
        <w:pStyle w:val="ListParagraph"/>
        <w:numPr>
          <w:ilvl w:val="0"/>
          <w:numId w:val="24"/>
        </w:numPr>
        <w:rPr>
          <w:rFonts w:asciiTheme="majorHAnsi" w:hAnsiTheme="majorHAnsi" w:cstheme="majorHAnsi"/>
        </w:rPr>
      </w:pPr>
      <w:r w:rsidRPr="00F42E1F">
        <w:rPr>
          <w:rFonts w:asciiTheme="majorHAnsi" w:hAnsiTheme="majorHAnsi" w:cstheme="majorHAnsi"/>
        </w:rPr>
        <w:t>Local/state/federal entities</w:t>
      </w:r>
    </w:p>
    <w:p w14:paraId="164BFBB5" w14:textId="14CA81D0" w:rsidR="00BA5AAC" w:rsidRPr="00F42E1F" w:rsidRDefault="00BA5AAC" w:rsidP="00937FB1">
      <w:pPr>
        <w:pStyle w:val="ListParagraph"/>
        <w:numPr>
          <w:ilvl w:val="0"/>
          <w:numId w:val="24"/>
        </w:numPr>
        <w:rPr>
          <w:rFonts w:asciiTheme="majorHAnsi" w:hAnsiTheme="majorHAnsi" w:cstheme="majorHAnsi"/>
        </w:rPr>
      </w:pPr>
      <w:r w:rsidRPr="00F42E1F">
        <w:rPr>
          <w:rFonts w:asciiTheme="majorHAnsi" w:hAnsiTheme="majorHAnsi" w:cstheme="majorHAnsi"/>
        </w:rPr>
        <w:t>Local or state institutions of higher education or K-12</w:t>
      </w:r>
    </w:p>
    <w:p w14:paraId="37E2B90B" w14:textId="6DDB83E5" w:rsidR="00BA5AAC" w:rsidRPr="00F42E1F" w:rsidRDefault="00BA5AAC" w:rsidP="00937FB1">
      <w:pPr>
        <w:pStyle w:val="ListParagraph"/>
        <w:numPr>
          <w:ilvl w:val="0"/>
          <w:numId w:val="24"/>
        </w:numPr>
        <w:rPr>
          <w:rFonts w:asciiTheme="majorHAnsi" w:hAnsiTheme="majorHAnsi" w:cstheme="majorHAnsi"/>
        </w:rPr>
      </w:pPr>
      <w:r w:rsidRPr="00F42E1F">
        <w:rPr>
          <w:rFonts w:asciiTheme="majorHAnsi" w:hAnsiTheme="majorHAnsi" w:cstheme="majorHAnsi"/>
        </w:rPr>
        <w:t>Other University Units</w:t>
      </w:r>
    </w:p>
    <w:p w14:paraId="195FE1F4" w14:textId="6F812996" w:rsidR="004B5F88" w:rsidRDefault="004B5F88" w:rsidP="004B5F88">
      <w:pPr>
        <w:pStyle w:val="ListParagraph"/>
        <w:ind w:left="1440"/>
        <w:rPr>
          <w:rFonts w:asciiTheme="majorHAnsi" w:hAnsiTheme="majorHAnsi" w:cstheme="majorHAnsi"/>
        </w:rPr>
      </w:pPr>
    </w:p>
    <w:p w14:paraId="19C99B3E" w14:textId="66555C95" w:rsidR="00DB3475" w:rsidRPr="00F42E1F" w:rsidRDefault="00DB3475" w:rsidP="004B5F88">
      <w:pPr>
        <w:pStyle w:val="ListParagraph"/>
        <w:ind w:left="1440"/>
        <w:rPr>
          <w:rFonts w:asciiTheme="majorHAnsi" w:hAnsiTheme="majorHAnsi" w:cstheme="majorHAnsi"/>
        </w:rPr>
      </w:pPr>
    </w:p>
    <w:p w14:paraId="6375E832" w14:textId="256860B8" w:rsidR="00576FE2" w:rsidRPr="00F42E1F" w:rsidRDefault="00576FE2" w:rsidP="0072433E">
      <w:pPr>
        <w:pStyle w:val="ListParagraph"/>
        <w:numPr>
          <w:ilvl w:val="0"/>
          <w:numId w:val="8"/>
        </w:numPr>
        <w:rPr>
          <w:rFonts w:asciiTheme="majorHAnsi" w:hAnsiTheme="majorHAnsi" w:cstheme="majorHAnsi"/>
          <w:b/>
          <w:bCs/>
        </w:rPr>
      </w:pPr>
      <w:r w:rsidRPr="00F42E1F">
        <w:rPr>
          <w:rFonts w:asciiTheme="majorHAnsi" w:hAnsiTheme="majorHAnsi" w:cstheme="majorHAnsi"/>
          <w:b/>
          <w:bCs/>
        </w:rPr>
        <w:t xml:space="preserve">Number and type of Personnel </w:t>
      </w:r>
      <w:r w:rsidR="00857C9A" w:rsidRPr="00F42E1F">
        <w:rPr>
          <w:rFonts w:asciiTheme="majorHAnsi" w:hAnsiTheme="majorHAnsi" w:cstheme="majorHAnsi"/>
          <w:b/>
          <w:bCs/>
        </w:rPr>
        <w:t xml:space="preserve">required </w:t>
      </w:r>
    </w:p>
    <w:p w14:paraId="07CD86A4" w14:textId="69BF8521" w:rsidR="00BA5AAC" w:rsidRPr="00F42E1F" w:rsidRDefault="00BA5AAC" w:rsidP="004B5F88">
      <w:pPr>
        <w:pStyle w:val="ListParagraph"/>
        <w:ind w:left="1080"/>
        <w:rPr>
          <w:rFonts w:asciiTheme="majorHAnsi" w:hAnsiTheme="majorHAnsi" w:cstheme="majorHAnsi"/>
        </w:rPr>
      </w:pPr>
      <w:r w:rsidRPr="00F42E1F">
        <w:rPr>
          <w:rFonts w:asciiTheme="majorHAnsi" w:hAnsiTheme="majorHAnsi" w:cstheme="majorHAnsi"/>
        </w:rPr>
        <w:t>Such as:</w:t>
      </w:r>
    </w:p>
    <w:p w14:paraId="73632AFC" w14:textId="287324C9" w:rsidR="00BA5AAC" w:rsidRPr="00F42E1F" w:rsidRDefault="00BA5AAC" w:rsidP="00937FB1">
      <w:pPr>
        <w:pStyle w:val="ListParagraph"/>
        <w:numPr>
          <w:ilvl w:val="0"/>
          <w:numId w:val="25"/>
        </w:numPr>
        <w:rPr>
          <w:rFonts w:asciiTheme="majorHAnsi" w:hAnsiTheme="majorHAnsi" w:cstheme="majorHAnsi"/>
        </w:rPr>
      </w:pPr>
      <w:r w:rsidRPr="00F42E1F">
        <w:rPr>
          <w:rFonts w:asciiTheme="majorHAnsi" w:hAnsiTheme="majorHAnsi" w:cstheme="majorHAnsi"/>
        </w:rPr>
        <w:lastRenderedPageBreak/>
        <w:t>Full-time</w:t>
      </w:r>
    </w:p>
    <w:p w14:paraId="6456FDB9" w14:textId="4121A19A" w:rsidR="00BA5AAC" w:rsidRPr="00F42E1F" w:rsidRDefault="00BA5AAC" w:rsidP="00937FB1">
      <w:pPr>
        <w:pStyle w:val="ListParagraph"/>
        <w:numPr>
          <w:ilvl w:val="0"/>
          <w:numId w:val="25"/>
        </w:numPr>
        <w:rPr>
          <w:rFonts w:asciiTheme="majorHAnsi" w:hAnsiTheme="majorHAnsi" w:cstheme="majorHAnsi"/>
        </w:rPr>
      </w:pPr>
      <w:r w:rsidRPr="00F42E1F">
        <w:rPr>
          <w:rFonts w:asciiTheme="majorHAnsi" w:hAnsiTheme="majorHAnsi" w:cstheme="majorHAnsi"/>
        </w:rPr>
        <w:t>Part-time</w:t>
      </w:r>
    </w:p>
    <w:p w14:paraId="511AE1C9" w14:textId="684A8438" w:rsidR="00002192" w:rsidRPr="00F42E1F" w:rsidRDefault="00BA5AAC" w:rsidP="00937FB1">
      <w:pPr>
        <w:pStyle w:val="ListParagraph"/>
        <w:numPr>
          <w:ilvl w:val="0"/>
          <w:numId w:val="25"/>
        </w:numPr>
        <w:rPr>
          <w:rFonts w:asciiTheme="majorHAnsi" w:hAnsiTheme="majorHAnsi" w:cstheme="majorHAnsi"/>
        </w:rPr>
      </w:pPr>
      <w:r w:rsidRPr="00F42E1F">
        <w:rPr>
          <w:rFonts w:asciiTheme="majorHAnsi" w:hAnsiTheme="majorHAnsi" w:cstheme="majorHAnsi"/>
        </w:rPr>
        <w:t>Student workers (include interns)</w:t>
      </w:r>
    </w:p>
    <w:p w14:paraId="0C9F7EF5" w14:textId="7BD2243B" w:rsidR="00BA5AAC" w:rsidRPr="00F42E1F" w:rsidRDefault="00BA5AAC" w:rsidP="00937FB1">
      <w:pPr>
        <w:pStyle w:val="ListParagraph"/>
        <w:numPr>
          <w:ilvl w:val="0"/>
          <w:numId w:val="25"/>
        </w:numPr>
        <w:rPr>
          <w:rFonts w:asciiTheme="majorHAnsi" w:hAnsiTheme="majorHAnsi" w:cstheme="majorHAnsi"/>
        </w:rPr>
      </w:pPr>
      <w:r w:rsidRPr="00F42E1F">
        <w:rPr>
          <w:rFonts w:asciiTheme="majorHAnsi" w:hAnsiTheme="majorHAnsi" w:cstheme="majorHAnsi"/>
        </w:rPr>
        <w:t>Contractors</w:t>
      </w:r>
    </w:p>
    <w:p w14:paraId="47C4D861" w14:textId="30EC2CB2" w:rsidR="00BA5AAC" w:rsidRDefault="00BA5AAC" w:rsidP="00937FB1">
      <w:pPr>
        <w:pStyle w:val="ListParagraph"/>
        <w:numPr>
          <w:ilvl w:val="0"/>
          <w:numId w:val="25"/>
        </w:numPr>
        <w:rPr>
          <w:rFonts w:asciiTheme="majorHAnsi" w:hAnsiTheme="majorHAnsi" w:cstheme="majorHAnsi"/>
        </w:rPr>
      </w:pPr>
      <w:r w:rsidRPr="00F42E1F">
        <w:rPr>
          <w:rFonts w:asciiTheme="majorHAnsi" w:hAnsiTheme="majorHAnsi" w:cstheme="majorHAnsi"/>
        </w:rPr>
        <w:t>Adjuncts</w:t>
      </w:r>
    </w:p>
    <w:p w14:paraId="6F7B7D41" w14:textId="77777777" w:rsidR="00DB3475" w:rsidRDefault="00DB3475" w:rsidP="00DB3475">
      <w:pPr>
        <w:pStyle w:val="ListParagraph"/>
        <w:ind w:left="1800"/>
        <w:rPr>
          <w:rFonts w:asciiTheme="majorHAnsi" w:hAnsiTheme="majorHAnsi" w:cstheme="majorHAnsi"/>
        </w:rPr>
      </w:pPr>
    </w:p>
    <w:p w14:paraId="3C16CF58" w14:textId="77777777" w:rsidR="00DB3475" w:rsidRPr="00F42E1F" w:rsidRDefault="00DB3475" w:rsidP="00DB3475">
      <w:pPr>
        <w:pStyle w:val="ListParagraph"/>
        <w:numPr>
          <w:ilvl w:val="0"/>
          <w:numId w:val="8"/>
        </w:numPr>
        <w:rPr>
          <w:rFonts w:asciiTheme="majorHAnsi" w:hAnsiTheme="majorHAnsi" w:cstheme="majorHAnsi"/>
          <w:b/>
          <w:bCs/>
        </w:rPr>
      </w:pPr>
      <w:r w:rsidRPr="00F42E1F">
        <w:rPr>
          <w:rFonts w:asciiTheme="majorHAnsi" w:hAnsiTheme="majorHAnsi" w:cstheme="majorHAnsi"/>
          <w:b/>
          <w:bCs/>
        </w:rPr>
        <w:t xml:space="preserve">Identify critical resources </w:t>
      </w:r>
    </w:p>
    <w:p w14:paraId="521D47AC" w14:textId="77777777" w:rsidR="00DB3475" w:rsidRPr="00F42E1F" w:rsidRDefault="00DB3475" w:rsidP="00DB3475">
      <w:pPr>
        <w:pStyle w:val="ListParagraph"/>
        <w:rPr>
          <w:rFonts w:asciiTheme="majorHAnsi" w:hAnsiTheme="majorHAnsi" w:cstheme="majorHAnsi"/>
        </w:rPr>
      </w:pPr>
      <w:r w:rsidRPr="00F42E1F">
        <w:rPr>
          <w:rFonts w:asciiTheme="majorHAnsi" w:hAnsiTheme="majorHAnsi" w:cstheme="majorHAnsi"/>
        </w:rPr>
        <w:t xml:space="preserve">Identify the type of resource(s) that would be needed for the essential function. </w:t>
      </w:r>
    </w:p>
    <w:p w14:paraId="4853701E" w14:textId="77777777" w:rsidR="00DB3475" w:rsidRPr="00F42E1F" w:rsidRDefault="00DB3475" w:rsidP="00DB3475">
      <w:pPr>
        <w:pStyle w:val="ListParagraph"/>
        <w:ind w:left="1080"/>
        <w:rPr>
          <w:rFonts w:asciiTheme="majorHAnsi" w:hAnsiTheme="majorHAnsi" w:cstheme="majorHAnsi"/>
        </w:rPr>
      </w:pPr>
      <w:r w:rsidRPr="00F42E1F">
        <w:rPr>
          <w:rFonts w:asciiTheme="majorHAnsi" w:hAnsiTheme="majorHAnsi" w:cstheme="majorHAnsi"/>
        </w:rPr>
        <w:t>Resources may include:</w:t>
      </w:r>
    </w:p>
    <w:p w14:paraId="4401188C" w14:textId="77777777" w:rsidR="00DB3475" w:rsidRPr="00F42E1F" w:rsidRDefault="00DB3475" w:rsidP="00937FB1">
      <w:pPr>
        <w:pStyle w:val="ListParagraph"/>
        <w:numPr>
          <w:ilvl w:val="0"/>
          <w:numId w:val="26"/>
        </w:numPr>
        <w:rPr>
          <w:rFonts w:asciiTheme="majorHAnsi" w:hAnsiTheme="majorHAnsi" w:cstheme="majorHAnsi"/>
        </w:rPr>
      </w:pPr>
      <w:r w:rsidRPr="00F42E1F">
        <w:rPr>
          <w:rFonts w:asciiTheme="majorHAnsi" w:hAnsiTheme="majorHAnsi" w:cstheme="majorHAnsi"/>
        </w:rPr>
        <w:t>Equipment</w:t>
      </w:r>
    </w:p>
    <w:p w14:paraId="7917910B" w14:textId="77777777" w:rsidR="00DB3475" w:rsidRPr="00F42E1F" w:rsidRDefault="00DB3475" w:rsidP="00937FB1">
      <w:pPr>
        <w:pStyle w:val="ListParagraph"/>
        <w:numPr>
          <w:ilvl w:val="0"/>
          <w:numId w:val="26"/>
        </w:numPr>
        <w:rPr>
          <w:rFonts w:asciiTheme="majorHAnsi" w:hAnsiTheme="majorHAnsi" w:cstheme="majorHAnsi"/>
        </w:rPr>
      </w:pPr>
      <w:r w:rsidRPr="00F42E1F">
        <w:rPr>
          <w:rFonts w:asciiTheme="majorHAnsi" w:hAnsiTheme="majorHAnsi" w:cstheme="majorHAnsi"/>
        </w:rPr>
        <w:t xml:space="preserve">Primary facilities </w:t>
      </w:r>
    </w:p>
    <w:p w14:paraId="18243933" w14:textId="77777777" w:rsidR="00DB3475" w:rsidRPr="00F42E1F" w:rsidRDefault="00DB3475" w:rsidP="00937FB1">
      <w:pPr>
        <w:pStyle w:val="ListParagraph"/>
        <w:numPr>
          <w:ilvl w:val="0"/>
          <w:numId w:val="26"/>
        </w:numPr>
        <w:rPr>
          <w:rFonts w:asciiTheme="majorHAnsi" w:hAnsiTheme="majorHAnsi" w:cstheme="majorHAnsi"/>
        </w:rPr>
      </w:pPr>
      <w:r w:rsidRPr="00F42E1F">
        <w:rPr>
          <w:rFonts w:asciiTheme="majorHAnsi" w:hAnsiTheme="majorHAnsi" w:cstheme="majorHAnsi"/>
        </w:rPr>
        <w:t>Alternate facilitates - The university is unable to designate an alternate facility for each unit due to fiscal and resource availability constraints. In order to assist in the relocation should it become necessary; units should detail space requirements to sustain the unit’s Essential Function performance in this section. Details should include approximate square footage or specialized rooms and/or laboratories that may be needed to continue the department’s Essential Functions.</w:t>
      </w:r>
    </w:p>
    <w:p w14:paraId="40B32A13" w14:textId="77777777" w:rsidR="00DB3475" w:rsidRPr="00F42E1F" w:rsidRDefault="00DB3475" w:rsidP="00937FB1">
      <w:pPr>
        <w:pStyle w:val="ListParagraph"/>
        <w:numPr>
          <w:ilvl w:val="0"/>
          <w:numId w:val="26"/>
        </w:numPr>
        <w:rPr>
          <w:rFonts w:asciiTheme="majorHAnsi" w:hAnsiTheme="majorHAnsi" w:cstheme="majorHAnsi"/>
        </w:rPr>
      </w:pPr>
      <w:r w:rsidRPr="00F42E1F">
        <w:rPr>
          <w:rFonts w:asciiTheme="majorHAnsi" w:hAnsiTheme="majorHAnsi" w:cstheme="majorHAnsi"/>
        </w:rPr>
        <w:t>Special personnel</w:t>
      </w:r>
    </w:p>
    <w:p w14:paraId="3461FEDC" w14:textId="77777777" w:rsidR="00DB3475" w:rsidRPr="00F42E1F" w:rsidRDefault="00DB3475" w:rsidP="00937FB1">
      <w:pPr>
        <w:pStyle w:val="ListParagraph"/>
        <w:numPr>
          <w:ilvl w:val="0"/>
          <w:numId w:val="26"/>
        </w:numPr>
        <w:rPr>
          <w:rFonts w:asciiTheme="majorHAnsi" w:hAnsiTheme="majorHAnsi" w:cstheme="majorHAnsi"/>
        </w:rPr>
      </w:pPr>
      <w:r w:rsidRPr="00F42E1F">
        <w:rPr>
          <w:rFonts w:asciiTheme="majorHAnsi" w:hAnsiTheme="majorHAnsi" w:cstheme="majorHAnsi"/>
        </w:rPr>
        <w:t>Supplies –to sustain 30-day operations if needed</w:t>
      </w:r>
    </w:p>
    <w:p w14:paraId="2E7AFD3D" w14:textId="77777777" w:rsidR="00DB3475" w:rsidRPr="00F42E1F" w:rsidRDefault="00DB3475" w:rsidP="00937FB1">
      <w:pPr>
        <w:pStyle w:val="ListParagraph"/>
        <w:numPr>
          <w:ilvl w:val="0"/>
          <w:numId w:val="26"/>
        </w:numPr>
        <w:rPr>
          <w:rFonts w:asciiTheme="majorHAnsi" w:hAnsiTheme="majorHAnsi" w:cstheme="majorHAnsi"/>
        </w:rPr>
      </w:pPr>
      <w:r w:rsidRPr="00F42E1F">
        <w:rPr>
          <w:rFonts w:asciiTheme="majorHAnsi" w:hAnsiTheme="majorHAnsi" w:cstheme="majorHAnsi"/>
        </w:rPr>
        <w:t>Interoperable Communication - Alternate communications that provide the capability to perform essential functions until normal operations can be resumed (such as cell phones, landlines, web-based meetings – Skype, Joinme, Google hangouts, phone-based conferencing, etc.)</w:t>
      </w:r>
    </w:p>
    <w:p w14:paraId="3F51D34B" w14:textId="77777777" w:rsidR="00DB3475" w:rsidRPr="00F42E1F" w:rsidRDefault="00DB3475" w:rsidP="00937FB1">
      <w:pPr>
        <w:pStyle w:val="ListParagraph"/>
        <w:numPr>
          <w:ilvl w:val="0"/>
          <w:numId w:val="26"/>
        </w:numPr>
        <w:rPr>
          <w:rFonts w:asciiTheme="majorHAnsi" w:hAnsiTheme="majorHAnsi" w:cstheme="majorHAnsi"/>
        </w:rPr>
      </w:pPr>
      <w:r w:rsidRPr="00F42E1F">
        <w:rPr>
          <w:rFonts w:asciiTheme="majorHAnsi" w:hAnsiTheme="majorHAnsi" w:cstheme="majorHAnsi"/>
        </w:rPr>
        <w:t>Other specialized services</w:t>
      </w:r>
    </w:p>
    <w:p w14:paraId="4123BEAF" w14:textId="77777777" w:rsidR="00DB3475" w:rsidRPr="00F42E1F" w:rsidRDefault="00DB3475" w:rsidP="00DB3475">
      <w:pPr>
        <w:pStyle w:val="ListParagraph"/>
        <w:ind w:left="1800"/>
        <w:rPr>
          <w:rFonts w:asciiTheme="majorHAnsi" w:hAnsiTheme="majorHAnsi" w:cstheme="majorHAnsi"/>
        </w:rPr>
      </w:pPr>
    </w:p>
    <w:p w14:paraId="135722A2" w14:textId="77777777" w:rsidR="00DB3475" w:rsidRPr="00F42E1F" w:rsidRDefault="00DB3475" w:rsidP="00DB3475">
      <w:pPr>
        <w:pStyle w:val="ListParagraph"/>
        <w:rPr>
          <w:rFonts w:asciiTheme="majorHAnsi" w:hAnsiTheme="majorHAnsi" w:cstheme="majorHAnsi"/>
        </w:rPr>
      </w:pPr>
    </w:p>
    <w:p w14:paraId="10D85947" w14:textId="77777777" w:rsidR="00DB3475" w:rsidRPr="00F42E1F" w:rsidRDefault="00DB3475" w:rsidP="00DB3475">
      <w:pPr>
        <w:pStyle w:val="ListParagraph"/>
        <w:numPr>
          <w:ilvl w:val="0"/>
          <w:numId w:val="8"/>
        </w:numPr>
        <w:rPr>
          <w:rFonts w:asciiTheme="majorHAnsi" w:hAnsiTheme="majorHAnsi" w:cstheme="majorHAnsi"/>
          <w:b/>
          <w:bCs/>
        </w:rPr>
      </w:pPr>
      <w:r w:rsidRPr="00F42E1F">
        <w:rPr>
          <w:rFonts w:asciiTheme="majorHAnsi" w:hAnsiTheme="majorHAnsi" w:cstheme="majorHAnsi"/>
          <w:b/>
          <w:bCs/>
        </w:rPr>
        <w:t xml:space="preserve">Vital, Files, Records and Databases </w:t>
      </w:r>
    </w:p>
    <w:p w14:paraId="56E5A3A7" w14:textId="77777777" w:rsidR="00DB3475" w:rsidRPr="00F42E1F" w:rsidRDefault="00DB3475" w:rsidP="00DB3475">
      <w:pPr>
        <w:pStyle w:val="ListParagraph"/>
        <w:rPr>
          <w:rFonts w:asciiTheme="majorHAnsi" w:hAnsiTheme="majorHAnsi" w:cstheme="majorHAnsi"/>
        </w:rPr>
      </w:pPr>
      <w:r w:rsidRPr="00F42E1F">
        <w:rPr>
          <w:rFonts w:asciiTheme="majorHAnsi" w:hAnsiTheme="majorHAnsi" w:cstheme="majorHAnsi"/>
        </w:rPr>
        <w:t xml:space="preserve">Identify all methods used to store the department’s data for each essential function. An effective UCOOP documents the processes providing for redundancy of key information, necessary to maintain Essential Functions. Identify the vital records, systems, and equipment which support each essential function for your department. </w:t>
      </w:r>
    </w:p>
    <w:p w14:paraId="42C4139C" w14:textId="77777777" w:rsidR="00DB3475" w:rsidRPr="00F42E1F" w:rsidRDefault="00DB3475" w:rsidP="00DB3475">
      <w:pPr>
        <w:pStyle w:val="ListParagraph"/>
        <w:rPr>
          <w:rFonts w:asciiTheme="majorHAnsi" w:hAnsiTheme="majorHAnsi" w:cstheme="majorHAnsi"/>
        </w:rPr>
      </w:pPr>
      <w:r w:rsidRPr="00F42E1F">
        <w:rPr>
          <w:rFonts w:asciiTheme="majorHAnsi" w:hAnsiTheme="majorHAnsi" w:cstheme="majorHAnsi"/>
        </w:rPr>
        <w:t>Consideration should be given to how you interface with providers of the system/ information and those who may access your information/system and what the department needs for backing-up data, records, and other information independent of central Information Technology services.</w:t>
      </w:r>
    </w:p>
    <w:p w14:paraId="77312E9F" w14:textId="77777777" w:rsidR="00DB3475" w:rsidRPr="00F42E1F" w:rsidRDefault="00DB3475" w:rsidP="00DB3475">
      <w:pPr>
        <w:pStyle w:val="ListParagraph"/>
        <w:ind w:left="1080"/>
        <w:rPr>
          <w:rFonts w:asciiTheme="majorHAnsi" w:hAnsiTheme="majorHAnsi" w:cstheme="majorHAnsi"/>
        </w:rPr>
      </w:pPr>
      <w:r w:rsidRPr="00F42E1F">
        <w:rPr>
          <w:rFonts w:asciiTheme="majorHAnsi" w:hAnsiTheme="majorHAnsi" w:cstheme="majorHAnsi"/>
        </w:rPr>
        <w:t>Such as:</w:t>
      </w:r>
    </w:p>
    <w:p w14:paraId="34D679A1" w14:textId="77777777" w:rsidR="00DB3475" w:rsidRPr="00F42E1F" w:rsidRDefault="00DB3475" w:rsidP="00937FB1">
      <w:pPr>
        <w:pStyle w:val="ListParagraph"/>
        <w:numPr>
          <w:ilvl w:val="0"/>
          <w:numId w:val="27"/>
        </w:numPr>
        <w:rPr>
          <w:rFonts w:asciiTheme="majorHAnsi" w:hAnsiTheme="majorHAnsi" w:cstheme="majorHAnsi"/>
        </w:rPr>
      </w:pPr>
      <w:r w:rsidRPr="00F42E1F">
        <w:rPr>
          <w:rFonts w:asciiTheme="majorHAnsi" w:hAnsiTheme="majorHAnsi" w:cstheme="majorHAnsi"/>
        </w:rPr>
        <w:t>Cloud-base/web</w:t>
      </w:r>
    </w:p>
    <w:p w14:paraId="2304F6AC" w14:textId="77777777" w:rsidR="00DB3475" w:rsidRPr="00F42E1F" w:rsidRDefault="00DB3475" w:rsidP="00937FB1">
      <w:pPr>
        <w:pStyle w:val="ListParagraph"/>
        <w:numPr>
          <w:ilvl w:val="0"/>
          <w:numId w:val="27"/>
        </w:numPr>
        <w:rPr>
          <w:rFonts w:asciiTheme="majorHAnsi" w:hAnsiTheme="majorHAnsi" w:cstheme="majorHAnsi"/>
        </w:rPr>
      </w:pPr>
      <w:r w:rsidRPr="00F42E1F">
        <w:rPr>
          <w:rFonts w:asciiTheme="majorHAnsi" w:hAnsiTheme="majorHAnsi" w:cstheme="majorHAnsi"/>
        </w:rPr>
        <w:t>Share drives</w:t>
      </w:r>
    </w:p>
    <w:p w14:paraId="1077EE84" w14:textId="77777777" w:rsidR="00DB3475" w:rsidRPr="00F42E1F" w:rsidRDefault="00DB3475" w:rsidP="00937FB1">
      <w:pPr>
        <w:pStyle w:val="ListParagraph"/>
        <w:numPr>
          <w:ilvl w:val="0"/>
          <w:numId w:val="27"/>
        </w:numPr>
        <w:rPr>
          <w:rFonts w:asciiTheme="majorHAnsi" w:hAnsiTheme="majorHAnsi" w:cstheme="majorHAnsi"/>
        </w:rPr>
      </w:pPr>
      <w:r w:rsidRPr="00F42E1F">
        <w:rPr>
          <w:rFonts w:asciiTheme="majorHAnsi" w:hAnsiTheme="majorHAnsi" w:cstheme="majorHAnsi"/>
        </w:rPr>
        <w:t>Email</w:t>
      </w:r>
    </w:p>
    <w:p w14:paraId="6406031C" w14:textId="77777777" w:rsidR="00DB3475" w:rsidRPr="00F42E1F" w:rsidRDefault="00DB3475" w:rsidP="00937FB1">
      <w:pPr>
        <w:pStyle w:val="ListParagraph"/>
        <w:numPr>
          <w:ilvl w:val="0"/>
          <w:numId w:val="27"/>
        </w:numPr>
        <w:rPr>
          <w:rFonts w:asciiTheme="majorHAnsi" w:hAnsiTheme="majorHAnsi" w:cstheme="majorHAnsi"/>
        </w:rPr>
      </w:pPr>
      <w:r w:rsidRPr="00F42E1F">
        <w:rPr>
          <w:rFonts w:asciiTheme="majorHAnsi" w:hAnsiTheme="majorHAnsi" w:cstheme="majorHAnsi"/>
        </w:rPr>
        <w:t>Paper forms</w:t>
      </w:r>
    </w:p>
    <w:p w14:paraId="55B23C1C" w14:textId="77777777" w:rsidR="00DB3475" w:rsidRPr="00F42E1F" w:rsidRDefault="00DB3475" w:rsidP="00937FB1">
      <w:pPr>
        <w:pStyle w:val="ListParagraph"/>
        <w:numPr>
          <w:ilvl w:val="0"/>
          <w:numId w:val="27"/>
        </w:numPr>
        <w:rPr>
          <w:rFonts w:asciiTheme="majorHAnsi" w:hAnsiTheme="majorHAnsi" w:cstheme="majorHAnsi"/>
        </w:rPr>
      </w:pPr>
      <w:r w:rsidRPr="00F42E1F">
        <w:rPr>
          <w:rFonts w:asciiTheme="majorHAnsi" w:hAnsiTheme="majorHAnsi" w:cstheme="majorHAnsi"/>
        </w:rPr>
        <w:t>Internal drives, servers</w:t>
      </w:r>
    </w:p>
    <w:p w14:paraId="31B8F070" w14:textId="77777777" w:rsidR="00DB3475" w:rsidRPr="00F42E1F" w:rsidRDefault="00DB3475" w:rsidP="00DB3475">
      <w:pPr>
        <w:pStyle w:val="ListParagraph"/>
        <w:ind w:left="1800"/>
        <w:rPr>
          <w:rFonts w:asciiTheme="majorHAnsi" w:hAnsiTheme="majorHAnsi" w:cstheme="majorHAnsi"/>
        </w:rPr>
      </w:pPr>
    </w:p>
    <w:p w14:paraId="1EECD29B" w14:textId="77777777" w:rsidR="00DB3475" w:rsidRPr="00F42E1F" w:rsidRDefault="00DB3475" w:rsidP="00DB3475">
      <w:pPr>
        <w:pStyle w:val="ListParagraph"/>
        <w:numPr>
          <w:ilvl w:val="0"/>
          <w:numId w:val="8"/>
        </w:numPr>
        <w:rPr>
          <w:rFonts w:asciiTheme="majorHAnsi" w:hAnsiTheme="majorHAnsi" w:cstheme="majorHAnsi"/>
        </w:rPr>
      </w:pPr>
      <w:r w:rsidRPr="00F42E1F">
        <w:rPr>
          <w:rFonts w:asciiTheme="majorHAnsi" w:hAnsiTheme="majorHAnsi" w:cstheme="majorHAnsi"/>
          <w:b/>
          <w:bCs/>
        </w:rPr>
        <w:t>External Contacts</w:t>
      </w:r>
    </w:p>
    <w:p w14:paraId="7E583695" w14:textId="77777777" w:rsidR="00DB3475" w:rsidRPr="00F42E1F" w:rsidRDefault="00DB3475" w:rsidP="00DB3475">
      <w:pPr>
        <w:pStyle w:val="ListParagraph"/>
        <w:rPr>
          <w:rFonts w:asciiTheme="majorHAnsi" w:hAnsiTheme="majorHAnsi" w:cstheme="majorHAnsi"/>
        </w:rPr>
      </w:pPr>
      <w:r w:rsidRPr="00F42E1F">
        <w:rPr>
          <w:rFonts w:asciiTheme="majorHAnsi" w:hAnsiTheme="majorHAnsi" w:cstheme="majorHAnsi"/>
        </w:rPr>
        <w:lastRenderedPageBreak/>
        <w:t xml:space="preserve">List products and services upon which your unit depends upon that are provided by external suppliers or providers. Please contact them to determine if they have a continuity of operations plans and whether the University has priority for their services. </w:t>
      </w:r>
    </w:p>
    <w:p w14:paraId="1932EDC3" w14:textId="77777777" w:rsidR="00DB3475" w:rsidRPr="00F42E1F" w:rsidRDefault="00DB3475" w:rsidP="00DB3475">
      <w:pPr>
        <w:pStyle w:val="ListParagraph"/>
        <w:rPr>
          <w:rFonts w:asciiTheme="majorHAnsi" w:hAnsiTheme="majorHAnsi" w:cstheme="majorHAnsi"/>
        </w:rPr>
      </w:pPr>
      <w:r w:rsidRPr="00F42E1F">
        <w:rPr>
          <w:rFonts w:asciiTheme="majorHAnsi" w:hAnsiTheme="majorHAnsi" w:cstheme="majorHAnsi"/>
        </w:rPr>
        <w:t>Such as:</w:t>
      </w:r>
    </w:p>
    <w:p w14:paraId="51D82097" w14:textId="63C618D4" w:rsidR="00DB3475" w:rsidRPr="00F42E1F" w:rsidRDefault="00752FD7" w:rsidP="00937FB1">
      <w:pPr>
        <w:pStyle w:val="ListParagraph"/>
        <w:numPr>
          <w:ilvl w:val="0"/>
          <w:numId w:val="28"/>
        </w:numPr>
        <w:rPr>
          <w:rFonts w:asciiTheme="majorHAnsi" w:hAnsiTheme="majorHAnsi" w:cstheme="majorHAnsi"/>
        </w:rPr>
      </w:pPr>
      <w:r>
        <w:rPr>
          <w:rFonts w:asciiTheme="majorHAnsi" w:hAnsiTheme="majorHAnsi" w:cstheme="majorHAnsi"/>
        </w:rPr>
        <w:t xml:space="preserve">Chartwells - </w:t>
      </w:r>
      <w:r w:rsidR="00DB3475" w:rsidRPr="00F42E1F">
        <w:rPr>
          <w:rFonts w:asciiTheme="majorHAnsi" w:hAnsiTheme="majorHAnsi" w:cstheme="majorHAnsi"/>
        </w:rPr>
        <w:t xml:space="preserve">Food services </w:t>
      </w:r>
    </w:p>
    <w:p w14:paraId="6B671705" w14:textId="26AE36C2" w:rsidR="00DB3475" w:rsidRPr="00F42E1F" w:rsidRDefault="00752FD7" w:rsidP="00937FB1">
      <w:pPr>
        <w:pStyle w:val="ListParagraph"/>
        <w:numPr>
          <w:ilvl w:val="0"/>
          <w:numId w:val="28"/>
        </w:numPr>
        <w:rPr>
          <w:rFonts w:asciiTheme="majorHAnsi" w:hAnsiTheme="majorHAnsi" w:cstheme="majorHAnsi"/>
        </w:rPr>
      </w:pPr>
      <w:r>
        <w:rPr>
          <w:rFonts w:asciiTheme="majorHAnsi" w:hAnsiTheme="majorHAnsi" w:cstheme="majorHAnsi"/>
        </w:rPr>
        <w:t>Motor</w:t>
      </w:r>
      <w:r w:rsidR="00B64AD7">
        <w:rPr>
          <w:rFonts w:asciiTheme="majorHAnsi" w:hAnsiTheme="majorHAnsi" w:cstheme="majorHAnsi"/>
        </w:rPr>
        <w:t xml:space="preserve">ola Telecommunications Company - </w:t>
      </w:r>
      <w:r w:rsidR="00DB3475" w:rsidRPr="00F42E1F">
        <w:rPr>
          <w:rFonts w:asciiTheme="majorHAnsi" w:hAnsiTheme="majorHAnsi" w:cstheme="majorHAnsi"/>
        </w:rPr>
        <w:t xml:space="preserve">Radio communication </w:t>
      </w:r>
    </w:p>
    <w:p w14:paraId="26AF8229" w14:textId="16CA5EC9" w:rsidR="00DB3475" w:rsidRDefault="00DB3475" w:rsidP="00937FB1">
      <w:pPr>
        <w:pStyle w:val="ListParagraph"/>
        <w:numPr>
          <w:ilvl w:val="0"/>
          <w:numId w:val="28"/>
        </w:numPr>
        <w:rPr>
          <w:rFonts w:asciiTheme="majorHAnsi" w:hAnsiTheme="majorHAnsi" w:cstheme="majorHAnsi"/>
        </w:rPr>
      </w:pPr>
      <w:r w:rsidRPr="00F42E1F">
        <w:rPr>
          <w:rFonts w:asciiTheme="majorHAnsi" w:hAnsiTheme="majorHAnsi" w:cstheme="majorHAnsi"/>
        </w:rPr>
        <w:t>Brightview Landscaping</w:t>
      </w:r>
      <w:r w:rsidR="00B64AD7">
        <w:rPr>
          <w:rFonts w:asciiTheme="majorHAnsi" w:hAnsiTheme="majorHAnsi" w:cstheme="majorHAnsi"/>
        </w:rPr>
        <w:t xml:space="preserve"> - </w:t>
      </w:r>
      <w:r w:rsidR="00B64AD7" w:rsidRPr="00B64AD7">
        <w:rPr>
          <w:rFonts w:asciiTheme="majorHAnsi" w:hAnsiTheme="majorHAnsi" w:cstheme="majorHAnsi"/>
        </w:rPr>
        <w:t>Campus Landscaping</w:t>
      </w:r>
    </w:p>
    <w:p w14:paraId="6CA30096" w14:textId="5591679A" w:rsidR="00F604D1" w:rsidRDefault="00F604D1" w:rsidP="00937FB1">
      <w:pPr>
        <w:pStyle w:val="ListParagraph"/>
        <w:numPr>
          <w:ilvl w:val="0"/>
          <w:numId w:val="28"/>
        </w:numPr>
        <w:rPr>
          <w:rFonts w:asciiTheme="majorHAnsi" w:hAnsiTheme="majorHAnsi" w:cstheme="majorHAnsi"/>
        </w:rPr>
      </w:pPr>
      <w:r>
        <w:rPr>
          <w:rFonts w:asciiTheme="majorHAnsi" w:hAnsiTheme="majorHAnsi" w:cstheme="majorHAnsi"/>
        </w:rPr>
        <w:t xml:space="preserve">Xerox </w:t>
      </w:r>
      <w:r w:rsidR="00E26AE8">
        <w:rPr>
          <w:rFonts w:asciiTheme="majorHAnsi" w:hAnsiTheme="majorHAnsi" w:cstheme="majorHAnsi"/>
        </w:rPr>
        <w:t>–</w:t>
      </w:r>
      <w:r>
        <w:rPr>
          <w:rFonts w:asciiTheme="majorHAnsi" w:hAnsiTheme="majorHAnsi" w:cstheme="majorHAnsi"/>
        </w:rPr>
        <w:t xml:space="preserve"> </w:t>
      </w:r>
      <w:r w:rsidR="00183947">
        <w:rPr>
          <w:rFonts w:asciiTheme="majorHAnsi" w:hAnsiTheme="majorHAnsi" w:cstheme="majorHAnsi"/>
        </w:rPr>
        <w:t>Printers</w:t>
      </w:r>
      <w:r w:rsidR="00E26AE8">
        <w:rPr>
          <w:rFonts w:asciiTheme="majorHAnsi" w:hAnsiTheme="majorHAnsi" w:cstheme="majorHAnsi"/>
        </w:rPr>
        <w:t xml:space="preserve"> &amp; paper</w:t>
      </w:r>
    </w:p>
    <w:p w14:paraId="464051F7" w14:textId="45B417AB" w:rsidR="00E26AE8" w:rsidRDefault="00E26AE8" w:rsidP="00937FB1">
      <w:pPr>
        <w:pStyle w:val="ListParagraph"/>
        <w:numPr>
          <w:ilvl w:val="0"/>
          <w:numId w:val="28"/>
        </w:numPr>
        <w:rPr>
          <w:rFonts w:asciiTheme="majorHAnsi" w:hAnsiTheme="majorHAnsi" w:cstheme="majorHAnsi"/>
        </w:rPr>
      </w:pPr>
      <w:r>
        <w:rPr>
          <w:rFonts w:asciiTheme="majorHAnsi" w:hAnsiTheme="majorHAnsi" w:cstheme="majorHAnsi"/>
        </w:rPr>
        <w:t>Office Depot – office supplies</w:t>
      </w:r>
    </w:p>
    <w:p w14:paraId="33295716" w14:textId="77777777" w:rsidR="00DB3475" w:rsidRPr="00F42E1F" w:rsidRDefault="00DB3475" w:rsidP="00DB3475">
      <w:pPr>
        <w:pStyle w:val="ListParagraph"/>
        <w:rPr>
          <w:rFonts w:asciiTheme="majorHAnsi" w:hAnsiTheme="majorHAnsi" w:cstheme="majorHAnsi"/>
        </w:rPr>
      </w:pPr>
    </w:p>
    <w:p w14:paraId="53FEC8B3" w14:textId="77777777" w:rsidR="00DB3475" w:rsidRPr="00F42E1F" w:rsidRDefault="00DB3475" w:rsidP="00DB3475">
      <w:pPr>
        <w:pStyle w:val="ListParagraph"/>
        <w:numPr>
          <w:ilvl w:val="0"/>
          <w:numId w:val="8"/>
        </w:numPr>
        <w:rPr>
          <w:rFonts w:asciiTheme="majorHAnsi" w:hAnsiTheme="majorHAnsi" w:cstheme="majorHAnsi"/>
        </w:rPr>
      </w:pPr>
      <w:r w:rsidRPr="00F42E1F">
        <w:rPr>
          <w:rFonts w:asciiTheme="majorHAnsi" w:hAnsiTheme="majorHAnsi" w:cstheme="majorHAnsi"/>
          <w:b/>
          <w:bCs/>
        </w:rPr>
        <w:t>Internal Contacts</w:t>
      </w:r>
      <w:r w:rsidRPr="00F42E1F">
        <w:rPr>
          <w:rFonts w:asciiTheme="majorHAnsi" w:hAnsiTheme="majorHAnsi" w:cstheme="majorHAnsi"/>
        </w:rPr>
        <w:t xml:space="preserve"> </w:t>
      </w:r>
    </w:p>
    <w:p w14:paraId="70664F78" w14:textId="77777777" w:rsidR="00DB3475" w:rsidRPr="00F42E1F" w:rsidRDefault="00DB3475" w:rsidP="00DB3475">
      <w:pPr>
        <w:pStyle w:val="ListParagraph"/>
        <w:rPr>
          <w:rFonts w:asciiTheme="majorHAnsi" w:hAnsiTheme="majorHAnsi" w:cstheme="majorHAnsi"/>
        </w:rPr>
      </w:pPr>
      <w:r w:rsidRPr="00F42E1F">
        <w:rPr>
          <w:rFonts w:asciiTheme="majorHAnsi" w:hAnsiTheme="majorHAnsi" w:cstheme="majorHAnsi"/>
        </w:rPr>
        <w:t>List products and services upon which your department depends upon that are provided by internal (FAU) units that provide them.</w:t>
      </w:r>
    </w:p>
    <w:p w14:paraId="2003A3A2" w14:textId="77777777" w:rsidR="00DB3475" w:rsidRPr="00F42E1F" w:rsidRDefault="00DB3475" w:rsidP="00DB3475">
      <w:pPr>
        <w:pStyle w:val="ListParagraph"/>
        <w:rPr>
          <w:rFonts w:asciiTheme="majorHAnsi" w:hAnsiTheme="majorHAnsi" w:cstheme="majorHAnsi"/>
        </w:rPr>
      </w:pPr>
      <w:r w:rsidRPr="00F42E1F">
        <w:rPr>
          <w:rFonts w:asciiTheme="majorHAnsi" w:hAnsiTheme="majorHAnsi" w:cstheme="majorHAnsi"/>
        </w:rPr>
        <w:t>Such as:</w:t>
      </w:r>
    </w:p>
    <w:p w14:paraId="46A94D33" w14:textId="77777777" w:rsidR="00DB3475" w:rsidRPr="00F42E1F" w:rsidRDefault="00DB3475" w:rsidP="00937FB1">
      <w:pPr>
        <w:pStyle w:val="ListParagraph"/>
        <w:numPr>
          <w:ilvl w:val="0"/>
          <w:numId w:val="29"/>
        </w:numPr>
        <w:rPr>
          <w:rFonts w:asciiTheme="majorHAnsi" w:hAnsiTheme="majorHAnsi" w:cstheme="majorHAnsi"/>
        </w:rPr>
      </w:pPr>
      <w:r w:rsidRPr="00F42E1F">
        <w:rPr>
          <w:rFonts w:asciiTheme="majorHAnsi" w:hAnsiTheme="majorHAnsi" w:cstheme="majorHAnsi"/>
        </w:rPr>
        <w:t>Online Teaching Capabilities – Office of Information Technology</w:t>
      </w:r>
    </w:p>
    <w:p w14:paraId="68038513" w14:textId="77777777" w:rsidR="00DB3475" w:rsidRPr="00F42E1F" w:rsidRDefault="00DB3475" w:rsidP="00937FB1">
      <w:pPr>
        <w:pStyle w:val="ListParagraph"/>
        <w:numPr>
          <w:ilvl w:val="0"/>
          <w:numId w:val="29"/>
        </w:numPr>
        <w:rPr>
          <w:rFonts w:asciiTheme="majorHAnsi" w:hAnsiTheme="majorHAnsi" w:cstheme="majorHAnsi"/>
        </w:rPr>
      </w:pPr>
      <w:r w:rsidRPr="00F42E1F">
        <w:rPr>
          <w:rFonts w:asciiTheme="majorHAnsi" w:hAnsiTheme="majorHAnsi" w:cstheme="majorHAnsi"/>
        </w:rPr>
        <w:t>Lab safety – Environmental Health &amp; Safety</w:t>
      </w:r>
    </w:p>
    <w:p w14:paraId="6A152B27" w14:textId="77777777" w:rsidR="00DB3475" w:rsidRPr="00F42E1F" w:rsidRDefault="00DB3475" w:rsidP="00937FB1">
      <w:pPr>
        <w:pStyle w:val="ListParagraph"/>
        <w:numPr>
          <w:ilvl w:val="0"/>
          <w:numId w:val="29"/>
        </w:numPr>
        <w:rPr>
          <w:rFonts w:asciiTheme="majorHAnsi" w:hAnsiTheme="majorHAnsi" w:cstheme="majorHAnsi"/>
        </w:rPr>
      </w:pPr>
      <w:r w:rsidRPr="00F42E1F">
        <w:rPr>
          <w:rFonts w:asciiTheme="majorHAnsi" w:hAnsiTheme="majorHAnsi" w:cstheme="majorHAnsi"/>
        </w:rPr>
        <w:t>Payroll assistance – Controller’s Office</w:t>
      </w:r>
    </w:p>
    <w:p w14:paraId="49255DAB" w14:textId="77777777" w:rsidR="00DB3475" w:rsidRPr="00F42E1F" w:rsidRDefault="00DB3475" w:rsidP="00937FB1">
      <w:pPr>
        <w:pStyle w:val="ListParagraph"/>
        <w:numPr>
          <w:ilvl w:val="0"/>
          <w:numId w:val="29"/>
        </w:numPr>
        <w:rPr>
          <w:rFonts w:asciiTheme="majorHAnsi" w:hAnsiTheme="majorHAnsi" w:cstheme="majorHAnsi"/>
        </w:rPr>
      </w:pPr>
      <w:r w:rsidRPr="00F42E1F">
        <w:rPr>
          <w:rFonts w:asciiTheme="majorHAnsi" w:hAnsiTheme="majorHAnsi" w:cstheme="majorHAnsi"/>
        </w:rPr>
        <w:t>Employee assistance – Human Resources</w:t>
      </w:r>
    </w:p>
    <w:p w14:paraId="3987558B" w14:textId="77777777" w:rsidR="00DB3475" w:rsidRPr="00F42E1F" w:rsidRDefault="00DB3475" w:rsidP="00DB3475">
      <w:pPr>
        <w:pStyle w:val="ListParagraph"/>
        <w:rPr>
          <w:rFonts w:asciiTheme="majorHAnsi" w:hAnsiTheme="majorHAnsi" w:cstheme="majorHAnsi"/>
        </w:rPr>
      </w:pPr>
    </w:p>
    <w:p w14:paraId="17E988F8" w14:textId="77777777" w:rsidR="00DB3475" w:rsidRPr="00F42E1F" w:rsidRDefault="00DB3475" w:rsidP="00DB3475">
      <w:pPr>
        <w:pStyle w:val="ListParagraph"/>
        <w:numPr>
          <w:ilvl w:val="0"/>
          <w:numId w:val="8"/>
        </w:numPr>
        <w:rPr>
          <w:rFonts w:asciiTheme="majorHAnsi" w:hAnsiTheme="majorHAnsi" w:cstheme="majorHAnsi"/>
          <w:b/>
          <w:bCs/>
        </w:rPr>
      </w:pPr>
      <w:r w:rsidRPr="00F42E1F">
        <w:rPr>
          <w:rFonts w:asciiTheme="majorHAnsi" w:hAnsiTheme="majorHAnsi" w:cstheme="majorHAnsi"/>
          <w:b/>
          <w:bCs/>
        </w:rPr>
        <w:t>Alternate vendor agreements and/or contracts executed that define vendor’s service during disaster events</w:t>
      </w:r>
    </w:p>
    <w:p w14:paraId="753852E7" w14:textId="77777777" w:rsidR="00DB3475" w:rsidRPr="00F42E1F" w:rsidRDefault="00DB3475" w:rsidP="00DB3475">
      <w:pPr>
        <w:pStyle w:val="ListParagraph"/>
        <w:ind w:left="1080"/>
        <w:rPr>
          <w:rFonts w:asciiTheme="majorHAnsi" w:hAnsiTheme="majorHAnsi" w:cstheme="majorHAnsi"/>
        </w:rPr>
      </w:pPr>
      <w:r w:rsidRPr="00F42E1F">
        <w:rPr>
          <w:rFonts w:asciiTheme="majorHAnsi" w:hAnsiTheme="majorHAnsi" w:cstheme="majorHAnsi"/>
        </w:rPr>
        <w:t>Such as:</w:t>
      </w:r>
    </w:p>
    <w:p w14:paraId="0CD16CB2" w14:textId="77777777" w:rsidR="00DB3475" w:rsidRPr="00F42E1F" w:rsidRDefault="00DB3475" w:rsidP="00937FB1">
      <w:pPr>
        <w:pStyle w:val="ListParagraph"/>
        <w:numPr>
          <w:ilvl w:val="0"/>
          <w:numId w:val="30"/>
        </w:numPr>
        <w:rPr>
          <w:rFonts w:asciiTheme="majorHAnsi" w:hAnsiTheme="majorHAnsi" w:cstheme="majorHAnsi"/>
        </w:rPr>
      </w:pPr>
      <w:r w:rsidRPr="00F42E1F">
        <w:rPr>
          <w:rFonts w:asciiTheme="majorHAnsi" w:hAnsiTheme="majorHAnsi" w:cstheme="majorHAnsi"/>
        </w:rPr>
        <w:t>Debris management contracts</w:t>
      </w:r>
    </w:p>
    <w:p w14:paraId="5943970B" w14:textId="77777777" w:rsidR="00DB3475" w:rsidRPr="00F42E1F" w:rsidRDefault="00DB3475" w:rsidP="00937FB1">
      <w:pPr>
        <w:pStyle w:val="ListParagraph"/>
        <w:numPr>
          <w:ilvl w:val="0"/>
          <w:numId w:val="30"/>
        </w:numPr>
        <w:rPr>
          <w:rFonts w:asciiTheme="majorHAnsi" w:hAnsiTheme="majorHAnsi" w:cstheme="majorHAnsi"/>
        </w:rPr>
      </w:pPr>
      <w:r w:rsidRPr="00F42E1F">
        <w:rPr>
          <w:rFonts w:asciiTheme="majorHAnsi" w:hAnsiTheme="majorHAnsi" w:cstheme="majorHAnsi"/>
        </w:rPr>
        <w:t>Temporary housing (hotels) contracts</w:t>
      </w:r>
    </w:p>
    <w:p w14:paraId="11066B8C" w14:textId="77777777" w:rsidR="00DB3475" w:rsidRPr="00F42E1F" w:rsidRDefault="00DB3475" w:rsidP="00937FB1">
      <w:pPr>
        <w:pStyle w:val="ListParagraph"/>
        <w:numPr>
          <w:ilvl w:val="0"/>
          <w:numId w:val="30"/>
        </w:numPr>
        <w:rPr>
          <w:rFonts w:asciiTheme="majorHAnsi" w:hAnsiTheme="majorHAnsi" w:cstheme="majorHAnsi"/>
        </w:rPr>
      </w:pPr>
      <w:r w:rsidRPr="00F42E1F">
        <w:rPr>
          <w:rFonts w:asciiTheme="majorHAnsi" w:hAnsiTheme="majorHAnsi" w:cstheme="majorHAnsi"/>
        </w:rPr>
        <w:t>Any contracts with other local/state universities</w:t>
      </w:r>
    </w:p>
    <w:p w14:paraId="3E589893" w14:textId="77777777" w:rsidR="00DB3475" w:rsidRPr="00F42E1F" w:rsidRDefault="00DB3475" w:rsidP="00DB3475">
      <w:pPr>
        <w:rPr>
          <w:rFonts w:asciiTheme="majorHAnsi" w:hAnsiTheme="majorHAnsi" w:cstheme="majorHAnsi"/>
        </w:rPr>
      </w:pPr>
    </w:p>
    <w:p w14:paraId="67E21A83" w14:textId="77777777" w:rsidR="00DB3475" w:rsidRPr="00F42E1F" w:rsidRDefault="00DB3475" w:rsidP="00DB3475">
      <w:pPr>
        <w:pStyle w:val="ListParagraph"/>
        <w:numPr>
          <w:ilvl w:val="0"/>
          <w:numId w:val="8"/>
        </w:numPr>
        <w:rPr>
          <w:rFonts w:asciiTheme="majorHAnsi" w:hAnsiTheme="majorHAnsi" w:cstheme="majorHAnsi"/>
          <w:b/>
          <w:bCs/>
        </w:rPr>
      </w:pPr>
      <w:r w:rsidRPr="00F42E1F">
        <w:rPr>
          <w:rFonts w:asciiTheme="majorHAnsi" w:hAnsiTheme="majorHAnsi" w:cstheme="majorHAnsi"/>
          <w:b/>
          <w:bCs/>
        </w:rPr>
        <w:t xml:space="preserve">Manual process to continue function during a computer or network outage </w:t>
      </w:r>
    </w:p>
    <w:p w14:paraId="68200EFF" w14:textId="77777777" w:rsidR="00DB3475" w:rsidRPr="00F42E1F" w:rsidRDefault="00DB3475" w:rsidP="00DB3475">
      <w:pPr>
        <w:pStyle w:val="ListParagraph"/>
        <w:rPr>
          <w:rFonts w:asciiTheme="majorHAnsi" w:hAnsiTheme="majorHAnsi" w:cstheme="majorHAnsi"/>
        </w:rPr>
      </w:pPr>
      <w:r w:rsidRPr="00F42E1F">
        <w:rPr>
          <w:rFonts w:asciiTheme="majorHAnsi" w:hAnsiTheme="majorHAnsi" w:cstheme="majorHAnsi"/>
        </w:rPr>
        <w:t>Give a detail description stating how to perform the essential function manually, if possible.</w:t>
      </w:r>
    </w:p>
    <w:p w14:paraId="3066BE9C" w14:textId="77777777" w:rsidR="006A335E" w:rsidRPr="006A335E" w:rsidRDefault="006A335E" w:rsidP="006A335E">
      <w:pPr>
        <w:rPr>
          <w:rFonts w:asciiTheme="majorHAnsi" w:hAnsiTheme="majorHAnsi" w:cstheme="majorHAnsi"/>
        </w:rPr>
      </w:pPr>
    </w:p>
    <w:p w14:paraId="39596928" w14:textId="77777777" w:rsidR="00A46CE2" w:rsidRDefault="00A46CE2" w:rsidP="00A46CE2">
      <w:pPr>
        <w:jc w:val="center"/>
        <w:rPr>
          <w:rFonts w:asciiTheme="majorHAnsi" w:hAnsiTheme="majorHAnsi" w:cstheme="majorHAnsi"/>
          <w:b/>
          <w:bCs/>
          <w:sz w:val="48"/>
          <w:szCs w:val="48"/>
        </w:rPr>
      </w:pPr>
    </w:p>
    <w:p w14:paraId="43C1C886" w14:textId="6F75E610" w:rsidR="000425FC" w:rsidRDefault="00A46CE2" w:rsidP="004A5690">
      <w:pPr>
        <w:jc w:val="center"/>
        <w:rPr>
          <w:rFonts w:asciiTheme="majorHAnsi" w:hAnsiTheme="majorHAnsi" w:cstheme="majorHAnsi"/>
          <w:b/>
          <w:bCs/>
          <w:sz w:val="48"/>
          <w:szCs w:val="48"/>
        </w:rPr>
      </w:pPr>
      <w:r w:rsidRPr="001E16B2">
        <w:rPr>
          <w:rFonts w:asciiTheme="majorHAnsi" w:hAnsiTheme="majorHAnsi" w:cstheme="majorHAnsi"/>
          <w:b/>
          <w:bCs/>
          <w:color w:val="FF0000"/>
          <w:sz w:val="48"/>
          <w:szCs w:val="48"/>
        </w:rPr>
        <w:t xml:space="preserve">Please Note: </w:t>
      </w:r>
      <w:r w:rsidRPr="00A46CE2">
        <w:rPr>
          <w:rFonts w:asciiTheme="majorHAnsi" w:hAnsiTheme="majorHAnsi" w:cstheme="majorHAnsi"/>
          <w:b/>
          <w:bCs/>
          <w:sz w:val="48"/>
          <w:szCs w:val="48"/>
        </w:rPr>
        <w:t xml:space="preserve">The </w:t>
      </w:r>
      <w:r w:rsidR="007F3454">
        <w:rPr>
          <w:rFonts w:asciiTheme="majorHAnsi" w:hAnsiTheme="majorHAnsi" w:cstheme="majorHAnsi"/>
          <w:b/>
          <w:bCs/>
          <w:sz w:val="48"/>
          <w:szCs w:val="48"/>
        </w:rPr>
        <w:t>E</w:t>
      </w:r>
      <w:r w:rsidRPr="00A46CE2">
        <w:rPr>
          <w:rFonts w:asciiTheme="majorHAnsi" w:hAnsiTheme="majorHAnsi" w:cstheme="majorHAnsi"/>
          <w:b/>
          <w:bCs/>
          <w:sz w:val="48"/>
          <w:szCs w:val="48"/>
        </w:rPr>
        <w:t xml:space="preserve">ssential </w:t>
      </w:r>
      <w:r w:rsidR="007F3454">
        <w:rPr>
          <w:rFonts w:asciiTheme="majorHAnsi" w:hAnsiTheme="majorHAnsi" w:cstheme="majorHAnsi"/>
          <w:b/>
          <w:bCs/>
          <w:sz w:val="48"/>
          <w:szCs w:val="48"/>
        </w:rPr>
        <w:t>F</w:t>
      </w:r>
      <w:r w:rsidRPr="00A46CE2">
        <w:rPr>
          <w:rFonts w:asciiTheme="majorHAnsi" w:hAnsiTheme="majorHAnsi" w:cstheme="majorHAnsi"/>
          <w:b/>
          <w:bCs/>
          <w:sz w:val="48"/>
          <w:szCs w:val="48"/>
        </w:rPr>
        <w:t xml:space="preserve">unctions table within the UCOOP </w:t>
      </w:r>
      <w:r w:rsidRPr="00A46CE2">
        <w:rPr>
          <w:rFonts w:asciiTheme="majorHAnsi" w:hAnsiTheme="majorHAnsi" w:cstheme="majorHAnsi"/>
          <w:b/>
          <w:bCs/>
          <w:color w:val="FF0000"/>
          <w:sz w:val="48"/>
          <w:szCs w:val="48"/>
        </w:rPr>
        <w:t xml:space="preserve">MUST </w:t>
      </w:r>
      <w:r w:rsidRPr="00A46CE2">
        <w:rPr>
          <w:rFonts w:asciiTheme="majorHAnsi" w:hAnsiTheme="majorHAnsi" w:cstheme="majorHAnsi"/>
          <w:b/>
          <w:bCs/>
          <w:sz w:val="48"/>
          <w:szCs w:val="48"/>
        </w:rPr>
        <w:t>be copied &amp; pasted to create additional essential functions</w:t>
      </w:r>
      <w:r w:rsidR="00507A94">
        <w:rPr>
          <w:rFonts w:asciiTheme="majorHAnsi" w:hAnsiTheme="majorHAnsi" w:cstheme="majorHAnsi"/>
          <w:b/>
          <w:bCs/>
          <w:sz w:val="48"/>
          <w:szCs w:val="48"/>
        </w:rPr>
        <w:t>.</w:t>
      </w:r>
    </w:p>
    <w:p w14:paraId="1907ED46" w14:textId="60265AD6" w:rsidR="00004D72" w:rsidRDefault="00004D72" w:rsidP="004A5690">
      <w:pPr>
        <w:jc w:val="center"/>
        <w:rPr>
          <w:rFonts w:asciiTheme="majorHAnsi" w:hAnsiTheme="majorHAnsi" w:cstheme="majorHAnsi"/>
          <w:b/>
          <w:bCs/>
          <w:sz w:val="48"/>
          <w:szCs w:val="48"/>
        </w:rPr>
      </w:pPr>
    </w:p>
    <w:p w14:paraId="3A77BDBA" w14:textId="52511E7F" w:rsidR="00004D72" w:rsidRDefault="00004D72" w:rsidP="004A5690">
      <w:pPr>
        <w:jc w:val="center"/>
        <w:rPr>
          <w:rFonts w:asciiTheme="majorHAnsi" w:hAnsiTheme="majorHAnsi" w:cstheme="majorHAnsi"/>
          <w:b/>
          <w:bCs/>
          <w:sz w:val="48"/>
          <w:szCs w:val="48"/>
        </w:rPr>
      </w:pPr>
    </w:p>
    <w:p w14:paraId="0D0BD1A5" w14:textId="77777777" w:rsidR="00004D72" w:rsidRPr="004A5690" w:rsidRDefault="00004D72" w:rsidP="004A5690">
      <w:pPr>
        <w:jc w:val="center"/>
        <w:rPr>
          <w:rFonts w:asciiTheme="majorHAnsi" w:hAnsiTheme="majorHAnsi" w:cstheme="majorHAnsi"/>
          <w:b/>
          <w:bCs/>
          <w:sz w:val="48"/>
          <w:szCs w:val="48"/>
        </w:rPr>
      </w:pPr>
    </w:p>
    <w:p w14:paraId="43CAAA60" w14:textId="01FA6733" w:rsidR="00BE7E0C" w:rsidRPr="00F42E1F" w:rsidRDefault="00464C3C" w:rsidP="00224F21">
      <w:pPr>
        <w:pStyle w:val="Heading1"/>
        <w:rPr>
          <w:rFonts w:cstheme="majorHAnsi"/>
        </w:rPr>
      </w:pPr>
      <w:bookmarkStart w:id="6" w:name="_Toc34724709"/>
      <w:r w:rsidRPr="00F42E1F">
        <w:rPr>
          <w:rFonts w:cstheme="majorHAnsi"/>
        </w:rPr>
        <w:t>SECTION 7. UNIT RECONSTRUCTION</w:t>
      </w:r>
      <w:bookmarkEnd w:id="6"/>
    </w:p>
    <w:p w14:paraId="7E55C790" w14:textId="77777777" w:rsidR="001800E8" w:rsidRPr="00F42E1F" w:rsidRDefault="001800E8" w:rsidP="001800E8">
      <w:pPr>
        <w:rPr>
          <w:rFonts w:asciiTheme="majorHAnsi" w:hAnsiTheme="majorHAnsi" w:cstheme="majorHAnsi"/>
        </w:rPr>
      </w:pPr>
    </w:p>
    <w:p w14:paraId="35D1B34A" w14:textId="523890ED" w:rsidR="00655779" w:rsidRPr="00F42E1F" w:rsidRDefault="00C10950" w:rsidP="00655779">
      <w:pPr>
        <w:rPr>
          <w:rFonts w:asciiTheme="majorHAnsi" w:hAnsiTheme="majorHAnsi" w:cstheme="majorHAnsi"/>
        </w:rPr>
      </w:pPr>
      <w:r w:rsidRPr="00F42E1F">
        <w:rPr>
          <w:rFonts w:asciiTheme="majorHAnsi" w:hAnsiTheme="majorHAnsi" w:cstheme="majorHAnsi"/>
        </w:rPr>
        <w:t xml:space="preserve">Identifies and outlines the processes and procedures </w:t>
      </w:r>
      <w:r w:rsidR="00A20796" w:rsidRPr="00F42E1F">
        <w:rPr>
          <w:rFonts w:asciiTheme="majorHAnsi" w:hAnsiTheme="majorHAnsi" w:cstheme="majorHAnsi"/>
        </w:rPr>
        <w:t>for ensuring t</w:t>
      </w:r>
      <w:r w:rsidR="00D24FC7" w:rsidRPr="00F42E1F">
        <w:rPr>
          <w:rFonts w:asciiTheme="majorHAnsi" w:hAnsiTheme="majorHAnsi" w:cstheme="majorHAnsi"/>
        </w:rPr>
        <w:t>he effective transition and phase-down of Unit continuity</w:t>
      </w:r>
      <w:r w:rsidR="005F59A1" w:rsidRPr="00F42E1F">
        <w:rPr>
          <w:rFonts w:asciiTheme="majorHAnsi" w:hAnsiTheme="majorHAnsi" w:cstheme="majorHAnsi"/>
        </w:rPr>
        <w:t xml:space="preserve"> operations at the alternate facility or </w:t>
      </w:r>
      <w:r w:rsidR="00656B6B" w:rsidRPr="00F42E1F">
        <w:rPr>
          <w:rFonts w:asciiTheme="majorHAnsi" w:hAnsiTheme="majorHAnsi" w:cstheme="majorHAnsi"/>
        </w:rPr>
        <w:t>devolution</w:t>
      </w:r>
      <w:r w:rsidR="00FD3EA0" w:rsidRPr="00F42E1F">
        <w:rPr>
          <w:rFonts w:asciiTheme="majorHAnsi" w:hAnsiTheme="majorHAnsi" w:cstheme="majorHAnsi"/>
        </w:rPr>
        <w:t xml:space="preserve"> site and transfer of </w:t>
      </w:r>
      <w:r w:rsidR="009C3A40" w:rsidRPr="00F42E1F">
        <w:rPr>
          <w:rFonts w:asciiTheme="majorHAnsi" w:hAnsiTheme="majorHAnsi" w:cstheme="majorHAnsi"/>
        </w:rPr>
        <w:t>essential functions</w:t>
      </w:r>
      <w:r w:rsidR="00DC1C97" w:rsidRPr="00F42E1F">
        <w:rPr>
          <w:rFonts w:asciiTheme="majorHAnsi" w:hAnsiTheme="majorHAnsi" w:cstheme="majorHAnsi"/>
        </w:rPr>
        <w:t>, personnel, records, and equipment</w:t>
      </w:r>
      <w:r w:rsidR="0062575E" w:rsidRPr="00F42E1F">
        <w:rPr>
          <w:rFonts w:asciiTheme="majorHAnsi" w:hAnsiTheme="majorHAnsi" w:cstheme="majorHAnsi"/>
        </w:rPr>
        <w:t xml:space="preserve"> back to the </w:t>
      </w:r>
      <w:r w:rsidR="00AF0F7A" w:rsidRPr="00F42E1F">
        <w:rPr>
          <w:rFonts w:asciiTheme="majorHAnsi" w:hAnsiTheme="majorHAnsi" w:cstheme="majorHAnsi"/>
        </w:rPr>
        <w:t>primary operating facility, a tempora</w:t>
      </w:r>
      <w:r w:rsidR="006B5B98" w:rsidRPr="00F42E1F">
        <w:rPr>
          <w:rFonts w:asciiTheme="majorHAnsi" w:hAnsiTheme="majorHAnsi" w:cstheme="majorHAnsi"/>
        </w:rPr>
        <w:t>ry operating facility, or a new or rebuilt operating facility.</w:t>
      </w:r>
      <w:r w:rsidR="00655779" w:rsidRPr="00F42E1F">
        <w:rPr>
          <w:rFonts w:asciiTheme="majorHAnsi" w:hAnsiTheme="majorHAnsi" w:cstheme="majorHAnsi"/>
        </w:rPr>
        <w:t xml:space="preserve"> </w:t>
      </w:r>
      <w:r w:rsidR="00144199" w:rsidRPr="00F42E1F">
        <w:rPr>
          <w:rFonts w:asciiTheme="majorHAnsi" w:hAnsiTheme="majorHAnsi" w:cstheme="majorHAnsi"/>
        </w:rPr>
        <w:t xml:space="preserve">This process begins as soon as all </w:t>
      </w:r>
      <w:r w:rsidR="001E6B9A" w:rsidRPr="00F42E1F">
        <w:rPr>
          <w:rFonts w:asciiTheme="majorHAnsi" w:hAnsiTheme="majorHAnsi" w:cstheme="majorHAnsi"/>
        </w:rPr>
        <w:t>essential operations have been restored</w:t>
      </w:r>
      <w:r w:rsidR="008C21A6" w:rsidRPr="00F42E1F">
        <w:rPr>
          <w:rFonts w:asciiTheme="majorHAnsi" w:hAnsiTheme="majorHAnsi" w:cstheme="majorHAnsi"/>
        </w:rPr>
        <w:t>. It includes actions</w:t>
      </w:r>
      <w:r w:rsidR="000D1D17" w:rsidRPr="00F42E1F">
        <w:rPr>
          <w:rFonts w:asciiTheme="majorHAnsi" w:hAnsiTheme="majorHAnsi" w:cstheme="majorHAnsi"/>
        </w:rPr>
        <w:t xml:space="preserve"> such as:</w:t>
      </w:r>
    </w:p>
    <w:p w14:paraId="1915690A" w14:textId="28C19CC4" w:rsidR="005479D9" w:rsidRPr="00F42E1F" w:rsidRDefault="005479D9" w:rsidP="00DE4EC8">
      <w:pPr>
        <w:rPr>
          <w:rFonts w:asciiTheme="majorHAnsi" w:hAnsiTheme="majorHAnsi" w:cstheme="majorHAnsi"/>
        </w:rPr>
      </w:pPr>
    </w:p>
    <w:p w14:paraId="656B5D34" w14:textId="1A6A6B66" w:rsidR="005479D9" w:rsidRPr="00F42E1F" w:rsidRDefault="005479D9" w:rsidP="00937FB1">
      <w:pPr>
        <w:pStyle w:val="ListParagraph"/>
        <w:numPr>
          <w:ilvl w:val="0"/>
          <w:numId w:val="16"/>
        </w:numPr>
        <w:rPr>
          <w:rFonts w:asciiTheme="majorHAnsi" w:hAnsiTheme="majorHAnsi" w:cstheme="majorHAnsi"/>
        </w:rPr>
      </w:pPr>
      <w:r w:rsidRPr="00F42E1F">
        <w:rPr>
          <w:rFonts w:asciiTheme="majorHAnsi" w:hAnsiTheme="majorHAnsi" w:cstheme="majorHAnsi"/>
        </w:rPr>
        <w:t>Supervising an orderly return to the primary operating facility, a move to another temporary facility, or a move to a new permanent operating facility</w:t>
      </w:r>
    </w:p>
    <w:p w14:paraId="2D693ABC" w14:textId="38FEF9CA" w:rsidR="00DE4EC8" w:rsidRPr="00F42E1F" w:rsidRDefault="00DE4EC8" w:rsidP="00937FB1">
      <w:pPr>
        <w:pStyle w:val="ListParagraph"/>
        <w:numPr>
          <w:ilvl w:val="0"/>
          <w:numId w:val="16"/>
        </w:numPr>
        <w:rPr>
          <w:rFonts w:asciiTheme="majorHAnsi" w:hAnsiTheme="majorHAnsi" w:cstheme="majorHAnsi"/>
        </w:rPr>
      </w:pPr>
      <w:r w:rsidRPr="00F42E1F">
        <w:rPr>
          <w:rFonts w:asciiTheme="majorHAnsi" w:hAnsiTheme="majorHAnsi" w:cstheme="majorHAnsi"/>
        </w:rPr>
        <w:t>Perform damage assessments</w:t>
      </w:r>
    </w:p>
    <w:p w14:paraId="62E3730C" w14:textId="72B0246E" w:rsidR="005479D9" w:rsidRPr="00F42E1F" w:rsidRDefault="005479D9" w:rsidP="00937FB1">
      <w:pPr>
        <w:pStyle w:val="ListParagraph"/>
        <w:numPr>
          <w:ilvl w:val="0"/>
          <w:numId w:val="16"/>
        </w:numPr>
        <w:rPr>
          <w:rFonts w:asciiTheme="majorHAnsi" w:hAnsiTheme="majorHAnsi" w:cstheme="majorHAnsi"/>
        </w:rPr>
      </w:pPr>
      <w:r w:rsidRPr="00F42E1F">
        <w:rPr>
          <w:rFonts w:asciiTheme="majorHAnsi" w:hAnsiTheme="majorHAnsi" w:cstheme="majorHAnsi"/>
        </w:rPr>
        <w:t xml:space="preserve">Verifying that all systems, communications, and other required capabilities are available to allow operations of essential services at the new or restored facility </w:t>
      </w:r>
      <w:r w:rsidRPr="00F42E1F">
        <w:rPr>
          <w:rFonts w:asciiTheme="majorHAnsi" w:hAnsiTheme="majorHAnsi" w:cstheme="majorHAnsi"/>
        </w:rPr>
        <w:softHyphen/>
      </w:r>
    </w:p>
    <w:p w14:paraId="4AC1876C" w14:textId="0625F05F" w:rsidR="005479D9" w:rsidRPr="00F42E1F" w:rsidRDefault="005479D9" w:rsidP="00937FB1">
      <w:pPr>
        <w:pStyle w:val="ListParagraph"/>
        <w:numPr>
          <w:ilvl w:val="0"/>
          <w:numId w:val="16"/>
        </w:numPr>
        <w:rPr>
          <w:rFonts w:asciiTheme="majorHAnsi" w:hAnsiTheme="majorHAnsi" w:cstheme="majorHAnsi"/>
        </w:rPr>
      </w:pPr>
      <w:r w:rsidRPr="00F42E1F">
        <w:rPr>
          <w:rFonts w:asciiTheme="majorHAnsi" w:hAnsiTheme="majorHAnsi" w:cstheme="majorHAnsi"/>
        </w:rPr>
        <w:t>Conducting an after-action review of the effectiveness of the UCOOP, identifying areas of improvement, documenting identified areas of improvement in a corrective action plan, and developing a remedial action plan as soon as possible after reconstitution</w:t>
      </w:r>
    </w:p>
    <w:p w14:paraId="3BD5DB47" w14:textId="288FFCC3" w:rsidR="00C94088" w:rsidRPr="00F42E1F" w:rsidRDefault="00A97639" w:rsidP="00A97639">
      <w:pPr>
        <w:tabs>
          <w:tab w:val="left" w:pos="6045"/>
        </w:tabs>
        <w:rPr>
          <w:rFonts w:asciiTheme="majorHAnsi" w:hAnsiTheme="majorHAnsi" w:cstheme="majorHAnsi"/>
        </w:rPr>
      </w:pPr>
      <w:r w:rsidRPr="00F42E1F">
        <w:rPr>
          <w:rFonts w:asciiTheme="majorHAnsi" w:hAnsiTheme="majorHAnsi" w:cstheme="majorHAnsi"/>
        </w:rPr>
        <w:tab/>
      </w:r>
    </w:p>
    <w:p w14:paraId="36E08D72" w14:textId="77777777" w:rsidR="00A97639" w:rsidRPr="00F42E1F" w:rsidRDefault="00A97639" w:rsidP="00A97639">
      <w:pPr>
        <w:tabs>
          <w:tab w:val="left" w:pos="6045"/>
        </w:tabs>
        <w:rPr>
          <w:rFonts w:asciiTheme="majorHAnsi" w:hAnsiTheme="majorHAnsi" w:cstheme="majorHAnsi"/>
        </w:rPr>
      </w:pPr>
    </w:p>
    <w:p w14:paraId="13A1FB62" w14:textId="77777777" w:rsidR="00047E9A" w:rsidRPr="00F42E1F" w:rsidRDefault="00047E9A" w:rsidP="002E2459">
      <w:pPr>
        <w:rPr>
          <w:rFonts w:asciiTheme="majorHAnsi" w:hAnsiTheme="majorHAnsi" w:cstheme="majorHAnsi"/>
        </w:rPr>
      </w:pPr>
    </w:p>
    <w:p w14:paraId="101252A7" w14:textId="601F42A4" w:rsidR="002E2459" w:rsidRPr="00F42E1F" w:rsidRDefault="00464C3C" w:rsidP="00224F21">
      <w:pPr>
        <w:pStyle w:val="Heading1"/>
        <w:rPr>
          <w:rFonts w:cstheme="majorHAnsi"/>
        </w:rPr>
      </w:pPr>
      <w:bookmarkStart w:id="7" w:name="_Toc34724710"/>
      <w:r w:rsidRPr="00F42E1F">
        <w:rPr>
          <w:rFonts w:cstheme="majorHAnsi"/>
        </w:rPr>
        <w:t>SECTION 8. PLAN MAINTENANCE, TESTING, TRAINING AND EXERCISES</w:t>
      </w:r>
      <w:bookmarkEnd w:id="7"/>
    </w:p>
    <w:p w14:paraId="2A4C725C" w14:textId="77777777" w:rsidR="001800E8" w:rsidRPr="00F42E1F" w:rsidRDefault="001800E8" w:rsidP="001800E8">
      <w:pPr>
        <w:rPr>
          <w:rFonts w:asciiTheme="majorHAnsi" w:hAnsiTheme="majorHAnsi" w:cstheme="majorHAnsi"/>
        </w:rPr>
      </w:pPr>
    </w:p>
    <w:p w14:paraId="6992C9F7" w14:textId="4764FF2A" w:rsidR="005C1728" w:rsidRPr="00F42E1F" w:rsidRDefault="008943CD" w:rsidP="001A1116">
      <w:pPr>
        <w:rPr>
          <w:rFonts w:asciiTheme="majorHAnsi" w:hAnsiTheme="majorHAnsi" w:cstheme="majorHAnsi"/>
        </w:rPr>
      </w:pPr>
      <w:r w:rsidRPr="00F42E1F">
        <w:rPr>
          <w:rFonts w:asciiTheme="majorHAnsi" w:hAnsiTheme="majorHAnsi" w:cstheme="majorHAnsi"/>
        </w:rPr>
        <w:t xml:space="preserve">To maintain a viable </w:t>
      </w:r>
      <w:r w:rsidR="003D463C" w:rsidRPr="00F42E1F">
        <w:rPr>
          <w:rFonts w:asciiTheme="majorHAnsi" w:hAnsiTheme="majorHAnsi" w:cstheme="majorHAnsi"/>
        </w:rPr>
        <w:t>U</w:t>
      </w:r>
      <w:r w:rsidRPr="00F42E1F">
        <w:rPr>
          <w:rFonts w:asciiTheme="majorHAnsi" w:hAnsiTheme="majorHAnsi" w:cstheme="majorHAnsi"/>
        </w:rPr>
        <w:t>COOP</w:t>
      </w:r>
      <w:r w:rsidR="003620ED" w:rsidRPr="00F42E1F">
        <w:rPr>
          <w:rFonts w:asciiTheme="majorHAnsi" w:hAnsiTheme="majorHAnsi" w:cstheme="majorHAnsi"/>
        </w:rPr>
        <w:t xml:space="preserve"> </w:t>
      </w:r>
      <w:r w:rsidR="00AA00ED" w:rsidRPr="00F42E1F">
        <w:rPr>
          <w:rFonts w:asciiTheme="majorHAnsi" w:hAnsiTheme="majorHAnsi" w:cstheme="majorHAnsi"/>
        </w:rPr>
        <w:t xml:space="preserve">the following must </w:t>
      </w:r>
      <w:r w:rsidR="00D333BF" w:rsidRPr="00F42E1F">
        <w:rPr>
          <w:rFonts w:asciiTheme="majorHAnsi" w:hAnsiTheme="majorHAnsi" w:cstheme="majorHAnsi"/>
        </w:rPr>
        <w:t>be performed throughout the year</w:t>
      </w:r>
      <w:r w:rsidR="005C1728" w:rsidRPr="00F42E1F">
        <w:rPr>
          <w:rFonts w:asciiTheme="majorHAnsi" w:hAnsiTheme="majorHAnsi" w:cstheme="majorHAnsi"/>
        </w:rPr>
        <w:t>:</w:t>
      </w:r>
    </w:p>
    <w:p w14:paraId="10CE7599" w14:textId="1244198B" w:rsidR="005C1728" w:rsidRPr="00F42E1F" w:rsidRDefault="005C1728" w:rsidP="00937FB1">
      <w:pPr>
        <w:pStyle w:val="ListParagraph"/>
        <w:numPr>
          <w:ilvl w:val="0"/>
          <w:numId w:val="17"/>
        </w:numPr>
        <w:ind w:left="360"/>
        <w:rPr>
          <w:rFonts w:asciiTheme="majorHAnsi" w:hAnsiTheme="majorHAnsi" w:cstheme="majorHAnsi"/>
        </w:rPr>
      </w:pPr>
      <w:r w:rsidRPr="00F42E1F">
        <w:rPr>
          <w:rFonts w:asciiTheme="majorHAnsi" w:hAnsiTheme="majorHAnsi" w:cstheme="majorHAnsi"/>
        </w:rPr>
        <w:t>R</w:t>
      </w:r>
      <w:r w:rsidR="00325809" w:rsidRPr="00F42E1F">
        <w:rPr>
          <w:rFonts w:asciiTheme="majorHAnsi" w:hAnsiTheme="majorHAnsi" w:cstheme="majorHAnsi"/>
        </w:rPr>
        <w:t>eview</w:t>
      </w:r>
      <w:r w:rsidR="009B5F99" w:rsidRPr="00F42E1F">
        <w:rPr>
          <w:rFonts w:asciiTheme="majorHAnsi" w:hAnsiTheme="majorHAnsi" w:cstheme="majorHAnsi"/>
        </w:rPr>
        <w:t xml:space="preserve"> and</w:t>
      </w:r>
      <w:r w:rsidR="0057299D" w:rsidRPr="00F42E1F">
        <w:rPr>
          <w:rFonts w:asciiTheme="majorHAnsi" w:hAnsiTheme="majorHAnsi" w:cstheme="majorHAnsi"/>
        </w:rPr>
        <w:t xml:space="preserve"> </w:t>
      </w:r>
      <w:r w:rsidR="00325809" w:rsidRPr="00F42E1F">
        <w:rPr>
          <w:rFonts w:asciiTheme="majorHAnsi" w:hAnsiTheme="majorHAnsi" w:cstheme="majorHAnsi"/>
        </w:rPr>
        <w:t>update</w:t>
      </w:r>
      <w:r w:rsidR="0057299D" w:rsidRPr="00F42E1F">
        <w:rPr>
          <w:rFonts w:asciiTheme="majorHAnsi" w:hAnsiTheme="majorHAnsi" w:cstheme="majorHAnsi"/>
        </w:rPr>
        <w:t xml:space="preserve"> </w:t>
      </w:r>
      <w:r w:rsidR="009B5F99" w:rsidRPr="00F42E1F">
        <w:rPr>
          <w:rFonts w:asciiTheme="majorHAnsi" w:hAnsiTheme="majorHAnsi" w:cstheme="majorHAnsi"/>
        </w:rPr>
        <w:t>plan</w:t>
      </w:r>
      <w:r w:rsidR="003620ED" w:rsidRPr="00F42E1F">
        <w:rPr>
          <w:rFonts w:asciiTheme="majorHAnsi" w:hAnsiTheme="majorHAnsi" w:cstheme="majorHAnsi"/>
        </w:rPr>
        <w:t xml:space="preserve"> </w:t>
      </w:r>
      <w:r w:rsidR="00325809" w:rsidRPr="00F42E1F">
        <w:rPr>
          <w:rFonts w:asciiTheme="majorHAnsi" w:hAnsiTheme="majorHAnsi" w:cstheme="majorHAnsi"/>
        </w:rPr>
        <w:t>and</w:t>
      </w:r>
      <w:r w:rsidR="00FD691B" w:rsidRPr="00F42E1F">
        <w:rPr>
          <w:rFonts w:asciiTheme="majorHAnsi" w:hAnsiTheme="majorHAnsi" w:cstheme="majorHAnsi"/>
        </w:rPr>
        <w:t xml:space="preserve"> any</w:t>
      </w:r>
      <w:r w:rsidR="00325809" w:rsidRPr="00F42E1F">
        <w:rPr>
          <w:rFonts w:asciiTheme="majorHAnsi" w:hAnsiTheme="majorHAnsi" w:cstheme="majorHAnsi"/>
        </w:rPr>
        <w:t xml:space="preserve"> supporting documents</w:t>
      </w:r>
    </w:p>
    <w:p w14:paraId="21CCEADE" w14:textId="77777777" w:rsidR="000D3376" w:rsidRPr="00F42E1F" w:rsidRDefault="000D3376" w:rsidP="00937FB1">
      <w:pPr>
        <w:pStyle w:val="ListParagraph"/>
        <w:numPr>
          <w:ilvl w:val="1"/>
          <w:numId w:val="17"/>
        </w:numPr>
        <w:ind w:left="1080"/>
        <w:rPr>
          <w:rFonts w:asciiTheme="majorHAnsi" w:hAnsiTheme="majorHAnsi" w:cstheme="majorHAnsi"/>
        </w:rPr>
      </w:pPr>
      <w:r w:rsidRPr="00F42E1F">
        <w:rPr>
          <w:rFonts w:asciiTheme="majorHAnsi" w:hAnsiTheme="majorHAnsi" w:cstheme="majorHAnsi"/>
        </w:rPr>
        <w:t>Review entire plan for accuracy</w:t>
      </w:r>
    </w:p>
    <w:p w14:paraId="4D5AFD0C" w14:textId="77777777" w:rsidR="000D3376" w:rsidRPr="00F42E1F" w:rsidRDefault="000D3376" w:rsidP="00937FB1">
      <w:pPr>
        <w:pStyle w:val="ListParagraph"/>
        <w:numPr>
          <w:ilvl w:val="1"/>
          <w:numId w:val="17"/>
        </w:numPr>
        <w:ind w:left="1080"/>
        <w:rPr>
          <w:rFonts w:asciiTheme="majorHAnsi" w:hAnsiTheme="majorHAnsi" w:cstheme="majorHAnsi"/>
        </w:rPr>
      </w:pPr>
      <w:r w:rsidRPr="00F42E1F">
        <w:rPr>
          <w:rFonts w:asciiTheme="majorHAnsi" w:hAnsiTheme="majorHAnsi" w:cstheme="majorHAnsi"/>
        </w:rPr>
        <w:t>Incorporate lessons learned and changes in policy and philosophy</w:t>
      </w:r>
    </w:p>
    <w:p w14:paraId="5994B758" w14:textId="282945A9" w:rsidR="000D3376" w:rsidRPr="00F42E1F" w:rsidRDefault="000D3376" w:rsidP="00937FB1">
      <w:pPr>
        <w:pStyle w:val="ListParagraph"/>
        <w:numPr>
          <w:ilvl w:val="1"/>
          <w:numId w:val="17"/>
        </w:numPr>
        <w:ind w:left="1080"/>
        <w:rPr>
          <w:rFonts w:asciiTheme="majorHAnsi" w:hAnsiTheme="majorHAnsi" w:cstheme="majorHAnsi"/>
        </w:rPr>
      </w:pPr>
      <w:r w:rsidRPr="00F42E1F">
        <w:rPr>
          <w:rFonts w:asciiTheme="majorHAnsi" w:hAnsiTheme="majorHAnsi" w:cstheme="majorHAnsi"/>
        </w:rPr>
        <w:t>Manage distribution of plan updates</w:t>
      </w:r>
    </w:p>
    <w:p w14:paraId="52622608" w14:textId="77777777" w:rsidR="00232EB0" w:rsidRPr="00F42E1F" w:rsidRDefault="00232EB0" w:rsidP="00224F21">
      <w:pPr>
        <w:pStyle w:val="ListParagraph"/>
        <w:rPr>
          <w:rFonts w:asciiTheme="majorHAnsi" w:hAnsiTheme="majorHAnsi" w:cstheme="majorHAnsi"/>
        </w:rPr>
      </w:pPr>
    </w:p>
    <w:p w14:paraId="54C73C60" w14:textId="2A2A67F7" w:rsidR="0045591D" w:rsidRPr="00F42E1F" w:rsidRDefault="0045591D" w:rsidP="00937FB1">
      <w:pPr>
        <w:pStyle w:val="ListParagraph"/>
        <w:numPr>
          <w:ilvl w:val="0"/>
          <w:numId w:val="17"/>
        </w:numPr>
        <w:ind w:left="360"/>
        <w:rPr>
          <w:rFonts w:asciiTheme="majorHAnsi" w:hAnsiTheme="majorHAnsi" w:cstheme="majorHAnsi"/>
        </w:rPr>
      </w:pPr>
      <w:r w:rsidRPr="00F42E1F">
        <w:rPr>
          <w:rFonts w:asciiTheme="majorHAnsi" w:hAnsiTheme="majorHAnsi" w:cstheme="majorHAnsi"/>
        </w:rPr>
        <w:t xml:space="preserve">Maintain and update </w:t>
      </w:r>
      <w:r w:rsidR="00DC6385" w:rsidRPr="00F42E1F">
        <w:rPr>
          <w:rFonts w:asciiTheme="majorHAnsi" w:hAnsiTheme="majorHAnsi" w:cstheme="majorHAnsi"/>
        </w:rPr>
        <w:t>o</w:t>
      </w:r>
      <w:r w:rsidRPr="00F42E1F">
        <w:rPr>
          <w:rFonts w:asciiTheme="majorHAnsi" w:hAnsiTheme="majorHAnsi" w:cstheme="majorHAnsi"/>
        </w:rPr>
        <w:t xml:space="preserve">rders of </w:t>
      </w:r>
      <w:r w:rsidR="00DC6385" w:rsidRPr="00F42E1F">
        <w:rPr>
          <w:rFonts w:asciiTheme="majorHAnsi" w:hAnsiTheme="majorHAnsi" w:cstheme="majorHAnsi"/>
        </w:rPr>
        <w:t>s</w:t>
      </w:r>
      <w:r w:rsidRPr="00F42E1F">
        <w:rPr>
          <w:rFonts w:asciiTheme="majorHAnsi" w:hAnsiTheme="majorHAnsi" w:cstheme="majorHAnsi"/>
        </w:rPr>
        <w:t>uccession</w:t>
      </w:r>
    </w:p>
    <w:p w14:paraId="0679CD6A" w14:textId="77777777" w:rsidR="00232EB0" w:rsidRPr="00F42E1F" w:rsidRDefault="00232EB0" w:rsidP="00937FB1">
      <w:pPr>
        <w:pStyle w:val="ListParagraph"/>
        <w:numPr>
          <w:ilvl w:val="1"/>
          <w:numId w:val="17"/>
        </w:numPr>
        <w:ind w:left="1080"/>
        <w:rPr>
          <w:rFonts w:asciiTheme="majorHAnsi" w:hAnsiTheme="majorHAnsi" w:cstheme="majorHAnsi"/>
        </w:rPr>
      </w:pPr>
      <w:r w:rsidRPr="00F42E1F">
        <w:rPr>
          <w:rFonts w:asciiTheme="majorHAnsi" w:hAnsiTheme="majorHAnsi" w:cstheme="majorHAnsi"/>
        </w:rPr>
        <w:t>Obtain names of current incumbents and designated successors</w:t>
      </w:r>
    </w:p>
    <w:p w14:paraId="37E337C9" w14:textId="1A59DF3E" w:rsidR="00232EB0" w:rsidRPr="00F42E1F" w:rsidRDefault="00232EB0" w:rsidP="00937FB1">
      <w:pPr>
        <w:pStyle w:val="ListParagraph"/>
        <w:numPr>
          <w:ilvl w:val="1"/>
          <w:numId w:val="17"/>
        </w:numPr>
        <w:ind w:left="1080"/>
        <w:rPr>
          <w:rFonts w:asciiTheme="majorHAnsi" w:hAnsiTheme="majorHAnsi" w:cstheme="majorHAnsi"/>
        </w:rPr>
      </w:pPr>
      <w:r w:rsidRPr="00F42E1F">
        <w:rPr>
          <w:rFonts w:asciiTheme="majorHAnsi" w:hAnsiTheme="majorHAnsi" w:cstheme="majorHAnsi"/>
        </w:rPr>
        <w:t>Update Delegation of Authorities</w:t>
      </w:r>
    </w:p>
    <w:p w14:paraId="04D61B4E" w14:textId="77777777" w:rsidR="00232EB0" w:rsidRPr="00F42E1F" w:rsidRDefault="00232EB0" w:rsidP="00224F21">
      <w:pPr>
        <w:pStyle w:val="ListParagraph"/>
        <w:rPr>
          <w:rFonts w:asciiTheme="majorHAnsi" w:hAnsiTheme="majorHAnsi" w:cstheme="majorHAnsi"/>
        </w:rPr>
      </w:pPr>
    </w:p>
    <w:p w14:paraId="0B11C016" w14:textId="5076D89C" w:rsidR="00884CA5" w:rsidRPr="00F42E1F" w:rsidRDefault="00DC6385" w:rsidP="00937FB1">
      <w:pPr>
        <w:pStyle w:val="ListParagraph"/>
        <w:numPr>
          <w:ilvl w:val="0"/>
          <w:numId w:val="17"/>
        </w:numPr>
        <w:ind w:left="360"/>
        <w:rPr>
          <w:rFonts w:asciiTheme="majorHAnsi" w:hAnsiTheme="majorHAnsi" w:cstheme="majorHAnsi"/>
        </w:rPr>
      </w:pPr>
      <w:r w:rsidRPr="00F42E1F">
        <w:rPr>
          <w:rFonts w:asciiTheme="majorHAnsi" w:hAnsiTheme="majorHAnsi" w:cstheme="majorHAnsi"/>
        </w:rPr>
        <w:t xml:space="preserve">Maintain </w:t>
      </w:r>
      <w:r w:rsidR="004D338E" w:rsidRPr="00F42E1F">
        <w:rPr>
          <w:rFonts w:asciiTheme="majorHAnsi" w:hAnsiTheme="majorHAnsi" w:cstheme="majorHAnsi"/>
        </w:rPr>
        <w:t xml:space="preserve">and update </w:t>
      </w:r>
      <w:r w:rsidRPr="00F42E1F">
        <w:rPr>
          <w:rFonts w:asciiTheme="majorHAnsi" w:hAnsiTheme="majorHAnsi" w:cstheme="majorHAnsi"/>
        </w:rPr>
        <w:t>all c</w:t>
      </w:r>
      <w:r w:rsidR="00884CA5" w:rsidRPr="00F42E1F">
        <w:rPr>
          <w:rFonts w:asciiTheme="majorHAnsi" w:hAnsiTheme="majorHAnsi" w:cstheme="majorHAnsi"/>
        </w:rPr>
        <w:t>hecklist</w:t>
      </w:r>
      <w:r w:rsidRPr="00F42E1F">
        <w:rPr>
          <w:rFonts w:asciiTheme="majorHAnsi" w:hAnsiTheme="majorHAnsi" w:cstheme="majorHAnsi"/>
        </w:rPr>
        <w:t>s</w:t>
      </w:r>
    </w:p>
    <w:p w14:paraId="3DBEF0BA" w14:textId="77777777" w:rsidR="00C463F8" w:rsidRPr="00F42E1F" w:rsidRDefault="00C463F8" w:rsidP="00937FB1">
      <w:pPr>
        <w:pStyle w:val="ListParagraph"/>
        <w:numPr>
          <w:ilvl w:val="1"/>
          <w:numId w:val="17"/>
        </w:numPr>
        <w:ind w:left="1080"/>
        <w:rPr>
          <w:rFonts w:asciiTheme="majorHAnsi" w:hAnsiTheme="majorHAnsi" w:cstheme="majorHAnsi"/>
        </w:rPr>
      </w:pPr>
      <w:r w:rsidRPr="00F42E1F">
        <w:rPr>
          <w:rFonts w:asciiTheme="majorHAnsi" w:hAnsiTheme="majorHAnsi" w:cstheme="majorHAnsi"/>
        </w:rPr>
        <w:lastRenderedPageBreak/>
        <w:t>Update and revise checklists</w:t>
      </w:r>
    </w:p>
    <w:p w14:paraId="7A60AF10" w14:textId="6B603389" w:rsidR="00C463F8" w:rsidRPr="00F42E1F" w:rsidRDefault="00C463F8" w:rsidP="00937FB1">
      <w:pPr>
        <w:pStyle w:val="ListParagraph"/>
        <w:numPr>
          <w:ilvl w:val="1"/>
          <w:numId w:val="17"/>
        </w:numPr>
        <w:ind w:left="1080"/>
        <w:rPr>
          <w:rFonts w:asciiTheme="majorHAnsi" w:hAnsiTheme="majorHAnsi" w:cstheme="majorHAnsi"/>
        </w:rPr>
      </w:pPr>
      <w:r w:rsidRPr="00F42E1F">
        <w:rPr>
          <w:rFonts w:asciiTheme="majorHAnsi" w:hAnsiTheme="majorHAnsi" w:cstheme="majorHAnsi"/>
        </w:rPr>
        <w:t>Ensure annual update/validation</w:t>
      </w:r>
    </w:p>
    <w:p w14:paraId="64A5FB57" w14:textId="77777777" w:rsidR="004D2F76" w:rsidRPr="00F42E1F" w:rsidRDefault="004D2F76" w:rsidP="00224F21">
      <w:pPr>
        <w:pStyle w:val="ListParagraph"/>
        <w:rPr>
          <w:rFonts w:asciiTheme="majorHAnsi" w:hAnsiTheme="majorHAnsi" w:cstheme="majorHAnsi"/>
        </w:rPr>
      </w:pPr>
    </w:p>
    <w:p w14:paraId="67F205F8" w14:textId="1B62E8BA" w:rsidR="00B40DC1" w:rsidRPr="00F42E1F" w:rsidRDefault="00B40DC1" w:rsidP="00937FB1">
      <w:pPr>
        <w:pStyle w:val="ListParagraph"/>
        <w:numPr>
          <w:ilvl w:val="0"/>
          <w:numId w:val="17"/>
        </w:numPr>
        <w:ind w:left="360"/>
        <w:rPr>
          <w:rFonts w:asciiTheme="majorHAnsi" w:hAnsiTheme="majorHAnsi" w:cstheme="majorHAnsi"/>
        </w:rPr>
      </w:pPr>
      <w:r w:rsidRPr="00F42E1F">
        <w:rPr>
          <w:rFonts w:asciiTheme="majorHAnsi" w:hAnsiTheme="majorHAnsi" w:cstheme="majorHAnsi"/>
        </w:rPr>
        <w:t xml:space="preserve">Appoint new members of the </w:t>
      </w:r>
      <w:r w:rsidR="009B5F99" w:rsidRPr="00F42E1F">
        <w:rPr>
          <w:rFonts w:asciiTheme="majorHAnsi" w:hAnsiTheme="majorHAnsi" w:cstheme="majorHAnsi"/>
        </w:rPr>
        <w:t>U</w:t>
      </w:r>
      <w:r w:rsidRPr="00F42E1F">
        <w:rPr>
          <w:rFonts w:asciiTheme="majorHAnsi" w:hAnsiTheme="majorHAnsi" w:cstheme="majorHAnsi"/>
        </w:rPr>
        <w:t xml:space="preserve">COOP </w:t>
      </w:r>
      <w:r w:rsidR="00DC6385" w:rsidRPr="00F42E1F">
        <w:rPr>
          <w:rFonts w:asciiTheme="majorHAnsi" w:hAnsiTheme="majorHAnsi" w:cstheme="majorHAnsi"/>
        </w:rPr>
        <w:t>t</w:t>
      </w:r>
      <w:r w:rsidRPr="00F42E1F">
        <w:rPr>
          <w:rFonts w:asciiTheme="majorHAnsi" w:hAnsiTheme="majorHAnsi" w:cstheme="majorHAnsi"/>
        </w:rPr>
        <w:t>eam</w:t>
      </w:r>
    </w:p>
    <w:p w14:paraId="2C514C32" w14:textId="4D413D11" w:rsidR="004C70BA" w:rsidRPr="00F42E1F" w:rsidRDefault="004C70BA" w:rsidP="00937FB1">
      <w:pPr>
        <w:pStyle w:val="ListParagraph"/>
        <w:numPr>
          <w:ilvl w:val="1"/>
          <w:numId w:val="17"/>
        </w:numPr>
        <w:ind w:left="1080"/>
        <w:rPr>
          <w:rFonts w:asciiTheme="majorHAnsi" w:hAnsiTheme="majorHAnsi" w:cstheme="majorHAnsi"/>
        </w:rPr>
      </w:pPr>
      <w:r w:rsidRPr="00F42E1F">
        <w:rPr>
          <w:rFonts w:asciiTheme="majorHAnsi" w:hAnsiTheme="majorHAnsi" w:cstheme="majorHAnsi"/>
        </w:rPr>
        <w:t xml:space="preserve">Qualifications determined by </w:t>
      </w:r>
      <w:r w:rsidR="00721978" w:rsidRPr="00F42E1F">
        <w:rPr>
          <w:rFonts w:asciiTheme="majorHAnsi" w:hAnsiTheme="majorHAnsi" w:cstheme="majorHAnsi"/>
        </w:rPr>
        <w:t>Unit leadership</w:t>
      </w:r>
    </w:p>
    <w:p w14:paraId="3C86D86D" w14:textId="1E02385E" w:rsidR="004C70BA" w:rsidRPr="00F42E1F" w:rsidRDefault="00721978" w:rsidP="00937FB1">
      <w:pPr>
        <w:pStyle w:val="ListParagraph"/>
        <w:numPr>
          <w:ilvl w:val="1"/>
          <w:numId w:val="17"/>
        </w:numPr>
        <w:ind w:left="1080"/>
        <w:rPr>
          <w:rFonts w:asciiTheme="majorHAnsi" w:hAnsiTheme="majorHAnsi" w:cstheme="majorHAnsi"/>
        </w:rPr>
      </w:pPr>
      <w:r w:rsidRPr="00F42E1F">
        <w:rPr>
          <w:rFonts w:asciiTheme="majorHAnsi" w:hAnsiTheme="majorHAnsi" w:cstheme="majorHAnsi"/>
        </w:rPr>
        <w:t>S</w:t>
      </w:r>
      <w:r w:rsidR="004C70BA" w:rsidRPr="00F42E1F">
        <w:rPr>
          <w:rFonts w:asciiTheme="majorHAnsi" w:hAnsiTheme="majorHAnsi" w:cstheme="majorHAnsi"/>
        </w:rPr>
        <w:t>chedule member for orientation</w:t>
      </w:r>
    </w:p>
    <w:p w14:paraId="410683EF" w14:textId="77777777" w:rsidR="004C70BA" w:rsidRPr="00F42E1F" w:rsidRDefault="004C70BA" w:rsidP="00224F21">
      <w:pPr>
        <w:pStyle w:val="ListParagraph"/>
        <w:rPr>
          <w:rFonts w:asciiTheme="majorHAnsi" w:hAnsiTheme="majorHAnsi" w:cstheme="majorHAnsi"/>
        </w:rPr>
      </w:pPr>
    </w:p>
    <w:p w14:paraId="69358757" w14:textId="360E9B85" w:rsidR="00C069AF" w:rsidRPr="00F42E1F" w:rsidRDefault="00C069AF" w:rsidP="00937FB1">
      <w:pPr>
        <w:pStyle w:val="ListParagraph"/>
        <w:numPr>
          <w:ilvl w:val="0"/>
          <w:numId w:val="17"/>
        </w:numPr>
        <w:ind w:left="360"/>
        <w:rPr>
          <w:rFonts w:asciiTheme="majorHAnsi" w:hAnsiTheme="majorHAnsi" w:cstheme="majorHAnsi"/>
        </w:rPr>
      </w:pPr>
      <w:r w:rsidRPr="00F42E1F">
        <w:rPr>
          <w:rFonts w:asciiTheme="majorHAnsi" w:hAnsiTheme="majorHAnsi" w:cstheme="majorHAnsi"/>
        </w:rPr>
        <w:t>Maintain alternate work site readiness</w:t>
      </w:r>
      <w:r w:rsidR="00DC6385" w:rsidRPr="00F42E1F">
        <w:rPr>
          <w:rFonts w:asciiTheme="majorHAnsi" w:hAnsiTheme="majorHAnsi" w:cstheme="majorHAnsi"/>
        </w:rPr>
        <w:t xml:space="preserve"> (if possible)</w:t>
      </w:r>
    </w:p>
    <w:p w14:paraId="5FF5181E" w14:textId="77777777" w:rsidR="00B56854" w:rsidRPr="00F42E1F" w:rsidRDefault="00B56854" w:rsidP="00937FB1">
      <w:pPr>
        <w:pStyle w:val="ListParagraph"/>
        <w:numPr>
          <w:ilvl w:val="1"/>
          <w:numId w:val="17"/>
        </w:numPr>
        <w:ind w:left="1080"/>
        <w:rPr>
          <w:rFonts w:asciiTheme="majorHAnsi" w:hAnsiTheme="majorHAnsi" w:cstheme="majorHAnsi"/>
        </w:rPr>
      </w:pPr>
      <w:r w:rsidRPr="00F42E1F">
        <w:rPr>
          <w:rFonts w:asciiTheme="majorHAnsi" w:hAnsiTheme="majorHAnsi" w:cstheme="majorHAnsi"/>
        </w:rPr>
        <w:t>Check all systems</w:t>
      </w:r>
    </w:p>
    <w:p w14:paraId="58AB14A2" w14:textId="77777777" w:rsidR="00B56854" w:rsidRPr="00F42E1F" w:rsidRDefault="00B56854" w:rsidP="00937FB1">
      <w:pPr>
        <w:pStyle w:val="ListParagraph"/>
        <w:numPr>
          <w:ilvl w:val="1"/>
          <w:numId w:val="17"/>
        </w:numPr>
        <w:ind w:left="1080"/>
        <w:rPr>
          <w:rFonts w:asciiTheme="majorHAnsi" w:hAnsiTheme="majorHAnsi" w:cstheme="majorHAnsi"/>
        </w:rPr>
      </w:pPr>
      <w:r w:rsidRPr="00F42E1F">
        <w:rPr>
          <w:rFonts w:asciiTheme="majorHAnsi" w:hAnsiTheme="majorHAnsi" w:cstheme="majorHAnsi"/>
        </w:rPr>
        <w:t>Verify access codes and systems</w:t>
      </w:r>
    </w:p>
    <w:p w14:paraId="69710518" w14:textId="53D0BC95" w:rsidR="00B56854" w:rsidRPr="00F42E1F" w:rsidRDefault="00B56854" w:rsidP="00937FB1">
      <w:pPr>
        <w:pStyle w:val="ListParagraph"/>
        <w:numPr>
          <w:ilvl w:val="1"/>
          <w:numId w:val="17"/>
        </w:numPr>
        <w:ind w:left="1080"/>
        <w:rPr>
          <w:rFonts w:asciiTheme="majorHAnsi" w:hAnsiTheme="majorHAnsi" w:cstheme="majorHAnsi"/>
        </w:rPr>
      </w:pPr>
      <w:r w:rsidRPr="00F42E1F">
        <w:rPr>
          <w:rFonts w:asciiTheme="majorHAnsi" w:hAnsiTheme="majorHAnsi" w:cstheme="majorHAnsi"/>
        </w:rPr>
        <w:t>Cycle supplies and equipment as needed</w:t>
      </w:r>
    </w:p>
    <w:p w14:paraId="09DF81D7" w14:textId="2640D71D" w:rsidR="00B56854" w:rsidRPr="00F42E1F" w:rsidRDefault="00B56854" w:rsidP="00224F21">
      <w:pPr>
        <w:pStyle w:val="ListParagraph"/>
        <w:rPr>
          <w:rFonts w:asciiTheme="majorHAnsi" w:hAnsiTheme="majorHAnsi" w:cstheme="majorHAnsi"/>
        </w:rPr>
      </w:pPr>
    </w:p>
    <w:p w14:paraId="0118AFA0" w14:textId="4085F682" w:rsidR="00682407" w:rsidRPr="00F42E1F" w:rsidRDefault="00682407" w:rsidP="00937FB1">
      <w:pPr>
        <w:pStyle w:val="ListParagraph"/>
        <w:numPr>
          <w:ilvl w:val="0"/>
          <w:numId w:val="17"/>
        </w:numPr>
        <w:ind w:left="360"/>
        <w:rPr>
          <w:rFonts w:asciiTheme="majorHAnsi" w:hAnsiTheme="majorHAnsi" w:cstheme="majorHAnsi"/>
        </w:rPr>
      </w:pPr>
      <w:r w:rsidRPr="00F42E1F">
        <w:rPr>
          <w:rFonts w:asciiTheme="majorHAnsi" w:hAnsiTheme="majorHAnsi" w:cstheme="majorHAnsi"/>
        </w:rPr>
        <w:t xml:space="preserve">Review and update supporting </w:t>
      </w:r>
      <w:r w:rsidR="00DC6385" w:rsidRPr="00F42E1F">
        <w:rPr>
          <w:rFonts w:asciiTheme="majorHAnsi" w:hAnsiTheme="majorHAnsi" w:cstheme="majorHAnsi"/>
        </w:rPr>
        <w:t>m</w:t>
      </w:r>
      <w:r w:rsidRPr="00F42E1F">
        <w:rPr>
          <w:rFonts w:asciiTheme="majorHAnsi" w:hAnsiTheme="majorHAnsi" w:cstheme="majorHAnsi"/>
        </w:rPr>
        <w:t xml:space="preserve">emoranda of </w:t>
      </w:r>
      <w:r w:rsidR="00DC6385" w:rsidRPr="00F42E1F">
        <w:rPr>
          <w:rFonts w:asciiTheme="majorHAnsi" w:hAnsiTheme="majorHAnsi" w:cstheme="majorHAnsi"/>
        </w:rPr>
        <w:t>u</w:t>
      </w:r>
      <w:r w:rsidRPr="00F42E1F">
        <w:rPr>
          <w:rFonts w:asciiTheme="majorHAnsi" w:hAnsiTheme="majorHAnsi" w:cstheme="majorHAnsi"/>
        </w:rPr>
        <w:t xml:space="preserve">nderstanding/ </w:t>
      </w:r>
      <w:r w:rsidR="00CD7CB6" w:rsidRPr="00F42E1F">
        <w:rPr>
          <w:rFonts w:asciiTheme="majorHAnsi" w:hAnsiTheme="majorHAnsi" w:cstheme="majorHAnsi"/>
        </w:rPr>
        <w:t>a</w:t>
      </w:r>
      <w:r w:rsidRPr="00F42E1F">
        <w:rPr>
          <w:rFonts w:asciiTheme="majorHAnsi" w:hAnsiTheme="majorHAnsi" w:cstheme="majorHAnsi"/>
        </w:rPr>
        <w:t>greements</w:t>
      </w:r>
    </w:p>
    <w:p w14:paraId="329F854B" w14:textId="77777777" w:rsidR="00532F19" w:rsidRPr="00F42E1F" w:rsidRDefault="00532F19" w:rsidP="00937FB1">
      <w:pPr>
        <w:pStyle w:val="ListParagraph"/>
        <w:numPr>
          <w:ilvl w:val="1"/>
          <w:numId w:val="17"/>
        </w:numPr>
        <w:ind w:left="1080"/>
        <w:rPr>
          <w:rFonts w:asciiTheme="majorHAnsi" w:hAnsiTheme="majorHAnsi" w:cstheme="majorHAnsi"/>
        </w:rPr>
      </w:pPr>
      <w:r w:rsidRPr="00F42E1F">
        <w:rPr>
          <w:rFonts w:asciiTheme="majorHAnsi" w:hAnsiTheme="majorHAnsi" w:cstheme="majorHAnsi"/>
        </w:rPr>
        <w:t>Review for currency and new needs</w:t>
      </w:r>
    </w:p>
    <w:p w14:paraId="2CC963F7" w14:textId="77777777" w:rsidR="00532F19" w:rsidRPr="00F42E1F" w:rsidRDefault="00532F19" w:rsidP="00937FB1">
      <w:pPr>
        <w:pStyle w:val="ListParagraph"/>
        <w:numPr>
          <w:ilvl w:val="1"/>
          <w:numId w:val="17"/>
        </w:numPr>
        <w:ind w:left="1080"/>
        <w:rPr>
          <w:rFonts w:asciiTheme="majorHAnsi" w:hAnsiTheme="majorHAnsi" w:cstheme="majorHAnsi"/>
        </w:rPr>
      </w:pPr>
      <w:r w:rsidRPr="00F42E1F">
        <w:rPr>
          <w:rFonts w:asciiTheme="majorHAnsi" w:hAnsiTheme="majorHAnsi" w:cstheme="majorHAnsi"/>
        </w:rPr>
        <w:t>Incorporate changes, if required</w:t>
      </w:r>
    </w:p>
    <w:p w14:paraId="2C2A38E1" w14:textId="31E893B6" w:rsidR="00532F19" w:rsidRPr="00F42E1F" w:rsidRDefault="00532F19" w:rsidP="00937FB1">
      <w:pPr>
        <w:pStyle w:val="ListParagraph"/>
        <w:numPr>
          <w:ilvl w:val="1"/>
          <w:numId w:val="17"/>
        </w:numPr>
        <w:ind w:left="1080"/>
        <w:rPr>
          <w:rFonts w:asciiTheme="majorHAnsi" w:hAnsiTheme="majorHAnsi" w:cstheme="majorHAnsi"/>
        </w:rPr>
      </w:pPr>
      <w:r w:rsidRPr="00F42E1F">
        <w:rPr>
          <w:rFonts w:asciiTheme="majorHAnsi" w:hAnsiTheme="majorHAnsi" w:cstheme="majorHAnsi"/>
        </w:rPr>
        <w:t>Obtain signature renewing agreement or confirming validity</w:t>
      </w:r>
    </w:p>
    <w:p w14:paraId="42777653" w14:textId="77777777" w:rsidR="00452D7B" w:rsidRPr="00F42E1F" w:rsidRDefault="00452D7B" w:rsidP="00224F21">
      <w:pPr>
        <w:pStyle w:val="ListParagraph"/>
        <w:rPr>
          <w:rFonts w:asciiTheme="majorHAnsi" w:hAnsiTheme="majorHAnsi" w:cstheme="majorHAnsi"/>
        </w:rPr>
      </w:pPr>
    </w:p>
    <w:p w14:paraId="5FB6AAD4" w14:textId="5CF9E0EC" w:rsidR="001F3C9B" w:rsidRPr="00F42E1F" w:rsidRDefault="001F3C9B" w:rsidP="00937FB1">
      <w:pPr>
        <w:pStyle w:val="ListParagraph"/>
        <w:numPr>
          <w:ilvl w:val="0"/>
          <w:numId w:val="17"/>
        </w:numPr>
        <w:ind w:left="360"/>
        <w:rPr>
          <w:rFonts w:asciiTheme="majorHAnsi" w:hAnsiTheme="majorHAnsi" w:cstheme="majorHAnsi"/>
        </w:rPr>
      </w:pPr>
      <w:r w:rsidRPr="00F42E1F">
        <w:rPr>
          <w:rFonts w:asciiTheme="majorHAnsi" w:hAnsiTheme="majorHAnsi" w:cstheme="majorHAnsi"/>
        </w:rPr>
        <w:t>Monitor and maintain equipment at alternate sites</w:t>
      </w:r>
      <w:r w:rsidR="00081E38" w:rsidRPr="00F42E1F">
        <w:rPr>
          <w:rFonts w:asciiTheme="majorHAnsi" w:hAnsiTheme="majorHAnsi" w:cstheme="majorHAnsi"/>
        </w:rPr>
        <w:t xml:space="preserve"> (if possible)</w:t>
      </w:r>
    </w:p>
    <w:p w14:paraId="3528385C" w14:textId="77777777" w:rsidR="00081E38" w:rsidRPr="00F42E1F" w:rsidRDefault="00081E38" w:rsidP="00937FB1">
      <w:pPr>
        <w:pStyle w:val="ListParagraph"/>
        <w:numPr>
          <w:ilvl w:val="1"/>
          <w:numId w:val="17"/>
        </w:numPr>
        <w:ind w:left="1080"/>
        <w:rPr>
          <w:rFonts w:asciiTheme="majorHAnsi" w:hAnsiTheme="majorHAnsi" w:cstheme="majorHAnsi"/>
        </w:rPr>
      </w:pPr>
      <w:r w:rsidRPr="00F42E1F">
        <w:rPr>
          <w:rFonts w:asciiTheme="majorHAnsi" w:hAnsiTheme="majorHAnsi" w:cstheme="majorHAnsi"/>
        </w:rPr>
        <w:t>Train users and provide technical assistance</w:t>
      </w:r>
    </w:p>
    <w:p w14:paraId="4E4B3FE4" w14:textId="508E3CE1" w:rsidR="00081E38" w:rsidRPr="00F42E1F" w:rsidRDefault="00081E38" w:rsidP="00937FB1">
      <w:pPr>
        <w:pStyle w:val="ListParagraph"/>
        <w:numPr>
          <w:ilvl w:val="1"/>
          <w:numId w:val="17"/>
        </w:numPr>
        <w:ind w:left="1080"/>
        <w:rPr>
          <w:rFonts w:asciiTheme="majorHAnsi" w:hAnsiTheme="majorHAnsi" w:cstheme="majorHAnsi"/>
        </w:rPr>
      </w:pPr>
      <w:r w:rsidRPr="00F42E1F">
        <w:rPr>
          <w:rFonts w:asciiTheme="majorHAnsi" w:hAnsiTheme="majorHAnsi" w:cstheme="majorHAnsi"/>
        </w:rPr>
        <w:t>Monitor volume/age of materials and assist users with cycling/ removing files</w:t>
      </w:r>
    </w:p>
    <w:p w14:paraId="7BC26FDB" w14:textId="77777777" w:rsidR="00081E38" w:rsidRPr="00F42E1F" w:rsidRDefault="00081E38" w:rsidP="00224F21">
      <w:pPr>
        <w:pStyle w:val="ListParagraph"/>
        <w:rPr>
          <w:rFonts w:asciiTheme="majorHAnsi" w:hAnsiTheme="majorHAnsi" w:cstheme="majorHAnsi"/>
        </w:rPr>
      </w:pPr>
    </w:p>
    <w:p w14:paraId="0C1AEE29" w14:textId="4E84F6D6" w:rsidR="005C1728" w:rsidRPr="00F42E1F" w:rsidRDefault="005C1728" w:rsidP="00937FB1">
      <w:pPr>
        <w:pStyle w:val="ListParagraph"/>
        <w:numPr>
          <w:ilvl w:val="0"/>
          <w:numId w:val="17"/>
        </w:numPr>
        <w:ind w:left="360"/>
        <w:rPr>
          <w:rFonts w:asciiTheme="majorHAnsi" w:hAnsiTheme="majorHAnsi" w:cstheme="majorHAnsi"/>
        </w:rPr>
      </w:pPr>
      <w:r w:rsidRPr="00F42E1F">
        <w:rPr>
          <w:rFonts w:asciiTheme="majorHAnsi" w:hAnsiTheme="majorHAnsi" w:cstheme="majorHAnsi"/>
        </w:rPr>
        <w:t>O</w:t>
      </w:r>
      <w:r w:rsidR="00325809" w:rsidRPr="00F42E1F">
        <w:rPr>
          <w:rFonts w:asciiTheme="majorHAnsi" w:hAnsiTheme="majorHAnsi" w:cstheme="majorHAnsi"/>
        </w:rPr>
        <w:t>rientation of training of both existing and newly hired/appointed personne</w:t>
      </w:r>
      <w:r w:rsidRPr="00F42E1F">
        <w:rPr>
          <w:rFonts w:asciiTheme="majorHAnsi" w:hAnsiTheme="majorHAnsi" w:cstheme="majorHAnsi"/>
        </w:rPr>
        <w:t>l</w:t>
      </w:r>
    </w:p>
    <w:p w14:paraId="23128164" w14:textId="77777777" w:rsidR="003243EA" w:rsidRPr="00F42E1F" w:rsidRDefault="003243EA" w:rsidP="00937FB1">
      <w:pPr>
        <w:pStyle w:val="ListParagraph"/>
        <w:numPr>
          <w:ilvl w:val="1"/>
          <w:numId w:val="17"/>
        </w:numPr>
        <w:ind w:left="1080"/>
        <w:rPr>
          <w:rFonts w:asciiTheme="majorHAnsi" w:hAnsiTheme="majorHAnsi" w:cstheme="majorHAnsi"/>
        </w:rPr>
      </w:pPr>
      <w:r w:rsidRPr="00F42E1F">
        <w:rPr>
          <w:rFonts w:asciiTheme="majorHAnsi" w:hAnsiTheme="majorHAnsi" w:cstheme="majorHAnsi"/>
        </w:rPr>
        <w:t>Provide an orientation and training class</w:t>
      </w:r>
    </w:p>
    <w:p w14:paraId="5DFE3F9D" w14:textId="001474E7" w:rsidR="003243EA" w:rsidRPr="00F42E1F" w:rsidRDefault="003243EA" w:rsidP="00937FB1">
      <w:pPr>
        <w:pStyle w:val="ListParagraph"/>
        <w:numPr>
          <w:ilvl w:val="1"/>
          <w:numId w:val="17"/>
        </w:numPr>
        <w:ind w:left="1080"/>
        <w:rPr>
          <w:rFonts w:asciiTheme="majorHAnsi" w:hAnsiTheme="majorHAnsi" w:cstheme="majorHAnsi"/>
        </w:rPr>
      </w:pPr>
      <w:r w:rsidRPr="00F42E1F">
        <w:rPr>
          <w:rFonts w:asciiTheme="majorHAnsi" w:hAnsiTheme="majorHAnsi" w:cstheme="majorHAnsi"/>
        </w:rPr>
        <w:t>Schedule participation in all training</w:t>
      </w:r>
      <w:r w:rsidR="00B306CE" w:rsidRPr="00F42E1F">
        <w:rPr>
          <w:rFonts w:asciiTheme="majorHAnsi" w:hAnsiTheme="majorHAnsi" w:cstheme="majorHAnsi"/>
        </w:rPr>
        <w:t xml:space="preserve"> opportunities</w:t>
      </w:r>
      <w:r w:rsidRPr="00F42E1F">
        <w:rPr>
          <w:rFonts w:asciiTheme="majorHAnsi" w:hAnsiTheme="majorHAnsi" w:cstheme="majorHAnsi"/>
        </w:rPr>
        <w:t xml:space="preserve"> and exercise events</w:t>
      </w:r>
    </w:p>
    <w:p w14:paraId="00F16DEA" w14:textId="77777777" w:rsidR="00735A59" w:rsidRPr="00F42E1F" w:rsidRDefault="00735A59" w:rsidP="00224F21">
      <w:pPr>
        <w:pStyle w:val="ListParagraph"/>
        <w:rPr>
          <w:rFonts w:asciiTheme="majorHAnsi" w:hAnsiTheme="majorHAnsi" w:cstheme="majorHAnsi"/>
        </w:rPr>
      </w:pPr>
    </w:p>
    <w:p w14:paraId="282F8961" w14:textId="7D6E3A1E" w:rsidR="002530A5" w:rsidRPr="00F42E1F" w:rsidRDefault="002530A5" w:rsidP="00937FB1">
      <w:pPr>
        <w:pStyle w:val="ListParagraph"/>
        <w:numPr>
          <w:ilvl w:val="0"/>
          <w:numId w:val="17"/>
        </w:numPr>
        <w:ind w:left="360"/>
        <w:rPr>
          <w:rFonts w:asciiTheme="majorHAnsi" w:hAnsiTheme="majorHAnsi" w:cstheme="majorHAnsi"/>
        </w:rPr>
      </w:pPr>
      <w:r w:rsidRPr="00F42E1F">
        <w:rPr>
          <w:rFonts w:asciiTheme="majorHAnsi" w:hAnsiTheme="majorHAnsi" w:cstheme="majorHAnsi"/>
        </w:rPr>
        <w:t xml:space="preserve">Orient new policy </w:t>
      </w:r>
      <w:r w:rsidR="002923C5" w:rsidRPr="00F42E1F">
        <w:rPr>
          <w:rFonts w:asciiTheme="majorHAnsi" w:hAnsiTheme="majorHAnsi" w:cstheme="majorHAnsi"/>
        </w:rPr>
        <w:t>leaders</w:t>
      </w:r>
      <w:r w:rsidR="00CD7CB6" w:rsidRPr="00F42E1F">
        <w:rPr>
          <w:rFonts w:asciiTheme="majorHAnsi" w:hAnsiTheme="majorHAnsi" w:cstheme="majorHAnsi"/>
        </w:rPr>
        <w:t xml:space="preserve"> and </w:t>
      </w:r>
      <w:r w:rsidRPr="00F42E1F">
        <w:rPr>
          <w:rFonts w:asciiTheme="majorHAnsi" w:hAnsiTheme="majorHAnsi" w:cstheme="majorHAnsi"/>
        </w:rPr>
        <w:t>senior management</w:t>
      </w:r>
    </w:p>
    <w:p w14:paraId="52F5D5F3" w14:textId="47911D93" w:rsidR="00662CCA" w:rsidRPr="00F42E1F" w:rsidRDefault="00662CCA" w:rsidP="00937FB1">
      <w:pPr>
        <w:pStyle w:val="ListParagraph"/>
        <w:numPr>
          <w:ilvl w:val="1"/>
          <w:numId w:val="17"/>
        </w:numPr>
        <w:ind w:left="1080"/>
        <w:rPr>
          <w:rFonts w:asciiTheme="majorHAnsi" w:hAnsiTheme="majorHAnsi" w:cstheme="majorHAnsi"/>
        </w:rPr>
      </w:pPr>
      <w:r w:rsidRPr="00F42E1F">
        <w:rPr>
          <w:rFonts w:asciiTheme="majorHAnsi" w:hAnsiTheme="majorHAnsi" w:cstheme="majorHAnsi"/>
        </w:rPr>
        <w:t xml:space="preserve">Brief </w:t>
      </w:r>
      <w:r w:rsidR="004D3149" w:rsidRPr="00F42E1F">
        <w:rPr>
          <w:rFonts w:asciiTheme="majorHAnsi" w:hAnsiTheme="majorHAnsi" w:cstheme="majorHAnsi"/>
        </w:rPr>
        <w:t>leaders</w:t>
      </w:r>
      <w:r w:rsidRPr="00F42E1F">
        <w:rPr>
          <w:rFonts w:asciiTheme="majorHAnsi" w:hAnsiTheme="majorHAnsi" w:cstheme="majorHAnsi"/>
        </w:rPr>
        <w:t xml:space="preserve"> on UCOOP </w:t>
      </w:r>
    </w:p>
    <w:p w14:paraId="6AC5816F" w14:textId="275189C7" w:rsidR="00662CCA" w:rsidRPr="00F42E1F" w:rsidRDefault="00662CCA" w:rsidP="00937FB1">
      <w:pPr>
        <w:pStyle w:val="ListParagraph"/>
        <w:numPr>
          <w:ilvl w:val="1"/>
          <w:numId w:val="17"/>
        </w:numPr>
        <w:ind w:left="1080"/>
        <w:rPr>
          <w:rFonts w:asciiTheme="majorHAnsi" w:hAnsiTheme="majorHAnsi" w:cstheme="majorHAnsi"/>
        </w:rPr>
      </w:pPr>
      <w:r w:rsidRPr="00F42E1F">
        <w:rPr>
          <w:rFonts w:asciiTheme="majorHAnsi" w:hAnsiTheme="majorHAnsi" w:cstheme="majorHAnsi"/>
        </w:rPr>
        <w:t xml:space="preserve">Brief each </w:t>
      </w:r>
      <w:r w:rsidR="002923C5" w:rsidRPr="00F42E1F">
        <w:rPr>
          <w:rFonts w:asciiTheme="majorHAnsi" w:hAnsiTheme="majorHAnsi" w:cstheme="majorHAnsi"/>
        </w:rPr>
        <w:t>leader</w:t>
      </w:r>
      <w:r w:rsidRPr="00F42E1F">
        <w:rPr>
          <w:rFonts w:asciiTheme="majorHAnsi" w:hAnsiTheme="majorHAnsi" w:cstheme="majorHAnsi"/>
        </w:rPr>
        <w:t xml:space="preserve"> on his/her responsibilities under the COOP</w:t>
      </w:r>
    </w:p>
    <w:p w14:paraId="34AFA9F5" w14:textId="77777777" w:rsidR="00662CCA" w:rsidRPr="00F42E1F" w:rsidRDefault="00662CCA" w:rsidP="00224F21">
      <w:pPr>
        <w:pStyle w:val="ListParagraph"/>
        <w:rPr>
          <w:rFonts w:asciiTheme="majorHAnsi" w:hAnsiTheme="majorHAnsi" w:cstheme="majorHAnsi"/>
        </w:rPr>
      </w:pPr>
    </w:p>
    <w:p w14:paraId="239C19CF" w14:textId="6F06DC3F" w:rsidR="00DB43F3" w:rsidRPr="00F42E1F" w:rsidRDefault="00DB43F3" w:rsidP="00937FB1">
      <w:pPr>
        <w:pStyle w:val="ListParagraph"/>
        <w:numPr>
          <w:ilvl w:val="0"/>
          <w:numId w:val="17"/>
        </w:numPr>
        <w:ind w:left="360"/>
        <w:rPr>
          <w:rFonts w:asciiTheme="majorHAnsi" w:hAnsiTheme="majorHAnsi" w:cstheme="majorHAnsi"/>
        </w:rPr>
      </w:pPr>
      <w:r w:rsidRPr="00F42E1F">
        <w:rPr>
          <w:rFonts w:asciiTheme="majorHAnsi" w:hAnsiTheme="majorHAnsi" w:cstheme="majorHAnsi"/>
        </w:rPr>
        <w:t>Plan and conduct exercises</w:t>
      </w:r>
      <w:r w:rsidR="005C6604">
        <w:rPr>
          <w:rFonts w:asciiTheme="majorHAnsi" w:hAnsiTheme="majorHAnsi" w:cstheme="majorHAnsi"/>
        </w:rPr>
        <w:t xml:space="preserve"> </w:t>
      </w:r>
    </w:p>
    <w:p w14:paraId="3D1D9D47" w14:textId="5A207B13" w:rsidR="00224F21" w:rsidRPr="00F42E1F" w:rsidRDefault="00B82470" w:rsidP="00937FB1">
      <w:pPr>
        <w:pStyle w:val="ListParagraph"/>
        <w:numPr>
          <w:ilvl w:val="1"/>
          <w:numId w:val="17"/>
        </w:numPr>
        <w:ind w:left="1080"/>
        <w:rPr>
          <w:rFonts w:asciiTheme="majorHAnsi" w:hAnsiTheme="majorHAnsi" w:cstheme="majorHAnsi"/>
        </w:rPr>
      </w:pPr>
      <w:r w:rsidRPr="00F42E1F">
        <w:rPr>
          <w:rFonts w:asciiTheme="majorHAnsi" w:hAnsiTheme="majorHAnsi" w:cstheme="majorHAnsi"/>
        </w:rPr>
        <w:t xml:space="preserve">Conduct </w:t>
      </w:r>
      <w:r w:rsidR="00863BF9" w:rsidRPr="00F42E1F">
        <w:rPr>
          <w:rFonts w:asciiTheme="majorHAnsi" w:hAnsiTheme="majorHAnsi" w:cstheme="majorHAnsi"/>
        </w:rPr>
        <w:t>unit</w:t>
      </w:r>
      <w:r w:rsidRPr="00F42E1F">
        <w:rPr>
          <w:rFonts w:asciiTheme="majorHAnsi" w:hAnsiTheme="majorHAnsi" w:cstheme="majorHAnsi"/>
        </w:rPr>
        <w:t xml:space="preserve"> exercise</w:t>
      </w:r>
    </w:p>
    <w:p w14:paraId="07AE5B68" w14:textId="5835DE3D" w:rsidR="00B82470" w:rsidRPr="00F42E1F" w:rsidRDefault="00B82470" w:rsidP="00937FB1">
      <w:pPr>
        <w:pStyle w:val="ListParagraph"/>
        <w:numPr>
          <w:ilvl w:val="1"/>
          <w:numId w:val="17"/>
        </w:numPr>
        <w:ind w:left="1080"/>
        <w:rPr>
          <w:rFonts w:asciiTheme="majorHAnsi" w:hAnsiTheme="majorHAnsi" w:cstheme="majorHAnsi"/>
        </w:rPr>
      </w:pPr>
      <w:r w:rsidRPr="00F42E1F">
        <w:rPr>
          <w:rFonts w:asciiTheme="majorHAnsi" w:hAnsiTheme="majorHAnsi" w:cstheme="majorHAnsi"/>
        </w:rPr>
        <w:t xml:space="preserve">Conduct joint exercises with the Department of Emergency </w:t>
      </w:r>
      <w:r w:rsidR="00932A07" w:rsidRPr="00F42E1F">
        <w:rPr>
          <w:rFonts w:asciiTheme="majorHAnsi" w:hAnsiTheme="majorHAnsi" w:cstheme="majorHAnsi"/>
        </w:rPr>
        <w:t>Management</w:t>
      </w:r>
    </w:p>
    <w:p w14:paraId="670637CB" w14:textId="259BBE60" w:rsidR="00B82470" w:rsidRPr="00F42E1F" w:rsidRDefault="00B82470" w:rsidP="00937FB1">
      <w:pPr>
        <w:pStyle w:val="ListParagraph"/>
        <w:numPr>
          <w:ilvl w:val="1"/>
          <w:numId w:val="17"/>
        </w:numPr>
        <w:ind w:left="1080"/>
        <w:rPr>
          <w:rFonts w:asciiTheme="majorHAnsi" w:hAnsiTheme="majorHAnsi" w:cstheme="majorHAnsi"/>
        </w:rPr>
      </w:pPr>
      <w:r w:rsidRPr="00F42E1F">
        <w:rPr>
          <w:rFonts w:asciiTheme="majorHAnsi" w:hAnsiTheme="majorHAnsi" w:cstheme="majorHAnsi"/>
        </w:rPr>
        <w:t xml:space="preserve">Support and participate in </w:t>
      </w:r>
      <w:r w:rsidR="00932A07" w:rsidRPr="00F42E1F">
        <w:rPr>
          <w:rFonts w:asciiTheme="majorHAnsi" w:hAnsiTheme="majorHAnsi" w:cstheme="majorHAnsi"/>
        </w:rPr>
        <w:t>campus</w:t>
      </w:r>
      <w:r w:rsidRPr="00F42E1F">
        <w:rPr>
          <w:rFonts w:asciiTheme="majorHAnsi" w:hAnsiTheme="majorHAnsi" w:cstheme="majorHAnsi"/>
        </w:rPr>
        <w:t xml:space="preserve"> exercises</w:t>
      </w:r>
    </w:p>
    <w:p w14:paraId="62E33826" w14:textId="77777777" w:rsidR="00932A07" w:rsidRPr="00F42E1F" w:rsidRDefault="00932A07" w:rsidP="00224F21">
      <w:pPr>
        <w:pStyle w:val="ListParagraph"/>
        <w:rPr>
          <w:rFonts w:asciiTheme="majorHAnsi" w:hAnsiTheme="majorHAnsi" w:cstheme="majorHAnsi"/>
        </w:rPr>
      </w:pPr>
    </w:p>
    <w:p w14:paraId="1B25F9C5" w14:textId="6CCCF562" w:rsidR="00BD704C" w:rsidRPr="00F42E1F" w:rsidRDefault="00BD704C" w:rsidP="00937FB1">
      <w:pPr>
        <w:pStyle w:val="ListParagraph"/>
        <w:numPr>
          <w:ilvl w:val="0"/>
          <w:numId w:val="17"/>
        </w:numPr>
        <w:ind w:left="360"/>
        <w:rPr>
          <w:rFonts w:asciiTheme="majorHAnsi" w:hAnsiTheme="majorHAnsi" w:cstheme="majorHAnsi"/>
        </w:rPr>
      </w:pPr>
      <w:r w:rsidRPr="00F42E1F">
        <w:rPr>
          <w:rFonts w:asciiTheme="majorHAnsi" w:hAnsiTheme="majorHAnsi" w:cstheme="majorHAnsi"/>
        </w:rPr>
        <w:t>Maintain security clearances</w:t>
      </w:r>
      <w:r w:rsidR="00A72219" w:rsidRPr="00F42E1F">
        <w:rPr>
          <w:rFonts w:asciiTheme="majorHAnsi" w:hAnsiTheme="majorHAnsi" w:cstheme="majorHAnsi"/>
        </w:rPr>
        <w:t xml:space="preserve"> </w:t>
      </w:r>
    </w:p>
    <w:p w14:paraId="2EF51A6F" w14:textId="38FC91DF" w:rsidR="001E4D80" w:rsidRDefault="00641525" w:rsidP="004A5690">
      <w:pPr>
        <w:pStyle w:val="ListParagraph"/>
        <w:numPr>
          <w:ilvl w:val="1"/>
          <w:numId w:val="17"/>
        </w:numPr>
        <w:ind w:left="1080"/>
        <w:rPr>
          <w:rFonts w:asciiTheme="majorHAnsi" w:hAnsiTheme="majorHAnsi" w:cstheme="majorHAnsi"/>
        </w:rPr>
      </w:pPr>
      <w:r w:rsidRPr="00F42E1F">
        <w:rPr>
          <w:rFonts w:asciiTheme="majorHAnsi" w:hAnsiTheme="majorHAnsi" w:cstheme="majorHAnsi"/>
        </w:rPr>
        <w:t>Obtain, maintain and update appropriate security clearances</w:t>
      </w:r>
      <w:r w:rsidR="00A72219" w:rsidRPr="00F42E1F">
        <w:rPr>
          <w:rFonts w:asciiTheme="majorHAnsi" w:hAnsiTheme="majorHAnsi" w:cstheme="majorHAnsi"/>
        </w:rPr>
        <w:t xml:space="preserve"> (</w:t>
      </w:r>
      <w:r w:rsidR="00696D43" w:rsidRPr="00F42E1F">
        <w:rPr>
          <w:rFonts w:asciiTheme="majorHAnsi" w:hAnsiTheme="majorHAnsi" w:cstheme="majorHAnsi"/>
        </w:rPr>
        <w:t xml:space="preserve">essential personnel </w:t>
      </w:r>
      <w:r w:rsidR="00A72219" w:rsidRPr="00F42E1F">
        <w:rPr>
          <w:rFonts w:asciiTheme="majorHAnsi" w:hAnsiTheme="majorHAnsi" w:cstheme="majorHAnsi"/>
        </w:rPr>
        <w:t>letter, card access</w:t>
      </w:r>
      <w:r w:rsidR="00696D43" w:rsidRPr="00F42E1F">
        <w:rPr>
          <w:rFonts w:asciiTheme="majorHAnsi" w:hAnsiTheme="majorHAnsi" w:cstheme="majorHAnsi"/>
        </w:rPr>
        <w:t>)</w:t>
      </w:r>
    </w:p>
    <w:p w14:paraId="4C74DCF2" w14:textId="62645B84" w:rsidR="00F32D32" w:rsidRDefault="00F32D32" w:rsidP="00F32D32">
      <w:pPr>
        <w:rPr>
          <w:rFonts w:asciiTheme="majorHAnsi" w:hAnsiTheme="majorHAnsi" w:cstheme="majorHAnsi"/>
        </w:rPr>
      </w:pPr>
    </w:p>
    <w:p w14:paraId="3F17B49D" w14:textId="774741E7" w:rsidR="00F32D32" w:rsidRDefault="00F32D32" w:rsidP="00F32D32">
      <w:pPr>
        <w:rPr>
          <w:rFonts w:asciiTheme="majorHAnsi" w:hAnsiTheme="majorHAnsi" w:cstheme="majorHAnsi"/>
        </w:rPr>
      </w:pPr>
    </w:p>
    <w:p w14:paraId="03B83940" w14:textId="0F9C99EC" w:rsidR="00F32D32" w:rsidRDefault="00F32D32" w:rsidP="00F32D32">
      <w:pPr>
        <w:rPr>
          <w:rFonts w:asciiTheme="majorHAnsi" w:hAnsiTheme="majorHAnsi" w:cstheme="majorHAnsi"/>
        </w:rPr>
      </w:pPr>
    </w:p>
    <w:p w14:paraId="05C9A431" w14:textId="2A6D352F" w:rsidR="00F32D32" w:rsidRDefault="00F32D32" w:rsidP="00F32D32">
      <w:pPr>
        <w:rPr>
          <w:rFonts w:asciiTheme="majorHAnsi" w:hAnsiTheme="majorHAnsi" w:cstheme="majorHAnsi"/>
        </w:rPr>
      </w:pPr>
    </w:p>
    <w:p w14:paraId="3A9E03D2" w14:textId="641E3CE9" w:rsidR="00F32D32" w:rsidRDefault="00F32D32" w:rsidP="00F32D32">
      <w:pPr>
        <w:rPr>
          <w:rFonts w:asciiTheme="majorHAnsi" w:hAnsiTheme="majorHAnsi" w:cstheme="majorHAnsi"/>
        </w:rPr>
      </w:pPr>
    </w:p>
    <w:p w14:paraId="77139FEA" w14:textId="000C77CC" w:rsidR="00F32D32" w:rsidRDefault="00F32D32" w:rsidP="00F32D32">
      <w:pPr>
        <w:rPr>
          <w:rFonts w:asciiTheme="majorHAnsi" w:hAnsiTheme="majorHAnsi" w:cstheme="majorHAnsi"/>
        </w:rPr>
      </w:pPr>
    </w:p>
    <w:p w14:paraId="55EB84AF" w14:textId="77777777" w:rsidR="00F32D32" w:rsidRPr="00F32D32" w:rsidRDefault="00F32D32" w:rsidP="00F32D32">
      <w:pPr>
        <w:rPr>
          <w:rFonts w:asciiTheme="majorHAnsi" w:hAnsiTheme="majorHAnsi" w:cstheme="majorHAnsi"/>
        </w:rPr>
      </w:pPr>
    </w:p>
    <w:p w14:paraId="725A30CD" w14:textId="2B1E5C33" w:rsidR="00A8739A" w:rsidRPr="00F42E1F" w:rsidRDefault="00464C3C" w:rsidP="00A3788D">
      <w:pPr>
        <w:pStyle w:val="Heading1"/>
        <w:rPr>
          <w:rFonts w:cstheme="majorHAnsi"/>
        </w:rPr>
      </w:pPr>
      <w:bookmarkStart w:id="8" w:name="_Toc34724711"/>
      <w:r w:rsidRPr="00F42E1F">
        <w:rPr>
          <w:rFonts w:cstheme="majorHAnsi"/>
        </w:rPr>
        <w:t>SECTION 9. ANNEXES</w:t>
      </w:r>
      <w:bookmarkEnd w:id="8"/>
    </w:p>
    <w:p w14:paraId="46C3D144" w14:textId="77777777" w:rsidR="001800E8" w:rsidRPr="00F42E1F" w:rsidRDefault="001800E8" w:rsidP="001800E8">
      <w:pPr>
        <w:rPr>
          <w:rFonts w:asciiTheme="majorHAnsi" w:hAnsiTheme="majorHAnsi" w:cstheme="majorHAnsi"/>
        </w:rPr>
      </w:pPr>
    </w:p>
    <w:p w14:paraId="1AB4C8A1" w14:textId="791E2FDC" w:rsidR="00047E9A" w:rsidRPr="00F42E1F" w:rsidRDefault="00047E9A" w:rsidP="00047E9A">
      <w:pPr>
        <w:rPr>
          <w:rFonts w:asciiTheme="majorHAnsi" w:hAnsiTheme="majorHAnsi" w:cstheme="majorHAnsi"/>
        </w:rPr>
      </w:pPr>
      <w:r w:rsidRPr="00F42E1F">
        <w:rPr>
          <w:rFonts w:asciiTheme="majorHAnsi" w:hAnsiTheme="majorHAnsi" w:cstheme="majorHAnsi"/>
        </w:rPr>
        <w:t xml:space="preserve">The following annexes are located within the Unit UERP and should </w:t>
      </w:r>
      <w:r w:rsidR="002C7A12" w:rsidRPr="00F42E1F">
        <w:rPr>
          <w:rFonts w:asciiTheme="majorHAnsi" w:hAnsiTheme="majorHAnsi" w:cstheme="majorHAnsi"/>
        </w:rPr>
        <w:t xml:space="preserve">be </w:t>
      </w:r>
      <w:r w:rsidR="00224F21" w:rsidRPr="00F42E1F">
        <w:rPr>
          <w:rFonts w:asciiTheme="majorHAnsi" w:hAnsiTheme="majorHAnsi" w:cstheme="majorHAnsi"/>
        </w:rPr>
        <w:t>inserted/</w:t>
      </w:r>
      <w:r w:rsidRPr="00F42E1F">
        <w:rPr>
          <w:rFonts w:asciiTheme="majorHAnsi" w:hAnsiTheme="majorHAnsi" w:cstheme="majorHAnsi"/>
        </w:rPr>
        <w:t xml:space="preserve">attached </w:t>
      </w:r>
      <w:r w:rsidR="002C7A12" w:rsidRPr="00F42E1F">
        <w:rPr>
          <w:rFonts w:asciiTheme="majorHAnsi" w:hAnsiTheme="majorHAnsi" w:cstheme="majorHAnsi"/>
        </w:rPr>
        <w:t xml:space="preserve">to </w:t>
      </w:r>
      <w:r w:rsidRPr="00F42E1F">
        <w:rPr>
          <w:rFonts w:asciiTheme="majorHAnsi" w:hAnsiTheme="majorHAnsi" w:cstheme="majorHAnsi"/>
        </w:rPr>
        <w:t>the UCOOP</w:t>
      </w:r>
      <w:r w:rsidR="00520147" w:rsidRPr="00F42E1F">
        <w:rPr>
          <w:rFonts w:asciiTheme="majorHAnsi" w:hAnsiTheme="majorHAnsi" w:cstheme="majorHAnsi"/>
        </w:rPr>
        <w:t>:</w:t>
      </w:r>
    </w:p>
    <w:p w14:paraId="0C297DB5" w14:textId="78AD7E2F" w:rsidR="00F70C50" w:rsidRPr="00F42E1F" w:rsidRDefault="00F70C50" w:rsidP="0072433E">
      <w:pPr>
        <w:pStyle w:val="ListParagraph"/>
        <w:numPr>
          <w:ilvl w:val="0"/>
          <w:numId w:val="10"/>
        </w:numPr>
        <w:rPr>
          <w:rFonts w:asciiTheme="majorHAnsi" w:hAnsiTheme="majorHAnsi" w:cstheme="majorHAnsi"/>
          <w:b/>
          <w:bCs/>
        </w:rPr>
      </w:pPr>
      <w:r w:rsidRPr="00F42E1F">
        <w:rPr>
          <w:rFonts w:asciiTheme="majorHAnsi" w:hAnsiTheme="majorHAnsi" w:cstheme="majorHAnsi"/>
        </w:rPr>
        <w:t>Unit Phone Tree</w:t>
      </w:r>
    </w:p>
    <w:p w14:paraId="32CED09A" w14:textId="23A80F9F" w:rsidR="00F70C50" w:rsidRPr="00F42E1F" w:rsidRDefault="00F70C50" w:rsidP="0072433E">
      <w:pPr>
        <w:pStyle w:val="ListParagraph"/>
        <w:numPr>
          <w:ilvl w:val="0"/>
          <w:numId w:val="10"/>
        </w:numPr>
        <w:rPr>
          <w:rFonts w:asciiTheme="majorHAnsi" w:hAnsiTheme="majorHAnsi" w:cstheme="majorHAnsi"/>
          <w:b/>
          <w:bCs/>
        </w:rPr>
      </w:pPr>
      <w:r w:rsidRPr="00F42E1F">
        <w:rPr>
          <w:rFonts w:asciiTheme="majorHAnsi" w:hAnsiTheme="majorHAnsi" w:cstheme="majorHAnsi"/>
        </w:rPr>
        <w:t>Unit Go Kit</w:t>
      </w:r>
    </w:p>
    <w:p w14:paraId="2CEB59F5" w14:textId="3602ED79" w:rsidR="00E44820" w:rsidRPr="00F42E1F" w:rsidRDefault="00F70C50" w:rsidP="0072433E">
      <w:pPr>
        <w:pStyle w:val="ListParagraph"/>
        <w:numPr>
          <w:ilvl w:val="0"/>
          <w:numId w:val="10"/>
        </w:numPr>
        <w:rPr>
          <w:rFonts w:asciiTheme="majorHAnsi" w:hAnsiTheme="majorHAnsi" w:cstheme="majorHAnsi"/>
          <w:b/>
          <w:bCs/>
        </w:rPr>
      </w:pPr>
      <w:r w:rsidRPr="00F42E1F">
        <w:rPr>
          <w:rFonts w:asciiTheme="majorHAnsi" w:hAnsiTheme="majorHAnsi" w:cstheme="majorHAnsi"/>
        </w:rPr>
        <w:t xml:space="preserve">Unit </w:t>
      </w:r>
      <w:r w:rsidR="00AF2B42" w:rsidRPr="00F42E1F">
        <w:rPr>
          <w:rFonts w:asciiTheme="majorHAnsi" w:hAnsiTheme="majorHAnsi" w:cstheme="majorHAnsi"/>
        </w:rPr>
        <w:t xml:space="preserve">Essential </w:t>
      </w:r>
      <w:r w:rsidRPr="00F42E1F">
        <w:rPr>
          <w:rFonts w:asciiTheme="majorHAnsi" w:hAnsiTheme="majorHAnsi" w:cstheme="majorHAnsi"/>
        </w:rPr>
        <w:t>Personnel Kit</w:t>
      </w:r>
    </w:p>
    <w:p w14:paraId="423BA5AB" w14:textId="77777777" w:rsidR="00520147" w:rsidRPr="00F42E1F" w:rsidRDefault="00520147" w:rsidP="00520147">
      <w:pPr>
        <w:rPr>
          <w:rFonts w:asciiTheme="majorHAnsi" w:hAnsiTheme="majorHAnsi" w:cstheme="majorHAnsi"/>
          <w:b/>
          <w:bCs/>
        </w:rPr>
      </w:pPr>
    </w:p>
    <w:p w14:paraId="02AE12B1" w14:textId="71D21721" w:rsidR="00832FD6" w:rsidRPr="00F42E1F" w:rsidRDefault="00464C3C" w:rsidP="00A3788D">
      <w:pPr>
        <w:pStyle w:val="Heading1"/>
        <w:rPr>
          <w:rFonts w:cstheme="majorHAnsi"/>
        </w:rPr>
      </w:pPr>
      <w:bookmarkStart w:id="9" w:name="_Toc34724712"/>
      <w:r w:rsidRPr="00F42E1F">
        <w:rPr>
          <w:rFonts w:cstheme="majorHAnsi"/>
        </w:rPr>
        <w:t>SECTION 10. RESOURCES</w:t>
      </w:r>
      <w:bookmarkEnd w:id="9"/>
    </w:p>
    <w:p w14:paraId="23CE38D0" w14:textId="77777777" w:rsidR="00464C3C" w:rsidRPr="00F42E1F" w:rsidRDefault="00464C3C" w:rsidP="00464C3C">
      <w:pPr>
        <w:rPr>
          <w:rFonts w:asciiTheme="majorHAnsi" w:hAnsiTheme="majorHAnsi" w:cstheme="majorHAnsi"/>
        </w:rPr>
      </w:pPr>
    </w:p>
    <w:p w14:paraId="23D38744" w14:textId="3A6008FB" w:rsidR="00EF0F9D" w:rsidRPr="00F42E1F" w:rsidRDefault="005116F0" w:rsidP="0072433E">
      <w:pPr>
        <w:numPr>
          <w:ilvl w:val="0"/>
          <w:numId w:val="11"/>
        </w:numPr>
        <w:spacing w:after="0" w:line="240" w:lineRule="auto"/>
        <w:rPr>
          <w:rFonts w:asciiTheme="majorHAnsi" w:hAnsiTheme="majorHAnsi" w:cstheme="majorHAnsi"/>
        </w:rPr>
      </w:pPr>
      <w:r w:rsidRPr="00F42E1F">
        <w:rPr>
          <w:rFonts w:asciiTheme="majorHAnsi" w:hAnsiTheme="majorHAnsi" w:cstheme="majorHAnsi"/>
          <w:b/>
          <w:bCs/>
        </w:rPr>
        <w:t>FAU P</w:t>
      </w:r>
      <w:r w:rsidR="00687998" w:rsidRPr="00F42E1F">
        <w:rPr>
          <w:rFonts w:asciiTheme="majorHAnsi" w:hAnsiTheme="majorHAnsi" w:cstheme="majorHAnsi"/>
          <w:b/>
          <w:bCs/>
        </w:rPr>
        <w:t xml:space="preserve">olice </w:t>
      </w:r>
      <w:r w:rsidRPr="00F42E1F">
        <w:rPr>
          <w:rFonts w:asciiTheme="majorHAnsi" w:hAnsiTheme="majorHAnsi" w:cstheme="majorHAnsi"/>
          <w:b/>
          <w:bCs/>
        </w:rPr>
        <w:t>D</w:t>
      </w:r>
      <w:r w:rsidR="00687998" w:rsidRPr="00F42E1F">
        <w:rPr>
          <w:rFonts w:asciiTheme="majorHAnsi" w:hAnsiTheme="majorHAnsi" w:cstheme="majorHAnsi"/>
          <w:b/>
          <w:bCs/>
        </w:rPr>
        <w:t>epartment</w:t>
      </w:r>
    </w:p>
    <w:p w14:paraId="5A5BD8F6" w14:textId="77777777" w:rsidR="00967937" w:rsidRPr="00F42E1F" w:rsidRDefault="00772AC6" w:rsidP="001A3F91">
      <w:pPr>
        <w:spacing w:after="0" w:line="240" w:lineRule="auto"/>
        <w:ind w:left="720"/>
        <w:rPr>
          <w:rFonts w:asciiTheme="majorHAnsi" w:hAnsiTheme="majorHAnsi" w:cstheme="majorHAnsi"/>
        </w:rPr>
      </w:pPr>
      <w:r w:rsidRPr="00F42E1F">
        <w:rPr>
          <w:rFonts w:asciiTheme="majorHAnsi" w:hAnsiTheme="majorHAnsi" w:cstheme="majorHAnsi"/>
        </w:rPr>
        <w:t>University Police</w:t>
      </w:r>
      <w:r w:rsidR="00C56134" w:rsidRPr="00F42E1F">
        <w:rPr>
          <w:rFonts w:asciiTheme="majorHAnsi" w:hAnsiTheme="majorHAnsi" w:cstheme="majorHAnsi"/>
        </w:rPr>
        <w:t xml:space="preserve"> present various topics to educate the public</w:t>
      </w:r>
      <w:r w:rsidR="00835E12" w:rsidRPr="00F42E1F">
        <w:rPr>
          <w:rFonts w:asciiTheme="majorHAnsi" w:hAnsiTheme="majorHAnsi" w:cstheme="majorHAnsi"/>
        </w:rPr>
        <w:t xml:space="preserve"> and</w:t>
      </w:r>
      <w:r w:rsidR="00C56134" w:rsidRPr="00F42E1F">
        <w:rPr>
          <w:rFonts w:asciiTheme="majorHAnsi" w:hAnsiTheme="majorHAnsi" w:cstheme="majorHAnsi"/>
        </w:rPr>
        <w:t xml:space="preserve"> are available to speak to your group or organization at a time and location of your choosing. Topics that can be presented include but are not limited to alcohol awareness, drug awareness, theft prevention, general duties of the police, personal safety, and dating/domestic violence. </w:t>
      </w:r>
    </w:p>
    <w:p w14:paraId="4ABC513E" w14:textId="77777777" w:rsidR="00F42963" w:rsidRPr="00F42E1F" w:rsidRDefault="008E00FB" w:rsidP="001A3F91">
      <w:pPr>
        <w:spacing w:after="0" w:line="240" w:lineRule="auto"/>
        <w:ind w:left="720"/>
        <w:rPr>
          <w:rFonts w:asciiTheme="majorHAnsi" w:hAnsiTheme="majorHAnsi" w:cstheme="majorHAnsi"/>
        </w:rPr>
      </w:pPr>
      <w:r w:rsidRPr="00F42E1F">
        <w:rPr>
          <w:rFonts w:asciiTheme="majorHAnsi" w:hAnsiTheme="majorHAnsi" w:cstheme="majorHAnsi"/>
        </w:rPr>
        <w:t>For more information</w:t>
      </w:r>
      <w:r w:rsidR="00015FFD" w:rsidRPr="00F42E1F">
        <w:rPr>
          <w:rFonts w:asciiTheme="majorHAnsi" w:hAnsiTheme="majorHAnsi" w:cstheme="majorHAnsi"/>
        </w:rPr>
        <w:t xml:space="preserve"> ab</w:t>
      </w:r>
      <w:r w:rsidR="00033293" w:rsidRPr="00F42E1F">
        <w:rPr>
          <w:rFonts w:asciiTheme="majorHAnsi" w:hAnsiTheme="majorHAnsi" w:cstheme="majorHAnsi"/>
        </w:rPr>
        <w:t>o</w:t>
      </w:r>
      <w:r w:rsidR="00015FFD" w:rsidRPr="00F42E1F">
        <w:rPr>
          <w:rFonts w:asciiTheme="majorHAnsi" w:hAnsiTheme="majorHAnsi" w:cstheme="majorHAnsi"/>
        </w:rPr>
        <w:t>ut FAUPD</w:t>
      </w:r>
      <w:r w:rsidR="00702A30" w:rsidRPr="00F42E1F">
        <w:rPr>
          <w:rFonts w:asciiTheme="majorHAnsi" w:hAnsiTheme="majorHAnsi" w:cstheme="majorHAnsi"/>
        </w:rPr>
        <w:t>’s</w:t>
      </w:r>
      <w:r w:rsidR="00015FFD" w:rsidRPr="00F42E1F">
        <w:rPr>
          <w:rFonts w:asciiTheme="majorHAnsi" w:hAnsiTheme="majorHAnsi" w:cstheme="majorHAnsi"/>
        </w:rPr>
        <w:t xml:space="preserve"> Crime Pre</w:t>
      </w:r>
      <w:r w:rsidR="00033293" w:rsidRPr="00F42E1F">
        <w:rPr>
          <w:rFonts w:asciiTheme="majorHAnsi" w:hAnsiTheme="majorHAnsi" w:cstheme="majorHAnsi"/>
        </w:rPr>
        <w:t>vention</w:t>
      </w:r>
      <w:r w:rsidR="00702A30" w:rsidRPr="00F42E1F">
        <w:rPr>
          <w:rFonts w:asciiTheme="majorHAnsi" w:hAnsiTheme="majorHAnsi" w:cstheme="majorHAnsi"/>
        </w:rPr>
        <w:t xml:space="preserve"> program</w:t>
      </w:r>
      <w:r w:rsidR="00750293" w:rsidRPr="00F42E1F">
        <w:rPr>
          <w:rFonts w:asciiTheme="majorHAnsi" w:hAnsiTheme="majorHAnsi" w:cstheme="majorHAnsi"/>
        </w:rPr>
        <w:t xml:space="preserve">, click </w:t>
      </w:r>
      <w:hyperlink r:id="rId21" w:history="1">
        <w:r w:rsidR="00E10E42" w:rsidRPr="00F42E1F">
          <w:rPr>
            <w:rStyle w:val="Hyperlink"/>
            <w:rFonts w:asciiTheme="majorHAnsi" w:hAnsiTheme="majorHAnsi" w:cstheme="majorHAnsi"/>
          </w:rPr>
          <w:t>here</w:t>
        </w:r>
      </w:hyperlink>
      <w:r w:rsidR="00E10E42" w:rsidRPr="00F42E1F">
        <w:rPr>
          <w:rFonts w:asciiTheme="majorHAnsi" w:hAnsiTheme="majorHAnsi" w:cstheme="majorHAnsi"/>
        </w:rPr>
        <w:t xml:space="preserve">. </w:t>
      </w:r>
    </w:p>
    <w:p w14:paraId="7D707C1C" w14:textId="422CC632" w:rsidR="00C406C5" w:rsidRPr="00F42E1F" w:rsidRDefault="00446644" w:rsidP="001A3F91">
      <w:pPr>
        <w:spacing w:after="0" w:line="240" w:lineRule="auto"/>
        <w:ind w:left="720"/>
        <w:rPr>
          <w:rFonts w:asciiTheme="majorHAnsi" w:hAnsiTheme="majorHAnsi" w:cstheme="majorHAnsi"/>
        </w:rPr>
      </w:pPr>
      <w:r w:rsidRPr="00F42E1F">
        <w:rPr>
          <w:rFonts w:asciiTheme="majorHAnsi" w:hAnsiTheme="majorHAnsi" w:cstheme="majorHAnsi"/>
        </w:rPr>
        <w:t xml:space="preserve">To request a representative </w:t>
      </w:r>
      <w:r w:rsidR="00666C9A" w:rsidRPr="00F42E1F">
        <w:rPr>
          <w:rFonts w:asciiTheme="majorHAnsi" w:hAnsiTheme="majorHAnsi" w:cstheme="majorHAnsi"/>
        </w:rPr>
        <w:t xml:space="preserve">of the University Police speak to you or your Unit, </w:t>
      </w:r>
      <w:r w:rsidR="00ED33DF" w:rsidRPr="00F42E1F">
        <w:rPr>
          <w:rFonts w:asciiTheme="majorHAnsi" w:hAnsiTheme="majorHAnsi" w:cstheme="majorHAnsi"/>
        </w:rPr>
        <w:t xml:space="preserve">please complete a </w:t>
      </w:r>
      <w:hyperlink r:id="rId22" w:history="1">
        <w:r w:rsidR="00621F87" w:rsidRPr="00F42E1F">
          <w:rPr>
            <w:rStyle w:val="Hyperlink"/>
            <w:rFonts w:asciiTheme="majorHAnsi" w:hAnsiTheme="majorHAnsi" w:cstheme="majorHAnsi"/>
          </w:rPr>
          <w:t>Crime Prevention Presentation Request</w:t>
        </w:r>
      </w:hyperlink>
      <w:r w:rsidR="00621F87" w:rsidRPr="00F42E1F">
        <w:rPr>
          <w:rFonts w:asciiTheme="majorHAnsi" w:hAnsiTheme="majorHAnsi" w:cstheme="majorHAnsi"/>
        </w:rPr>
        <w:t>.</w:t>
      </w:r>
    </w:p>
    <w:p w14:paraId="3BFBA54C" w14:textId="77777777" w:rsidR="0069195E" w:rsidRPr="00F42E1F" w:rsidRDefault="0069195E" w:rsidP="00EF0F9D">
      <w:pPr>
        <w:spacing w:after="0" w:line="240" w:lineRule="auto"/>
        <w:ind w:left="720"/>
        <w:rPr>
          <w:rFonts w:asciiTheme="majorHAnsi" w:hAnsiTheme="majorHAnsi" w:cstheme="majorHAnsi"/>
        </w:rPr>
      </w:pPr>
    </w:p>
    <w:p w14:paraId="15D53101" w14:textId="77777777" w:rsidR="00C32A20" w:rsidRPr="00F42E1F" w:rsidRDefault="00C32A20" w:rsidP="00EF0F9D">
      <w:pPr>
        <w:spacing w:after="0" w:line="240" w:lineRule="auto"/>
        <w:ind w:left="720"/>
        <w:rPr>
          <w:rFonts w:asciiTheme="majorHAnsi" w:hAnsiTheme="majorHAnsi" w:cstheme="majorHAnsi"/>
        </w:rPr>
      </w:pPr>
    </w:p>
    <w:p w14:paraId="0DB2E6A8" w14:textId="314891EE" w:rsidR="00C32A20" w:rsidRPr="00F42E1F" w:rsidRDefault="005116F0" w:rsidP="0072433E">
      <w:pPr>
        <w:numPr>
          <w:ilvl w:val="0"/>
          <w:numId w:val="12"/>
        </w:numPr>
        <w:spacing w:after="0" w:line="240" w:lineRule="auto"/>
        <w:rPr>
          <w:rFonts w:asciiTheme="majorHAnsi" w:hAnsiTheme="majorHAnsi" w:cstheme="majorHAnsi"/>
        </w:rPr>
      </w:pPr>
      <w:r w:rsidRPr="00F42E1F">
        <w:rPr>
          <w:rFonts w:asciiTheme="majorHAnsi" w:hAnsiTheme="majorHAnsi" w:cstheme="majorHAnsi"/>
          <w:b/>
          <w:bCs/>
        </w:rPr>
        <w:t>Environmental Health &amp; Safety</w:t>
      </w:r>
      <w:r w:rsidR="0069195E" w:rsidRPr="00F42E1F">
        <w:rPr>
          <w:rFonts w:asciiTheme="majorHAnsi" w:hAnsiTheme="majorHAnsi" w:cstheme="majorHAnsi"/>
          <w:b/>
          <w:bCs/>
        </w:rPr>
        <w:t xml:space="preserve"> (EH&amp;S)</w:t>
      </w:r>
    </w:p>
    <w:p w14:paraId="49D98846" w14:textId="77777777" w:rsidR="00967937" w:rsidRPr="00F42E1F" w:rsidRDefault="00687998" w:rsidP="00663D22">
      <w:pPr>
        <w:spacing w:after="0" w:line="240" w:lineRule="auto"/>
        <w:ind w:left="720"/>
        <w:rPr>
          <w:rFonts w:asciiTheme="majorHAnsi" w:hAnsiTheme="majorHAnsi" w:cstheme="majorHAnsi"/>
        </w:rPr>
      </w:pPr>
      <w:r w:rsidRPr="00F42E1F">
        <w:rPr>
          <w:rFonts w:asciiTheme="majorHAnsi" w:hAnsiTheme="majorHAnsi" w:cstheme="majorHAnsi"/>
        </w:rPr>
        <w:t>EH&amp;S is the primary contact for federal, state, and local regulatory agencies regarding matters of health, safety and the environment</w:t>
      </w:r>
      <w:r w:rsidR="00A46AD6" w:rsidRPr="00F42E1F">
        <w:rPr>
          <w:rFonts w:asciiTheme="majorHAnsi" w:hAnsiTheme="majorHAnsi" w:cstheme="majorHAnsi"/>
        </w:rPr>
        <w:t xml:space="preserve"> for FAU</w:t>
      </w:r>
      <w:r w:rsidRPr="00F42E1F">
        <w:rPr>
          <w:rFonts w:asciiTheme="majorHAnsi" w:hAnsiTheme="majorHAnsi" w:cstheme="majorHAnsi"/>
        </w:rPr>
        <w:t>.</w:t>
      </w:r>
      <w:r w:rsidR="00FE38CA" w:rsidRPr="00F42E1F">
        <w:rPr>
          <w:rFonts w:asciiTheme="majorHAnsi" w:hAnsiTheme="majorHAnsi" w:cstheme="majorHAnsi"/>
        </w:rPr>
        <w:t xml:space="preserve"> </w:t>
      </w:r>
    </w:p>
    <w:p w14:paraId="443DB8E9" w14:textId="109F49A9" w:rsidR="005116F0" w:rsidRPr="00F42E1F" w:rsidRDefault="00D26EA5" w:rsidP="00663D22">
      <w:pPr>
        <w:spacing w:after="0" w:line="240" w:lineRule="auto"/>
        <w:ind w:left="720"/>
        <w:rPr>
          <w:rFonts w:asciiTheme="majorHAnsi" w:hAnsiTheme="majorHAnsi" w:cstheme="majorHAnsi"/>
        </w:rPr>
      </w:pPr>
      <w:r w:rsidRPr="00F42E1F">
        <w:rPr>
          <w:rFonts w:asciiTheme="majorHAnsi" w:hAnsiTheme="majorHAnsi" w:cstheme="majorHAnsi"/>
        </w:rPr>
        <w:t xml:space="preserve">For more information </w:t>
      </w:r>
      <w:r w:rsidR="00AD7166" w:rsidRPr="00F42E1F">
        <w:rPr>
          <w:rFonts w:asciiTheme="majorHAnsi" w:hAnsiTheme="majorHAnsi" w:cstheme="majorHAnsi"/>
        </w:rPr>
        <w:t>concerning</w:t>
      </w:r>
      <w:r w:rsidR="00517902" w:rsidRPr="00F42E1F">
        <w:rPr>
          <w:rFonts w:asciiTheme="majorHAnsi" w:hAnsiTheme="majorHAnsi" w:cstheme="majorHAnsi"/>
        </w:rPr>
        <w:t xml:space="preserve"> b</w:t>
      </w:r>
      <w:r w:rsidR="00874F9A" w:rsidRPr="00F42E1F">
        <w:rPr>
          <w:rFonts w:asciiTheme="majorHAnsi" w:hAnsiTheme="majorHAnsi" w:cstheme="majorHAnsi"/>
        </w:rPr>
        <w:t xml:space="preserve">uilding </w:t>
      </w:r>
      <w:r w:rsidR="00AD7166" w:rsidRPr="00F42E1F">
        <w:rPr>
          <w:rFonts w:asciiTheme="majorHAnsi" w:hAnsiTheme="majorHAnsi" w:cstheme="majorHAnsi"/>
        </w:rPr>
        <w:t>f</w:t>
      </w:r>
      <w:r w:rsidR="00874F9A" w:rsidRPr="00F42E1F">
        <w:rPr>
          <w:rFonts w:asciiTheme="majorHAnsi" w:hAnsiTheme="majorHAnsi" w:cstheme="majorHAnsi"/>
        </w:rPr>
        <w:t xml:space="preserve">ire </w:t>
      </w:r>
      <w:r w:rsidR="00AD7166" w:rsidRPr="00F42E1F">
        <w:rPr>
          <w:rFonts w:asciiTheme="majorHAnsi" w:hAnsiTheme="majorHAnsi" w:cstheme="majorHAnsi"/>
        </w:rPr>
        <w:t>s</w:t>
      </w:r>
      <w:r w:rsidR="00874F9A" w:rsidRPr="00F42E1F">
        <w:rPr>
          <w:rFonts w:asciiTheme="majorHAnsi" w:hAnsiTheme="majorHAnsi" w:cstheme="majorHAnsi"/>
        </w:rPr>
        <w:t xml:space="preserve">afety </w:t>
      </w:r>
      <w:r w:rsidR="00AD7166" w:rsidRPr="00F42E1F">
        <w:rPr>
          <w:rFonts w:asciiTheme="majorHAnsi" w:hAnsiTheme="majorHAnsi" w:cstheme="majorHAnsi"/>
        </w:rPr>
        <w:t>i</w:t>
      </w:r>
      <w:r w:rsidR="00874F9A" w:rsidRPr="00F42E1F">
        <w:rPr>
          <w:rFonts w:asciiTheme="majorHAnsi" w:hAnsiTheme="majorHAnsi" w:cstheme="majorHAnsi"/>
        </w:rPr>
        <w:t>nformation such as </w:t>
      </w:r>
      <w:r w:rsidR="00D06552" w:rsidRPr="00F42E1F">
        <w:rPr>
          <w:rFonts w:asciiTheme="majorHAnsi" w:hAnsiTheme="majorHAnsi" w:cstheme="majorHAnsi"/>
        </w:rPr>
        <w:t xml:space="preserve">building evacuation points, </w:t>
      </w:r>
      <w:r w:rsidR="00AD7166" w:rsidRPr="00F42E1F">
        <w:rPr>
          <w:rFonts w:asciiTheme="majorHAnsi" w:hAnsiTheme="majorHAnsi" w:cstheme="majorHAnsi"/>
        </w:rPr>
        <w:t>fire protection systems</w:t>
      </w:r>
      <w:r w:rsidR="00C245BA" w:rsidRPr="00F42E1F">
        <w:rPr>
          <w:rFonts w:asciiTheme="majorHAnsi" w:hAnsiTheme="majorHAnsi" w:cstheme="majorHAnsi"/>
        </w:rPr>
        <w:t xml:space="preserve"> and</w:t>
      </w:r>
      <w:r w:rsidR="00AD7166" w:rsidRPr="00F42E1F">
        <w:rPr>
          <w:rFonts w:asciiTheme="majorHAnsi" w:hAnsiTheme="majorHAnsi" w:cstheme="majorHAnsi"/>
        </w:rPr>
        <w:t xml:space="preserve"> fire safety device locations contact</w:t>
      </w:r>
      <w:r w:rsidR="00874F9A" w:rsidRPr="00F42E1F">
        <w:rPr>
          <w:rFonts w:asciiTheme="majorHAnsi" w:hAnsiTheme="majorHAnsi" w:cstheme="majorHAnsi"/>
        </w:rPr>
        <w:t xml:space="preserve"> EH&amp;S at 561-297-3129 or </w:t>
      </w:r>
      <w:hyperlink r:id="rId23" w:history="1">
        <w:r w:rsidR="00874F9A" w:rsidRPr="00F42E1F">
          <w:rPr>
            <w:rStyle w:val="Hyperlink"/>
            <w:rFonts w:asciiTheme="majorHAnsi" w:hAnsiTheme="majorHAnsi" w:cstheme="majorHAnsi"/>
          </w:rPr>
          <w:t>ehs@fau.edu</w:t>
        </w:r>
      </w:hyperlink>
      <w:r w:rsidR="00874F9A" w:rsidRPr="00F42E1F">
        <w:rPr>
          <w:rFonts w:asciiTheme="majorHAnsi" w:hAnsiTheme="majorHAnsi" w:cstheme="majorHAnsi"/>
        </w:rPr>
        <w:t>.</w:t>
      </w:r>
    </w:p>
    <w:p w14:paraId="7A0629F1" w14:textId="2C3C45CB" w:rsidR="00C60014" w:rsidRPr="00F42E1F" w:rsidRDefault="00C60014" w:rsidP="00663D22">
      <w:pPr>
        <w:spacing w:after="0" w:line="240" w:lineRule="auto"/>
        <w:ind w:left="720"/>
        <w:rPr>
          <w:rFonts w:asciiTheme="majorHAnsi" w:hAnsiTheme="majorHAnsi" w:cstheme="majorHAnsi"/>
        </w:rPr>
      </w:pPr>
    </w:p>
    <w:p w14:paraId="1F4E516B" w14:textId="77777777" w:rsidR="00F26C07" w:rsidRPr="00F42E1F" w:rsidRDefault="00F26C07" w:rsidP="00663D22">
      <w:pPr>
        <w:spacing w:after="0" w:line="240" w:lineRule="auto"/>
        <w:ind w:left="720"/>
        <w:rPr>
          <w:rFonts w:asciiTheme="majorHAnsi" w:hAnsiTheme="majorHAnsi" w:cstheme="majorHAnsi"/>
        </w:rPr>
      </w:pPr>
    </w:p>
    <w:p w14:paraId="7EB8332B" w14:textId="77777777" w:rsidR="007D2CDE" w:rsidRPr="00F42E1F" w:rsidRDefault="005116F0" w:rsidP="0072433E">
      <w:pPr>
        <w:numPr>
          <w:ilvl w:val="0"/>
          <w:numId w:val="13"/>
        </w:numPr>
        <w:spacing w:after="0" w:line="240" w:lineRule="auto"/>
        <w:rPr>
          <w:rFonts w:asciiTheme="majorHAnsi" w:hAnsiTheme="majorHAnsi" w:cstheme="majorHAnsi"/>
          <w:b/>
          <w:bCs/>
        </w:rPr>
      </w:pPr>
      <w:r w:rsidRPr="00F42E1F">
        <w:rPr>
          <w:rFonts w:asciiTheme="majorHAnsi" w:hAnsiTheme="majorHAnsi" w:cstheme="majorHAnsi"/>
          <w:b/>
          <w:bCs/>
        </w:rPr>
        <w:t>Emergency Management</w:t>
      </w:r>
    </w:p>
    <w:p w14:paraId="74B60416" w14:textId="3431EA7A" w:rsidR="00967937" w:rsidRPr="00F42E1F" w:rsidRDefault="005116F0" w:rsidP="00967937">
      <w:pPr>
        <w:spacing w:after="0" w:line="240" w:lineRule="auto"/>
        <w:ind w:left="720"/>
        <w:rPr>
          <w:rFonts w:asciiTheme="majorHAnsi" w:hAnsiTheme="majorHAnsi" w:cstheme="majorHAnsi"/>
        </w:rPr>
      </w:pPr>
      <w:r w:rsidRPr="00F42E1F">
        <w:rPr>
          <w:rFonts w:asciiTheme="majorHAnsi" w:hAnsiTheme="majorHAnsi" w:cstheme="majorHAnsi"/>
        </w:rPr>
        <w:t>The Department of Emergency Management offers</w:t>
      </w:r>
      <w:r w:rsidR="00967937" w:rsidRPr="00F42E1F">
        <w:rPr>
          <w:rFonts w:asciiTheme="majorHAnsi" w:hAnsiTheme="majorHAnsi" w:cstheme="majorHAnsi"/>
        </w:rPr>
        <w:t xml:space="preserve"> unit workspace assessments and assistance with completing the UCOOP on as-requested basis. The workspace assessment </w:t>
      </w:r>
      <w:r w:rsidR="00F42963" w:rsidRPr="00F42E1F">
        <w:rPr>
          <w:rFonts w:asciiTheme="majorHAnsi" w:hAnsiTheme="majorHAnsi" w:cstheme="majorHAnsi"/>
        </w:rPr>
        <w:t>includes</w:t>
      </w:r>
      <w:r w:rsidRPr="00F42E1F">
        <w:rPr>
          <w:rFonts w:asciiTheme="majorHAnsi" w:hAnsiTheme="majorHAnsi" w:cstheme="majorHAnsi"/>
        </w:rPr>
        <w:t xml:space="preserve"> an assessment of operations (critical), occupancy, procedures, unit personnel special skills and abilities, and unit layout. </w:t>
      </w:r>
    </w:p>
    <w:p w14:paraId="6E6BB104" w14:textId="34055093" w:rsidR="00E368EE" w:rsidRPr="00F42E1F" w:rsidRDefault="00967937" w:rsidP="00967937">
      <w:pPr>
        <w:spacing w:after="0" w:line="240" w:lineRule="auto"/>
        <w:ind w:left="720"/>
        <w:rPr>
          <w:rFonts w:asciiTheme="majorHAnsi" w:hAnsiTheme="majorHAnsi" w:cstheme="majorHAnsi"/>
          <w:color w:val="151515"/>
          <w:spacing w:val="-15"/>
          <w:w w:val="105"/>
        </w:rPr>
      </w:pPr>
      <w:r w:rsidRPr="00F42E1F">
        <w:rPr>
          <w:rFonts w:asciiTheme="majorHAnsi" w:hAnsiTheme="majorHAnsi" w:cstheme="majorHAnsi"/>
        </w:rPr>
        <w:t xml:space="preserve">For </w:t>
      </w:r>
      <w:r w:rsidR="00F42963" w:rsidRPr="00F42E1F">
        <w:rPr>
          <w:rFonts w:asciiTheme="majorHAnsi" w:hAnsiTheme="majorHAnsi" w:cstheme="majorHAnsi"/>
        </w:rPr>
        <w:t xml:space="preserve">request </w:t>
      </w:r>
      <w:r w:rsidRPr="00F42E1F">
        <w:rPr>
          <w:rFonts w:asciiTheme="majorHAnsi" w:hAnsiTheme="majorHAnsi" w:cstheme="majorHAnsi"/>
          <w:color w:val="151515"/>
          <w:spacing w:val="2"/>
          <w:w w:val="105"/>
        </w:rPr>
        <w:t>a</w:t>
      </w:r>
      <w:r w:rsidR="007D2CDE" w:rsidRPr="00F42E1F">
        <w:rPr>
          <w:rFonts w:asciiTheme="majorHAnsi" w:hAnsiTheme="majorHAnsi" w:cstheme="majorHAnsi"/>
          <w:color w:val="151515"/>
          <w:spacing w:val="2"/>
          <w:w w:val="105"/>
        </w:rPr>
        <w:t xml:space="preserve">ssistance </w:t>
      </w:r>
      <w:r w:rsidR="007D2CDE" w:rsidRPr="00F42E1F">
        <w:rPr>
          <w:rFonts w:asciiTheme="majorHAnsi" w:hAnsiTheme="majorHAnsi" w:cstheme="majorHAnsi"/>
          <w:color w:val="151515"/>
          <w:w w:val="105"/>
        </w:rPr>
        <w:t>with</w:t>
      </w:r>
      <w:r w:rsidR="007D2CDE" w:rsidRPr="00F42E1F">
        <w:rPr>
          <w:rFonts w:asciiTheme="majorHAnsi" w:hAnsiTheme="majorHAnsi" w:cstheme="majorHAnsi"/>
          <w:color w:val="151515"/>
          <w:spacing w:val="-6"/>
          <w:w w:val="105"/>
        </w:rPr>
        <w:t xml:space="preserve"> </w:t>
      </w:r>
      <w:r w:rsidR="007D2CDE" w:rsidRPr="00F42E1F">
        <w:rPr>
          <w:rFonts w:asciiTheme="majorHAnsi" w:hAnsiTheme="majorHAnsi" w:cstheme="majorHAnsi"/>
          <w:color w:val="151515"/>
          <w:w w:val="105"/>
        </w:rPr>
        <w:t>completing</w:t>
      </w:r>
      <w:r w:rsidR="007D2CDE" w:rsidRPr="00F42E1F">
        <w:rPr>
          <w:rFonts w:asciiTheme="majorHAnsi" w:hAnsiTheme="majorHAnsi" w:cstheme="majorHAnsi"/>
          <w:color w:val="151515"/>
          <w:spacing w:val="-8"/>
          <w:w w:val="105"/>
        </w:rPr>
        <w:t xml:space="preserve"> </w:t>
      </w:r>
      <w:r w:rsidR="007D2CDE" w:rsidRPr="00F42E1F">
        <w:rPr>
          <w:rFonts w:asciiTheme="majorHAnsi" w:hAnsiTheme="majorHAnsi" w:cstheme="majorHAnsi"/>
          <w:color w:val="151515"/>
          <w:w w:val="105"/>
        </w:rPr>
        <w:t>the UCOOP</w:t>
      </w:r>
      <w:r w:rsidR="007D2CDE" w:rsidRPr="00F42E1F">
        <w:rPr>
          <w:rFonts w:asciiTheme="majorHAnsi" w:hAnsiTheme="majorHAnsi" w:cstheme="majorHAnsi"/>
          <w:color w:val="151515"/>
          <w:spacing w:val="-15"/>
          <w:w w:val="105"/>
        </w:rPr>
        <w:t xml:space="preserve"> </w:t>
      </w:r>
      <w:r w:rsidRPr="00F42E1F">
        <w:rPr>
          <w:rFonts w:asciiTheme="majorHAnsi" w:hAnsiTheme="majorHAnsi" w:cstheme="majorHAnsi"/>
          <w:color w:val="151515"/>
          <w:spacing w:val="-15"/>
          <w:w w:val="105"/>
        </w:rPr>
        <w:t xml:space="preserve">or requesting a unit workspace assessment click </w:t>
      </w:r>
      <w:r w:rsidR="00F42963" w:rsidRPr="00F42E1F">
        <w:rPr>
          <w:rFonts w:asciiTheme="majorHAnsi" w:hAnsiTheme="majorHAnsi" w:cstheme="majorHAnsi"/>
          <w:color w:val="151515"/>
          <w:spacing w:val="-15"/>
          <w:w w:val="105"/>
        </w:rPr>
        <w:t xml:space="preserve"> </w:t>
      </w:r>
      <w:hyperlink r:id="rId24" w:history="1">
        <w:r w:rsidR="00F42963" w:rsidRPr="00F42E1F">
          <w:rPr>
            <w:rStyle w:val="Hyperlink"/>
            <w:rFonts w:asciiTheme="majorHAnsi" w:hAnsiTheme="majorHAnsi" w:cstheme="majorHAnsi"/>
            <w:spacing w:val="-15"/>
            <w:w w:val="105"/>
          </w:rPr>
          <w:t>here</w:t>
        </w:r>
      </w:hyperlink>
      <w:r w:rsidR="00F42963" w:rsidRPr="00F42E1F">
        <w:rPr>
          <w:rFonts w:asciiTheme="majorHAnsi" w:hAnsiTheme="majorHAnsi" w:cstheme="majorHAnsi"/>
          <w:color w:val="151515"/>
          <w:spacing w:val="-15"/>
          <w:w w:val="105"/>
        </w:rPr>
        <w:t>.</w:t>
      </w:r>
    </w:p>
    <w:p w14:paraId="4AF0F716" w14:textId="53682062" w:rsidR="000425FC" w:rsidRDefault="000425FC" w:rsidP="00F32D32">
      <w:pPr>
        <w:spacing w:after="0" w:line="240" w:lineRule="auto"/>
        <w:rPr>
          <w:rFonts w:asciiTheme="majorHAnsi" w:hAnsiTheme="majorHAnsi" w:cstheme="majorHAnsi"/>
          <w:color w:val="151515"/>
          <w:spacing w:val="-15"/>
          <w:w w:val="105"/>
        </w:rPr>
      </w:pPr>
      <w:r>
        <w:rPr>
          <w:rFonts w:asciiTheme="majorHAnsi" w:hAnsiTheme="majorHAnsi" w:cstheme="majorHAnsi"/>
          <w:color w:val="151515"/>
          <w:spacing w:val="-15"/>
          <w:w w:val="105"/>
        </w:rPr>
        <w:br w:type="page"/>
      </w:r>
    </w:p>
    <w:p w14:paraId="5CAF2D56" w14:textId="77777777" w:rsidR="001800E8" w:rsidRPr="00F42E1F" w:rsidRDefault="001800E8" w:rsidP="00967937">
      <w:pPr>
        <w:spacing w:after="0" w:line="240" w:lineRule="auto"/>
        <w:ind w:left="720"/>
        <w:rPr>
          <w:rFonts w:asciiTheme="majorHAnsi" w:hAnsiTheme="majorHAnsi" w:cstheme="majorHAnsi"/>
          <w:color w:val="151515"/>
          <w:spacing w:val="-15"/>
          <w:w w:val="105"/>
        </w:rPr>
      </w:pPr>
    </w:p>
    <w:p w14:paraId="33AA2150" w14:textId="1EB5181F" w:rsidR="002E26F3" w:rsidRPr="00F42E1F" w:rsidRDefault="00464C3C" w:rsidP="00A3788D">
      <w:pPr>
        <w:pStyle w:val="Heading1"/>
        <w:rPr>
          <w:rFonts w:cstheme="majorHAnsi"/>
        </w:rPr>
      </w:pPr>
      <w:bookmarkStart w:id="10" w:name="_Toc34724713"/>
      <w:r w:rsidRPr="00F42E1F">
        <w:rPr>
          <w:rFonts w:cstheme="majorHAnsi"/>
        </w:rPr>
        <w:t>SECTION 11. SUBMITTING YOUR UCOOP</w:t>
      </w:r>
      <w:bookmarkEnd w:id="10"/>
    </w:p>
    <w:p w14:paraId="246B1CBA" w14:textId="77777777" w:rsidR="00464C3C" w:rsidRPr="00F42E1F" w:rsidRDefault="00464C3C" w:rsidP="00464C3C">
      <w:pPr>
        <w:rPr>
          <w:rFonts w:asciiTheme="majorHAnsi" w:hAnsiTheme="majorHAnsi" w:cstheme="majorHAnsi"/>
        </w:rPr>
      </w:pPr>
    </w:p>
    <w:p w14:paraId="4C0BB2CA" w14:textId="770048EA" w:rsidR="004269B9" w:rsidRPr="00F42E1F" w:rsidRDefault="004269B9" w:rsidP="004269B9">
      <w:pPr>
        <w:rPr>
          <w:rFonts w:asciiTheme="majorHAnsi" w:hAnsiTheme="majorHAnsi" w:cstheme="majorHAnsi"/>
          <w:bCs/>
        </w:rPr>
      </w:pPr>
      <w:r w:rsidRPr="00F42E1F">
        <w:rPr>
          <w:rFonts w:asciiTheme="majorHAnsi" w:hAnsiTheme="majorHAnsi" w:cstheme="majorHAnsi"/>
        </w:rPr>
        <w:t xml:space="preserve">All FAU units are required to create or update their Unit Emergency Response Plans (UERP) and Unit Continuity of Operations (UCOOP) Plans no later than </w:t>
      </w:r>
      <w:r w:rsidRPr="00F42E1F">
        <w:rPr>
          <w:rFonts w:asciiTheme="majorHAnsi" w:hAnsiTheme="majorHAnsi" w:cstheme="majorHAnsi"/>
          <w:b/>
          <w:u w:val="single"/>
        </w:rPr>
        <w:t>April 24th, 2020</w:t>
      </w:r>
      <w:r w:rsidR="00967937" w:rsidRPr="00F42E1F">
        <w:rPr>
          <w:rFonts w:asciiTheme="majorHAnsi" w:hAnsiTheme="majorHAnsi" w:cstheme="majorHAnsi"/>
          <w:b/>
          <w:u w:val="single"/>
        </w:rPr>
        <w:t xml:space="preserve">. </w:t>
      </w:r>
      <w:r w:rsidR="00967937" w:rsidRPr="00F42E1F">
        <w:rPr>
          <w:rFonts w:asciiTheme="majorHAnsi" w:hAnsiTheme="majorHAnsi" w:cstheme="majorHAnsi"/>
          <w:bCs/>
        </w:rPr>
        <w:t>Unit Plan (UERP/UCOOP) submission portal</w:t>
      </w:r>
      <w:r w:rsidR="00793EFE" w:rsidRPr="00F42E1F">
        <w:rPr>
          <w:rFonts w:asciiTheme="majorHAnsi" w:hAnsiTheme="majorHAnsi" w:cstheme="majorHAnsi"/>
          <w:bCs/>
        </w:rPr>
        <w:t>:</w:t>
      </w:r>
    </w:p>
    <w:p w14:paraId="4E570142" w14:textId="6E99F685" w:rsidR="002978DB" w:rsidRPr="00F42E1F" w:rsidRDefault="00B424D0" w:rsidP="008E14D4">
      <w:pPr>
        <w:rPr>
          <w:rFonts w:asciiTheme="majorHAnsi" w:hAnsiTheme="majorHAnsi" w:cstheme="majorHAnsi"/>
        </w:rPr>
      </w:pPr>
      <w:hyperlink r:id="rId25" w:history="1">
        <w:r w:rsidR="00793EFE" w:rsidRPr="00F42E1F">
          <w:rPr>
            <w:rStyle w:val="Hyperlink"/>
            <w:rFonts w:asciiTheme="majorHAnsi" w:hAnsiTheme="majorHAnsi" w:cstheme="majorHAnsi"/>
          </w:rPr>
          <w:t>https://fau.az1.qualtrics.com/jfe/form/SV_bmGU6R1rlcGY8Qt</w:t>
        </w:r>
      </w:hyperlink>
    </w:p>
    <w:p w14:paraId="43A8208A" w14:textId="77777777" w:rsidR="00224F21" w:rsidRPr="00F42E1F" w:rsidRDefault="00224F21" w:rsidP="008E14D4">
      <w:pPr>
        <w:rPr>
          <w:rFonts w:asciiTheme="majorHAnsi" w:hAnsiTheme="majorHAnsi" w:cstheme="majorHAnsi"/>
        </w:rPr>
      </w:pPr>
    </w:p>
    <w:p w14:paraId="3A1C883E" w14:textId="74A7297D" w:rsidR="002E26F3" w:rsidRPr="00F42E1F" w:rsidRDefault="00464C3C" w:rsidP="00A3788D">
      <w:pPr>
        <w:pStyle w:val="Heading1"/>
        <w:rPr>
          <w:rFonts w:cstheme="majorHAnsi"/>
        </w:rPr>
      </w:pPr>
      <w:bookmarkStart w:id="11" w:name="_Toc34724714"/>
      <w:r w:rsidRPr="00F42E1F">
        <w:rPr>
          <w:rFonts w:cstheme="majorHAnsi"/>
        </w:rPr>
        <w:t>SECTION 12. DISTRIBUTION OF YOUR UCOOP</w:t>
      </w:r>
      <w:bookmarkEnd w:id="11"/>
    </w:p>
    <w:p w14:paraId="6E2EF39B" w14:textId="77777777" w:rsidR="00464C3C" w:rsidRPr="00F42E1F" w:rsidRDefault="00464C3C" w:rsidP="00464C3C">
      <w:pPr>
        <w:rPr>
          <w:rFonts w:asciiTheme="majorHAnsi" w:hAnsiTheme="majorHAnsi" w:cstheme="majorHAnsi"/>
        </w:rPr>
      </w:pPr>
    </w:p>
    <w:p w14:paraId="4A5F88EC" w14:textId="4266EBF5" w:rsidR="00322443" w:rsidRPr="00F42E1F" w:rsidRDefault="00322443" w:rsidP="00322443">
      <w:pPr>
        <w:rPr>
          <w:rFonts w:asciiTheme="majorHAnsi" w:hAnsiTheme="majorHAnsi" w:cstheme="majorHAnsi"/>
        </w:rPr>
      </w:pPr>
      <w:r w:rsidRPr="00F42E1F">
        <w:rPr>
          <w:rFonts w:asciiTheme="majorHAnsi" w:hAnsiTheme="majorHAnsi" w:cstheme="majorHAnsi"/>
        </w:rPr>
        <w:t xml:space="preserve">There is no requirement that the UCOOP be shared with the entire </w:t>
      </w:r>
      <w:r w:rsidR="0078493B" w:rsidRPr="00F42E1F">
        <w:rPr>
          <w:rFonts w:asciiTheme="majorHAnsi" w:hAnsiTheme="majorHAnsi" w:cstheme="majorHAnsi"/>
        </w:rPr>
        <w:t>Unit</w:t>
      </w:r>
      <w:r w:rsidRPr="00F42E1F">
        <w:rPr>
          <w:rFonts w:asciiTheme="majorHAnsi" w:hAnsiTheme="majorHAnsi" w:cstheme="majorHAnsi"/>
        </w:rPr>
        <w:t xml:space="preserve"> or published for public review. This document should be shared on a restricted basis and be limited only to those involved when activation of the </w:t>
      </w:r>
      <w:r w:rsidR="0078493B" w:rsidRPr="00F42E1F">
        <w:rPr>
          <w:rFonts w:asciiTheme="majorHAnsi" w:hAnsiTheme="majorHAnsi" w:cstheme="majorHAnsi"/>
        </w:rPr>
        <w:t>U</w:t>
      </w:r>
      <w:r w:rsidRPr="00F42E1F">
        <w:rPr>
          <w:rFonts w:asciiTheme="majorHAnsi" w:hAnsiTheme="majorHAnsi" w:cstheme="majorHAnsi"/>
        </w:rPr>
        <w:t xml:space="preserve">COOP is necessary. Sharing this document outside of those involved with </w:t>
      </w:r>
      <w:r w:rsidR="0078493B" w:rsidRPr="00F42E1F">
        <w:rPr>
          <w:rFonts w:asciiTheme="majorHAnsi" w:hAnsiTheme="majorHAnsi" w:cstheme="majorHAnsi"/>
        </w:rPr>
        <w:t>U</w:t>
      </w:r>
      <w:r w:rsidRPr="00F42E1F">
        <w:rPr>
          <w:rFonts w:asciiTheme="majorHAnsi" w:hAnsiTheme="majorHAnsi" w:cstheme="majorHAnsi"/>
        </w:rPr>
        <w:t xml:space="preserve">COOP implementation is at the sole discretion of the </w:t>
      </w:r>
      <w:r w:rsidR="0078493B" w:rsidRPr="00F42E1F">
        <w:rPr>
          <w:rFonts w:asciiTheme="majorHAnsi" w:hAnsiTheme="majorHAnsi" w:cstheme="majorHAnsi"/>
        </w:rPr>
        <w:t>Unit</w:t>
      </w:r>
      <w:r w:rsidRPr="00F42E1F">
        <w:rPr>
          <w:rFonts w:asciiTheme="majorHAnsi" w:hAnsiTheme="majorHAnsi" w:cstheme="majorHAnsi"/>
        </w:rPr>
        <w:t xml:space="preserve"> itself.</w:t>
      </w:r>
    </w:p>
    <w:p w14:paraId="7452BB77" w14:textId="77777777" w:rsidR="00224F21" w:rsidRPr="00F42E1F" w:rsidRDefault="00224F21" w:rsidP="00F26C07">
      <w:pPr>
        <w:spacing w:after="0" w:line="240" w:lineRule="auto"/>
        <w:rPr>
          <w:rFonts w:asciiTheme="majorHAnsi" w:hAnsiTheme="majorHAnsi" w:cstheme="majorHAnsi"/>
          <w:i/>
          <w:iCs/>
        </w:rPr>
      </w:pPr>
    </w:p>
    <w:p w14:paraId="7637D08D" w14:textId="77777777" w:rsidR="00224F21" w:rsidRPr="00F42E1F" w:rsidRDefault="00224F21" w:rsidP="00F26C07">
      <w:pPr>
        <w:spacing w:after="0" w:line="240" w:lineRule="auto"/>
        <w:rPr>
          <w:rFonts w:asciiTheme="majorHAnsi" w:hAnsiTheme="majorHAnsi" w:cstheme="majorHAnsi"/>
          <w:i/>
          <w:iCs/>
        </w:rPr>
      </w:pPr>
    </w:p>
    <w:p w14:paraId="39F74085" w14:textId="77777777" w:rsidR="00224F21" w:rsidRPr="00F42E1F" w:rsidRDefault="00224F21" w:rsidP="00F26C07">
      <w:pPr>
        <w:spacing w:after="0" w:line="240" w:lineRule="auto"/>
        <w:rPr>
          <w:rFonts w:asciiTheme="majorHAnsi" w:hAnsiTheme="majorHAnsi" w:cstheme="majorHAnsi"/>
          <w:i/>
          <w:iCs/>
        </w:rPr>
      </w:pPr>
    </w:p>
    <w:p w14:paraId="20F2D95F" w14:textId="77777777" w:rsidR="00224F21" w:rsidRPr="00F42E1F" w:rsidRDefault="00224F21" w:rsidP="00F26C07">
      <w:pPr>
        <w:spacing w:after="0" w:line="240" w:lineRule="auto"/>
        <w:rPr>
          <w:rFonts w:asciiTheme="majorHAnsi" w:hAnsiTheme="majorHAnsi" w:cstheme="majorHAnsi"/>
          <w:i/>
          <w:iCs/>
        </w:rPr>
      </w:pPr>
    </w:p>
    <w:p w14:paraId="0314D28F" w14:textId="77777777" w:rsidR="00224F21" w:rsidRPr="00F42E1F" w:rsidRDefault="00224F21" w:rsidP="00F26C07">
      <w:pPr>
        <w:spacing w:after="0" w:line="240" w:lineRule="auto"/>
        <w:rPr>
          <w:rFonts w:asciiTheme="majorHAnsi" w:hAnsiTheme="majorHAnsi" w:cstheme="majorHAnsi"/>
          <w:i/>
          <w:iCs/>
        </w:rPr>
      </w:pPr>
    </w:p>
    <w:p w14:paraId="026F87E2" w14:textId="77777777" w:rsidR="00224F21" w:rsidRPr="00F42E1F" w:rsidRDefault="00224F21" w:rsidP="00F26C07">
      <w:pPr>
        <w:spacing w:after="0" w:line="240" w:lineRule="auto"/>
        <w:rPr>
          <w:rFonts w:asciiTheme="majorHAnsi" w:hAnsiTheme="majorHAnsi" w:cstheme="majorHAnsi"/>
          <w:i/>
          <w:iCs/>
        </w:rPr>
      </w:pPr>
    </w:p>
    <w:p w14:paraId="5FC994AD" w14:textId="77777777" w:rsidR="00224F21" w:rsidRPr="00F42E1F" w:rsidRDefault="00224F21" w:rsidP="00F26C07">
      <w:pPr>
        <w:spacing w:after="0" w:line="240" w:lineRule="auto"/>
        <w:rPr>
          <w:rFonts w:asciiTheme="majorHAnsi" w:hAnsiTheme="majorHAnsi" w:cstheme="majorHAnsi"/>
          <w:i/>
          <w:iCs/>
        </w:rPr>
      </w:pPr>
    </w:p>
    <w:p w14:paraId="31152A77" w14:textId="77777777" w:rsidR="00224F21" w:rsidRPr="00F42E1F" w:rsidRDefault="00224F21" w:rsidP="00F26C07">
      <w:pPr>
        <w:spacing w:after="0" w:line="240" w:lineRule="auto"/>
        <w:rPr>
          <w:rFonts w:asciiTheme="majorHAnsi" w:hAnsiTheme="majorHAnsi" w:cstheme="majorHAnsi"/>
          <w:i/>
          <w:iCs/>
        </w:rPr>
      </w:pPr>
    </w:p>
    <w:p w14:paraId="39C6FECC" w14:textId="77777777" w:rsidR="00224F21" w:rsidRPr="00F42E1F" w:rsidRDefault="00224F21" w:rsidP="00F26C07">
      <w:pPr>
        <w:spacing w:after="0" w:line="240" w:lineRule="auto"/>
        <w:rPr>
          <w:rFonts w:asciiTheme="majorHAnsi" w:hAnsiTheme="majorHAnsi" w:cstheme="majorHAnsi"/>
          <w:i/>
          <w:iCs/>
        </w:rPr>
      </w:pPr>
    </w:p>
    <w:p w14:paraId="362C16F9" w14:textId="77777777" w:rsidR="00224F21" w:rsidRPr="00F42E1F" w:rsidRDefault="00224F21" w:rsidP="00F26C07">
      <w:pPr>
        <w:spacing w:after="0" w:line="240" w:lineRule="auto"/>
        <w:rPr>
          <w:rFonts w:asciiTheme="majorHAnsi" w:hAnsiTheme="majorHAnsi" w:cstheme="majorHAnsi"/>
          <w:i/>
          <w:iCs/>
        </w:rPr>
      </w:pPr>
    </w:p>
    <w:p w14:paraId="6DBC1987" w14:textId="77777777" w:rsidR="00224F21" w:rsidRPr="00F42E1F" w:rsidRDefault="00224F21" w:rsidP="00F26C07">
      <w:pPr>
        <w:spacing w:after="0" w:line="240" w:lineRule="auto"/>
        <w:rPr>
          <w:rFonts w:asciiTheme="majorHAnsi" w:hAnsiTheme="majorHAnsi" w:cstheme="majorHAnsi"/>
          <w:i/>
          <w:iCs/>
        </w:rPr>
      </w:pPr>
    </w:p>
    <w:p w14:paraId="2646CC22" w14:textId="77777777" w:rsidR="00224F21" w:rsidRPr="00F42E1F" w:rsidRDefault="00224F21" w:rsidP="00F26C07">
      <w:pPr>
        <w:spacing w:after="0" w:line="240" w:lineRule="auto"/>
        <w:rPr>
          <w:rFonts w:asciiTheme="majorHAnsi" w:hAnsiTheme="majorHAnsi" w:cstheme="majorHAnsi"/>
          <w:i/>
          <w:iCs/>
        </w:rPr>
      </w:pPr>
    </w:p>
    <w:p w14:paraId="1EC5F5D9" w14:textId="77777777" w:rsidR="00224F21" w:rsidRPr="00F42E1F" w:rsidRDefault="00224F21" w:rsidP="00F26C07">
      <w:pPr>
        <w:spacing w:after="0" w:line="240" w:lineRule="auto"/>
        <w:rPr>
          <w:rFonts w:asciiTheme="majorHAnsi" w:hAnsiTheme="majorHAnsi" w:cstheme="majorHAnsi"/>
          <w:i/>
          <w:iCs/>
        </w:rPr>
      </w:pPr>
    </w:p>
    <w:p w14:paraId="4E6E977A" w14:textId="1D9C9D5A" w:rsidR="00224F21" w:rsidRDefault="00224F21" w:rsidP="00F26C07">
      <w:pPr>
        <w:spacing w:after="0" w:line="240" w:lineRule="auto"/>
        <w:rPr>
          <w:rFonts w:asciiTheme="majorHAnsi" w:hAnsiTheme="majorHAnsi" w:cstheme="majorHAnsi"/>
          <w:i/>
          <w:iCs/>
        </w:rPr>
      </w:pPr>
    </w:p>
    <w:p w14:paraId="1C4D5A24" w14:textId="12C792AE" w:rsidR="000425FC" w:rsidRDefault="000425FC" w:rsidP="00F26C07">
      <w:pPr>
        <w:spacing w:after="0" w:line="240" w:lineRule="auto"/>
        <w:rPr>
          <w:rFonts w:asciiTheme="majorHAnsi" w:hAnsiTheme="majorHAnsi" w:cstheme="majorHAnsi"/>
          <w:i/>
          <w:iCs/>
        </w:rPr>
      </w:pPr>
    </w:p>
    <w:p w14:paraId="0D52D9FB" w14:textId="3E813193" w:rsidR="000425FC" w:rsidRDefault="000425FC" w:rsidP="00F26C07">
      <w:pPr>
        <w:spacing w:after="0" w:line="240" w:lineRule="auto"/>
        <w:rPr>
          <w:rFonts w:asciiTheme="majorHAnsi" w:hAnsiTheme="majorHAnsi" w:cstheme="majorHAnsi"/>
          <w:i/>
          <w:iCs/>
        </w:rPr>
      </w:pPr>
    </w:p>
    <w:p w14:paraId="7D57A180" w14:textId="77777777" w:rsidR="000425FC" w:rsidRPr="00F42E1F" w:rsidRDefault="000425FC" w:rsidP="00F26C07">
      <w:pPr>
        <w:spacing w:after="0" w:line="240" w:lineRule="auto"/>
        <w:rPr>
          <w:rFonts w:asciiTheme="majorHAnsi" w:hAnsiTheme="majorHAnsi" w:cstheme="majorHAnsi"/>
          <w:i/>
          <w:iCs/>
        </w:rPr>
      </w:pPr>
    </w:p>
    <w:p w14:paraId="7AB1DD8D" w14:textId="77777777" w:rsidR="00224F21" w:rsidRPr="00F42E1F" w:rsidRDefault="00224F21" w:rsidP="00F26C07">
      <w:pPr>
        <w:spacing w:after="0" w:line="240" w:lineRule="auto"/>
        <w:rPr>
          <w:rFonts w:asciiTheme="majorHAnsi" w:hAnsiTheme="majorHAnsi" w:cstheme="majorHAnsi"/>
          <w:i/>
          <w:iCs/>
        </w:rPr>
      </w:pPr>
    </w:p>
    <w:p w14:paraId="077D22AC" w14:textId="41A0BE37" w:rsidR="002F386E" w:rsidRPr="00F42E1F" w:rsidRDefault="002F386E" w:rsidP="00F26C07">
      <w:pPr>
        <w:spacing w:after="0" w:line="240" w:lineRule="auto"/>
        <w:rPr>
          <w:rFonts w:asciiTheme="majorHAnsi" w:hAnsiTheme="majorHAnsi" w:cstheme="majorHAnsi"/>
          <w:i/>
          <w:iCs/>
        </w:rPr>
      </w:pPr>
      <w:r w:rsidRPr="00F42E1F">
        <w:rPr>
          <w:rFonts w:asciiTheme="majorHAnsi" w:hAnsiTheme="majorHAnsi" w:cstheme="majorHAnsi"/>
          <w:i/>
          <w:iCs/>
        </w:rPr>
        <w:t xml:space="preserve">Division of Administrative </w:t>
      </w:r>
      <w:r w:rsidR="00A0666E" w:rsidRPr="00F42E1F">
        <w:rPr>
          <w:rFonts w:asciiTheme="majorHAnsi" w:hAnsiTheme="majorHAnsi" w:cstheme="majorHAnsi"/>
          <w:i/>
          <w:iCs/>
        </w:rPr>
        <w:t>Affairs</w:t>
      </w:r>
      <w:r w:rsidRPr="00F42E1F">
        <w:rPr>
          <w:rFonts w:asciiTheme="majorHAnsi" w:hAnsiTheme="majorHAnsi" w:cstheme="majorHAnsi"/>
          <w:i/>
          <w:iCs/>
        </w:rPr>
        <w:t xml:space="preserve"> </w:t>
      </w:r>
    </w:p>
    <w:p w14:paraId="0C5DED07" w14:textId="77777777" w:rsidR="00F26C07" w:rsidRPr="00F42E1F" w:rsidRDefault="002F386E" w:rsidP="00F26C07">
      <w:pPr>
        <w:spacing w:after="0" w:line="240" w:lineRule="auto"/>
        <w:rPr>
          <w:rFonts w:asciiTheme="majorHAnsi" w:hAnsiTheme="majorHAnsi" w:cstheme="majorHAnsi"/>
          <w:b/>
          <w:bCs/>
        </w:rPr>
      </w:pPr>
      <w:r w:rsidRPr="00F42E1F">
        <w:rPr>
          <w:rFonts w:asciiTheme="majorHAnsi" w:hAnsiTheme="majorHAnsi" w:cstheme="majorHAnsi"/>
          <w:b/>
          <w:bCs/>
        </w:rPr>
        <w:t>EMERGENCY MANAGEMENT</w:t>
      </w:r>
    </w:p>
    <w:p w14:paraId="00D82110" w14:textId="77777777" w:rsidR="00F26C07" w:rsidRPr="00F42E1F" w:rsidRDefault="00DF0917" w:rsidP="00F26C07">
      <w:pPr>
        <w:spacing w:after="0" w:line="240" w:lineRule="auto"/>
        <w:rPr>
          <w:rFonts w:asciiTheme="majorHAnsi" w:hAnsiTheme="majorHAnsi" w:cstheme="majorHAnsi"/>
          <w:b/>
          <w:bCs/>
        </w:rPr>
      </w:pPr>
      <w:r w:rsidRPr="00F42E1F">
        <w:rPr>
          <w:rFonts w:asciiTheme="majorHAnsi" w:hAnsiTheme="majorHAnsi" w:cstheme="majorHAnsi"/>
        </w:rPr>
        <w:t>777 Glades Road</w:t>
      </w:r>
    </w:p>
    <w:p w14:paraId="2955BF50" w14:textId="4BE81CDC" w:rsidR="002F386E" w:rsidRPr="00F42E1F" w:rsidRDefault="002F386E" w:rsidP="00F26C07">
      <w:pPr>
        <w:spacing w:after="0" w:line="240" w:lineRule="auto"/>
        <w:rPr>
          <w:rFonts w:asciiTheme="majorHAnsi" w:hAnsiTheme="majorHAnsi" w:cstheme="majorHAnsi"/>
          <w:b/>
          <w:bCs/>
        </w:rPr>
      </w:pPr>
      <w:r w:rsidRPr="00F42E1F">
        <w:rPr>
          <w:rFonts w:asciiTheme="majorHAnsi" w:hAnsiTheme="majorHAnsi" w:cstheme="majorHAnsi"/>
        </w:rPr>
        <w:t>Campus Operations Building (C</w:t>
      </w:r>
      <w:r w:rsidR="0028506E" w:rsidRPr="00F42E1F">
        <w:rPr>
          <w:rFonts w:asciiTheme="majorHAnsi" w:hAnsiTheme="majorHAnsi" w:cstheme="majorHAnsi"/>
        </w:rPr>
        <w:t xml:space="preserve">ampus </w:t>
      </w:r>
      <w:r w:rsidRPr="00F42E1F">
        <w:rPr>
          <w:rFonts w:asciiTheme="majorHAnsi" w:hAnsiTheme="majorHAnsi" w:cstheme="majorHAnsi"/>
        </w:rPr>
        <w:t>O</w:t>
      </w:r>
      <w:r w:rsidR="0028506E" w:rsidRPr="00F42E1F">
        <w:rPr>
          <w:rFonts w:asciiTheme="majorHAnsi" w:hAnsiTheme="majorHAnsi" w:cstheme="majorHAnsi"/>
        </w:rPr>
        <w:t>perations</w:t>
      </w:r>
      <w:r w:rsidRPr="00F42E1F">
        <w:rPr>
          <w:rFonts w:asciiTheme="majorHAnsi" w:hAnsiTheme="majorHAnsi" w:cstheme="majorHAnsi"/>
        </w:rPr>
        <w:t>-69)</w:t>
      </w:r>
      <w:r w:rsidR="00DF0917" w:rsidRPr="00F42E1F">
        <w:rPr>
          <w:rFonts w:asciiTheme="majorHAnsi" w:hAnsiTheme="majorHAnsi" w:cstheme="majorHAnsi"/>
        </w:rPr>
        <w:t xml:space="preserve"> - </w:t>
      </w:r>
      <w:r w:rsidRPr="00F42E1F">
        <w:rPr>
          <w:rFonts w:asciiTheme="majorHAnsi" w:hAnsiTheme="majorHAnsi" w:cstheme="majorHAnsi"/>
        </w:rPr>
        <w:t xml:space="preserve">Suite 112 </w:t>
      </w:r>
    </w:p>
    <w:p w14:paraId="69CBF6AA" w14:textId="5B8721B0" w:rsidR="002F386E" w:rsidRPr="00F42E1F" w:rsidRDefault="002F386E" w:rsidP="00F26C07">
      <w:pPr>
        <w:spacing w:after="0" w:line="240" w:lineRule="auto"/>
        <w:rPr>
          <w:rFonts w:asciiTheme="majorHAnsi" w:hAnsiTheme="majorHAnsi" w:cstheme="majorHAnsi"/>
        </w:rPr>
      </w:pPr>
      <w:r w:rsidRPr="00F42E1F">
        <w:rPr>
          <w:rFonts w:asciiTheme="majorHAnsi" w:hAnsiTheme="majorHAnsi" w:cstheme="majorHAnsi"/>
        </w:rPr>
        <w:t>Boca Raton, Florida 33431</w:t>
      </w:r>
    </w:p>
    <w:p w14:paraId="71A28A5A" w14:textId="27E7C8B7" w:rsidR="002F386E" w:rsidRPr="00F42E1F" w:rsidRDefault="002F386E" w:rsidP="00F26C07">
      <w:pPr>
        <w:spacing w:after="0" w:line="240" w:lineRule="auto"/>
        <w:rPr>
          <w:rFonts w:asciiTheme="majorHAnsi" w:hAnsiTheme="majorHAnsi" w:cstheme="majorHAnsi"/>
        </w:rPr>
      </w:pPr>
      <w:r w:rsidRPr="00F42E1F">
        <w:rPr>
          <w:rFonts w:asciiTheme="majorHAnsi" w:hAnsiTheme="majorHAnsi" w:cstheme="majorHAnsi"/>
        </w:rPr>
        <w:t xml:space="preserve"> 561-297-4587 </w:t>
      </w:r>
    </w:p>
    <w:p w14:paraId="1181C0A4" w14:textId="771B6946" w:rsidR="002F386E" w:rsidRPr="00F42E1F" w:rsidRDefault="002F386E" w:rsidP="00F26C07">
      <w:pPr>
        <w:spacing w:after="0" w:line="240" w:lineRule="auto"/>
        <w:rPr>
          <w:rFonts w:asciiTheme="majorHAnsi" w:hAnsiTheme="majorHAnsi" w:cstheme="majorHAnsi"/>
        </w:rPr>
      </w:pPr>
      <w:r w:rsidRPr="00F42E1F">
        <w:rPr>
          <w:rFonts w:asciiTheme="majorHAnsi" w:hAnsiTheme="majorHAnsi" w:cstheme="majorHAnsi"/>
        </w:rPr>
        <w:t xml:space="preserve"> </w:t>
      </w:r>
      <w:hyperlink r:id="rId26" w:history="1">
        <w:r w:rsidRPr="00F42E1F">
          <w:rPr>
            <w:rStyle w:val="Hyperlink"/>
            <w:rFonts w:asciiTheme="majorHAnsi" w:hAnsiTheme="majorHAnsi" w:cstheme="majorHAnsi"/>
          </w:rPr>
          <w:t>https://www.fau.edu/emergency/</w:t>
        </w:r>
      </w:hyperlink>
    </w:p>
    <w:sectPr w:rsidR="002F386E" w:rsidRPr="00F42E1F" w:rsidSect="00004D72">
      <w:footerReference w:type="default" r:id="rId2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A2F727" w14:textId="77777777" w:rsidR="0025136A" w:rsidRDefault="0025136A" w:rsidP="00F948A0">
      <w:pPr>
        <w:spacing w:after="0" w:line="240" w:lineRule="auto"/>
      </w:pPr>
      <w:r>
        <w:separator/>
      </w:r>
    </w:p>
  </w:endnote>
  <w:endnote w:type="continuationSeparator" w:id="0">
    <w:p w14:paraId="0C69CB3F" w14:textId="77777777" w:rsidR="0025136A" w:rsidRDefault="0025136A" w:rsidP="00F948A0">
      <w:pPr>
        <w:spacing w:after="0" w:line="240" w:lineRule="auto"/>
      </w:pPr>
      <w:r>
        <w:continuationSeparator/>
      </w:r>
    </w:p>
  </w:endnote>
  <w:endnote w:type="continuationNotice" w:id="1">
    <w:p w14:paraId="0CE87BE1" w14:textId="77777777" w:rsidR="0025136A" w:rsidRDefault="002513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CCF91" w14:textId="6C40909D" w:rsidR="00004D72" w:rsidRDefault="00004D72">
    <w:pPr>
      <w:pStyle w:val="Footer"/>
      <w:jc w:val="center"/>
    </w:pPr>
  </w:p>
  <w:p w14:paraId="1431ED4C" w14:textId="77777777" w:rsidR="00004D72" w:rsidRDefault="00004D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1978806"/>
      <w:docPartObj>
        <w:docPartGallery w:val="Page Numbers (Bottom of Page)"/>
        <w:docPartUnique/>
      </w:docPartObj>
    </w:sdtPr>
    <w:sdtEndPr>
      <w:rPr>
        <w:noProof/>
      </w:rPr>
    </w:sdtEndPr>
    <w:sdtContent>
      <w:p w14:paraId="3309F792" w14:textId="5246108F" w:rsidR="00364026" w:rsidRDefault="003640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86FD92" w14:textId="1E6C82F0" w:rsidR="009C1139" w:rsidRDefault="009C11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9939820"/>
      <w:docPartObj>
        <w:docPartGallery w:val="Page Numbers (Bottom of Page)"/>
        <w:docPartUnique/>
      </w:docPartObj>
    </w:sdtPr>
    <w:sdtEndPr>
      <w:rPr>
        <w:noProof/>
      </w:rPr>
    </w:sdtEndPr>
    <w:sdtContent>
      <w:p w14:paraId="66459492" w14:textId="77777777" w:rsidR="00004D72" w:rsidRDefault="00004D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6189BF" w14:textId="2F39CF82" w:rsidR="00004D72" w:rsidRDefault="00004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94075" w14:textId="77777777" w:rsidR="0025136A" w:rsidRDefault="0025136A" w:rsidP="00F948A0">
      <w:pPr>
        <w:spacing w:after="0" w:line="240" w:lineRule="auto"/>
      </w:pPr>
      <w:r>
        <w:separator/>
      </w:r>
    </w:p>
  </w:footnote>
  <w:footnote w:type="continuationSeparator" w:id="0">
    <w:p w14:paraId="00C2509D" w14:textId="77777777" w:rsidR="0025136A" w:rsidRDefault="0025136A" w:rsidP="00F948A0">
      <w:pPr>
        <w:spacing w:after="0" w:line="240" w:lineRule="auto"/>
      </w:pPr>
      <w:r>
        <w:continuationSeparator/>
      </w:r>
    </w:p>
  </w:footnote>
  <w:footnote w:type="continuationNotice" w:id="1">
    <w:p w14:paraId="1305521B" w14:textId="77777777" w:rsidR="0025136A" w:rsidRDefault="002513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433CB" w14:textId="7D1ED33E" w:rsidR="00F948A0" w:rsidRDefault="00F948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53FE3"/>
    <w:multiLevelType w:val="hybridMultilevel"/>
    <w:tmpl w:val="573C1F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860299"/>
    <w:multiLevelType w:val="hybridMultilevel"/>
    <w:tmpl w:val="C204A3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E15DB5"/>
    <w:multiLevelType w:val="hybridMultilevel"/>
    <w:tmpl w:val="856E61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98B5827"/>
    <w:multiLevelType w:val="hybridMultilevel"/>
    <w:tmpl w:val="2D2C5D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127823"/>
    <w:multiLevelType w:val="hybridMultilevel"/>
    <w:tmpl w:val="3C642F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2E7C6F"/>
    <w:multiLevelType w:val="hybridMultilevel"/>
    <w:tmpl w:val="7D6641B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7887780"/>
    <w:multiLevelType w:val="multilevel"/>
    <w:tmpl w:val="99223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A805EF"/>
    <w:multiLevelType w:val="hybridMultilevel"/>
    <w:tmpl w:val="A5DA4C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C75208"/>
    <w:multiLevelType w:val="hybridMultilevel"/>
    <w:tmpl w:val="12082F10"/>
    <w:lvl w:ilvl="0" w:tplc="F44A69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0B0B2D"/>
    <w:multiLevelType w:val="hybridMultilevel"/>
    <w:tmpl w:val="C8B456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D4D6325"/>
    <w:multiLevelType w:val="hybridMultilevel"/>
    <w:tmpl w:val="B68CA5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245902"/>
    <w:multiLevelType w:val="hybridMultilevel"/>
    <w:tmpl w:val="D3E465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30C627E"/>
    <w:multiLevelType w:val="hybridMultilevel"/>
    <w:tmpl w:val="6FC8D6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3210EA0"/>
    <w:multiLevelType w:val="hybridMultilevel"/>
    <w:tmpl w:val="8C0E6C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382075B"/>
    <w:multiLevelType w:val="hybridMultilevel"/>
    <w:tmpl w:val="E09AFEC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D06169D"/>
    <w:multiLevelType w:val="hybridMultilevel"/>
    <w:tmpl w:val="76FE7E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3FA58EE"/>
    <w:multiLevelType w:val="hybridMultilevel"/>
    <w:tmpl w:val="843C8F46"/>
    <w:lvl w:ilvl="0" w:tplc="1CD44A2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B74096"/>
    <w:multiLevelType w:val="hybridMultilevel"/>
    <w:tmpl w:val="0F64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A93101"/>
    <w:multiLevelType w:val="hybridMultilevel"/>
    <w:tmpl w:val="7F84800A"/>
    <w:lvl w:ilvl="0" w:tplc="6AD2683C">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D1BF6"/>
    <w:multiLevelType w:val="hybridMultilevel"/>
    <w:tmpl w:val="4ABC72C8"/>
    <w:lvl w:ilvl="0" w:tplc="BFB2B90A">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4A12C1"/>
    <w:multiLevelType w:val="hybridMultilevel"/>
    <w:tmpl w:val="D8142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D41F43"/>
    <w:multiLevelType w:val="multilevel"/>
    <w:tmpl w:val="FD4A8E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9E7B9D"/>
    <w:multiLevelType w:val="hybridMultilevel"/>
    <w:tmpl w:val="1310A30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C0B2C4C"/>
    <w:multiLevelType w:val="hybridMultilevel"/>
    <w:tmpl w:val="429006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E1E5234"/>
    <w:multiLevelType w:val="hybridMultilevel"/>
    <w:tmpl w:val="95707A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F931B77"/>
    <w:multiLevelType w:val="hybridMultilevel"/>
    <w:tmpl w:val="B3FEB6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16F0866"/>
    <w:multiLevelType w:val="hybridMultilevel"/>
    <w:tmpl w:val="D1BE0C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4B0518A"/>
    <w:multiLevelType w:val="hybridMultilevel"/>
    <w:tmpl w:val="B750ED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9B01C47"/>
    <w:multiLevelType w:val="multilevel"/>
    <w:tmpl w:val="14401A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985B33"/>
    <w:multiLevelType w:val="hybridMultilevel"/>
    <w:tmpl w:val="14A8D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11"/>
  </w:num>
  <w:num w:numId="3">
    <w:abstractNumId w:val="3"/>
  </w:num>
  <w:num w:numId="4">
    <w:abstractNumId w:val="20"/>
  </w:num>
  <w:num w:numId="5">
    <w:abstractNumId w:val="2"/>
  </w:num>
  <w:num w:numId="6">
    <w:abstractNumId w:val="5"/>
  </w:num>
  <w:num w:numId="7">
    <w:abstractNumId w:val="24"/>
  </w:num>
  <w:num w:numId="8">
    <w:abstractNumId w:val="16"/>
  </w:num>
  <w:num w:numId="9">
    <w:abstractNumId w:val="19"/>
  </w:num>
  <w:num w:numId="10">
    <w:abstractNumId w:val="8"/>
  </w:num>
  <w:num w:numId="11">
    <w:abstractNumId w:val="6"/>
  </w:num>
  <w:num w:numId="12">
    <w:abstractNumId w:val="28"/>
  </w:num>
  <w:num w:numId="13">
    <w:abstractNumId w:val="21"/>
  </w:num>
  <w:num w:numId="14">
    <w:abstractNumId w:val="27"/>
  </w:num>
  <w:num w:numId="15">
    <w:abstractNumId w:val="15"/>
  </w:num>
  <w:num w:numId="16">
    <w:abstractNumId w:val="29"/>
  </w:num>
  <w:num w:numId="17">
    <w:abstractNumId w:val="18"/>
  </w:num>
  <w:num w:numId="18">
    <w:abstractNumId w:val="26"/>
  </w:num>
  <w:num w:numId="19">
    <w:abstractNumId w:val="23"/>
  </w:num>
  <w:num w:numId="20">
    <w:abstractNumId w:val="13"/>
  </w:num>
  <w:num w:numId="21">
    <w:abstractNumId w:val="7"/>
  </w:num>
  <w:num w:numId="22">
    <w:abstractNumId w:val="1"/>
  </w:num>
  <w:num w:numId="23">
    <w:abstractNumId w:val="12"/>
  </w:num>
  <w:num w:numId="24">
    <w:abstractNumId w:val="9"/>
  </w:num>
  <w:num w:numId="25">
    <w:abstractNumId w:val="25"/>
  </w:num>
  <w:num w:numId="26">
    <w:abstractNumId w:val="14"/>
  </w:num>
  <w:num w:numId="27">
    <w:abstractNumId w:val="4"/>
  </w:num>
  <w:num w:numId="28">
    <w:abstractNumId w:val="10"/>
  </w:num>
  <w:num w:numId="29">
    <w:abstractNumId w:val="0"/>
  </w:num>
  <w:num w:numId="30">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E93"/>
    <w:rsid w:val="0000062F"/>
    <w:rsid w:val="00000D7B"/>
    <w:rsid w:val="000011B2"/>
    <w:rsid w:val="00001C2A"/>
    <w:rsid w:val="00002192"/>
    <w:rsid w:val="00004D72"/>
    <w:rsid w:val="000066DF"/>
    <w:rsid w:val="00006987"/>
    <w:rsid w:val="00006A0B"/>
    <w:rsid w:val="00006A56"/>
    <w:rsid w:val="000132D2"/>
    <w:rsid w:val="000154BA"/>
    <w:rsid w:val="00015FFD"/>
    <w:rsid w:val="00024D82"/>
    <w:rsid w:val="0002635D"/>
    <w:rsid w:val="00032564"/>
    <w:rsid w:val="00033293"/>
    <w:rsid w:val="00033CF9"/>
    <w:rsid w:val="000425FC"/>
    <w:rsid w:val="00042FC8"/>
    <w:rsid w:val="00047E9A"/>
    <w:rsid w:val="0005030C"/>
    <w:rsid w:val="00053566"/>
    <w:rsid w:val="00060140"/>
    <w:rsid w:val="00065950"/>
    <w:rsid w:val="000674DC"/>
    <w:rsid w:val="000716E4"/>
    <w:rsid w:val="00072607"/>
    <w:rsid w:val="0007646E"/>
    <w:rsid w:val="00081E38"/>
    <w:rsid w:val="00084CD6"/>
    <w:rsid w:val="00087F79"/>
    <w:rsid w:val="00093301"/>
    <w:rsid w:val="000967F9"/>
    <w:rsid w:val="000B05C6"/>
    <w:rsid w:val="000B0F01"/>
    <w:rsid w:val="000B121D"/>
    <w:rsid w:val="000B1A19"/>
    <w:rsid w:val="000B1FBE"/>
    <w:rsid w:val="000B24CF"/>
    <w:rsid w:val="000B5D9A"/>
    <w:rsid w:val="000B5E72"/>
    <w:rsid w:val="000C1850"/>
    <w:rsid w:val="000C777F"/>
    <w:rsid w:val="000D1D17"/>
    <w:rsid w:val="000D3376"/>
    <w:rsid w:val="000D4493"/>
    <w:rsid w:val="000D4AA6"/>
    <w:rsid w:val="000D5204"/>
    <w:rsid w:val="000D7DF7"/>
    <w:rsid w:val="000E03B9"/>
    <w:rsid w:val="000E274C"/>
    <w:rsid w:val="000E30DA"/>
    <w:rsid w:val="000E428D"/>
    <w:rsid w:val="000E5683"/>
    <w:rsid w:val="000F44C1"/>
    <w:rsid w:val="000F5F92"/>
    <w:rsid w:val="000F6B9D"/>
    <w:rsid w:val="000F7FC8"/>
    <w:rsid w:val="0010538E"/>
    <w:rsid w:val="0010614A"/>
    <w:rsid w:val="00114181"/>
    <w:rsid w:val="00114650"/>
    <w:rsid w:val="001175BF"/>
    <w:rsid w:val="00121B87"/>
    <w:rsid w:val="00123C67"/>
    <w:rsid w:val="00132807"/>
    <w:rsid w:val="00132BA2"/>
    <w:rsid w:val="00135208"/>
    <w:rsid w:val="0013694A"/>
    <w:rsid w:val="00136EDC"/>
    <w:rsid w:val="001433CA"/>
    <w:rsid w:val="00144199"/>
    <w:rsid w:val="001443CF"/>
    <w:rsid w:val="00146563"/>
    <w:rsid w:val="00147ABD"/>
    <w:rsid w:val="001517C4"/>
    <w:rsid w:val="001520E1"/>
    <w:rsid w:val="00153A46"/>
    <w:rsid w:val="001545FF"/>
    <w:rsid w:val="001618F8"/>
    <w:rsid w:val="00161B6F"/>
    <w:rsid w:val="00161DAB"/>
    <w:rsid w:val="00163965"/>
    <w:rsid w:val="00163AE9"/>
    <w:rsid w:val="001652FA"/>
    <w:rsid w:val="00173F22"/>
    <w:rsid w:val="00175CDF"/>
    <w:rsid w:val="00176A3C"/>
    <w:rsid w:val="001800E8"/>
    <w:rsid w:val="00180BFC"/>
    <w:rsid w:val="00183417"/>
    <w:rsid w:val="00183947"/>
    <w:rsid w:val="0018486F"/>
    <w:rsid w:val="00184A45"/>
    <w:rsid w:val="00185EE3"/>
    <w:rsid w:val="0019121C"/>
    <w:rsid w:val="00196600"/>
    <w:rsid w:val="00197AFE"/>
    <w:rsid w:val="001A0E86"/>
    <w:rsid w:val="001A1116"/>
    <w:rsid w:val="001A20CC"/>
    <w:rsid w:val="001A3F91"/>
    <w:rsid w:val="001A5C3F"/>
    <w:rsid w:val="001C0195"/>
    <w:rsid w:val="001C19D2"/>
    <w:rsid w:val="001C3690"/>
    <w:rsid w:val="001C632D"/>
    <w:rsid w:val="001D3F32"/>
    <w:rsid w:val="001D4E3C"/>
    <w:rsid w:val="001D698A"/>
    <w:rsid w:val="001D725C"/>
    <w:rsid w:val="001E16B2"/>
    <w:rsid w:val="001E2D7E"/>
    <w:rsid w:val="001E3D76"/>
    <w:rsid w:val="001E4028"/>
    <w:rsid w:val="001E4D80"/>
    <w:rsid w:val="001E5207"/>
    <w:rsid w:val="001E6B9A"/>
    <w:rsid w:val="001F25B8"/>
    <w:rsid w:val="001F3C9B"/>
    <w:rsid w:val="001F7FEE"/>
    <w:rsid w:val="00203232"/>
    <w:rsid w:val="0021134A"/>
    <w:rsid w:val="00212CC9"/>
    <w:rsid w:val="00217C8A"/>
    <w:rsid w:val="00222CF7"/>
    <w:rsid w:val="00224F21"/>
    <w:rsid w:val="00227487"/>
    <w:rsid w:val="00231127"/>
    <w:rsid w:val="002321F5"/>
    <w:rsid w:val="00232EB0"/>
    <w:rsid w:val="002338E3"/>
    <w:rsid w:val="002419F9"/>
    <w:rsid w:val="002446EE"/>
    <w:rsid w:val="00251257"/>
    <w:rsid w:val="0025136A"/>
    <w:rsid w:val="002530A5"/>
    <w:rsid w:val="00264BFD"/>
    <w:rsid w:val="00271C83"/>
    <w:rsid w:val="00272755"/>
    <w:rsid w:val="00274B4E"/>
    <w:rsid w:val="00283836"/>
    <w:rsid w:val="00284F1D"/>
    <w:rsid w:val="0028506E"/>
    <w:rsid w:val="00286AFE"/>
    <w:rsid w:val="00291816"/>
    <w:rsid w:val="002923C5"/>
    <w:rsid w:val="00293E8B"/>
    <w:rsid w:val="00295D03"/>
    <w:rsid w:val="002978DB"/>
    <w:rsid w:val="00297FF6"/>
    <w:rsid w:val="002A0BE5"/>
    <w:rsid w:val="002A258D"/>
    <w:rsid w:val="002A551D"/>
    <w:rsid w:val="002A588E"/>
    <w:rsid w:val="002A6EA2"/>
    <w:rsid w:val="002A786D"/>
    <w:rsid w:val="002B0460"/>
    <w:rsid w:val="002C131C"/>
    <w:rsid w:val="002C7A12"/>
    <w:rsid w:val="002D126A"/>
    <w:rsid w:val="002D3D89"/>
    <w:rsid w:val="002D3FAF"/>
    <w:rsid w:val="002D6CBE"/>
    <w:rsid w:val="002E2459"/>
    <w:rsid w:val="002E26F3"/>
    <w:rsid w:val="002E3450"/>
    <w:rsid w:val="002E4C14"/>
    <w:rsid w:val="002E7534"/>
    <w:rsid w:val="002E7895"/>
    <w:rsid w:val="002F0D0F"/>
    <w:rsid w:val="002F386E"/>
    <w:rsid w:val="00303B8D"/>
    <w:rsid w:val="003054D6"/>
    <w:rsid w:val="00305841"/>
    <w:rsid w:val="003103CB"/>
    <w:rsid w:val="003152A0"/>
    <w:rsid w:val="0031570B"/>
    <w:rsid w:val="003158F0"/>
    <w:rsid w:val="00315A19"/>
    <w:rsid w:val="00315B4A"/>
    <w:rsid w:val="00315D0C"/>
    <w:rsid w:val="003161AF"/>
    <w:rsid w:val="00320085"/>
    <w:rsid w:val="0032108F"/>
    <w:rsid w:val="00322443"/>
    <w:rsid w:val="003243EA"/>
    <w:rsid w:val="00325809"/>
    <w:rsid w:val="0032676C"/>
    <w:rsid w:val="0032747A"/>
    <w:rsid w:val="00327B17"/>
    <w:rsid w:val="00330418"/>
    <w:rsid w:val="00332B9B"/>
    <w:rsid w:val="00334E78"/>
    <w:rsid w:val="00335B37"/>
    <w:rsid w:val="00336818"/>
    <w:rsid w:val="003402AC"/>
    <w:rsid w:val="0034406C"/>
    <w:rsid w:val="003453FD"/>
    <w:rsid w:val="00345E3F"/>
    <w:rsid w:val="00346F0E"/>
    <w:rsid w:val="00347B84"/>
    <w:rsid w:val="003547FE"/>
    <w:rsid w:val="0035498B"/>
    <w:rsid w:val="00355C99"/>
    <w:rsid w:val="00356EEB"/>
    <w:rsid w:val="003620ED"/>
    <w:rsid w:val="00364026"/>
    <w:rsid w:val="003656DF"/>
    <w:rsid w:val="00367BC9"/>
    <w:rsid w:val="003738D2"/>
    <w:rsid w:val="0037596F"/>
    <w:rsid w:val="00376B34"/>
    <w:rsid w:val="003772B5"/>
    <w:rsid w:val="003840DA"/>
    <w:rsid w:val="0038421F"/>
    <w:rsid w:val="00385D33"/>
    <w:rsid w:val="00393DCA"/>
    <w:rsid w:val="003972F1"/>
    <w:rsid w:val="003A5C6B"/>
    <w:rsid w:val="003A6189"/>
    <w:rsid w:val="003A67E6"/>
    <w:rsid w:val="003A6AD5"/>
    <w:rsid w:val="003A7C06"/>
    <w:rsid w:val="003B6BB7"/>
    <w:rsid w:val="003B7407"/>
    <w:rsid w:val="003C1052"/>
    <w:rsid w:val="003C2E19"/>
    <w:rsid w:val="003D0CA8"/>
    <w:rsid w:val="003D463C"/>
    <w:rsid w:val="003D4D31"/>
    <w:rsid w:val="003D59C6"/>
    <w:rsid w:val="003D78A2"/>
    <w:rsid w:val="003D7E82"/>
    <w:rsid w:val="003E2E31"/>
    <w:rsid w:val="003E3A8D"/>
    <w:rsid w:val="003F1109"/>
    <w:rsid w:val="003F5377"/>
    <w:rsid w:val="0040173E"/>
    <w:rsid w:val="004033E2"/>
    <w:rsid w:val="00405627"/>
    <w:rsid w:val="00405A61"/>
    <w:rsid w:val="00405EA9"/>
    <w:rsid w:val="0041618D"/>
    <w:rsid w:val="00421262"/>
    <w:rsid w:val="004212B4"/>
    <w:rsid w:val="004213E0"/>
    <w:rsid w:val="00423781"/>
    <w:rsid w:val="00425A65"/>
    <w:rsid w:val="004269B9"/>
    <w:rsid w:val="004276AF"/>
    <w:rsid w:val="00430A09"/>
    <w:rsid w:val="00433801"/>
    <w:rsid w:val="00435C81"/>
    <w:rsid w:val="00446644"/>
    <w:rsid w:val="00446D24"/>
    <w:rsid w:val="004508A2"/>
    <w:rsid w:val="00450F02"/>
    <w:rsid w:val="00452D7B"/>
    <w:rsid w:val="004553A7"/>
    <w:rsid w:val="0045591D"/>
    <w:rsid w:val="0046177D"/>
    <w:rsid w:val="00464C3C"/>
    <w:rsid w:val="004665F3"/>
    <w:rsid w:val="0047494E"/>
    <w:rsid w:val="00484CC7"/>
    <w:rsid w:val="004864A4"/>
    <w:rsid w:val="004866B2"/>
    <w:rsid w:val="00493B15"/>
    <w:rsid w:val="00493F80"/>
    <w:rsid w:val="0049712B"/>
    <w:rsid w:val="004A2FCF"/>
    <w:rsid w:val="004A5690"/>
    <w:rsid w:val="004B2E99"/>
    <w:rsid w:val="004B5F88"/>
    <w:rsid w:val="004B65D1"/>
    <w:rsid w:val="004B79A3"/>
    <w:rsid w:val="004C0DE1"/>
    <w:rsid w:val="004C29B4"/>
    <w:rsid w:val="004C669A"/>
    <w:rsid w:val="004C70BA"/>
    <w:rsid w:val="004C791F"/>
    <w:rsid w:val="004D1A4F"/>
    <w:rsid w:val="004D2446"/>
    <w:rsid w:val="004D2F76"/>
    <w:rsid w:val="004D3149"/>
    <w:rsid w:val="004D338E"/>
    <w:rsid w:val="004D4141"/>
    <w:rsid w:val="004D46F6"/>
    <w:rsid w:val="004D62A5"/>
    <w:rsid w:val="004D6592"/>
    <w:rsid w:val="004E14EF"/>
    <w:rsid w:val="004E1711"/>
    <w:rsid w:val="004E31B3"/>
    <w:rsid w:val="004E3E60"/>
    <w:rsid w:val="004E5E6E"/>
    <w:rsid w:val="004F399D"/>
    <w:rsid w:val="00501ABA"/>
    <w:rsid w:val="00504DC9"/>
    <w:rsid w:val="00507A94"/>
    <w:rsid w:val="005116F0"/>
    <w:rsid w:val="00514AF0"/>
    <w:rsid w:val="00517902"/>
    <w:rsid w:val="00520147"/>
    <w:rsid w:val="00520F05"/>
    <w:rsid w:val="00521764"/>
    <w:rsid w:val="00525A80"/>
    <w:rsid w:val="00532F19"/>
    <w:rsid w:val="0053623D"/>
    <w:rsid w:val="0054134E"/>
    <w:rsid w:val="0054204F"/>
    <w:rsid w:val="0054338F"/>
    <w:rsid w:val="005479D9"/>
    <w:rsid w:val="005523A9"/>
    <w:rsid w:val="00552EA3"/>
    <w:rsid w:val="00554FA1"/>
    <w:rsid w:val="0056739B"/>
    <w:rsid w:val="0057299D"/>
    <w:rsid w:val="005762DF"/>
    <w:rsid w:val="00576FE2"/>
    <w:rsid w:val="0057719C"/>
    <w:rsid w:val="005779BF"/>
    <w:rsid w:val="00580A0F"/>
    <w:rsid w:val="00580EE1"/>
    <w:rsid w:val="00580FB4"/>
    <w:rsid w:val="0058244E"/>
    <w:rsid w:val="0058427E"/>
    <w:rsid w:val="00587F43"/>
    <w:rsid w:val="00590508"/>
    <w:rsid w:val="005919AD"/>
    <w:rsid w:val="00593232"/>
    <w:rsid w:val="005A5296"/>
    <w:rsid w:val="005B0254"/>
    <w:rsid w:val="005B1440"/>
    <w:rsid w:val="005B43FB"/>
    <w:rsid w:val="005B662B"/>
    <w:rsid w:val="005C1728"/>
    <w:rsid w:val="005C2C73"/>
    <w:rsid w:val="005C4A82"/>
    <w:rsid w:val="005C6604"/>
    <w:rsid w:val="005C74A2"/>
    <w:rsid w:val="005C75A9"/>
    <w:rsid w:val="005D04BE"/>
    <w:rsid w:val="005D4982"/>
    <w:rsid w:val="005D4AD3"/>
    <w:rsid w:val="005D6603"/>
    <w:rsid w:val="005D6661"/>
    <w:rsid w:val="005D669B"/>
    <w:rsid w:val="005D6A39"/>
    <w:rsid w:val="005E2C07"/>
    <w:rsid w:val="005E3B6B"/>
    <w:rsid w:val="005E45D5"/>
    <w:rsid w:val="005E4910"/>
    <w:rsid w:val="005E4B62"/>
    <w:rsid w:val="005E696B"/>
    <w:rsid w:val="005F039A"/>
    <w:rsid w:val="005F3018"/>
    <w:rsid w:val="005F59A1"/>
    <w:rsid w:val="005F6456"/>
    <w:rsid w:val="006005AE"/>
    <w:rsid w:val="006012CC"/>
    <w:rsid w:val="00601FE2"/>
    <w:rsid w:val="00604087"/>
    <w:rsid w:val="0060565F"/>
    <w:rsid w:val="006110D8"/>
    <w:rsid w:val="00613919"/>
    <w:rsid w:val="006177DB"/>
    <w:rsid w:val="006209D5"/>
    <w:rsid w:val="00621F87"/>
    <w:rsid w:val="0062251E"/>
    <w:rsid w:val="0062290B"/>
    <w:rsid w:val="0062427E"/>
    <w:rsid w:val="00624343"/>
    <w:rsid w:val="0062575E"/>
    <w:rsid w:val="00627E3A"/>
    <w:rsid w:val="006308EA"/>
    <w:rsid w:val="00630B63"/>
    <w:rsid w:val="00631371"/>
    <w:rsid w:val="00632863"/>
    <w:rsid w:val="00634646"/>
    <w:rsid w:val="00636627"/>
    <w:rsid w:val="00636993"/>
    <w:rsid w:val="00641525"/>
    <w:rsid w:val="00641871"/>
    <w:rsid w:val="00642249"/>
    <w:rsid w:val="006440C7"/>
    <w:rsid w:val="006463D5"/>
    <w:rsid w:val="006479E4"/>
    <w:rsid w:val="00650CE5"/>
    <w:rsid w:val="00651669"/>
    <w:rsid w:val="00651E56"/>
    <w:rsid w:val="0065207B"/>
    <w:rsid w:val="00654A70"/>
    <w:rsid w:val="00655779"/>
    <w:rsid w:val="00655CFE"/>
    <w:rsid w:val="00656B6B"/>
    <w:rsid w:val="00662CCA"/>
    <w:rsid w:val="00663D22"/>
    <w:rsid w:val="00664C89"/>
    <w:rsid w:val="00665473"/>
    <w:rsid w:val="006660FB"/>
    <w:rsid w:val="00666B13"/>
    <w:rsid w:val="00666C0A"/>
    <w:rsid w:val="00666C9A"/>
    <w:rsid w:val="00667DAE"/>
    <w:rsid w:val="00673072"/>
    <w:rsid w:val="00674216"/>
    <w:rsid w:val="006761D3"/>
    <w:rsid w:val="00680409"/>
    <w:rsid w:val="00681CD9"/>
    <w:rsid w:val="00682407"/>
    <w:rsid w:val="00682A52"/>
    <w:rsid w:val="00682D2B"/>
    <w:rsid w:val="00685054"/>
    <w:rsid w:val="00687998"/>
    <w:rsid w:val="00690FC9"/>
    <w:rsid w:val="006912D3"/>
    <w:rsid w:val="0069195E"/>
    <w:rsid w:val="00692F9E"/>
    <w:rsid w:val="006930D3"/>
    <w:rsid w:val="00694E93"/>
    <w:rsid w:val="0069630B"/>
    <w:rsid w:val="00696D43"/>
    <w:rsid w:val="006A22D5"/>
    <w:rsid w:val="006A28D7"/>
    <w:rsid w:val="006A335E"/>
    <w:rsid w:val="006A5BFE"/>
    <w:rsid w:val="006A7CC5"/>
    <w:rsid w:val="006B1BED"/>
    <w:rsid w:val="006B1DFD"/>
    <w:rsid w:val="006B41DD"/>
    <w:rsid w:val="006B52A6"/>
    <w:rsid w:val="006B5B98"/>
    <w:rsid w:val="006C1493"/>
    <w:rsid w:val="006C31CD"/>
    <w:rsid w:val="006C33B6"/>
    <w:rsid w:val="006C3DD5"/>
    <w:rsid w:val="006D1D60"/>
    <w:rsid w:val="006D254A"/>
    <w:rsid w:val="006D2B62"/>
    <w:rsid w:val="006D57F6"/>
    <w:rsid w:val="006D6866"/>
    <w:rsid w:val="006D7063"/>
    <w:rsid w:val="006E2819"/>
    <w:rsid w:val="006E4620"/>
    <w:rsid w:val="006E4CF0"/>
    <w:rsid w:val="00700BF5"/>
    <w:rsid w:val="00702A30"/>
    <w:rsid w:val="00705CDD"/>
    <w:rsid w:val="00707167"/>
    <w:rsid w:val="00714E08"/>
    <w:rsid w:val="00715361"/>
    <w:rsid w:val="00721978"/>
    <w:rsid w:val="00721DA5"/>
    <w:rsid w:val="007223CB"/>
    <w:rsid w:val="00722F7B"/>
    <w:rsid w:val="0072332C"/>
    <w:rsid w:val="0072433E"/>
    <w:rsid w:val="00724CB1"/>
    <w:rsid w:val="00732A6E"/>
    <w:rsid w:val="00733065"/>
    <w:rsid w:val="00734E0A"/>
    <w:rsid w:val="00735A59"/>
    <w:rsid w:val="0074018F"/>
    <w:rsid w:val="00740985"/>
    <w:rsid w:val="00741446"/>
    <w:rsid w:val="0074194F"/>
    <w:rsid w:val="007419F4"/>
    <w:rsid w:val="00742B8E"/>
    <w:rsid w:val="00745848"/>
    <w:rsid w:val="007461D4"/>
    <w:rsid w:val="00747314"/>
    <w:rsid w:val="007476E4"/>
    <w:rsid w:val="00750293"/>
    <w:rsid w:val="00751632"/>
    <w:rsid w:val="00752FD7"/>
    <w:rsid w:val="00754CCB"/>
    <w:rsid w:val="00755EC1"/>
    <w:rsid w:val="00757E90"/>
    <w:rsid w:val="007621A1"/>
    <w:rsid w:val="00764C32"/>
    <w:rsid w:val="0076568E"/>
    <w:rsid w:val="007702A4"/>
    <w:rsid w:val="007703F0"/>
    <w:rsid w:val="007724F5"/>
    <w:rsid w:val="007726E5"/>
    <w:rsid w:val="007728A8"/>
    <w:rsid w:val="00772AC6"/>
    <w:rsid w:val="0078493B"/>
    <w:rsid w:val="00785AFB"/>
    <w:rsid w:val="0078778A"/>
    <w:rsid w:val="00793EFE"/>
    <w:rsid w:val="007A1910"/>
    <w:rsid w:val="007A40A8"/>
    <w:rsid w:val="007A6CFE"/>
    <w:rsid w:val="007A711B"/>
    <w:rsid w:val="007B0630"/>
    <w:rsid w:val="007B173B"/>
    <w:rsid w:val="007B37A0"/>
    <w:rsid w:val="007B5236"/>
    <w:rsid w:val="007B6E22"/>
    <w:rsid w:val="007B7269"/>
    <w:rsid w:val="007C0706"/>
    <w:rsid w:val="007C084A"/>
    <w:rsid w:val="007C1D3A"/>
    <w:rsid w:val="007C4B80"/>
    <w:rsid w:val="007C4CC4"/>
    <w:rsid w:val="007D2CDE"/>
    <w:rsid w:val="007D3923"/>
    <w:rsid w:val="007D5FF3"/>
    <w:rsid w:val="007D6E84"/>
    <w:rsid w:val="007D7377"/>
    <w:rsid w:val="007D7C3D"/>
    <w:rsid w:val="007E0374"/>
    <w:rsid w:val="007E22EA"/>
    <w:rsid w:val="007F0BB3"/>
    <w:rsid w:val="007F1099"/>
    <w:rsid w:val="007F1F77"/>
    <w:rsid w:val="007F3454"/>
    <w:rsid w:val="007F7B9C"/>
    <w:rsid w:val="00800DDA"/>
    <w:rsid w:val="00805894"/>
    <w:rsid w:val="008070CF"/>
    <w:rsid w:val="00807E83"/>
    <w:rsid w:val="00810490"/>
    <w:rsid w:val="00814327"/>
    <w:rsid w:val="00815040"/>
    <w:rsid w:val="00816608"/>
    <w:rsid w:val="00817234"/>
    <w:rsid w:val="008203FC"/>
    <w:rsid w:val="00820A75"/>
    <w:rsid w:val="00824A3F"/>
    <w:rsid w:val="0083027E"/>
    <w:rsid w:val="00830509"/>
    <w:rsid w:val="00832FD6"/>
    <w:rsid w:val="008331A9"/>
    <w:rsid w:val="00835E12"/>
    <w:rsid w:val="00840FA2"/>
    <w:rsid w:val="00841D8A"/>
    <w:rsid w:val="008425CD"/>
    <w:rsid w:val="00842A1F"/>
    <w:rsid w:val="0084448C"/>
    <w:rsid w:val="0084682C"/>
    <w:rsid w:val="008500AB"/>
    <w:rsid w:val="008518A2"/>
    <w:rsid w:val="00857C9A"/>
    <w:rsid w:val="00861114"/>
    <w:rsid w:val="0086204E"/>
    <w:rsid w:val="008630E9"/>
    <w:rsid w:val="00863BF9"/>
    <w:rsid w:val="00864AD5"/>
    <w:rsid w:val="00870F4D"/>
    <w:rsid w:val="008734EB"/>
    <w:rsid w:val="00874F9A"/>
    <w:rsid w:val="00881730"/>
    <w:rsid w:val="00884CA5"/>
    <w:rsid w:val="00886183"/>
    <w:rsid w:val="00886C62"/>
    <w:rsid w:val="008913D4"/>
    <w:rsid w:val="00893FE5"/>
    <w:rsid w:val="008943CD"/>
    <w:rsid w:val="0089635C"/>
    <w:rsid w:val="00897F7D"/>
    <w:rsid w:val="008A02DA"/>
    <w:rsid w:val="008A336A"/>
    <w:rsid w:val="008A3A67"/>
    <w:rsid w:val="008A50CC"/>
    <w:rsid w:val="008B239B"/>
    <w:rsid w:val="008B2DDB"/>
    <w:rsid w:val="008B30B3"/>
    <w:rsid w:val="008B5395"/>
    <w:rsid w:val="008B5FE5"/>
    <w:rsid w:val="008B70C7"/>
    <w:rsid w:val="008B75D6"/>
    <w:rsid w:val="008C0051"/>
    <w:rsid w:val="008C21A6"/>
    <w:rsid w:val="008C3C44"/>
    <w:rsid w:val="008D0515"/>
    <w:rsid w:val="008D12C3"/>
    <w:rsid w:val="008D39C7"/>
    <w:rsid w:val="008D5558"/>
    <w:rsid w:val="008D6032"/>
    <w:rsid w:val="008E00FB"/>
    <w:rsid w:val="008E14D4"/>
    <w:rsid w:val="008E7399"/>
    <w:rsid w:val="008E777A"/>
    <w:rsid w:val="008E7AB0"/>
    <w:rsid w:val="008F1E14"/>
    <w:rsid w:val="008F58A3"/>
    <w:rsid w:val="008F684A"/>
    <w:rsid w:val="008F6CD2"/>
    <w:rsid w:val="00901312"/>
    <w:rsid w:val="009037FB"/>
    <w:rsid w:val="00905EE4"/>
    <w:rsid w:val="009110B5"/>
    <w:rsid w:val="00911348"/>
    <w:rsid w:val="00913655"/>
    <w:rsid w:val="009147BA"/>
    <w:rsid w:val="009204D2"/>
    <w:rsid w:val="00927791"/>
    <w:rsid w:val="009302D6"/>
    <w:rsid w:val="00931718"/>
    <w:rsid w:val="00932A07"/>
    <w:rsid w:val="00933B5E"/>
    <w:rsid w:val="00934E99"/>
    <w:rsid w:val="009350CD"/>
    <w:rsid w:val="0093541A"/>
    <w:rsid w:val="009360C9"/>
    <w:rsid w:val="00937FB1"/>
    <w:rsid w:val="00942F0C"/>
    <w:rsid w:val="009430A9"/>
    <w:rsid w:val="009434E1"/>
    <w:rsid w:val="009462BD"/>
    <w:rsid w:val="00950954"/>
    <w:rsid w:val="00956109"/>
    <w:rsid w:val="00956BD0"/>
    <w:rsid w:val="0096006E"/>
    <w:rsid w:val="00961288"/>
    <w:rsid w:val="00966A37"/>
    <w:rsid w:val="00966AD9"/>
    <w:rsid w:val="00967937"/>
    <w:rsid w:val="0097023A"/>
    <w:rsid w:val="0097538F"/>
    <w:rsid w:val="0097591E"/>
    <w:rsid w:val="00977312"/>
    <w:rsid w:val="00980AD3"/>
    <w:rsid w:val="009825A5"/>
    <w:rsid w:val="00987891"/>
    <w:rsid w:val="009919A8"/>
    <w:rsid w:val="0099218F"/>
    <w:rsid w:val="00993E2E"/>
    <w:rsid w:val="009A36F2"/>
    <w:rsid w:val="009A3E81"/>
    <w:rsid w:val="009A3FE1"/>
    <w:rsid w:val="009A5196"/>
    <w:rsid w:val="009A7F6E"/>
    <w:rsid w:val="009B0742"/>
    <w:rsid w:val="009B0B8C"/>
    <w:rsid w:val="009B27CE"/>
    <w:rsid w:val="009B5F99"/>
    <w:rsid w:val="009C1139"/>
    <w:rsid w:val="009C3A40"/>
    <w:rsid w:val="009C4B5A"/>
    <w:rsid w:val="009C50C4"/>
    <w:rsid w:val="009C601A"/>
    <w:rsid w:val="009C6344"/>
    <w:rsid w:val="009C6A5E"/>
    <w:rsid w:val="009D6685"/>
    <w:rsid w:val="009D6FF5"/>
    <w:rsid w:val="009E0D4B"/>
    <w:rsid w:val="009E3D65"/>
    <w:rsid w:val="009E438F"/>
    <w:rsid w:val="009E57BD"/>
    <w:rsid w:val="009F0BD8"/>
    <w:rsid w:val="009F1835"/>
    <w:rsid w:val="009F2C5E"/>
    <w:rsid w:val="009F4800"/>
    <w:rsid w:val="009F754A"/>
    <w:rsid w:val="00A007E2"/>
    <w:rsid w:val="00A0118C"/>
    <w:rsid w:val="00A01D7F"/>
    <w:rsid w:val="00A03066"/>
    <w:rsid w:val="00A055C5"/>
    <w:rsid w:val="00A0666E"/>
    <w:rsid w:val="00A10619"/>
    <w:rsid w:val="00A11346"/>
    <w:rsid w:val="00A20796"/>
    <w:rsid w:val="00A23C82"/>
    <w:rsid w:val="00A27A82"/>
    <w:rsid w:val="00A32B9E"/>
    <w:rsid w:val="00A32F7E"/>
    <w:rsid w:val="00A36B77"/>
    <w:rsid w:val="00A3788D"/>
    <w:rsid w:val="00A41F99"/>
    <w:rsid w:val="00A42ED0"/>
    <w:rsid w:val="00A43CBE"/>
    <w:rsid w:val="00A4400D"/>
    <w:rsid w:val="00A45084"/>
    <w:rsid w:val="00A46AC4"/>
    <w:rsid w:val="00A46AD6"/>
    <w:rsid w:val="00A46CE2"/>
    <w:rsid w:val="00A46DAB"/>
    <w:rsid w:val="00A500B2"/>
    <w:rsid w:val="00A51D21"/>
    <w:rsid w:val="00A52AB2"/>
    <w:rsid w:val="00A538C7"/>
    <w:rsid w:val="00A55D13"/>
    <w:rsid w:val="00A60FA5"/>
    <w:rsid w:val="00A6259F"/>
    <w:rsid w:val="00A66BD4"/>
    <w:rsid w:val="00A71921"/>
    <w:rsid w:val="00A72219"/>
    <w:rsid w:val="00A727EF"/>
    <w:rsid w:val="00A7376A"/>
    <w:rsid w:val="00A80870"/>
    <w:rsid w:val="00A815BA"/>
    <w:rsid w:val="00A84D9B"/>
    <w:rsid w:val="00A850D0"/>
    <w:rsid w:val="00A85E2C"/>
    <w:rsid w:val="00A8739A"/>
    <w:rsid w:val="00A925FC"/>
    <w:rsid w:val="00A93B0B"/>
    <w:rsid w:val="00A9674B"/>
    <w:rsid w:val="00A968C8"/>
    <w:rsid w:val="00A97639"/>
    <w:rsid w:val="00AA00ED"/>
    <w:rsid w:val="00AA294F"/>
    <w:rsid w:val="00AA3758"/>
    <w:rsid w:val="00AA3DEB"/>
    <w:rsid w:val="00AA577D"/>
    <w:rsid w:val="00AA74D9"/>
    <w:rsid w:val="00AB30BA"/>
    <w:rsid w:val="00AB3996"/>
    <w:rsid w:val="00AB6596"/>
    <w:rsid w:val="00AD1A74"/>
    <w:rsid w:val="00AD22D9"/>
    <w:rsid w:val="00AD5685"/>
    <w:rsid w:val="00AD7166"/>
    <w:rsid w:val="00AE014B"/>
    <w:rsid w:val="00AE5669"/>
    <w:rsid w:val="00AE778C"/>
    <w:rsid w:val="00AF0D87"/>
    <w:rsid w:val="00AF0F7A"/>
    <w:rsid w:val="00AF20E1"/>
    <w:rsid w:val="00AF2B42"/>
    <w:rsid w:val="00AF4D96"/>
    <w:rsid w:val="00AF54C3"/>
    <w:rsid w:val="00AF5C6F"/>
    <w:rsid w:val="00B002A1"/>
    <w:rsid w:val="00B00638"/>
    <w:rsid w:val="00B06E49"/>
    <w:rsid w:val="00B10DE2"/>
    <w:rsid w:val="00B120C7"/>
    <w:rsid w:val="00B12B44"/>
    <w:rsid w:val="00B132BE"/>
    <w:rsid w:val="00B16DE5"/>
    <w:rsid w:val="00B174A0"/>
    <w:rsid w:val="00B1770B"/>
    <w:rsid w:val="00B22B37"/>
    <w:rsid w:val="00B2389C"/>
    <w:rsid w:val="00B24B6C"/>
    <w:rsid w:val="00B306CE"/>
    <w:rsid w:val="00B30E3A"/>
    <w:rsid w:val="00B40DC1"/>
    <w:rsid w:val="00B424D0"/>
    <w:rsid w:val="00B468C2"/>
    <w:rsid w:val="00B47222"/>
    <w:rsid w:val="00B47D1C"/>
    <w:rsid w:val="00B510A2"/>
    <w:rsid w:val="00B52ACF"/>
    <w:rsid w:val="00B532AA"/>
    <w:rsid w:val="00B56854"/>
    <w:rsid w:val="00B610A7"/>
    <w:rsid w:val="00B61837"/>
    <w:rsid w:val="00B6288E"/>
    <w:rsid w:val="00B63DDD"/>
    <w:rsid w:val="00B64AD7"/>
    <w:rsid w:val="00B66CF4"/>
    <w:rsid w:val="00B71444"/>
    <w:rsid w:val="00B7251F"/>
    <w:rsid w:val="00B750A7"/>
    <w:rsid w:val="00B77238"/>
    <w:rsid w:val="00B82065"/>
    <w:rsid w:val="00B82470"/>
    <w:rsid w:val="00B86B44"/>
    <w:rsid w:val="00B911C5"/>
    <w:rsid w:val="00B96270"/>
    <w:rsid w:val="00B968E5"/>
    <w:rsid w:val="00B979EC"/>
    <w:rsid w:val="00BA15EB"/>
    <w:rsid w:val="00BA2592"/>
    <w:rsid w:val="00BA5AAC"/>
    <w:rsid w:val="00BA6516"/>
    <w:rsid w:val="00BB075D"/>
    <w:rsid w:val="00BB3C94"/>
    <w:rsid w:val="00BC46C1"/>
    <w:rsid w:val="00BC46F7"/>
    <w:rsid w:val="00BD0707"/>
    <w:rsid w:val="00BD66E5"/>
    <w:rsid w:val="00BD704C"/>
    <w:rsid w:val="00BE7E0C"/>
    <w:rsid w:val="00BF02EF"/>
    <w:rsid w:val="00BF04DD"/>
    <w:rsid w:val="00BF0A0E"/>
    <w:rsid w:val="00BF4966"/>
    <w:rsid w:val="00BF6E97"/>
    <w:rsid w:val="00C020A4"/>
    <w:rsid w:val="00C02C02"/>
    <w:rsid w:val="00C0300D"/>
    <w:rsid w:val="00C04992"/>
    <w:rsid w:val="00C067B7"/>
    <w:rsid w:val="00C069AF"/>
    <w:rsid w:val="00C0788D"/>
    <w:rsid w:val="00C103D6"/>
    <w:rsid w:val="00C10950"/>
    <w:rsid w:val="00C11AEC"/>
    <w:rsid w:val="00C12A84"/>
    <w:rsid w:val="00C245BA"/>
    <w:rsid w:val="00C274F1"/>
    <w:rsid w:val="00C2792A"/>
    <w:rsid w:val="00C312D5"/>
    <w:rsid w:val="00C32A20"/>
    <w:rsid w:val="00C33E12"/>
    <w:rsid w:val="00C37730"/>
    <w:rsid w:val="00C404D9"/>
    <w:rsid w:val="00C406C5"/>
    <w:rsid w:val="00C42201"/>
    <w:rsid w:val="00C4523D"/>
    <w:rsid w:val="00C45973"/>
    <w:rsid w:val="00C459AB"/>
    <w:rsid w:val="00C463F8"/>
    <w:rsid w:val="00C539B0"/>
    <w:rsid w:val="00C54D72"/>
    <w:rsid w:val="00C55C37"/>
    <w:rsid w:val="00C56134"/>
    <w:rsid w:val="00C60014"/>
    <w:rsid w:val="00C61F4E"/>
    <w:rsid w:val="00C65138"/>
    <w:rsid w:val="00C7018D"/>
    <w:rsid w:val="00C74444"/>
    <w:rsid w:val="00C779E4"/>
    <w:rsid w:val="00C80D9B"/>
    <w:rsid w:val="00C83914"/>
    <w:rsid w:val="00C85CE7"/>
    <w:rsid w:val="00C86E45"/>
    <w:rsid w:val="00C87307"/>
    <w:rsid w:val="00C91C3C"/>
    <w:rsid w:val="00C9283A"/>
    <w:rsid w:val="00C94088"/>
    <w:rsid w:val="00CA35EB"/>
    <w:rsid w:val="00CA74D5"/>
    <w:rsid w:val="00CA7994"/>
    <w:rsid w:val="00CA7B24"/>
    <w:rsid w:val="00CB0631"/>
    <w:rsid w:val="00CB0774"/>
    <w:rsid w:val="00CB0F9F"/>
    <w:rsid w:val="00CB1CD2"/>
    <w:rsid w:val="00CB20E8"/>
    <w:rsid w:val="00CB4864"/>
    <w:rsid w:val="00CB6273"/>
    <w:rsid w:val="00CB7A71"/>
    <w:rsid w:val="00CB7E04"/>
    <w:rsid w:val="00CC0221"/>
    <w:rsid w:val="00CC0B49"/>
    <w:rsid w:val="00CC1CD8"/>
    <w:rsid w:val="00CC4C65"/>
    <w:rsid w:val="00CC7A46"/>
    <w:rsid w:val="00CD0806"/>
    <w:rsid w:val="00CD10EA"/>
    <w:rsid w:val="00CD4DA8"/>
    <w:rsid w:val="00CD4FFC"/>
    <w:rsid w:val="00CD7754"/>
    <w:rsid w:val="00CD7CB6"/>
    <w:rsid w:val="00CE2748"/>
    <w:rsid w:val="00CF2517"/>
    <w:rsid w:val="00CF3200"/>
    <w:rsid w:val="00CF5AF7"/>
    <w:rsid w:val="00D02F7D"/>
    <w:rsid w:val="00D06552"/>
    <w:rsid w:val="00D10F40"/>
    <w:rsid w:val="00D17209"/>
    <w:rsid w:val="00D24FC7"/>
    <w:rsid w:val="00D267CF"/>
    <w:rsid w:val="00D26EA5"/>
    <w:rsid w:val="00D278CE"/>
    <w:rsid w:val="00D333BF"/>
    <w:rsid w:val="00D3683B"/>
    <w:rsid w:val="00D4491E"/>
    <w:rsid w:val="00D47CE6"/>
    <w:rsid w:val="00D57C50"/>
    <w:rsid w:val="00D653D6"/>
    <w:rsid w:val="00D70CFA"/>
    <w:rsid w:val="00D7208B"/>
    <w:rsid w:val="00D76F84"/>
    <w:rsid w:val="00D81E2D"/>
    <w:rsid w:val="00D8221E"/>
    <w:rsid w:val="00D83A59"/>
    <w:rsid w:val="00D96B6F"/>
    <w:rsid w:val="00DA3D99"/>
    <w:rsid w:val="00DA51EA"/>
    <w:rsid w:val="00DA670B"/>
    <w:rsid w:val="00DA72D5"/>
    <w:rsid w:val="00DB3475"/>
    <w:rsid w:val="00DB43F3"/>
    <w:rsid w:val="00DC1C97"/>
    <w:rsid w:val="00DC22F6"/>
    <w:rsid w:val="00DC49A6"/>
    <w:rsid w:val="00DC5419"/>
    <w:rsid w:val="00DC5904"/>
    <w:rsid w:val="00DC5DAD"/>
    <w:rsid w:val="00DC6385"/>
    <w:rsid w:val="00DC7662"/>
    <w:rsid w:val="00DD07A3"/>
    <w:rsid w:val="00DD225A"/>
    <w:rsid w:val="00DD2690"/>
    <w:rsid w:val="00DD7718"/>
    <w:rsid w:val="00DD7B46"/>
    <w:rsid w:val="00DE28DC"/>
    <w:rsid w:val="00DE4EC8"/>
    <w:rsid w:val="00DF0917"/>
    <w:rsid w:val="00E00D70"/>
    <w:rsid w:val="00E02DB3"/>
    <w:rsid w:val="00E02FAD"/>
    <w:rsid w:val="00E10E42"/>
    <w:rsid w:val="00E12472"/>
    <w:rsid w:val="00E12E93"/>
    <w:rsid w:val="00E13AD4"/>
    <w:rsid w:val="00E15E74"/>
    <w:rsid w:val="00E16130"/>
    <w:rsid w:val="00E1674E"/>
    <w:rsid w:val="00E24346"/>
    <w:rsid w:val="00E26AE8"/>
    <w:rsid w:val="00E2777E"/>
    <w:rsid w:val="00E368EE"/>
    <w:rsid w:val="00E4374C"/>
    <w:rsid w:val="00E43D31"/>
    <w:rsid w:val="00E44820"/>
    <w:rsid w:val="00E44C87"/>
    <w:rsid w:val="00E453B2"/>
    <w:rsid w:val="00E45801"/>
    <w:rsid w:val="00E4661B"/>
    <w:rsid w:val="00E473ED"/>
    <w:rsid w:val="00E507C8"/>
    <w:rsid w:val="00E5159B"/>
    <w:rsid w:val="00E5487B"/>
    <w:rsid w:val="00E55FFF"/>
    <w:rsid w:val="00E578E9"/>
    <w:rsid w:val="00E60DF2"/>
    <w:rsid w:val="00E6325D"/>
    <w:rsid w:val="00E66E41"/>
    <w:rsid w:val="00E75365"/>
    <w:rsid w:val="00E81FCB"/>
    <w:rsid w:val="00E84916"/>
    <w:rsid w:val="00E87F78"/>
    <w:rsid w:val="00E929BE"/>
    <w:rsid w:val="00E95295"/>
    <w:rsid w:val="00EA2D01"/>
    <w:rsid w:val="00EA40E6"/>
    <w:rsid w:val="00EA6188"/>
    <w:rsid w:val="00EA6733"/>
    <w:rsid w:val="00EA7A78"/>
    <w:rsid w:val="00EB02A4"/>
    <w:rsid w:val="00EB0DE3"/>
    <w:rsid w:val="00EB31EF"/>
    <w:rsid w:val="00EC1371"/>
    <w:rsid w:val="00EC1AF6"/>
    <w:rsid w:val="00EC54F6"/>
    <w:rsid w:val="00EC56CE"/>
    <w:rsid w:val="00EC572A"/>
    <w:rsid w:val="00ED33DF"/>
    <w:rsid w:val="00ED4A55"/>
    <w:rsid w:val="00ED67A1"/>
    <w:rsid w:val="00ED6FFB"/>
    <w:rsid w:val="00EE156F"/>
    <w:rsid w:val="00EE4FA3"/>
    <w:rsid w:val="00EE7808"/>
    <w:rsid w:val="00EF0F9D"/>
    <w:rsid w:val="00EF1D52"/>
    <w:rsid w:val="00F00F56"/>
    <w:rsid w:val="00F02F26"/>
    <w:rsid w:val="00F049B8"/>
    <w:rsid w:val="00F06D35"/>
    <w:rsid w:val="00F13EA9"/>
    <w:rsid w:val="00F16718"/>
    <w:rsid w:val="00F21C16"/>
    <w:rsid w:val="00F22A10"/>
    <w:rsid w:val="00F2676B"/>
    <w:rsid w:val="00F26C07"/>
    <w:rsid w:val="00F27ABD"/>
    <w:rsid w:val="00F31D83"/>
    <w:rsid w:val="00F32153"/>
    <w:rsid w:val="00F32D32"/>
    <w:rsid w:val="00F42963"/>
    <w:rsid w:val="00F42E1F"/>
    <w:rsid w:val="00F44542"/>
    <w:rsid w:val="00F50248"/>
    <w:rsid w:val="00F50903"/>
    <w:rsid w:val="00F604D1"/>
    <w:rsid w:val="00F618E7"/>
    <w:rsid w:val="00F639F6"/>
    <w:rsid w:val="00F64222"/>
    <w:rsid w:val="00F6680B"/>
    <w:rsid w:val="00F70C50"/>
    <w:rsid w:val="00F75640"/>
    <w:rsid w:val="00F77899"/>
    <w:rsid w:val="00F81752"/>
    <w:rsid w:val="00F826EC"/>
    <w:rsid w:val="00F90556"/>
    <w:rsid w:val="00F92978"/>
    <w:rsid w:val="00F92BD8"/>
    <w:rsid w:val="00F948A0"/>
    <w:rsid w:val="00F95E23"/>
    <w:rsid w:val="00F9631B"/>
    <w:rsid w:val="00FA5D1A"/>
    <w:rsid w:val="00FB5E0D"/>
    <w:rsid w:val="00FB74AB"/>
    <w:rsid w:val="00FC22CC"/>
    <w:rsid w:val="00FD3EA0"/>
    <w:rsid w:val="00FD4682"/>
    <w:rsid w:val="00FD691B"/>
    <w:rsid w:val="00FE0D70"/>
    <w:rsid w:val="00FE38CA"/>
    <w:rsid w:val="00FE4FDF"/>
    <w:rsid w:val="00FF484F"/>
    <w:rsid w:val="00FF486F"/>
    <w:rsid w:val="00FF48A3"/>
    <w:rsid w:val="00FF5092"/>
    <w:rsid w:val="00FF68C1"/>
    <w:rsid w:val="59592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1E3B1D"/>
  <w15:chartTrackingRefBased/>
  <w15:docId w15:val="{C081C394-B33D-4297-B7CA-F6E55C51F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4BA"/>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393DCA"/>
    <w:pPr>
      <w:keepNext/>
      <w:keepLines/>
      <w:spacing w:before="40" w:after="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315B4A"/>
    <w:pPr>
      <w:keepNext/>
      <w:keepLines/>
      <w:spacing w:before="40" w:after="0"/>
      <w:outlineLvl w:val="2"/>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FF3"/>
    <w:pPr>
      <w:ind w:left="720"/>
      <w:contextualSpacing/>
    </w:pPr>
  </w:style>
  <w:style w:type="character" w:styleId="Hyperlink">
    <w:name w:val="Hyperlink"/>
    <w:basedOn w:val="DefaultParagraphFont"/>
    <w:uiPriority w:val="99"/>
    <w:unhideWhenUsed/>
    <w:rsid w:val="002F386E"/>
    <w:rPr>
      <w:color w:val="0563C1" w:themeColor="hyperlink"/>
      <w:u w:val="single"/>
    </w:rPr>
  </w:style>
  <w:style w:type="character" w:styleId="UnresolvedMention">
    <w:name w:val="Unresolved Mention"/>
    <w:basedOn w:val="DefaultParagraphFont"/>
    <w:uiPriority w:val="99"/>
    <w:semiHidden/>
    <w:unhideWhenUsed/>
    <w:rsid w:val="002F386E"/>
    <w:rPr>
      <w:color w:val="605E5C"/>
      <w:shd w:val="clear" w:color="auto" w:fill="E1DFDD"/>
    </w:rPr>
  </w:style>
  <w:style w:type="character" w:customStyle="1" w:styleId="Heading1Char">
    <w:name w:val="Heading 1 Char"/>
    <w:basedOn w:val="DefaultParagraphFont"/>
    <w:link w:val="Heading1"/>
    <w:uiPriority w:val="9"/>
    <w:rsid w:val="00A0666E"/>
    <w:rPr>
      <w:rFonts w:asciiTheme="majorHAnsi" w:eastAsiaTheme="majorEastAsia" w:hAnsiTheme="majorHAnsi" w:cstheme="majorBidi"/>
      <w:b/>
      <w:sz w:val="32"/>
      <w:szCs w:val="32"/>
    </w:rPr>
  </w:style>
  <w:style w:type="paragraph" w:styleId="TOCHeading">
    <w:name w:val="TOC Heading"/>
    <w:basedOn w:val="Heading1"/>
    <w:next w:val="Normal"/>
    <w:uiPriority w:val="39"/>
    <w:unhideWhenUsed/>
    <w:qFormat/>
    <w:rsid w:val="00A0666E"/>
    <w:pPr>
      <w:outlineLvl w:val="9"/>
    </w:pPr>
  </w:style>
  <w:style w:type="paragraph" w:styleId="TOC1">
    <w:name w:val="toc 1"/>
    <w:basedOn w:val="Normal"/>
    <w:next w:val="Normal"/>
    <w:autoRedefine/>
    <w:uiPriority w:val="39"/>
    <w:unhideWhenUsed/>
    <w:rsid w:val="00B66CF4"/>
    <w:pPr>
      <w:tabs>
        <w:tab w:val="left" w:pos="440"/>
        <w:tab w:val="right" w:leader="dot" w:pos="9350"/>
      </w:tabs>
      <w:spacing w:after="100"/>
    </w:pPr>
  </w:style>
  <w:style w:type="character" w:customStyle="1" w:styleId="Heading2Char">
    <w:name w:val="Heading 2 Char"/>
    <w:basedOn w:val="DefaultParagraphFont"/>
    <w:link w:val="Heading2"/>
    <w:uiPriority w:val="9"/>
    <w:rsid w:val="0031570B"/>
    <w:rPr>
      <w:rFonts w:asciiTheme="majorHAnsi" w:eastAsiaTheme="majorEastAsia" w:hAnsiTheme="majorHAnsi" w:cstheme="majorBidi"/>
      <w:b/>
      <w:sz w:val="28"/>
      <w:szCs w:val="26"/>
    </w:rPr>
  </w:style>
  <w:style w:type="paragraph" w:styleId="TOC2">
    <w:name w:val="toc 2"/>
    <w:basedOn w:val="Normal"/>
    <w:next w:val="Normal"/>
    <w:autoRedefine/>
    <w:uiPriority w:val="39"/>
    <w:unhideWhenUsed/>
    <w:rsid w:val="00A0666E"/>
    <w:pPr>
      <w:spacing w:after="100"/>
      <w:ind w:left="220"/>
    </w:pPr>
  </w:style>
  <w:style w:type="paragraph" w:styleId="NoSpacing">
    <w:name w:val="No Spacing"/>
    <w:uiPriority w:val="1"/>
    <w:qFormat/>
    <w:rsid w:val="00A0666E"/>
    <w:pPr>
      <w:spacing w:after="0" w:line="240" w:lineRule="auto"/>
    </w:pPr>
  </w:style>
  <w:style w:type="character" w:customStyle="1" w:styleId="Heading3Char">
    <w:name w:val="Heading 3 Char"/>
    <w:basedOn w:val="DefaultParagraphFont"/>
    <w:link w:val="Heading3"/>
    <w:uiPriority w:val="9"/>
    <w:rsid w:val="00315B4A"/>
    <w:rPr>
      <w:rFonts w:asciiTheme="majorHAnsi" w:eastAsiaTheme="majorEastAsia" w:hAnsiTheme="majorHAnsi" w:cstheme="majorBidi"/>
      <w:b/>
      <w:sz w:val="24"/>
      <w:szCs w:val="24"/>
    </w:rPr>
  </w:style>
  <w:style w:type="paragraph" w:styleId="TOC3">
    <w:name w:val="toc 3"/>
    <w:basedOn w:val="Normal"/>
    <w:next w:val="Normal"/>
    <w:autoRedefine/>
    <w:uiPriority w:val="39"/>
    <w:unhideWhenUsed/>
    <w:rsid w:val="00C0788D"/>
    <w:pPr>
      <w:spacing w:after="100"/>
      <w:ind w:left="440"/>
    </w:pPr>
  </w:style>
  <w:style w:type="paragraph" w:styleId="BalloonText">
    <w:name w:val="Balloon Text"/>
    <w:basedOn w:val="Normal"/>
    <w:link w:val="BalloonTextChar"/>
    <w:uiPriority w:val="99"/>
    <w:semiHidden/>
    <w:unhideWhenUsed/>
    <w:rsid w:val="008331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1A9"/>
    <w:rPr>
      <w:rFonts w:ascii="Segoe UI" w:hAnsi="Segoe UI" w:cs="Segoe UI"/>
      <w:sz w:val="18"/>
      <w:szCs w:val="18"/>
    </w:rPr>
  </w:style>
  <w:style w:type="paragraph" w:styleId="Header">
    <w:name w:val="header"/>
    <w:basedOn w:val="Normal"/>
    <w:link w:val="HeaderChar"/>
    <w:uiPriority w:val="99"/>
    <w:unhideWhenUsed/>
    <w:rsid w:val="00F948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8A0"/>
  </w:style>
  <w:style w:type="paragraph" w:styleId="Footer">
    <w:name w:val="footer"/>
    <w:basedOn w:val="Normal"/>
    <w:link w:val="FooterChar"/>
    <w:uiPriority w:val="99"/>
    <w:unhideWhenUsed/>
    <w:rsid w:val="00F94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8A0"/>
  </w:style>
  <w:style w:type="paragraph" w:styleId="BodyText">
    <w:name w:val="Body Text"/>
    <w:basedOn w:val="Normal"/>
    <w:link w:val="BodyTextChar"/>
    <w:uiPriority w:val="1"/>
    <w:unhideWhenUsed/>
    <w:qFormat/>
    <w:rsid w:val="007D2CDE"/>
    <w:pPr>
      <w:widowControl w:val="0"/>
      <w:spacing w:after="0" w:line="240" w:lineRule="auto"/>
      <w:ind w:left="478"/>
    </w:pPr>
    <w:rPr>
      <w:rFonts w:ascii="Arial" w:eastAsia="Arial" w:hAnsi="Arial"/>
      <w:sz w:val="19"/>
      <w:szCs w:val="19"/>
    </w:rPr>
  </w:style>
  <w:style w:type="character" w:customStyle="1" w:styleId="BodyTextChar">
    <w:name w:val="Body Text Char"/>
    <w:basedOn w:val="DefaultParagraphFont"/>
    <w:link w:val="BodyText"/>
    <w:uiPriority w:val="1"/>
    <w:rsid w:val="007D2CDE"/>
    <w:rPr>
      <w:rFonts w:ascii="Arial" w:eastAsia="Arial" w:hAnsi="Arial"/>
      <w:sz w:val="19"/>
      <w:szCs w:val="19"/>
    </w:rPr>
  </w:style>
  <w:style w:type="character" w:styleId="FollowedHyperlink">
    <w:name w:val="FollowedHyperlink"/>
    <w:basedOn w:val="DefaultParagraphFont"/>
    <w:uiPriority w:val="99"/>
    <w:semiHidden/>
    <w:unhideWhenUsed/>
    <w:rsid w:val="005433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138254">
      <w:bodyDiv w:val="1"/>
      <w:marLeft w:val="0"/>
      <w:marRight w:val="0"/>
      <w:marTop w:val="0"/>
      <w:marBottom w:val="0"/>
      <w:divBdr>
        <w:top w:val="none" w:sz="0" w:space="0" w:color="auto"/>
        <w:left w:val="none" w:sz="0" w:space="0" w:color="auto"/>
        <w:bottom w:val="none" w:sz="0" w:space="0" w:color="auto"/>
        <w:right w:val="none" w:sz="0" w:space="0" w:color="auto"/>
      </w:divBdr>
      <w:divsChild>
        <w:div w:id="1705136095">
          <w:marLeft w:val="0"/>
          <w:marRight w:val="0"/>
          <w:marTop w:val="0"/>
          <w:marBottom w:val="0"/>
          <w:divBdr>
            <w:top w:val="none" w:sz="0" w:space="0" w:color="auto"/>
            <w:left w:val="none" w:sz="0" w:space="0" w:color="auto"/>
            <w:bottom w:val="none" w:sz="0" w:space="0" w:color="auto"/>
            <w:right w:val="none" w:sz="0" w:space="0" w:color="auto"/>
          </w:divBdr>
          <w:divsChild>
            <w:div w:id="1777292987">
              <w:marLeft w:val="0"/>
              <w:marRight w:val="0"/>
              <w:marTop w:val="0"/>
              <w:marBottom w:val="0"/>
              <w:divBdr>
                <w:top w:val="none" w:sz="0" w:space="0" w:color="auto"/>
                <w:left w:val="none" w:sz="0" w:space="0" w:color="auto"/>
                <w:bottom w:val="none" w:sz="0" w:space="0" w:color="auto"/>
                <w:right w:val="none" w:sz="0" w:space="0" w:color="auto"/>
              </w:divBdr>
            </w:div>
          </w:divsChild>
        </w:div>
        <w:div w:id="1066298009">
          <w:marLeft w:val="0"/>
          <w:marRight w:val="0"/>
          <w:marTop w:val="0"/>
          <w:marBottom w:val="0"/>
          <w:divBdr>
            <w:top w:val="none" w:sz="0" w:space="0" w:color="auto"/>
            <w:left w:val="none" w:sz="0" w:space="0" w:color="auto"/>
            <w:bottom w:val="none" w:sz="0" w:space="0" w:color="auto"/>
            <w:right w:val="none" w:sz="0" w:space="0" w:color="auto"/>
          </w:divBdr>
          <w:divsChild>
            <w:div w:id="1738085222">
              <w:marLeft w:val="0"/>
              <w:marRight w:val="0"/>
              <w:marTop w:val="0"/>
              <w:marBottom w:val="0"/>
              <w:divBdr>
                <w:top w:val="none" w:sz="0" w:space="0" w:color="auto"/>
                <w:left w:val="none" w:sz="0" w:space="0" w:color="auto"/>
                <w:bottom w:val="none" w:sz="0" w:space="0" w:color="auto"/>
                <w:right w:val="none" w:sz="0" w:space="0" w:color="auto"/>
              </w:divBdr>
            </w:div>
          </w:divsChild>
        </w:div>
        <w:div w:id="1134758908">
          <w:marLeft w:val="0"/>
          <w:marRight w:val="0"/>
          <w:marTop w:val="0"/>
          <w:marBottom w:val="0"/>
          <w:divBdr>
            <w:top w:val="none" w:sz="0" w:space="0" w:color="auto"/>
            <w:left w:val="none" w:sz="0" w:space="0" w:color="auto"/>
            <w:bottom w:val="none" w:sz="0" w:space="0" w:color="auto"/>
            <w:right w:val="none" w:sz="0" w:space="0" w:color="auto"/>
          </w:divBdr>
          <w:divsChild>
            <w:div w:id="1863546400">
              <w:marLeft w:val="0"/>
              <w:marRight w:val="0"/>
              <w:marTop w:val="0"/>
              <w:marBottom w:val="0"/>
              <w:divBdr>
                <w:top w:val="none" w:sz="0" w:space="0" w:color="auto"/>
                <w:left w:val="none" w:sz="0" w:space="0" w:color="auto"/>
                <w:bottom w:val="none" w:sz="0" w:space="0" w:color="auto"/>
                <w:right w:val="none" w:sz="0" w:space="0" w:color="auto"/>
              </w:divBdr>
            </w:div>
          </w:divsChild>
        </w:div>
        <w:div w:id="1140196930">
          <w:marLeft w:val="0"/>
          <w:marRight w:val="0"/>
          <w:marTop w:val="0"/>
          <w:marBottom w:val="0"/>
          <w:divBdr>
            <w:top w:val="none" w:sz="0" w:space="0" w:color="auto"/>
            <w:left w:val="none" w:sz="0" w:space="0" w:color="auto"/>
            <w:bottom w:val="none" w:sz="0" w:space="0" w:color="auto"/>
            <w:right w:val="none" w:sz="0" w:space="0" w:color="auto"/>
          </w:divBdr>
          <w:divsChild>
            <w:div w:id="1492528907">
              <w:marLeft w:val="0"/>
              <w:marRight w:val="0"/>
              <w:marTop w:val="0"/>
              <w:marBottom w:val="0"/>
              <w:divBdr>
                <w:top w:val="none" w:sz="0" w:space="0" w:color="auto"/>
                <w:left w:val="none" w:sz="0" w:space="0" w:color="auto"/>
                <w:bottom w:val="none" w:sz="0" w:space="0" w:color="auto"/>
                <w:right w:val="none" w:sz="0" w:space="0" w:color="auto"/>
              </w:divBdr>
            </w:div>
          </w:divsChild>
        </w:div>
        <w:div w:id="1558855810">
          <w:marLeft w:val="0"/>
          <w:marRight w:val="0"/>
          <w:marTop w:val="0"/>
          <w:marBottom w:val="0"/>
          <w:divBdr>
            <w:top w:val="none" w:sz="0" w:space="0" w:color="auto"/>
            <w:left w:val="none" w:sz="0" w:space="0" w:color="auto"/>
            <w:bottom w:val="none" w:sz="0" w:space="0" w:color="auto"/>
            <w:right w:val="none" w:sz="0" w:space="0" w:color="auto"/>
          </w:divBdr>
          <w:divsChild>
            <w:div w:id="635262637">
              <w:marLeft w:val="0"/>
              <w:marRight w:val="0"/>
              <w:marTop w:val="0"/>
              <w:marBottom w:val="0"/>
              <w:divBdr>
                <w:top w:val="none" w:sz="0" w:space="0" w:color="auto"/>
                <w:left w:val="none" w:sz="0" w:space="0" w:color="auto"/>
                <w:bottom w:val="none" w:sz="0" w:space="0" w:color="auto"/>
                <w:right w:val="none" w:sz="0" w:space="0" w:color="auto"/>
              </w:divBdr>
            </w:div>
          </w:divsChild>
        </w:div>
        <w:div w:id="1617367301">
          <w:marLeft w:val="0"/>
          <w:marRight w:val="0"/>
          <w:marTop w:val="0"/>
          <w:marBottom w:val="0"/>
          <w:divBdr>
            <w:top w:val="none" w:sz="0" w:space="0" w:color="auto"/>
            <w:left w:val="none" w:sz="0" w:space="0" w:color="auto"/>
            <w:bottom w:val="none" w:sz="0" w:space="0" w:color="auto"/>
            <w:right w:val="none" w:sz="0" w:space="0" w:color="auto"/>
          </w:divBdr>
          <w:divsChild>
            <w:div w:id="955214711">
              <w:marLeft w:val="0"/>
              <w:marRight w:val="0"/>
              <w:marTop w:val="0"/>
              <w:marBottom w:val="0"/>
              <w:divBdr>
                <w:top w:val="none" w:sz="0" w:space="0" w:color="auto"/>
                <w:left w:val="none" w:sz="0" w:space="0" w:color="auto"/>
                <w:bottom w:val="none" w:sz="0" w:space="0" w:color="auto"/>
                <w:right w:val="none" w:sz="0" w:space="0" w:color="auto"/>
              </w:divBdr>
            </w:div>
          </w:divsChild>
        </w:div>
        <w:div w:id="630600997">
          <w:marLeft w:val="0"/>
          <w:marRight w:val="0"/>
          <w:marTop w:val="0"/>
          <w:marBottom w:val="0"/>
          <w:divBdr>
            <w:top w:val="none" w:sz="0" w:space="0" w:color="auto"/>
            <w:left w:val="none" w:sz="0" w:space="0" w:color="auto"/>
            <w:bottom w:val="none" w:sz="0" w:space="0" w:color="auto"/>
            <w:right w:val="none" w:sz="0" w:space="0" w:color="auto"/>
          </w:divBdr>
          <w:divsChild>
            <w:div w:id="661936122">
              <w:marLeft w:val="0"/>
              <w:marRight w:val="0"/>
              <w:marTop w:val="0"/>
              <w:marBottom w:val="0"/>
              <w:divBdr>
                <w:top w:val="none" w:sz="0" w:space="0" w:color="auto"/>
                <w:left w:val="none" w:sz="0" w:space="0" w:color="auto"/>
                <w:bottom w:val="none" w:sz="0" w:space="0" w:color="auto"/>
                <w:right w:val="none" w:sz="0" w:space="0" w:color="auto"/>
              </w:divBdr>
            </w:div>
          </w:divsChild>
        </w:div>
        <w:div w:id="1673800785">
          <w:marLeft w:val="0"/>
          <w:marRight w:val="0"/>
          <w:marTop w:val="0"/>
          <w:marBottom w:val="0"/>
          <w:divBdr>
            <w:top w:val="none" w:sz="0" w:space="0" w:color="auto"/>
            <w:left w:val="none" w:sz="0" w:space="0" w:color="auto"/>
            <w:bottom w:val="none" w:sz="0" w:space="0" w:color="auto"/>
            <w:right w:val="none" w:sz="0" w:space="0" w:color="auto"/>
          </w:divBdr>
          <w:divsChild>
            <w:div w:id="1623342904">
              <w:marLeft w:val="0"/>
              <w:marRight w:val="0"/>
              <w:marTop w:val="0"/>
              <w:marBottom w:val="0"/>
              <w:divBdr>
                <w:top w:val="none" w:sz="0" w:space="0" w:color="auto"/>
                <w:left w:val="none" w:sz="0" w:space="0" w:color="auto"/>
                <w:bottom w:val="none" w:sz="0" w:space="0" w:color="auto"/>
                <w:right w:val="none" w:sz="0" w:space="0" w:color="auto"/>
              </w:divBdr>
            </w:div>
          </w:divsChild>
        </w:div>
        <w:div w:id="582035266">
          <w:marLeft w:val="0"/>
          <w:marRight w:val="0"/>
          <w:marTop w:val="0"/>
          <w:marBottom w:val="0"/>
          <w:divBdr>
            <w:top w:val="none" w:sz="0" w:space="0" w:color="auto"/>
            <w:left w:val="none" w:sz="0" w:space="0" w:color="auto"/>
            <w:bottom w:val="none" w:sz="0" w:space="0" w:color="auto"/>
            <w:right w:val="none" w:sz="0" w:space="0" w:color="auto"/>
          </w:divBdr>
          <w:divsChild>
            <w:div w:id="784812715">
              <w:marLeft w:val="0"/>
              <w:marRight w:val="0"/>
              <w:marTop w:val="0"/>
              <w:marBottom w:val="0"/>
              <w:divBdr>
                <w:top w:val="none" w:sz="0" w:space="0" w:color="auto"/>
                <w:left w:val="none" w:sz="0" w:space="0" w:color="auto"/>
                <w:bottom w:val="none" w:sz="0" w:space="0" w:color="auto"/>
                <w:right w:val="none" w:sz="0" w:space="0" w:color="auto"/>
              </w:divBdr>
            </w:div>
          </w:divsChild>
        </w:div>
        <w:div w:id="702218997">
          <w:marLeft w:val="0"/>
          <w:marRight w:val="0"/>
          <w:marTop w:val="0"/>
          <w:marBottom w:val="0"/>
          <w:divBdr>
            <w:top w:val="none" w:sz="0" w:space="0" w:color="auto"/>
            <w:left w:val="none" w:sz="0" w:space="0" w:color="auto"/>
            <w:bottom w:val="none" w:sz="0" w:space="0" w:color="auto"/>
            <w:right w:val="none" w:sz="0" w:space="0" w:color="auto"/>
          </w:divBdr>
          <w:divsChild>
            <w:div w:id="614018205">
              <w:marLeft w:val="0"/>
              <w:marRight w:val="0"/>
              <w:marTop w:val="0"/>
              <w:marBottom w:val="0"/>
              <w:divBdr>
                <w:top w:val="none" w:sz="0" w:space="0" w:color="auto"/>
                <w:left w:val="none" w:sz="0" w:space="0" w:color="auto"/>
                <w:bottom w:val="none" w:sz="0" w:space="0" w:color="auto"/>
                <w:right w:val="none" w:sz="0" w:space="0" w:color="auto"/>
              </w:divBdr>
            </w:div>
          </w:divsChild>
        </w:div>
        <w:div w:id="864439097">
          <w:marLeft w:val="0"/>
          <w:marRight w:val="0"/>
          <w:marTop w:val="0"/>
          <w:marBottom w:val="0"/>
          <w:divBdr>
            <w:top w:val="none" w:sz="0" w:space="0" w:color="auto"/>
            <w:left w:val="none" w:sz="0" w:space="0" w:color="auto"/>
            <w:bottom w:val="none" w:sz="0" w:space="0" w:color="auto"/>
            <w:right w:val="none" w:sz="0" w:space="0" w:color="auto"/>
          </w:divBdr>
          <w:divsChild>
            <w:div w:id="1503424404">
              <w:marLeft w:val="0"/>
              <w:marRight w:val="0"/>
              <w:marTop w:val="0"/>
              <w:marBottom w:val="0"/>
              <w:divBdr>
                <w:top w:val="none" w:sz="0" w:space="0" w:color="auto"/>
                <w:left w:val="none" w:sz="0" w:space="0" w:color="auto"/>
                <w:bottom w:val="none" w:sz="0" w:space="0" w:color="auto"/>
                <w:right w:val="none" w:sz="0" w:space="0" w:color="auto"/>
              </w:divBdr>
            </w:div>
          </w:divsChild>
        </w:div>
        <w:div w:id="252051970">
          <w:marLeft w:val="0"/>
          <w:marRight w:val="0"/>
          <w:marTop w:val="0"/>
          <w:marBottom w:val="0"/>
          <w:divBdr>
            <w:top w:val="none" w:sz="0" w:space="0" w:color="auto"/>
            <w:left w:val="none" w:sz="0" w:space="0" w:color="auto"/>
            <w:bottom w:val="none" w:sz="0" w:space="0" w:color="auto"/>
            <w:right w:val="none" w:sz="0" w:space="0" w:color="auto"/>
          </w:divBdr>
          <w:divsChild>
            <w:div w:id="416050467">
              <w:marLeft w:val="0"/>
              <w:marRight w:val="0"/>
              <w:marTop w:val="0"/>
              <w:marBottom w:val="0"/>
              <w:divBdr>
                <w:top w:val="none" w:sz="0" w:space="0" w:color="auto"/>
                <w:left w:val="none" w:sz="0" w:space="0" w:color="auto"/>
                <w:bottom w:val="none" w:sz="0" w:space="0" w:color="auto"/>
                <w:right w:val="none" w:sz="0" w:space="0" w:color="auto"/>
              </w:divBdr>
            </w:div>
          </w:divsChild>
        </w:div>
        <w:div w:id="1404062665">
          <w:marLeft w:val="0"/>
          <w:marRight w:val="0"/>
          <w:marTop w:val="0"/>
          <w:marBottom w:val="0"/>
          <w:divBdr>
            <w:top w:val="none" w:sz="0" w:space="0" w:color="auto"/>
            <w:left w:val="none" w:sz="0" w:space="0" w:color="auto"/>
            <w:bottom w:val="none" w:sz="0" w:space="0" w:color="auto"/>
            <w:right w:val="none" w:sz="0" w:space="0" w:color="auto"/>
          </w:divBdr>
          <w:divsChild>
            <w:div w:id="151580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31160">
      <w:bodyDiv w:val="1"/>
      <w:marLeft w:val="0"/>
      <w:marRight w:val="0"/>
      <w:marTop w:val="0"/>
      <w:marBottom w:val="0"/>
      <w:divBdr>
        <w:top w:val="none" w:sz="0" w:space="0" w:color="auto"/>
        <w:left w:val="none" w:sz="0" w:space="0" w:color="auto"/>
        <w:bottom w:val="none" w:sz="0" w:space="0" w:color="auto"/>
        <w:right w:val="none" w:sz="0" w:space="0" w:color="auto"/>
      </w:divBdr>
    </w:div>
    <w:div w:id="555089964">
      <w:bodyDiv w:val="1"/>
      <w:marLeft w:val="0"/>
      <w:marRight w:val="0"/>
      <w:marTop w:val="0"/>
      <w:marBottom w:val="0"/>
      <w:divBdr>
        <w:top w:val="none" w:sz="0" w:space="0" w:color="auto"/>
        <w:left w:val="none" w:sz="0" w:space="0" w:color="auto"/>
        <w:bottom w:val="none" w:sz="0" w:space="0" w:color="auto"/>
        <w:right w:val="none" w:sz="0" w:space="0" w:color="auto"/>
      </w:divBdr>
    </w:div>
    <w:div w:id="569116074">
      <w:bodyDiv w:val="1"/>
      <w:marLeft w:val="0"/>
      <w:marRight w:val="0"/>
      <w:marTop w:val="0"/>
      <w:marBottom w:val="0"/>
      <w:divBdr>
        <w:top w:val="none" w:sz="0" w:space="0" w:color="auto"/>
        <w:left w:val="none" w:sz="0" w:space="0" w:color="auto"/>
        <w:bottom w:val="none" w:sz="0" w:space="0" w:color="auto"/>
        <w:right w:val="none" w:sz="0" w:space="0" w:color="auto"/>
      </w:divBdr>
    </w:div>
    <w:div w:id="584262228">
      <w:bodyDiv w:val="1"/>
      <w:marLeft w:val="0"/>
      <w:marRight w:val="0"/>
      <w:marTop w:val="0"/>
      <w:marBottom w:val="0"/>
      <w:divBdr>
        <w:top w:val="none" w:sz="0" w:space="0" w:color="auto"/>
        <w:left w:val="none" w:sz="0" w:space="0" w:color="auto"/>
        <w:bottom w:val="none" w:sz="0" w:space="0" w:color="auto"/>
        <w:right w:val="none" w:sz="0" w:space="0" w:color="auto"/>
      </w:divBdr>
    </w:div>
    <w:div w:id="1079521794">
      <w:bodyDiv w:val="1"/>
      <w:marLeft w:val="0"/>
      <w:marRight w:val="0"/>
      <w:marTop w:val="0"/>
      <w:marBottom w:val="0"/>
      <w:divBdr>
        <w:top w:val="none" w:sz="0" w:space="0" w:color="auto"/>
        <w:left w:val="none" w:sz="0" w:space="0" w:color="auto"/>
        <w:bottom w:val="none" w:sz="0" w:space="0" w:color="auto"/>
        <w:right w:val="none" w:sz="0" w:space="0" w:color="auto"/>
      </w:divBdr>
      <w:divsChild>
        <w:div w:id="1715344932">
          <w:marLeft w:val="0"/>
          <w:marRight w:val="0"/>
          <w:marTop w:val="0"/>
          <w:marBottom w:val="0"/>
          <w:divBdr>
            <w:top w:val="none" w:sz="0" w:space="0" w:color="auto"/>
            <w:left w:val="none" w:sz="0" w:space="0" w:color="auto"/>
            <w:bottom w:val="none" w:sz="0" w:space="0" w:color="auto"/>
            <w:right w:val="none" w:sz="0" w:space="0" w:color="auto"/>
          </w:divBdr>
          <w:divsChild>
            <w:div w:id="1990015596">
              <w:marLeft w:val="0"/>
              <w:marRight w:val="0"/>
              <w:marTop w:val="0"/>
              <w:marBottom w:val="0"/>
              <w:divBdr>
                <w:top w:val="none" w:sz="0" w:space="0" w:color="auto"/>
                <w:left w:val="none" w:sz="0" w:space="0" w:color="auto"/>
                <w:bottom w:val="none" w:sz="0" w:space="0" w:color="auto"/>
                <w:right w:val="none" w:sz="0" w:space="0" w:color="auto"/>
              </w:divBdr>
            </w:div>
          </w:divsChild>
        </w:div>
        <w:div w:id="863439822">
          <w:marLeft w:val="0"/>
          <w:marRight w:val="0"/>
          <w:marTop w:val="0"/>
          <w:marBottom w:val="0"/>
          <w:divBdr>
            <w:top w:val="none" w:sz="0" w:space="0" w:color="auto"/>
            <w:left w:val="none" w:sz="0" w:space="0" w:color="auto"/>
            <w:bottom w:val="none" w:sz="0" w:space="0" w:color="auto"/>
            <w:right w:val="none" w:sz="0" w:space="0" w:color="auto"/>
          </w:divBdr>
          <w:divsChild>
            <w:div w:id="1356269877">
              <w:marLeft w:val="0"/>
              <w:marRight w:val="0"/>
              <w:marTop w:val="0"/>
              <w:marBottom w:val="0"/>
              <w:divBdr>
                <w:top w:val="none" w:sz="0" w:space="0" w:color="auto"/>
                <w:left w:val="none" w:sz="0" w:space="0" w:color="auto"/>
                <w:bottom w:val="none" w:sz="0" w:space="0" w:color="auto"/>
                <w:right w:val="none" w:sz="0" w:space="0" w:color="auto"/>
              </w:divBdr>
            </w:div>
          </w:divsChild>
        </w:div>
        <w:div w:id="274945137">
          <w:marLeft w:val="0"/>
          <w:marRight w:val="0"/>
          <w:marTop w:val="0"/>
          <w:marBottom w:val="0"/>
          <w:divBdr>
            <w:top w:val="none" w:sz="0" w:space="0" w:color="auto"/>
            <w:left w:val="none" w:sz="0" w:space="0" w:color="auto"/>
            <w:bottom w:val="none" w:sz="0" w:space="0" w:color="auto"/>
            <w:right w:val="none" w:sz="0" w:space="0" w:color="auto"/>
          </w:divBdr>
          <w:divsChild>
            <w:div w:id="701132117">
              <w:marLeft w:val="0"/>
              <w:marRight w:val="0"/>
              <w:marTop w:val="0"/>
              <w:marBottom w:val="0"/>
              <w:divBdr>
                <w:top w:val="none" w:sz="0" w:space="0" w:color="auto"/>
                <w:left w:val="none" w:sz="0" w:space="0" w:color="auto"/>
                <w:bottom w:val="none" w:sz="0" w:space="0" w:color="auto"/>
                <w:right w:val="none" w:sz="0" w:space="0" w:color="auto"/>
              </w:divBdr>
            </w:div>
          </w:divsChild>
        </w:div>
        <w:div w:id="1696422026">
          <w:marLeft w:val="0"/>
          <w:marRight w:val="0"/>
          <w:marTop w:val="0"/>
          <w:marBottom w:val="0"/>
          <w:divBdr>
            <w:top w:val="none" w:sz="0" w:space="0" w:color="auto"/>
            <w:left w:val="none" w:sz="0" w:space="0" w:color="auto"/>
            <w:bottom w:val="none" w:sz="0" w:space="0" w:color="auto"/>
            <w:right w:val="none" w:sz="0" w:space="0" w:color="auto"/>
          </w:divBdr>
          <w:divsChild>
            <w:div w:id="1655260157">
              <w:marLeft w:val="0"/>
              <w:marRight w:val="0"/>
              <w:marTop w:val="0"/>
              <w:marBottom w:val="0"/>
              <w:divBdr>
                <w:top w:val="none" w:sz="0" w:space="0" w:color="auto"/>
                <w:left w:val="none" w:sz="0" w:space="0" w:color="auto"/>
                <w:bottom w:val="none" w:sz="0" w:space="0" w:color="auto"/>
                <w:right w:val="none" w:sz="0" w:space="0" w:color="auto"/>
              </w:divBdr>
            </w:div>
          </w:divsChild>
        </w:div>
        <w:div w:id="743843480">
          <w:marLeft w:val="0"/>
          <w:marRight w:val="0"/>
          <w:marTop w:val="0"/>
          <w:marBottom w:val="0"/>
          <w:divBdr>
            <w:top w:val="none" w:sz="0" w:space="0" w:color="auto"/>
            <w:left w:val="none" w:sz="0" w:space="0" w:color="auto"/>
            <w:bottom w:val="none" w:sz="0" w:space="0" w:color="auto"/>
            <w:right w:val="none" w:sz="0" w:space="0" w:color="auto"/>
          </w:divBdr>
          <w:divsChild>
            <w:div w:id="1529638931">
              <w:marLeft w:val="0"/>
              <w:marRight w:val="0"/>
              <w:marTop w:val="0"/>
              <w:marBottom w:val="0"/>
              <w:divBdr>
                <w:top w:val="none" w:sz="0" w:space="0" w:color="auto"/>
                <w:left w:val="none" w:sz="0" w:space="0" w:color="auto"/>
                <w:bottom w:val="none" w:sz="0" w:space="0" w:color="auto"/>
                <w:right w:val="none" w:sz="0" w:space="0" w:color="auto"/>
              </w:divBdr>
            </w:div>
          </w:divsChild>
        </w:div>
        <w:div w:id="219945581">
          <w:marLeft w:val="0"/>
          <w:marRight w:val="0"/>
          <w:marTop w:val="0"/>
          <w:marBottom w:val="0"/>
          <w:divBdr>
            <w:top w:val="none" w:sz="0" w:space="0" w:color="auto"/>
            <w:left w:val="none" w:sz="0" w:space="0" w:color="auto"/>
            <w:bottom w:val="none" w:sz="0" w:space="0" w:color="auto"/>
            <w:right w:val="none" w:sz="0" w:space="0" w:color="auto"/>
          </w:divBdr>
          <w:divsChild>
            <w:div w:id="929972392">
              <w:marLeft w:val="0"/>
              <w:marRight w:val="0"/>
              <w:marTop w:val="0"/>
              <w:marBottom w:val="0"/>
              <w:divBdr>
                <w:top w:val="none" w:sz="0" w:space="0" w:color="auto"/>
                <w:left w:val="none" w:sz="0" w:space="0" w:color="auto"/>
                <w:bottom w:val="none" w:sz="0" w:space="0" w:color="auto"/>
                <w:right w:val="none" w:sz="0" w:space="0" w:color="auto"/>
              </w:divBdr>
            </w:div>
          </w:divsChild>
        </w:div>
        <w:div w:id="756169967">
          <w:marLeft w:val="0"/>
          <w:marRight w:val="0"/>
          <w:marTop w:val="0"/>
          <w:marBottom w:val="0"/>
          <w:divBdr>
            <w:top w:val="none" w:sz="0" w:space="0" w:color="auto"/>
            <w:left w:val="none" w:sz="0" w:space="0" w:color="auto"/>
            <w:bottom w:val="none" w:sz="0" w:space="0" w:color="auto"/>
            <w:right w:val="none" w:sz="0" w:space="0" w:color="auto"/>
          </w:divBdr>
          <w:divsChild>
            <w:div w:id="852768369">
              <w:marLeft w:val="0"/>
              <w:marRight w:val="0"/>
              <w:marTop w:val="0"/>
              <w:marBottom w:val="0"/>
              <w:divBdr>
                <w:top w:val="none" w:sz="0" w:space="0" w:color="auto"/>
                <w:left w:val="none" w:sz="0" w:space="0" w:color="auto"/>
                <w:bottom w:val="none" w:sz="0" w:space="0" w:color="auto"/>
                <w:right w:val="none" w:sz="0" w:space="0" w:color="auto"/>
              </w:divBdr>
            </w:div>
          </w:divsChild>
        </w:div>
        <w:div w:id="277225279">
          <w:marLeft w:val="0"/>
          <w:marRight w:val="0"/>
          <w:marTop w:val="0"/>
          <w:marBottom w:val="0"/>
          <w:divBdr>
            <w:top w:val="none" w:sz="0" w:space="0" w:color="auto"/>
            <w:left w:val="none" w:sz="0" w:space="0" w:color="auto"/>
            <w:bottom w:val="none" w:sz="0" w:space="0" w:color="auto"/>
            <w:right w:val="none" w:sz="0" w:space="0" w:color="auto"/>
          </w:divBdr>
          <w:divsChild>
            <w:div w:id="1924801022">
              <w:marLeft w:val="0"/>
              <w:marRight w:val="0"/>
              <w:marTop w:val="0"/>
              <w:marBottom w:val="0"/>
              <w:divBdr>
                <w:top w:val="none" w:sz="0" w:space="0" w:color="auto"/>
                <w:left w:val="none" w:sz="0" w:space="0" w:color="auto"/>
                <w:bottom w:val="none" w:sz="0" w:space="0" w:color="auto"/>
                <w:right w:val="none" w:sz="0" w:space="0" w:color="auto"/>
              </w:divBdr>
            </w:div>
          </w:divsChild>
        </w:div>
        <w:div w:id="630594924">
          <w:marLeft w:val="0"/>
          <w:marRight w:val="0"/>
          <w:marTop w:val="0"/>
          <w:marBottom w:val="0"/>
          <w:divBdr>
            <w:top w:val="none" w:sz="0" w:space="0" w:color="auto"/>
            <w:left w:val="none" w:sz="0" w:space="0" w:color="auto"/>
            <w:bottom w:val="none" w:sz="0" w:space="0" w:color="auto"/>
            <w:right w:val="none" w:sz="0" w:space="0" w:color="auto"/>
          </w:divBdr>
          <w:divsChild>
            <w:div w:id="534462092">
              <w:marLeft w:val="0"/>
              <w:marRight w:val="0"/>
              <w:marTop w:val="0"/>
              <w:marBottom w:val="0"/>
              <w:divBdr>
                <w:top w:val="none" w:sz="0" w:space="0" w:color="auto"/>
                <w:left w:val="none" w:sz="0" w:space="0" w:color="auto"/>
                <w:bottom w:val="none" w:sz="0" w:space="0" w:color="auto"/>
                <w:right w:val="none" w:sz="0" w:space="0" w:color="auto"/>
              </w:divBdr>
            </w:div>
          </w:divsChild>
        </w:div>
        <w:div w:id="8264939">
          <w:marLeft w:val="0"/>
          <w:marRight w:val="0"/>
          <w:marTop w:val="0"/>
          <w:marBottom w:val="0"/>
          <w:divBdr>
            <w:top w:val="none" w:sz="0" w:space="0" w:color="auto"/>
            <w:left w:val="none" w:sz="0" w:space="0" w:color="auto"/>
            <w:bottom w:val="none" w:sz="0" w:space="0" w:color="auto"/>
            <w:right w:val="none" w:sz="0" w:space="0" w:color="auto"/>
          </w:divBdr>
          <w:divsChild>
            <w:div w:id="1592274974">
              <w:marLeft w:val="0"/>
              <w:marRight w:val="0"/>
              <w:marTop w:val="0"/>
              <w:marBottom w:val="0"/>
              <w:divBdr>
                <w:top w:val="none" w:sz="0" w:space="0" w:color="auto"/>
                <w:left w:val="none" w:sz="0" w:space="0" w:color="auto"/>
                <w:bottom w:val="none" w:sz="0" w:space="0" w:color="auto"/>
                <w:right w:val="none" w:sz="0" w:space="0" w:color="auto"/>
              </w:divBdr>
            </w:div>
          </w:divsChild>
        </w:div>
        <w:div w:id="950817763">
          <w:marLeft w:val="0"/>
          <w:marRight w:val="0"/>
          <w:marTop w:val="0"/>
          <w:marBottom w:val="0"/>
          <w:divBdr>
            <w:top w:val="none" w:sz="0" w:space="0" w:color="auto"/>
            <w:left w:val="none" w:sz="0" w:space="0" w:color="auto"/>
            <w:bottom w:val="none" w:sz="0" w:space="0" w:color="auto"/>
            <w:right w:val="none" w:sz="0" w:space="0" w:color="auto"/>
          </w:divBdr>
          <w:divsChild>
            <w:div w:id="670915849">
              <w:marLeft w:val="0"/>
              <w:marRight w:val="0"/>
              <w:marTop w:val="0"/>
              <w:marBottom w:val="0"/>
              <w:divBdr>
                <w:top w:val="none" w:sz="0" w:space="0" w:color="auto"/>
                <w:left w:val="none" w:sz="0" w:space="0" w:color="auto"/>
                <w:bottom w:val="none" w:sz="0" w:space="0" w:color="auto"/>
                <w:right w:val="none" w:sz="0" w:space="0" w:color="auto"/>
              </w:divBdr>
            </w:div>
          </w:divsChild>
        </w:div>
        <w:div w:id="2014912215">
          <w:marLeft w:val="0"/>
          <w:marRight w:val="0"/>
          <w:marTop w:val="0"/>
          <w:marBottom w:val="0"/>
          <w:divBdr>
            <w:top w:val="none" w:sz="0" w:space="0" w:color="auto"/>
            <w:left w:val="none" w:sz="0" w:space="0" w:color="auto"/>
            <w:bottom w:val="none" w:sz="0" w:space="0" w:color="auto"/>
            <w:right w:val="none" w:sz="0" w:space="0" w:color="auto"/>
          </w:divBdr>
          <w:divsChild>
            <w:div w:id="906263006">
              <w:marLeft w:val="0"/>
              <w:marRight w:val="0"/>
              <w:marTop w:val="0"/>
              <w:marBottom w:val="0"/>
              <w:divBdr>
                <w:top w:val="none" w:sz="0" w:space="0" w:color="auto"/>
                <w:left w:val="none" w:sz="0" w:space="0" w:color="auto"/>
                <w:bottom w:val="none" w:sz="0" w:space="0" w:color="auto"/>
                <w:right w:val="none" w:sz="0" w:space="0" w:color="auto"/>
              </w:divBdr>
            </w:div>
          </w:divsChild>
        </w:div>
        <w:div w:id="240257774">
          <w:marLeft w:val="0"/>
          <w:marRight w:val="0"/>
          <w:marTop w:val="0"/>
          <w:marBottom w:val="0"/>
          <w:divBdr>
            <w:top w:val="none" w:sz="0" w:space="0" w:color="auto"/>
            <w:left w:val="none" w:sz="0" w:space="0" w:color="auto"/>
            <w:bottom w:val="none" w:sz="0" w:space="0" w:color="auto"/>
            <w:right w:val="none" w:sz="0" w:space="0" w:color="auto"/>
          </w:divBdr>
          <w:divsChild>
            <w:div w:id="96288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84898">
      <w:bodyDiv w:val="1"/>
      <w:marLeft w:val="0"/>
      <w:marRight w:val="0"/>
      <w:marTop w:val="0"/>
      <w:marBottom w:val="0"/>
      <w:divBdr>
        <w:top w:val="none" w:sz="0" w:space="0" w:color="auto"/>
        <w:left w:val="none" w:sz="0" w:space="0" w:color="auto"/>
        <w:bottom w:val="none" w:sz="0" w:space="0" w:color="auto"/>
        <w:right w:val="none" w:sz="0" w:space="0" w:color="auto"/>
      </w:divBdr>
    </w:div>
    <w:div w:id="1433822770">
      <w:bodyDiv w:val="1"/>
      <w:marLeft w:val="0"/>
      <w:marRight w:val="0"/>
      <w:marTop w:val="0"/>
      <w:marBottom w:val="0"/>
      <w:divBdr>
        <w:top w:val="none" w:sz="0" w:space="0" w:color="auto"/>
        <w:left w:val="none" w:sz="0" w:space="0" w:color="auto"/>
        <w:bottom w:val="none" w:sz="0" w:space="0" w:color="auto"/>
        <w:right w:val="none" w:sz="0" w:space="0" w:color="auto"/>
      </w:divBdr>
    </w:div>
    <w:div w:id="1742750067">
      <w:bodyDiv w:val="1"/>
      <w:marLeft w:val="0"/>
      <w:marRight w:val="0"/>
      <w:marTop w:val="0"/>
      <w:marBottom w:val="0"/>
      <w:divBdr>
        <w:top w:val="none" w:sz="0" w:space="0" w:color="auto"/>
        <w:left w:val="none" w:sz="0" w:space="0" w:color="auto"/>
        <w:bottom w:val="none" w:sz="0" w:space="0" w:color="auto"/>
        <w:right w:val="none" w:sz="0" w:space="0" w:color="auto"/>
      </w:divBdr>
    </w:div>
    <w:div w:id="1745757477">
      <w:bodyDiv w:val="1"/>
      <w:marLeft w:val="0"/>
      <w:marRight w:val="0"/>
      <w:marTop w:val="0"/>
      <w:marBottom w:val="0"/>
      <w:divBdr>
        <w:top w:val="none" w:sz="0" w:space="0" w:color="auto"/>
        <w:left w:val="none" w:sz="0" w:space="0" w:color="auto"/>
        <w:bottom w:val="none" w:sz="0" w:space="0" w:color="auto"/>
        <w:right w:val="none" w:sz="0" w:space="0" w:color="auto"/>
      </w:divBdr>
    </w:div>
    <w:div w:id="1804927326">
      <w:bodyDiv w:val="1"/>
      <w:marLeft w:val="0"/>
      <w:marRight w:val="0"/>
      <w:marTop w:val="0"/>
      <w:marBottom w:val="0"/>
      <w:divBdr>
        <w:top w:val="none" w:sz="0" w:space="0" w:color="auto"/>
        <w:left w:val="none" w:sz="0" w:space="0" w:color="auto"/>
        <w:bottom w:val="none" w:sz="0" w:space="0" w:color="auto"/>
        <w:right w:val="none" w:sz="0" w:space="0" w:color="auto"/>
      </w:divBdr>
    </w:div>
    <w:div w:id="210602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diagramQuickStyle" Target="diagrams/quickStyle1.xml"/><Relationship Id="rId26" Type="http://schemas.openxmlformats.org/officeDocument/2006/relationships/hyperlink" Target="https://www.fau.edu/emergency/" TargetMode="External"/><Relationship Id="rId3" Type="http://schemas.openxmlformats.org/officeDocument/2006/relationships/customXml" Target="../customXml/item3.xml"/><Relationship Id="rId21" Type="http://schemas.openxmlformats.org/officeDocument/2006/relationships/hyperlink" Target="https://www.fau.edu/police/operations/crimeprevention.php" TargetMode="External"/><Relationship Id="rId7" Type="http://schemas.openxmlformats.org/officeDocument/2006/relationships/settings" Target="settings.xml"/><Relationship Id="rId12" Type="http://schemas.openxmlformats.org/officeDocument/2006/relationships/image" Target="cid:image001.png@01D5B007.0D886580" TargetMode="External"/><Relationship Id="rId17" Type="http://schemas.openxmlformats.org/officeDocument/2006/relationships/diagramLayout" Target="diagrams/layout1.xml"/><Relationship Id="rId25" Type="http://schemas.openxmlformats.org/officeDocument/2006/relationships/hyperlink" Target="https://fau.az1.qualtrics.com/jfe/form/SV_bmGU6R1rlcGY8Qt" TargetMode="Externa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https://fau.az1.qualtrics.com/jfe/form/SV_aVPFEYDdB7hiayx"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ehs@fau.ed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docs.google.com/a/fau.edu/forms/d/e/1FAIpQLSdR3hH1nMu-H9IeEGra19fDpckSu58ehss3hQfIkwRudvpM5Q/viewform" TargetMode="External"/><Relationship Id="rId27"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FA5768-DFE1-4525-8AF3-D1EBE3C801B5}" type="doc">
      <dgm:prSet loTypeId="urn:microsoft.com/office/officeart/2011/layout/TabList" loCatId="list" qsTypeId="urn:microsoft.com/office/officeart/2005/8/quickstyle/simple1" qsCatId="simple" csTypeId="urn:microsoft.com/office/officeart/2005/8/colors/colorful5" csCatId="colorful" phldr="1"/>
      <dgm:spPr/>
      <dgm:t>
        <a:bodyPr/>
        <a:lstStyle/>
        <a:p>
          <a:endParaRPr lang="en-US"/>
        </a:p>
      </dgm:t>
    </dgm:pt>
    <dgm:pt modelId="{EFC1A5DF-B28A-4D85-AC1D-8F77800C5AE3}">
      <dgm:prSet phldrT="[Text]"/>
      <dgm:spPr/>
      <dgm:t>
        <a:bodyPr/>
        <a:lstStyle/>
        <a:p>
          <a:r>
            <a:rPr lang="en-US"/>
            <a:t>Major Incident</a:t>
          </a:r>
        </a:p>
      </dgm:t>
    </dgm:pt>
    <dgm:pt modelId="{B6B38E7C-2C9D-48FE-BE72-BB338B356375}" type="parTrans" cxnId="{892675E7-4F3B-4774-AEAC-A8FA29106A6F}">
      <dgm:prSet/>
      <dgm:spPr/>
      <dgm:t>
        <a:bodyPr/>
        <a:lstStyle/>
        <a:p>
          <a:endParaRPr lang="en-US"/>
        </a:p>
      </dgm:t>
    </dgm:pt>
    <dgm:pt modelId="{07F77AF5-5DBC-4859-B54B-0A64F44D466E}" type="sibTrans" cxnId="{892675E7-4F3B-4774-AEAC-A8FA29106A6F}">
      <dgm:prSet/>
      <dgm:spPr/>
      <dgm:t>
        <a:bodyPr/>
        <a:lstStyle/>
        <a:p>
          <a:endParaRPr lang="en-US"/>
        </a:p>
      </dgm:t>
    </dgm:pt>
    <dgm:pt modelId="{8D59A2EB-8801-4149-825B-ACDF10EA509C}">
      <dgm:prSet phldrT="[Text]"/>
      <dgm:spPr/>
      <dgm:t>
        <a:bodyPr/>
        <a:lstStyle/>
        <a:p>
          <a:r>
            <a:rPr lang="en-US"/>
            <a:t>Affects a campus or University as a whole</a:t>
          </a:r>
        </a:p>
      </dgm:t>
    </dgm:pt>
    <dgm:pt modelId="{A52FFC3A-1984-4153-912B-F9759715FEC5}" type="parTrans" cxnId="{CF43FE9F-E4DF-43FE-9A38-053AC697C503}">
      <dgm:prSet/>
      <dgm:spPr/>
      <dgm:t>
        <a:bodyPr/>
        <a:lstStyle/>
        <a:p>
          <a:endParaRPr lang="en-US"/>
        </a:p>
      </dgm:t>
    </dgm:pt>
    <dgm:pt modelId="{A43879A5-38AB-4B45-8DE3-23F63B405D90}" type="sibTrans" cxnId="{CF43FE9F-E4DF-43FE-9A38-053AC697C503}">
      <dgm:prSet/>
      <dgm:spPr/>
      <dgm:t>
        <a:bodyPr/>
        <a:lstStyle/>
        <a:p>
          <a:endParaRPr lang="en-US"/>
        </a:p>
      </dgm:t>
    </dgm:pt>
    <dgm:pt modelId="{FD19ED8E-499C-423C-8B15-4A13FD0BD205}">
      <dgm:prSet phldrT="[Text]"/>
      <dgm:spPr/>
      <dgm:t>
        <a:bodyPr/>
        <a:lstStyle/>
        <a:p>
          <a:r>
            <a:rPr lang="en-US"/>
            <a:t>These is a Type 1, 2 and 3 incidents with significant deployment of university resources. Type 1 and 2 incidents overwhelm most or all University resources and local, state and/or federal assistance is required. Continuity of operations and recovery may extend into weeks. Many, if not all, essential functions impacted and emergency support functions activated.</a:t>
          </a:r>
        </a:p>
      </dgm:t>
    </dgm:pt>
    <dgm:pt modelId="{1BA1DB18-D930-48C6-A83A-E147CAC5AA67}" type="parTrans" cxnId="{F28EEF43-8CA7-4887-B305-1D9235F9B202}">
      <dgm:prSet/>
      <dgm:spPr/>
      <dgm:t>
        <a:bodyPr/>
        <a:lstStyle/>
        <a:p>
          <a:endParaRPr lang="en-US"/>
        </a:p>
      </dgm:t>
    </dgm:pt>
    <dgm:pt modelId="{113779CA-97D1-427A-B585-14C33BA0F43B}" type="sibTrans" cxnId="{F28EEF43-8CA7-4887-B305-1D9235F9B202}">
      <dgm:prSet/>
      <dgm:spPr/>
      <dgm:t>
        <a:bodyPr/>
        <a:lstStyle/>
        <a:p>
          <a:endParaRPr lang="en-US"/>
        </a:p>
      </dgm:t>
    </dgm:pt>
    <dgm:pt modelId="{C643A26D-16B3-4E39-AA96-C80BD3C84D2D}">
      <dgm:prSet phldrT="[Text]"/>
      <dgm:spPr/>
      <dgm:t>
        <a:bodyPr/>
        <a:lstStyle/>
        <a:p>
          <a:r>
            <a:rPr lang="en-US"/>
            <a:t>Minor Incident</a:t>
          </a:r>
        </a:p>
      </dgm:t>
    </dgm:pt>
    <dgm:pt modelId="{1B9ADE60-06A6-4707-8376-8F5B7BA786B9}" type="parTrans" cxnId="{6046855D-5E47-4594-B0F2-A1D38F812227}">
      <dgm:prSet/>
      <dgm:spPr/>
      <dgm:t>
        <a:bodyPr/>
        <a:lstStyle/>
        <a:p>
          <a:endParaRPr lang="en-US"/>
        </a:p>
      </dgm:t>
    </dgm:pt>
    <dgm:pt modelId="{F438E3D8-16C8-430A-847D-5670E2E5E557}" type="sibTrans" cxnId="{6046855D-5E47-4594-B0F2-A1D38F812227}">
      <dgm:prSet/>
      <dgm:spPr/>
      <dgm:t>
        <a:bodyPr/>
        <a:lstStyle/>
        <a:p>
          <a:endParaRPr lang="en-US"/>
        </a:p>
      </dgm:t>
    </dgm:pt>
    <dgm:pt modelId="{185654FB-1F5E-4266-8771-E744B996A3F1}">
      <dgm:prSet phldrT="[Text]"/>
      <dgm:spPr/>
      <dgm:t>
        <a:bodyPr/>
        <a:lstStyle/>
        <a:p>
          <a:r>
            <a:rPr lang="en-US"/>
            <a:t>Affects multiple units</a:t>
          </a:r>
        </a:p>
      </dgm:t>
    </dgm:pt>
    <dgm:pt modelId="{1203DFF7-73EB-47DC-87AA-3CB9EBD0CB16}" type="parTrans" cxnId="{7AD77069-D575-403D-A187-F67AA9F3249E}">
      <dgm:prSet/>
      <dgm:spPr/>
      <dgm:t>
        <a:bodyPr/>
        <a:lstStyle/>
        <a:p>
          <a:endParaRPr lang="en-US"/>
        </a:p>
      </dgm:t>
    </dgm:pt>
    <dgm:pt modelId="{5DC95AA7-9E48-4FDB-95A5-A21B99456A47}" type="sibTrans" cxnId="{7AD77069-D575-403D-A187-F67AA9F3249E}">
      <dgm:prSet/>
      <dgm:spPr/>
      <dgm:t>
        <a:bodyPr/>
        <a:lstStyle/>
        <a:p>
          <a:endParaRPr lang="en-US"/>
        </a:p>
      </dgm:t>
    </dgm:pt>
    <dgm:pt modelId="{55383570-F60A-4A9C-8B10-D5C5B6E57B8C}">
      <dgm:prSet phldrT="[Text]"/>
      <dgm:spPr/>
      <dgm:t>
        <a:bodyPr/>
        <a:lstStyle/>
        <a:p>
          <a:r>
            <a:rPr lang="en-US"/>
            <a:t>These are Type 4 and some Type 3 incidents with notable deployment of university resources. Only select emergency support functions are activated depending on the nature and severity of the event. Continuity of operations/recovery operations are relegated to one or more FAU sites but not University-wide. Some University essential functions are disrupted. </a:t>
          </a:r>
        </a:p>
      </dgm:t>
    </dgm:pt>
    <dgm:pt modelId="{0D8AFC26-FF84-4690-9B47-90688B2F8E54}" type="parTrans" cxnId="{8EEB1381-5F37-4FAD-B9F1-C6CFC0316DE0}">
      <dgm:prSet/>
      <dgm:spPr/>
      <dgm:t>
        <a:bodyPr/>
        <a:lstStyle/>
        <a:p>
          <a:endParaRPr lang="en-US"/>
        </a:p>
      </dgm:t>
    </dgm:pt>
    <dgm:pt modelId="{FBC12DEE-8324-4B9E-BF95-F5B8EFA342CE}" type="sibTrans" cxnId="{8EEB1381-5F37-4FAD-B9F1-C6CFC0316DE0}">
      <dgm:prSet/>
      <dgm:spPr/>
      <dgm:t>
        <a:bodyPr/>
        <a:lstStyle/>
        <a:p>
          <a:endParaRPr lang="en-US"/>
        </a:p>
      </dgm:t>
    </dgm:pt>
    <dgm:pt modelId="{6BCD041E-3D08-4902-A6BF-8214594056A8}">
      <dgm:prSet phldrT="[Text]"/>
      <dgm:spPr/>
      <dgm:t>
        <a:bodyPr/>
        <a:lstStyle/>
        <a:p>
          <a:r>
            <a:rPr lang="en-US"/>
            <a:t>Small Unit Incident</a:t>
          </a:r>
        </a:p>
      </dgm:t>
    </dgm:pt>
    <dgm:pt modelId="{19E3D0AD-3773-492C-9E3A-AF42A32C16C5}" type="parTrans" cxnId="{3B687B4D-A922-4E3E-B5D2-1A846A00F990}">
      <dgm:prSet/>
      <dgm:spPr/>
      <dgm:t>
        <a:bodyPr/>
        <a:lstStyle/>
        <a:p>
          <a:endParaRPr lang="en-US"/>
        </a:p>
      </dgm:t>
    </dgm:pt>
    <dgm:pt modelId="{E5323844-97FE-451C-8D06-972D65CC5833}" type="sibTrans" cxnId="{3B687B4D-A922-4E3E-B5D2-1A846A00F990}">
      <dgm:prSet/>
      <dgm:spPr/>
      <dgm:t>
        <a:bodyPr/>
        <a:lstStyle/>
        <a:p>
          <a:endParaRPr lang="en-US"/>
        </a:p>
      </dgm:t>
    </dgm:pt>
    <dgm:pt modelId="{37F190EC-036F-4C24-BF71-6B0C030809D0}">
      <dgm:prSet phldrT="[Text]"/>
      <dgm:spPr/>
      <dgm:t>
        <a:bodyPr/>
        <a:lstStyle/>
        <a:p>
          <a:r>
            <a:rPr lang="en-US"/>
            <a:t>Affects one or two units</a:t>
          </a:r>
        </a:p>
      </dgm:t>
    </dgm:pt>
    <dgm:pt modelId="{B9A00C6A-8274-4EFA-A2CB-9FBBC8C860D2}" type="parTrans" cxnId="{B9421540-B513-4D3B-B298-799DCAF9C1B4}">
      <dgm:prSet/>
      <dgm:spPr/>
      <dgm:t>
        <a:bodyPr/>
        <a:lstStyle/>
        <a:p>
          <a:endParaRPr lang="en-US"/>
        </a:p>
      </dgm:t>
    </dgm:pt>
    <dgm:pt modelId="{87986571-7FA4-44AB-A855-97AF01A05C38}" type="sibTrans" cxnId="{B9421540-B513-4D3B-B298-799DCAF9C1B4}">
      <dgm:prSet/>
      <dgm:spPr/>
      <dgm:t>
        <a:bodyPr/>
        <a:lstStyle/>
        <a:p>
          <a:endParaRPr lang="en-US"/>
        </a:p>
      </dgm:t>
    </dgm:pt>
    <dgm:pt modelId="{13F88EA6-4F44-4ABE-AD2C-3FD0F2BB9D4B}">
      <dgm:prSet phldrT="[Text]"/>
      <dgm:spPr/>
      <dgm:t>
        <a:bodyPr/>
        <a:lstStyle/>
        <a:p>
          <a:r>
            <a:rPr lang="en-US"/>
            <a:t>These are Type 5 and some Type 4 incidents that can be managed by normal staffing of emergency or essential responder entities within the University using existing University resources. A unit may have one or a few essential functions disrupted. </a:t>
          </a:r>
        </a:p>
      </dgm:t>
    </dgm:pt>
    <dgm:pt modelId="{C049356B-CF03-4D5B-971A-B84049984E25}" type="parTrans" cxnId="{4271081F-9BE9-49CF-975A-D39AE988D2A1}">
      <dgm:prSet/>
      <dgm:spPr/>
      <dgm:t>
        <a:bodyPr/>
        <a:lstStyle/>
        <a:p>
          <a:endParaRPr lang="en-US"/>
        </a:p>
      </dgm:t>
    </dgm:pt>
    <dgm:pt modelId="{BC56CD12-BC3B-4978-AE9B-80F1AB834733}" type="sibTrans" cxnId="{4271081F-9BE9-49CF-975A-D39AE988D2A1}">
      <dgm:prSet/>
      <dgm:spPr/>
      <dgm:t>
        <a:bodyPr/>
        <a:lstStyle/>
        <a:p>
          <a:endParaRPr lang="en-US"/>
        </a:p>
      </dgm:t>
    </dgm:pt>
    <dgm:pt modelId="{FC34B4B4-512E-47F6-BFA7-92C7243EF3FA}" type="pres">
      <dgm:prSet presAssocID="{38FA5768-DFE1-4525-8AF3-D1EBE3C801B5}" presName="Name0" presStyleCnt="0">
        <dgm:presLayoutVars>
          <dgm:chMax/>
          <dgm:chPref val="3"/>
          <dgm:dir/>
          <dgm:animOne val="branch"/>
          <dgm:animLvl val="lvl"/>
        </dgm:presLayoutVars>
      </dgm:prSet>
      <dgm:spPr/>
    </dgm:pt>
    <dgm:pt modelId="{B00B4459-A2B4-40C4-AC99-EEAB8F0F0D68}" type="pres">
      <dgm:prSet presAssocID="{EFC1A5DF-B28A-4D85-AC1D-8F77800C5AE3}" presName="composite" presStyleCnt="0"/>
      <dgm:spPr/>
    </dgm:pt>
    <dgm:pt modelId="{31B3780D-6AA7-4D7F-A826-7B018613C8AE}" type="pres">
      <dgm:prSet presAssocID="{EFC1A5DF-B28A-4D85-AC1D-8F77800C5AE3}" presName="FirstChild" presStyleLbl="revTx" presStyleIdx="0" presStyleCnt="6">
        <dgm:presLayoutVars>
          <dgm:chMax val="0"/>
          <dgm:chPref val="0"/>
          <dgm:bulletEnabled val="1"/>
        </dgm:presLayoutVars>
      </dgm:prSet>
      <dgm:spPr/>
    </dgm:pt>
    <dgm:pt modelId="{F84DB7AA-BC4E-426E-BAB1-102018155E51}" type="pres">
      <dgm:prSet presAssocID="{EFC1A5DF-B28A-4D85-AC1D-8F77800C5AE3}" presName="Parent" presStyleLbl="alignNode1" presStyleIdx="0" presStyleCnt="3">
        <dgm:presLayoutVars>
          <dgm:chMax val="3"/>
          <dgm:chPref val="3"/>
          <dgm:bulletEnabled val="1"/>
        </dgm:presLayoutVars>
      </dgm:prSet>
      <dgm:spPr/>
    </dgm:pt>
    <dgm:pt modelId="{AEBDF92C-9999-45A8-B97E-1784F9FE5789}" type="pres">
      <dgm:prSet presAssocID="{EFC1A5DF-B28A-4D85-AC1D-8F77800C5AE3}" presName="Accent" presStyleLbl="parChTrans1D1" presStyleIdx="0" presStyleCnt="3"/>
      <dgm:spPr/>
    </dgm:pt>
    <dgm:pt modelId="{7B43BC52-B85A-4517-AA8D-D58972A6FA17}" type="pres">
      <dgm:prSet presAssocID="{EFC1A5DF-B28A-4D85-AC1D-8F77800C5AE3}" presName="Child" presStyleLbl="revTx" presStyleIdx="1" presStyleCnt="6">
        <dgm:presLayoutVars>
          <dgm:chMax val="0"/>
          <dgm:chPref val="0"/>
          <dgm:bulletEnabled val="1"/>
        </dgm:presLayoutVars>
      </dgm:prSet>
      <dgm:spPr/>
    </dgm:pt>
    <dgm:pt modelId="{D48598DD-D8E2-4EE4-B76A-0BE6B7FF83C4}" type="pres">
      <dgm:prSet presAssocID="{07F77AF5-5DBC-4859-B54B-0A64F44D466E}" presName="sibTrans" presStyleCnt="0"/>
      <dgm:spPr/>
    </dgm:pt>
    <dgm:pt modelId="{7323AE0A-2DC0-4A88-8493-887612B1CFCB}" type="pres">
      <dgm:prSet presAssocID="{C643A26D-16B3-4E39-AA96-C80BD3C84D2D}" presName="composite" presStyleCnt="0"/>
      <dgm:spPr/>
    </dgm:pt>
    <dgm:pt modelId="{CC87131C-2092-4CF8-97C6-158F59BE18E6}" type="pres">
      <dgm:prSet presAssocID="{C643A26D-16B3-4E39-AA96-C80BD3C84D2D}" presName="FirstChild" presStyleLbl="revTx" presStyleIdx="2" presStyleCnt="6">
        <dgm:presLayoutVars>
          <dgm:chMax val="0"/>
          <dgm:chPref val="0"/>
          <dgm:bulletEnabled val="1"/>
        </dgm:presLayoutVars>
      </dgm:prSet>
      <dgm:spPr/>
    </dgm:pt>
    <dgm:pt modelId="{8C649AAF-C613-4AA1-98A7-D4ED9D15DA22}" type="pres">
      <dgm:prSet presAssocID="{C643A26D-16B3-4E39-AA96-C80BD3C84D2D}" presName="Parent" presStyleLbl="alignNode1" presStyleIdx="1" presStyleCnt="3">
        <dgm:presLayoutVars>
          <dgm:chMax val="3"/>
          <dgm:chPref val="3"/>
          <dgm:bulletEnabled val="1"/>
        </dgm:presLayoutVars>
      </dgm:prSet>
      <dgm:spPr/>
    </dgm:pt>
    <dgm:pt modelId="{2DD9FEB5-337F-466D-B068-DD72D8D50084}" type="pres">
      <dgm:prSet presAssocID="{C643A26D-16B3-4E39-AA96-C80BD3C84D2D}" presName="Accent" presStyleLbl="parChTrans1D1" presStyleIdx="1" presStyleCnt="3"/>
      <dgm:spPr/>
    </dgm:pt>
    <dgm:pt modelId="{99BB36BE-233A-408E-A9C7-4646F6C5B484}" type="pres">
      <dgm:prSet presAssocID="{C643A26D-16B3-4E39-AA96-C80BD3C84D2D}" presName="Child" presStyleLbl="revTx" presStyleIdx="3" presStyleCnt="6">
        <dgm:presLayoutVars>
          <dgm:chMax val="0"/>
          <dgm:chPref val="0"/>
          <dgm:bulletEnabled val="1"/>
        </dgm:presLayoutVars>
      </dgm:prSet>
      <dgm:spPr/>
    </dgm:pt>
    <dgm:pt modelId="{5AE5F700-15FE-4E4E-B54A-8809268B69EF}" type="pres">
      <dgm:prSet presAssocID="{F438E3D8-16C8-430A-847D-5670E2E5E557}" presName="sibTrans" presStyleCnt="0"/>
      <dgm:spPr/>
    </dgm:pt>
    <dgm:pt modelId="{F68D60BB-BD6E-4E78-B785-F3E55F8B8D84}" type="pres">
      <dgm:prSet presAssocID="{6BCD041E-3D08-4902-A6BF-8214594056A8}" presName="composite" presStyleCnt="0"/>
      <dgm:spPr/>
    </dgm:pt>
    <dgm:pt modelId="{0E4EEBE9-33D4-4194-B485-EEC5C57A60D8}" type="pres">
      <dgm:prSet presAssocID="{6BCD041E-3D08-4902-A6BF-8214594056A8}" presName="FirstChild" presStyleLbl="revTx" presStyleIdx="4" presStyleCnt="6">
        <dgm:presLayoutVars>
          <dgm:chMax val="0"/>
          <dgm:chPref val="0"/>
          <dgm:bulletEnabled val="1"/>
        </dgm:presLayoutVars>
      </dgm:prSet>
      <dgm:spPr/>
    </dgm:pt>
    <dgm:pt modelId="{A65CD2CB-0E66-43D5-A504-B605F6B612EA}" type="pres">
      <dgm:prSet presAssocID="{6BCD041E-3D08-4902-A6BF-8214594056A8}" presName="Parent" presStyleLbl="alignNode1" presStyleIdx="2" presStyleCnt="3">
        <dgm:presLayoutVars>
          <dgm:chMax val="3"/>
          <dgm:chPref val="3"/>
          <dgm:bulletEnabled val="1"/>
        </dgm:presLayoutVars>
      </dgm:prSet>
      <dgm:spPr/>
    </dgm:pt>
    <dgm:pt modelId="{1BC38721-6FA4-44D4-A9BA-898925F41F43}" type="pres">
      <dgm:prSet presAssocID="{6BCD041E-3D08-4902-A6BF-8214594056A8}" presName="Accent" presStyleLbl="parChTrans1D1" presStyleIdx="2" presStyleCnt="3"/>
      <dgm:spPr/>
    </dgm:pt>
    <dgm:pt modelId="{4022A5BF-31CE-4687-96A8-980E7C60B794}" type="pres">
      <dgm:prSet presAssocID="{6BCD041E-3D08-4902-A6BF-8214594056A8}" presName="Child" presStyleLbl="revTx" presStyleIdx="5" presStyleCnt="6">
        <dgm:presLayoutVars>
          <dgm:chMax val="0"/>
          <dgm:chPref val="0"/>
          <dgm:bulletEnabled val="1"/>
        </dgm:presLayoutVars>
      </dgm:prSet>
      <dgm:spPr/>
    </dgm:pt>
  </dgm:ptLst>
  <dgm:cxnLst>
    <dgm:cxn modelId="{ED057E07-A1AA-471A-BA2F-1FB47999F069}" type="presOf" srcId="{13F88EA6-4F44-4ABE-AD2C-3FD0F2BB9D4B}" destId="{4022A5BF-31CE-4687-96A8-980E7C60B794}" srcOrd="0" destOrd="0" presId="urn:microsoft.com/office/officeart/2011/layout/TabList"/>
    <dgm:cxn modelId="{4271081F-9BE9-49CF-975A-D39AE988D2A1}" srcId="{6BCD041E-3D08-4902-A6BF-8214594056A8}" destId="{13F88EA6-4F44-4ABE-AD2C-3FD0F2BB9D4B}" srcOrd="1" destOrd="0" parTransId="{C049356B-CF03-4D5B-971A-B84049984E25}" sibTransId="{BC56CD12-BC3B-4978-AE9B-80F1AB834733}"/>
    <dgm:cxn modelId="{B9421540-B513-4D3B-B298-799DCAF9C1B4}" srcId="{6BCD041E-3D08-4902-A6BF-8214594056A8}" destId="{37F190EC-036F-4C24-BF71-6B0C030809D0}" srcOrd="0" destOrd="0" parTransId="{B9A00C6A-8274-4EFA-A2CB-9FBBC8C860D2}" sibTransId="{87986571-7FA4-44AB-A855-97AF01A05C38}"/>
    <dgm:cxn modelId="{6046855D-5E47-4594-B0F2-A1D38F812227}" srcId="{38FA5768-DFE1-4525-8AF3-D1EBE3C801B5}" destId="{C643A26D-16B3-4E39-AA96-C80BD3C84D2D}" srcOrd="1" destOrd="0" parTransId="{1B9ADE60-06A6-4707-8376-8F5B7BA786B9}" sibTransId="{F438E3D8-16C8-430A-847D-5670E2E5E557}"/>
    <dgm:cxn modelId="{F28EEF43-8CA7-4887-B305-1D9235F9B202}" srcId="{EFC1A5DF-B28A-4D85-AC1D-8F77800C5AE3}" destId="{FD19ED8E-499C-423C-8B15-4A13FD0BD205}" srcOrd="1" destOrd="0" parTransId="{1BA1DB18-D930-48C6-A83A-E147CAC5AA67}" sibTransId="{113779CA-97D1-427A-B585-14C33BA0F43B}"/>
    <dgm:cxn modelId="{DBA61567-5B49-42B7-93FE-805913AB4354}" type="presOf" srcId="{185654FB-1F5E-4266-8771-E744B996A3F1}" destId="{CC87131C-2092-4CF8-97C6-158F59BE18E6}" srcOrd="0" destOrd="0" presId="urn:microsoft.com/office/officeart/2011/layout/TabList"/>
    <dgm:cxn modelId="{7AD77069-D575-403D-A187-F67AA9F3249E}" srcId="{C643A26D-16B3-4E39-AA96-C80BD3C84D2D}" destId="{185654FB-1F5E-4266-8771-E744B996A3F1}" srcOrd="0" destOrd="0" parTransId="{1203DFF7-73EB-47DC-87AA-3CB9EBD0CB16}" sibTransId="{5DC95AA7-9E48-4FDB-95A5-A21B99456A47}"/>
    <dgm:cxn modelId="{3B687B4D-A922-4E3E-B5D2-1A846A00F990}" srcId="{38FA5768-DFE1-4525-8AF3-D1EBE3C801B5}" destId="{6BCD041E-3D08-4902-A6BF-8214594056A8}" srcOrd="2" destOrd="0" parTransId="{19E3D0AD-3773-492C-9E3A-AF42A32C16C5}" sibTransId="{E5323844-97FE-451C-8D06-972D65CC5833}"/>
    <dgm:cxn modelId="{1CA4CE55-2620-4D4D-8411-EDB87F53A560}" type="presOf" srcId="{37F190EC-036F-4C24-BF71-6B0C030809D0}" destId="{0E4EEBE9-33D4-4194-B485-EEC5C57A60D8}" srcOrd="0" destOrd="0" presId="urn:microsoft.com/office/officeart/2011/layout/TabList"/>
    <dgm:cxn modelId="{8EEB1381-5F37-4FAD-B9F1-C6CFC0316DE0}" srcId="{C643A26D-16B3-4E39-AA96-C80BD3C84D2D}" destId="{55383570-F60A-4A9C-8B10-D5C5B6E57B8C}" srcOrd="1" destOrd="0" parTransId="{0D8AFC26-FF84-4690-9B47-90688B2F8E54}" sibTransId="{FBC12DEE-8324-4B9E-BF95-F5B8EFA342CE}"/>
    <dgm:cxn modelId="{98983B90-BB9C-46E9-A65B-8976A2F9A889}" type="presOf" srcId="{8D59A2EB-8801-4149-825B-ACDF10EA509C}" destId="{31B3780D-6AA7-4D7F-A826-7B018613C8AE}" srcOrd="0" destOrd="0" presId="urn:microsoft.com/office/officeart/2011/layout/TabList"/>
    <dgm:cxn modelId="{1ED2CB90-AF82-4B99-A41A-0A72E5B1CB4F}" type="presOf" srcId="{FD19ED8E-499C-423C-8B15-4A13FD0BD205}" destId="{7B43BC52-B85A-4517-AA8D-D58972A6FA17}" srcOrd="0" destOrd="0" presId="urn:microsoft.com/office/officeart/2011/layout/TabList"/>
    <dgm:cxn modelId="{44C5A099-DA66-4C8F-9104-6A50EE2D6279}" type="presOf" srcId="{55383570-F60A-4A9C-8B10-D5C5B6E57B8C}" destId="{99BB36BE-233A-408E-A9C7-4646F6C5B484}" srcOrd="0" destOrd="0" presId="urn:microsoft.com/office/officeart/2011/layout/TabList"/>
    <dgm:cxn modelId="{CF43FE9F-E4DF-43FE-9A38-053AC697C503}" srcId="{EFC1A5DF-B28A-4D85-AC1D-8F77800C5AE3}" destId="{8D59A2EB-8801-4149-825B-ACDF10EA509C}" srcOrd="0" destOrd="0" parTransId="{A52FFC3A-1984-4153-912B-F9759715FEC5}" sibTransId="{A43879A5-38AB-4B45-8DE3-23F63B405D90}"/>
    <dgm:cxn modelId="{6DD5E7A8-405E-4C0D-B47C-294781E40255}" type="presOf" srcId="{6BCD041E-3D08-4902-A6BF-8214594056A8}" destId="{A65CD2CB-0E66-43D5-A504-B605F6B612EA}" srcOrd="0" destOrd="0" presId="urn:microsoft.com/office/officeart/2011/layout/TabList"/>
    <dgm:cxn modelId="{CDA2E6D9-B497-4B45-B097-646F03153DE4}" type="presOf" srcId="{38FA5768-DFE1-4525-8AF3-D1EBE3C801B5}" destId="{FC34B4B4-512E-47F6-BFA7-92C7243EF3FA}" srcOrd="0" destOrd="0" presId="urn:microsoft.com/office/officeart/2011/layout/TabList"/>
    <dgm:cxn modelId="{892675E7-4F3B-4774-AEAC-A8FA29106A6F}" srcId="{38FA5768-DFE1-4525-8AF3-D1EBE3C801B5}" destId="{EFC1A5DF-B28A-4D85-AC1D-8F77800C5AE3}" srcOrd="0" destOrd="0" parTransId="{B6B38E7C-2C9D-48FE-BE72-BB338B356375}" sibTransId="{07F77AF5-5DBC-4859-B54B-0A64F44D466E}"/>
    <dgm:cxn modelId="{558098EF-0F45-407A-9448-57EFDCC36604}" type="presOf" srcId="{EFC1A5DF-B28A-4D85-AC1D-8F77800C5AE3}" destId="{F84DB7AA-BC4E-426E-BAB1-102018155E51}" srcOrd="0" destOrd="0" presId="urn:microsoft.com/office/officeart/2011/layout/TabList"/>
    <dgm:cxn modelId="{820F25F8-CF9A-4C38-83A1-CE062F898DBB}" type="presOf" srcId="{C643A26D-16B3-4E39-AA96-C80BD3C84D2D}" destId="{8C649AAF-C613-4AA1-98A7-D4ED9D15DA22}" srcOrd="0" destOrd="0" presId="urn:microsoft.com/office/officeart/2011/layout/TabList"/>
    <dgm:cxn modelId="{13046B8D-4C09-498F-8F80-3334C60430F1}" type="presParOf" srcId="{FC34B4B4-512E-47F6-BFA7-92C7243EF3FA}" destId="{B00B4459-A2B4-40C4-AC99-EEAB8F0F0D68}" srcOrd="0" destOrd="0" presId="urn:microsoft.com/office/officeart/2011/layout/TabList"/>
    <dgm:cxn modelId="{D5D3A500-DBD7-4A28-999A-1133EF14FCA6}" type="presParOf" srcId="{B00B4459-A2B4-40C4-AC99-EEAB8F0F0D68}" destId="{31B3780D-6AA7-4D7F-A826-7B018613C8AE}" srcOrd="0" destOrd="0" presId="urn:microsoft.com/office/officeart/2011/layout/TabList"/>
    <dgm:cxn modelId="{27552FAF-8F93-419B-B3BF-AD2A5DD51D00}" type="presParOf" srcId="{B00B4459-A2B4-40C4-AC99-EEAB8F0F0D68}" destId="{F84DB7AA-BC4E-426E-BAB1-102018155E51}" srcOrd="1" destOrd="0" presId="urn:microsoft.com/office/officeart/2011/layout/TabList"/>
    <dgm:cxn modelId="{C0B36430-6411-4C93-A993-6721E7898937}" type="presParOf" srcId="{B00B4459-A2B4-40C4-AC99-EEAB8F0F0D68}" destId="{AEBDF92C-9999-45A8-B97E-1784F9FE5789}" srcOrd="2" destOrd="0" presId="urn:microsoft.com/office/officeart/2011/layout/TabList"/>
    <dgm:cxn modelId="{01CA4127-7F5C-42CC-8994-8EB7CA4743A3}" type="presParOf" srcId="{FC34B4B4-512E-47F6-BFA7-92C7243EF3FA}" destId="{7B43BC52-B85A-4517-AA8D-D58972A6FA17}" srcOrd="1" destOrd="0" presId="urn:microsoft.com/office/officeart/2011/layout/TabList"/>
    <dgm:cxn modelId="{429B2823-606A-46D7-84D2-BD8FEED6694A}" type="presParOf" srcId="{FC34B4B4-512E-47F6-BFA7-92C7243EF3FA}" destId="{D48598DD-D8E2-4EE4-B76A-0BE6B7FF83C4}" srcOrd="2" destOrd="0" presId="urn:microsoft.com/office/officeart/2011/layout/TabList"/>
    <dgm:cxn modelId="{7546C368-2868-494F-9389-61E152F3BF88}" type="presParOf" srcId="{FC34B4B4-512E-47F6-BFA7-92C7243EF3FA}" destId="{7323AE0A-2DC0-4A88-8493-887612B1CFCB}" srcOrd="3" destOrd="0" presId="urn:microsoft.com/office/officeart/2011/layout/TabList"/>
    <dgm:cxn modelId="{20A11D7A-4B6D-4F2E-AFA6-4B3FAFC396B3}" type="presParOf" srcId="{7323AE0A-2DC0-4A88-8493-887612B1CFCB}" destId="{CC87131C-2092-4CF8-97C6-158F59BE18E6}" srcOrd="0" destOrd="0" presId="urn:microsoft.com/office/officeart/2011/layout/TabList"/>
    <dgm:cxn modelId="{F9635EA9-9295-4966-B16C-ED78C06310B6}" type="presParOf" srcId="{7323AE0A-2DC0-4A88-8493-887612B1CFCB}" destId="{8C649AAF-C613-4AA1-98A7-D4ED9D15DA22}" srcOrd="1" destOrd="0" presId="urn:microsoft.com/office/officeart/2011/layout/TabList"/>
    <dgm:cxn modelId="{042133BC-00B7-49A7-945D-53E7A988CA69}" type="presParOf" srcId="{7323AE0A-2DC0-4A88-8493-887612B1CFCB}" destId="{2DD9FEB5-337F-466D-B068-DD72D8D50084}" srcOrd="2" destOrd="0" presId="urn:microsoft.com/office/officeart/2011/layout/TabList"/>
    <dgm:cxn modelId="{93466B39-C200-4262-B192-F3895B66656E}" type="presParOf" srcId="{FC34B4B4-512E-47F6-BFA7-92C7243EF3FA}" destId="{99BB36BE-233A-408E-A9C7-4646F6C5B484}" srcOrd="4" destOrd="0" presId="urn:microsoft.com/office/officeart/2011/layout/TabList"/>
    <dgm:cxn modelId="{DD52B03A-E9F6-43B5-999D-4A1076FFC826}" type="presParOf" srcId="{FC34B4B4-512E-47F6-BFA7-92C7243EF3FA}" destId="{5AE5F700-15FE-4E4E-B54A-8809268B69EF}" srcOrd="5" destOrd="0" presId="urn:microsoft.com/office/officeart/2011/layout/TabList"/>
    <dgm:cxn modelId="{6F848C4F-0060-4343-BC90-7D1269A02D7C}" type="presParOf" srcId="{FC34B4B4-512E-47F6-BFA7-92C7243EF3FA}" destId="{F68D60BB-BD6E-4E78-B785-F3E55F8B8D84}" srcOrd="6" destOrd="0" presId="urn:microsoft.com/office/officeart/2011/layout/TabList"/>
    <dgm:cxn modelId="{BEE6DD8A-FCA0-4000-8D72-8F421B227B47}" type="presParOf" srcId="{F68D60BB-BD6E-4E78-B785-F3E55F8B8D84}" destId="{0E4EEBE9-33D4-4194-B485-EEC5C57A60D8}" srcOrd="0" destOrd="0" presId="urn:microsoft.com/office/officeart/2011/layout/TabList"/>
    <dgm:cxn modelId="{802BC9EE-3E12-46AF-BFDA-A5B461BBA239}" type="presParOf" srcId="{F68D60BB-BD6E-4E78-B785-F3E55F8B8D84}" destId="{A65CD2CB-0E66-43D5-A504-B605F6B612EA}" srcOrd="1" destOrd="0" presId="urn:microsoft.com/office/officeart/2011/layout/TabList"/>
    <dgm:cxn modelId="{B85BDAA5-DFAF-4799-94CA-B40D95F317BD}" type="presParOf" srcId="{F68D60BB-BD6E-4E78-B785-F3E55F8B8D84}" destId="{1BC38721-6FA4-44D4-A9BA-898925F41F43}" srcOrd="2" destOrd="0" presId="urn:microsoft.com/office/officeart/2011/layout/TabList"/>
    <dgm:cxn modelId="{90868B8E-84C8-41CE-8D5D-1C51CF9F929D}" type="presParOf" srcId="{FC34B4B4-512E-47F6-BFA7-92C7243EF3FA}" destId="{4022A5BF-31CE-4687-96A8-980E7C60B794}" srcOrd="7" destOrd="0" presId="urn:microsoft.com/office/officeart/2011/layout/TabLis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C38721-6FA4-44D4-A9BA-898925F41F43}">
      <dsp:nvSpPr>
        <dsp:cNvPr id="0" name=""/>
        <dsp:cNvSpPr/>
      </dsp:nvSpPr>
      <dsp:spPr>
        <a:xfrm>
          <a:off x="0" y="1217628"/>
          <a:ext cx="5534563" cy="0"/>
        </a:xfrm>
        <a:prstGeom prst="line">
          <a:avLst/>
        </a:pr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DD9FEB5-337F-466D-B068-DD72D8D50084}">
      <dsp:nvSpPr>
        <dsp:cNvPr id="0" name=""/>
        <dsp:cNvSpPr/>
      </dsp:nvSpPr>
      <dsp:spPr>
        <a:xfrm>
          <a:off x="0" y="694637"/>
          <a:ext cx="5534563" cy="0"/>
        </a:xfrm>
        <a:prstGeom prst="line">
          <a:avLst/>
        </a:pr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EBDF92C-9999-45A8-B97E-1784F9FE5789}">
      <dsp:nvSpPr>
        <dsp:cNvPr id="0" name=""/>
        <dsp:cNvSpPr/>
      </dsp:nvSpPr>
      <dsp:spPr>
        <a:xfrm>
          <a:off x="0" y="171646"/>
          <a:ext cx="5534563" cy="0"/>
        </a:xfrm>
        <a:prstGeom prst="line">
          <a:avLst/>
        </a:pr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1B3780D-6AA7-4D7F-A826-7B018613C8AE}">
      <dsp:nvSpPr>
        <dsp:cNvPr id="0" name=""/>
        <dsp:cNvSpPr/>
      </dsp:nvSpPr>
      <dsp:spPr>
        <a:xfrm>
          <a:off x="1438986" y="191"/>
          <a:ext cx="4095577" cy="17145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145" tIns="17145" rIns="17145" bIns="17145" numCol="1" spcCol="1270" anchor="b" anchorCtr="0">
          <a:noAutofit/>
        </a:bodyPr>
        <a:lstStyle/>
        <a:p>
          <a:pPr marL="0" lvl="0" indent="0" algn="l" defTabSz="400050">
            <a:lnSpc>
              <a:spcPct val="90000"/>
            </a:lnSpc>
            <a:spcBef>
              <a:spcPct val="0"/>
            </a:spcBef>
            <a:spcAft>
              <a:spcPct val="35000"/>
            </a:spcAft>
            <a:buNone/>
          </a:pPr>
          <a:r>
            <a:rPr lang="en-US" sz="900" kern="1200"/>
            <a:t>Affects a campus or University as a whole</a:t>
          </a:r>
        </a:p>
      </dsp:txBody>
      <dsp:txXfrm>
        <a:off x="1438986" y="191"/>
        <a:ext cx="4095577" cy="171455"/>
      </dsp:txXfrm>
    </dsp:sp>
    <dsp:sp modelId="{F84DB7AA-BC4E-426E-BAB1-102018155E51}">
      <dsp:nvSpPr>
        <dsp:cNvPr id="0" name=""/>
        <dsp:cNvSpPr/>
      </dsp:nvSpPr>
      <dsp:spPr>
        <a:xfrm>
          <a:off x="0" y="191"/>
          <a:ext cx="1438986" cy="171455"/>
        </a:xfrm>
        <a:prstGeom prst="round2SameRect">
          <a:avLst>
            <a:gd name="adj1" fmla="val 16670"/>
            <a:gd name="adj2" fmla="val 0"/>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400050">
            <a:lnSpc>
              <a:spcPct val="90000"/>
            </a:lnSpc>
            <a:spcBef>
              <a:spcPct val="0"/>
            </a:spcBef>
            <a:spcAft>
              <a:spcPct val="35000"/>
            </a:spcAft>
            <a:buNone/>
          </a:pPr>
          <a:r>
            <a:rPr lang="en-US" sz="900" kern="1200"/>
            <a:t>Major Incident</a:t>
          </a:r>
        </a:p>
      </dsp:txBody>
      <dsp:txXfrm>
        <a:off x="8371" y="8562"/>
        <a:ext cx="1422244" cy="163084"/>
      </dsp:txXfrm>
    </dsp:sp>
    <dsp:sp modelId="{7B43BC52-B85A-4517-AA8D-D58972A6FA17}">
      <dsp:nvSpPr>
        <dsp:cNvPr id="0" name=""/>
        <dsp:cNvSpPr/>
      </dsp:nvSpPr>
      <dsp:spPr>
        <a:xfrm>
          <a:off x="0" y="171646"/>
          <a:ext cx="5534563" cy="34296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l" defTabSz="311150">
            <a:lnSpc>
              <a:spcPct val="90000"/>
            </a:lnSpc>
            <a:spcBef>
              <a:spcPct val="0"/>
            </a:spcBef>
            <a:spcAft>
              <a:spcPct val="15000"/>
            </a:spcAft>
            <a:buChar char="•"/>
          </a:pPr>
          <a:r>
            <a:rPr lang="en-US" sz="700" kern="1200"/>
            <a:t>These is a Type 1, 2 and 3 incidents with significant deployment of university resources. Type 1 and 2 incidents overwhelm most or all University resources and local, state and/or federal assistance is required. Continuity of operations and recovery may extend into weeks. Many, if not all, essential functions impacted and emergency support functions activated.</a:t>
          </a:r>
        </a:p>
      </dsp:txBody>
      <dsp:txXfrm>
        <a:off x="0" y="171646"/>
        <a:ext cx="5534563" cy="342962"/>
      </dsp:txXfrm>
    </dsp:sp>
    <dsp:sp modelId="{CC87131C-2092-4CF8-97C6-158F59BE18E6}">
      <dsp:nvSpPr>
        <dsp:cNvPr id="0" name=""/>
        <dsp:cNvSpPr/>
      </dsp:nvSpPr>
      <dsp:spPr>
        <a:xfrm>
          <a:off x="1438986" y="523182"/>
          <a:ext cx="4095577" cy="17145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145" tIns="17145" rIns="17145" bIns="17145" numCol="1" spcCol="1270" anchor="b" anchorCtr="0">
          <a:noAutofit/>
        </a:bodyPr>
        <a:lstStyle/>
        <a:p>
          <a:pPr marL="0" lvl="0" indent="0" algn="l" defTabSz="400050">
            <a:lnSpc>
              <a:spcPct val="90000"/>
            </a:lnSpc>
            <a:spcBef>
              <a:spcPct val="0"/>
            </a:spcBef>
            <a:spcAft>
              <a:spcPct val="35000"/>
            </a:spcAft>
            <a:buNone/>
          </a:pPr>
          <a:r>
            <a:rPr lang="en-US" sz="900" kern="1200"/>
            <a:t>Affects multiple units</a:t>
          </a:r>
        </a:p>
      </dsp:txBody>
      <dsp:txXfrm>
        <a:off x="1438986" y="523182"/>
        <a:ext cx="4095577" cy="171455"/>
      </dsp:txXfrm>
    </dsp:sp>
    <dsp:sp modelId="{8C649AAF-C613-4AA1-98A7-D4ED9D15DA22}">
      <dsp:nvSpPr>
        <dsp:cNvPr id="0" name=""/>
        <dsp:cNvSpPr/>
      </dsp:nvSpPr>
      <dsp:spPr>
        <a:xfrm>
          <a:off x="0" y="523182"/>
          <a:ext cx="1438986" cy="171455"/>
        </a:xfrm>
        <a:prstGeom prst="round2SameRect">
          <a:avLst>
            <a:gd name="adj1" fmla="val 16670"/>
            <a:gd name="adj2" fmla="val 0"/>
          </a:avLst>
        </a:prstGeom>
        <a:solidFill>
          <a:schemeClr val="accent5">
            <a:hueOff val="-3379271"/>
            <a:satOff val="-8710"/>
            <a:lumOff val="-5883"/>
            <a:alphaOff val="0"/>
          </a:schemeClr>
        </a:solidFill>
        <a:ln w="12700" cap="flat" cmpd="sng" algn="ctr">
          <a:solidFill>
            <a:schemeClr val="accent5">
              <a:hueOff val="-3379271"/>
              <a:satOff val="-8710"/>
              <a:lumOff val="-588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400050">
            <a:lnSpc>
              <a:spcPct val="90000"/>
            </a:lnSpc>
            <a:spcBef>
              <a:spcPct val="0"/>
            </a:spcBef>
            <a:spcAft>
              <a:spcPct val="35000"/>
            </a:spcAft>
            <a:buNone/>
          </a:pPr>
          <a:r>
            <a:rPr lang="en-US" sz="900" kern="1200"/>
            <a:t>Minor Incident</a:t>
          </a:r>
        </a:p>
      </dsp:txBody>
      <dsp:txXfrm>
        <a:off x="8371" y="531553"/>
        <a:ext cx="1422244" cy="163084"/>
      </dsp:txXfrm>
    </dsp:sp>
    <dsp:sp modelId="{99BB36BE-233A-408E-A9C7-4646F6C5B484}">
      <dsp:nvSpPr>
        <dsp:cNvPr id="0" name=""/>
        <dsp:cNvSpPr/>
      </dsp:nvSpPr>
      <dsp:spPr>
        <a:xfrm>
          <a:off x="0" y="694637"/>
          <a:ext cx="5534563" cy="34296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l" defTabSz="311150">
            <a:lnSpc>
              <a:spcPct val="90000"/>
            </a:lnSpc>
            <a:spcBef>
              <a:spcPct val="0"/>
            </a:spcBef>
            <a:spcAft>
              <a:spcPct val="15000"/>
            </a:spcAft>
            <a:buChar char="•"/>
          </a:pPr>
          <a:r>
            <a:rPr lang="en-US" sz="700" kern="1200"/>
            <a:t>These are Type 4 and some Type 3 incidents with notable deployment of university resources. Only select emergency support functions are activated depending on the nature and severity of the event. Continuity of operations/recovery operations are relegated to one or more FAU sites but not University-wide. Some University essential functions are disrupted. </a:t>
          </a:r>
        </a:p>
      </dsp:txBody>
      <dsp:txXfrm>
        <a:off x="0" y="694637"/>
        <a:ext cx="5534563" cy="342962"/>
      </dsp:txXfrm>
    </dsp:sp>
    <dsp:sp modelId="{0E4EEBE9-33D4-4194-B485-EEC5C57A60D8}">
      <dsp:nvSpPr>
        <dsp:cNvPr id="0" name=""/>
        <dsp:cNvSpPr/>
      </dsp:nvSpPr>
      <dsp:spPr>
        <a:xfrm>
          <a:off x="1438986" y="1046172"/>
          <a:ext cx="4095577" cy="17145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145" tIns="17145" rIns="17145" bIns="17145" numCol="1" spcCol="1270" anchor="b" anchorCtr="0">
          <a:noAutofit/>
        </a:bodyPr>
        <a:lstStyle/>
        <a:p>
          <a:pPr marL="0" lvl="0" indent="0" algn="l" defTabSz="400050">
            <a:lnSpc>
              <a:spcPct val="90000"/>
            </a:lnSpc>
            <a:spcBef>
              <a:spcPct val="0"/>
            </a:spcBef>
            <a:spcAft>
              <a:spcPct val="35000"/>
            </a:spcAft>
            <a:buNone/>
          </a:pPr>
          <a:r>
            <a:rPr lang="en-US" sz="900" kern="1200"/>
            <a:t>Affects one or two units</a:t>
          </a:r>
        </a:p>
      </dsp:txBody>
      <dsp:txXfrm>
        <a:off x="1438986" y="1046172"/>
        <a:ext cx="4095577" cy="171455"/>
      </dsp:txXfrm>
    </dsp:sp>
    <dsp:sp modelId="{A65CD2CB-0E66-43D5-A504-B605F6B612EA}">
      <dsp:nvSpPr>
        <dsp:cNvPr id="0" name=""/>
        <dsp:cNvSpPr/>
      </dsp:nvSpPr>
      <dsp:spPr>
        <a:xfrm>
          <a:off x="0" y="1046172"/>
          <a:ext cx="1438986" cy="171455"/>
        </a:xfrm>
        <a:prstGeom prst="round2SameRect">
          <a:avLst>
            <a:gd name="adj1" fmla="val 16670"/>
            <a:gd name="adj2" fmla="val 0"/>
          </a:avLst>
        </a:prstGeom>
        <a:solidFill>
          <a:schemeClr val="accent5">
            <a:hueOff val="-6758543"/>
            <a:satOff val="-17419"/>
            <a:lumOff val="-11765"/>
            <a:alphaOff val="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400050">
            <a:lnSpc>
              <a:spcPct val="90000"/>
            </a:lnSpc>
            <a:spcBef>
              <a:spcPct val="0"/>
            </a:spcBef>
            <a:spcAft>
              <a:spcPct val="35000"/>
            </a:spcAft>
            <a:buNone/>
          </a:pPr>
          <a:r>
            <a:rPr lang="en-US" sz="900" kern="1200"/>
            <a:t>Small Unit Incident</a:t>
          </a:r>
        </a:p>
      </dsp:txBody>
      <dsp:txXfrm>
        <a:off x="8371" y="1054543"/>
        <a:ext cx="1422244" cy="163084"/>
      </dsp:txXfrm>
    </dsp:sp>
    <dsp:sp modelId="{4022A5BF-31CE-4687-96A8-980E7C60B794}">
      <dsp:nvSpPr>
        <dsp:cNvPr id="0" name=""/>
        <dsp:cNvSpPr/>
      </dsp:nvSpPr>
      <dsp:spPr>
        <a:xfrm>
          <a:off x="0" y="1217628"/>
          <a:ext cx="5534563" cy="34296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l" defTabSz="311150">
            <a:lnSpc>
              <a:spcPct val="90000"/>
            </a:lnSpc>
            <a:spcBef>
              <a:spcPct val="0"/>
            </a:spcBef>
            <a:spcAft>
              <a:spcPct val="15000"/>
            </a:spcAft>
            <a:buChar char="•"/>
          </a:pPr>
          <a:r>
            <a:rPr lang="en-US" sz="700" kern="1200"/>
            <a:t>These are Type 5 and some Type 4 incidents that can be managed by normal staffing of emergency or essential responder entities within the University using existing University resources. A unit may have one or a few essential functions disrupted. </a:t>
          </a:r>
        </a:p>
      </dsp:txBody>
      <dsp:txXfrm>
        <a:off x="0" y="1217628"/>
        <a:ext cx="5534563" cy="342962"/>
      </dsp:txXfrm>
    </dsp:sp>
  </dsp:spTree>
</dsp:drawing>
</file>

<file path=word/diagrams/layout1.xml><?xml version="1.0" encoding="utf-8"?>
<dgm:layoutDef xmlns:dgm="http://schemas.openxmlformats.org/drawingml/2006/diagram" xmlns:a="http://schemas.openxmlformats.org/drawingml/2006/main" uniqueId="urn:microsoft.com/office/officeart/2011/layout/TabList">
  <dgm:title val="Tab List"/>
  <dgm:desc val="Use to show non-sequential or grouped blocks of information. Works well for lists with a small amount of Level 1 text. The first Level 2 displays next to the Level 1 text  and the remaining Level 2 text appears beneath the Level 1 text."/>
  <dgm:catLst>
    <dgm:cat type="list" pri="4500"/>
    <dgm:cat type="officeonline" pri="11000"/>
  </dgm:catLst>
  <dgm:sampData>
    <dgm:dataModel>
      <dgm:ptLst>
        <dgm:pt modelId="0" type="doc"/>
        <dgm:pt modelId="10">
          <dgm:prSet phldr="1"/>
        </dgm:pt>
        <dgm:pt modelId="11">
          <dgm:prSet phldr="1"/>
        </dgm:pt>
        <dgm:pt modelId="12">
          <dgm:prSet phldr="1"/>
        </dgm:pt>
        <dgm:pt modelId="20">
          <dgm:prSet phldr="1"/>
        </dgm:pt>
        <dgm:pt modelId="21">
          <dgm:prSet phldr="1"/>
        </dgm:pt>
        <dgm:pt modelId="22">
          <dgm:prSet phldr="1"/>
        </dgm:pt>
        <dgm:pt modelId="30">
          <dgm:prSet phldr="1"/>
        </dgm:pt>
        <dgm:pt modelId="31">
          <dgm:prSet phldr="1"/>
        </dgm:pt>
        <dgm:pt modelId="32">
          <dgm:prSet phldr="1"/>
        </dgm:pt>
      </dgm:ptLst>
      <dgm:cxnLst>
        <dgm:cxn modelId="40" srcId="0" destId="10" srcOrd="0" destOrd="0"/>
        <dgm:cxn modelId="41" srcId="10" destId="11" srcOrd="0" destOrd="0"/>
        <dgm:cxn modelId="42" srcId="10" destId="12" srcOrd="0" destOrd="0"/>
        <dgm:cxn modelId="50" srcId="0" destId="20" srcOrd="1" destOrd="0"/>
        <dgm:cxn modelId="51" srcId="20" destId="21" srcOrd="1" destOrd="0"/>
        <dgm:cxn modelId="52" srcId="20" destId="22" srcOrd="1" destOrd="0"/>
        <dgm:cxn modelId="60" srcId="0" destId="30" srcOrd="2" destOrd="0"/>
        <dgm:cxn modelId="61" srcId="30" destId="31" srcOrd="2" destOrd="0"/>
        <dgm:cxn modelId="62" srcId="30" destId="32"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dgm:chPref val="3"/>
      <dgm:dir/>
      <dgm:animOne val="branch"/>
      <dgm:animLvl val="lvl"/>
    </dgm:varLst>
    <dgm:alg type="lin">
      <dgm:param type="linDir" val="fromT"/>
    </dgm:alg>
    <dgm:shape xmlns:r="http://schemas.openxmlformats.org/officeDocument/2006/relationships" r:blip="">
      <dgm:adjLst/>
    </dgm:shape>
    <dgm:constrLst>
      <dgm:constr type="w" for="ch" forName="Child" refType="w"/>
      <dgm:constr type="h" for="ch" forName="Child" refType="h" fact="0.6667"/>
      <dgm:constr type="primFontSz" for="des" forName="Parent" op="equ" val="65"/>
      <dgm:constr type="primFontSz" for="des" forName="Child" op="equ" val="65"/>
      <dgm:constr type="primFontSz" for="des" forName="FirstChild" op="equ" val="65"/>
      <dgm:constr type="primFontSz" for="des" forName="Child" refType="primFontSz" refFor="des" refForName="Parent" op="lte"/>
      <dgm:constr type="primFontSz" for="des" forName="FirstChild" refType="primFontSz" refFor="des" refForName="Parent" op="lte"/>
      <dgm:constr type="primFontSz" for="des" forName="Child" refType="primFontSz" refFor="des" refForName="FirstChild" op="lte"/>
      <dgm:constr type="w" for="ch" forName="composite" refType="w"/>
      <dgm:constr type="h" for="ch" forName="composite" refType="h" fact="0.3333"/>
      <dgm:constr type="sp" refType="h" refFor="ch" refForName="composite" op="equ" fact="0.05"/>
      <dgm:constr type="h" for="ch" forName="sibTrans" refType="h" refFor="ch" refForName="composite" op="equ" fact="0.05"/>
      <dgm:constr type="w" for="ch" forName="sibTrans" refType="h" refFor="ch" refForName="sibTrans" op="equ"/>
    </dgm:constrLst>
    <dgm:forEach name="nodesForEach" axis="ch" ptType="node">
      <dgm:layoutNode name="composite">
        <dgm:alg type="composite"/>
        <dgm:shape xmlns:r="http://schemas.openxmlformats.org/officeDocument/2006/relationships" r:blip="">
          <dgm:adjLst/>
        </dgm:shape>
        <dgm:choose name="Name1">
          <dgm:if name="Name2" func="var" arg="dir" op="equ" val="norm">
            <dgm:constrLst>
              <dgm:constr type="l" for="ch" forName="Accent" refType="w" fact="0"/>
              <dgm:constr type="b" for="ch" forName="Accent" refType="h"/>
              <dgm:constr type="w" for="ch" forName="Accent" refType="w"/>
              <dgm:constr type="h" for="ch" forName="Accent" refType="h" fact="0"/>
              <dgm:constr type="l" for="ch" forName="FirstChild" refType="w" fact="0.26"/>
              <dgm:constr type="t" for="ch" forName="FirstChild" refType="h" fact="0"/>
              <dgm:constr type="w" for="ch" forName="FirstChild" refType="w" fact="0.74"/>
              <dgm:constr type="h" for="ch" forName="FirstChild" refType="h"/>
              <dgm:constr type="l" for="ch" forName="Parent" refType="w" fact="0"/>
              <dgm:constr type="t" for="ch" forName="Parent" refType="h" fact="0"/>
              <dgm:constr type="w" for="ch" forName="Parent" refType="w" fact="0.26"/>
              <dgm:constr type="h" for="ch" forName="Parent" refType="h"/>
            </dgm:constrLst>
          </dgm:if>
          <dgm:else name="Name3">
            <dgm:constrLst>
              <dgm:constr type="l" for="ch" forName="Accent" refType="w" fact="0"/>
              <dgm:constr type="b" for="ch" forName="Accent" refType="h"/>
              <dgm:constr type="w" for="ch" forName="Accent" refType="w"/>
              <dgm:constr type="h" for="ch" forName="Accent" refType="h" fact="0"/>
              <dgm:constr type="r" for="ch" forName="FirstChild" refType="w" fact="0.74"/>
              <dgm:constr type="t" for="ch" forName="FirstChild" refType="h" fact="0"/>
              <dgm:constr type="w" for="ch" forName="FirstChild" refType="w" fact="0.74"/>
              <dgm:constr type="h" for="ch" forName="FirstChild" refType="h"/>
              <dgm:constr type="r" for="ch" forName="Parent" refType="w"/>
              <dgm:constr type="t" for="ch" forName="Parent" refType="h" fact="0"/>
              <dgm:constr type="w" for="ch" forName="Parent" refType="w" fact="0.26"/>
              <dgm:constr type="h" for="ch" forName="Parent" refType="h"/>
            </dgm:constrLst>
          </dgm:else>
        </dgm:choose>
        <dgm:layoutNode name="FirstChild" styleLbl="revTx">
          <dgm:varLst>
            <dgm:chMax val="0"/>
            <dgm:chPref val="0"/>
            <dgm:bulletEnabled val="1"/>
          </dgm:varLst>
          <dgm:choose name="Name4">
            <dgm:if name="Name5" func="var" arg="dir" op="equ" val="norm">
              <dgm:alg type="tx">
                <dgm:param type="parTxLTRAlign" val="l"/>
                <dgm:param type="txAnchorVert" val="b"/>
                <dgm:param type="txAnchorVertCh" val="b"/>
                <dgm:param type="parTxRTLAlign" val="l"/>
              </dgm:alg>
            </dgm:if>
            <dgm:else name="Name6">
              <dgm:alg type="tx">
                <dgm:param type="parTxLTRAlign" val="r"/>
                <dgm:param type="shpTxLTRAlignCh" val="r"/>
                <dgm:param type="txAnchorVert" val="b"/>
                <dgm:param type="txAnchorVertCh" val="b"/>
                <dgm:param type="parTxRTLAlign" val="r"/>
              </dgm:alg>
            </dgm:else>
          </dgm:choose>
          <dgm:shape xmlns:r="http://schemas.openxmlformats.org/officeDocument/2006/relationships" type="rect" r:blip="">
            <dgm:adjLst/>
          </dgm:shape>
          <dgm:choose name="Name7">
            <dgm:if name="Name8" axis="ch" ptType="node" func="cnt" op="gte" val="1">
              <dgm:presOf axis="ch desOrSelf" ptType="node node" st="1 1" cnt="1 0"/>
            </dgm:if>
            <dgm:else name="Name9">
              <dgm:presOf/>
            </dgm:else>
          </dgm:choos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 styleLbl="alignNode1">
          <dgm:varLst>
            <dgm:chMax val="3"/>
            <dgm:chPref val="3"/>
            <dgm:bulletEnabled val="1"/>
          </dgm:varLst>
          <dgm:alg type="tx">
            <dgm:param type="shpTxLTRAlignCh" val="ctr"/>
            <dgm:param type="txAnchorVertCh" val="mid"/>
          </dgm:alg>
          <dgm:shape xmlns:r="http://schemas.openxmlformats.org/officeDocument/2006/relationships" type="round2SameRect" r:blip="">
            <dgm:adjLst>
              <dgm:adj idx="1" val="0.1667"/>
              <dgm:adj idx="2" val="0"/>
            </dgm:adjLst>
          </dgm:shape>
          <dgm:presOf axis="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Accent" styleLbl="parChTrans1D1">
          <dgm:alg type="sp"/>
          <dgm:shape xmlns:r="http://schemas.openxmlformats.org/officeDocument/2006/relationships" type="line" r:blip="" zOrderOff="-99999">
            <dgm:adjLst/>
          </dgm:shape>
          <dgm:presOf/>
        </dgm:layoutNode>
      </dgm:layoutNode>
      <dgm:choose name="Name10">
        <dgm:if name="Name11" axis="ch" ptType="node" st="2" cnt="1" func="cnt" op="gte" val="1">
          <dgm:layoutNode name="Child" styleLbl="revTx">
            <dgm:varLst>
              <dgm:chMax val="0"/>
              <dgm:chPref val="0"/>
              <dgm:bulletEnabled val="1"/>
            </dgm:varLst>
            <dgm:choose name="Name12">
              <dgm:if name="Name13" func="var" arg="dir" op="equ" val="norm">
                <dgm:alg type="tx">
                  <dgm:param type="stBulletLvl" val="1"/>
                  <dgm:param type="parTxLTRAlign" val="l"/>
                  <dgm:param type="parTxRTLAlign" val="l"/>
                  <dgm:param type="txAnchorVert" val="t"/>
                </dgm:alg>
              </dgm:if>
              <dgm:else name="Name14">
                <dgm:alg type="tx">
                  <dgm:param type="stBulletLvl" val="1"/>
                  <dgm:param type="parTxLTRAlign" val="r"/>
                  <dgm:param type="shpTxLTRAlignCh" val="r"/>
                  <dgm:param type="txAnchorVert" val="t"/>
                  <dgm:param type="parTxRTLAlign" val="r"/>
                </dgm:alg>
              </dgm:else>
            </dgm:choose>
            <dgm:shape xmlns:r="http://schemas.openxmlformats.org/officeDocument/2006/relationships" type="rect" r:blip="">
              <dgm:adjLst/>
            </dgm:shape>
            <dgm:presOf axis="ch desOrSelf" ptType="node node" st="2 1" cnt="0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if>
        <dgm:else name="Name15"/>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6CC172B4E6A445A355069E9BF93E10" ma:contentTypeVersion="8" ma:contentTypeDescription="Create a new document." ma:contentTypeScope="" ma:versionID="4169d986848934d059d6f47e110a9e51">
  <xsd:schema xmlns:xsd="http://www.w3.org/2001/XMLSchema" xmlns:xs="http://www.w3.org/2001/XMLSchema" xmlns:p="http://schemas.microsoft.com/office/2006/metadata/properties" xmlns:ns3="64ac3799-5204-4b6d-ac5b-ee92622f6c15" xmlns:ns4="6050a489-2889-4566-a902-ae10e196f157" targetNamespace="http://schemas.microsoft.com/office/2006/metadata/properties" ma:root="true" ma:fieldsID="2226d0cf1a37d9f38bc27a92e07dd5bf" ns3:_="" ns4:_="">
    <xsd:import namespace="64ac3799-5204-4b6d-ac5b-ee92622f6c15"/>
    <xsd:import namespace="6050a489-2889-4566-a902-ae10e196f15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c3799-5204-4b6d-ac5b-ee92622f6c1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50a489-2889-4566-a902-ae10e196f1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BC293-AC15-4E26-AE1C-100C5B0D4C68}">
  <ds:schemaRefs>
    <ds:schemaRef ds:uri="http://schemas.microsoft.com/sharepoint/v3/contenttype/forms"/>
  </ds:schemaRefs>
</ds:datastoreItem>
</file>

<file path=customXml/itemProps2.xml><?xml version="1.0" encoding="utf-8"?>
<ds:datastoreItem xmlns:ds="http://schemas.openxmlformats.org/officeDocument/2006/customXml" ds:itemID="{7159BBEB-0285-4C73-99DA-DB3415B225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8A06A2-A25A-4219-9325-B3C1234CE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c3799-5204-4b6d-ac5b-ee92622f6c15"/>
    <ds:schemaRef ds:uri="6050a489-2889-4566-a902-ae10e196f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51C77D-9A9A-4BF3-A5F5-E51E0C5BD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3859</Words>
  <Characters>21999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25807</CharactersWithSpaces>
  <SharedDoc>false</SharedDoc>
  <HLinks>
    <vt:vector size="114" baseType="variant">
      <vt:variant>
        <vt:i4>7995443</vt:i4>
      </vt:variant>
      <vt:variant>
        <vt:i4>96</vt:i4>
      </vt:variant>
      <vt:variant>
        <vt:i4>0</vt:i4>
      </vt:variant>
      <vt:variant>
        <vt:i4>5</vt:i4>
      </vt:variant>
      <vt:variant>
        <vt:lpwstr>https://www.fau.edu/emergency/</vt:lpwstr>
      </vt:variant>
      <vt:variant>
        <vt:lpwstr/>
      </vt:variant>
      <vt:variant>
        <vt:i4>7864320</vt:i4>
      </vt:variant>
      <vt:variant>
        <vt:i4>93</vt:i4>
      </vt:variant>
      <vt:variant>
        <vt:i4>0</vt:i4>
      </vt:variant>
      <vt:variant>
        <vt:i4>5</vt:i4>
      </vt:variant>
      <vt:variant>
        <vt:lpwstr>https://fau.az1.qualtrics.com/jfe/form/SV_bmGU6R1rlcGY8Qt</vt:lpwstr>
      </vt:variant>
      <vt:variant>
        <vt:lpwstr/>
      </vt:variant>
      <vt:variant>
        <vt:i4>2162762</vt:i4>
      </vt:variant>
      <vt:variant>
        <vt:i4>90</vt:i4>
      </vt:variant>
      <vt:variant>
        <vt:i4>0</vt:i4>
      </vt:variant>
      <vt:variant>
        <vt:i4>5</vt:i4>
      </vt:variant>
      <vt:variant>
        <vt:lpwstr>https://fau.az1.qualtrics.com/jfe/form/SV_aVPFEYDdB7hiayx</vt:lpwstr>
      </vt:variant>
      <vt:variant>
        <vt:lpwstr/>
      </vt:variant>
      <vt:variant>
        <vt:i4>7798857</vt:i4>
      </vt:variant>
      <vt:variant>
        <vt:i4>87</vt:i4>
      </vt:variant>
      <vt:variant>
        <vt:i4>0</vt:i4>
      </vt:variant>
      <vt:variant>
        <vt:i4>5</vt:i4>
      </vt:variant>
      <vt:variant>
        <vt:lpwstr>mailto:ehs@fau.edu</vt:lpwstr>
      </vt:variant>
      <vt:variant>
        <vt:lpwstr/>
      </vt:variant>
      <vt:variant>
        <vt:i4>1507330</vt:i4>
      </vt:variant>
      <vt:variant>
        <vt:i4>84</vt:i4>
      </vt:variant>
      <vt:variant>
        <vt:i4>0</vt:i4>
      </vt:variant>
      <vt:variant>
        <vt:i4>5</vt:i4>
      </vt:variant>
      <vt:variant>
        <vt:lpwstr>https://docs.google.com/a/fau.edu/forms/d/e/1FAIpQLSdR3hH1nMu-H9IeEGra19fDpckSu58ehss3hQfIkwRudvpM5Q/viewform</vt:lpwstr>
      </vt:variant>
      <vt:variant>
        <vt:lpwstr/>
      </vt:variant>
      <vt:variant>
        <vt:i4>6160395</vt:i4>
      </vt:variant>
      <vt:variant>
        <vt:i4>81</vt:i4>
      </vt:variant>
      <vt:variant>
        <vt:i4>0</vt:i4>
      </vt:variant>
      <vt:variant>
        <vt:i4>5</vt:i4>
      </vt:variant>
      <vt:variant>
        <vt:lpwstr>https://www.fau.edu/police/operations/crimeprevention.php</vt:lpwstr>
      </vt:variant>
      <vt:variant>
        <vt:lpwstr/>
      </vt:variant>
      <vt:variant>
        <vt:i4>1703986</vt:i4>
      </vt:variant>
      <vt:variant>
        <vt:i4>74</vt:i4>
      </vt:variant>
      <vt:variant>
        <vt:i4>0</vt:i4>
      </vt:variant>
      <vt:variant>
        <vt:i4>5</vt:i4>
      </vt:variant>
      <vt:variant>
        <vt:lpwstr/>
      </vt:variant>
      <vt:variant>
        <vt:lpwstr>_Toc30573973</vt:lpwstr>
      </vt:variant>
      <vt:variant>
        <vt:i4>1769522</vt:i4>
      </vt:variant>
      <vt:variant>
        <vt:i4>68</vt:i4>
      </vt:variant>
      <vt:variant>
        <vt:i4>0</vt:i4>
      </vt:variant>
      <vt:variant>
        <vt:i4>5</vt:i4>
      </vt:variant>
      <vt:variant>
        <vt:lpwstr/>
      </vt:variant>
      <vt:variant>
        <vt:lpwstr>_Toc30573972</vt:lpwstr>
      </vt:variant>
      <vt:variant>
        <vt:i4>1572914</vt:i4>
      </vt:variant>
      <vt:variant>
        <vt:i4>62</vt:i4>
      </vt:variant>
      <vt:variant>
        <vt:i4>0</vt:i4>
      </vt:variant>
      <vt:variant>
        <vt:i4>5</vt:i4>
      </vt:variant>
      <vt:variant>
        <vt:lpwstr/>
      </vt:variant>
      <vt:variant>
        <vt:lpwstr>_Toc30573971</vt:lpwstr>
      </vt:variant>
      <vt:variant>
        <vt:i4>1638450</vt:i4>
      </vt:variant>
      <vt:variant>
        <vt:i4>56</vt:i4>
      </vt:variant>
      <vt:variant>
        <vt:i4>0</vt:i4>
      </vt:variant>
      <vt:variant>
        <vt:i4>5</vt:i4>
      </vt:variant>
      <vt:variant>
        <vt:lpwstr/>
      </vt:variant>
      <vt:variant>
        <vt:lpwstr>_Toc30573970</vt:lpwstr>
      </vt:variant>
      <vt:variant>
        <vt:i4>1048627</vt:i4>
      </vt:variant>
      <vt:variant>
        <vt:i4>50</vt:i4>
      </vt:variant>
      <vt:variant>
        <vt:i4>0</vt:i4>
      </vt:variant>
      <vt:variant>
        <vt:i4>5</vt:i4>
      </vt:variant>
      <vt:variant>
        <vt:lpwstr/>
      </vt:variant>
      <vt:variant>
        <vt:lpwstr>_Toc30573969</vt:lpwstr>
      </vt:variant>
      <vt:variant>
        <vt:i4>1114163</vt:i4>
      </vt:variant>
      <vt:variant>
        <vt:i4>44</vt:i4>
      </vt:variant>
      <vt:variant>
        <vt:i4>0</vt:i4>
      </vt:variant>
      <vt:variant>
        <vt:i4>5</vt:i4>
      </vt:variant>
      <vt:variant>
        <vt:lpwstr/>
      </vt:variant>
      <vt:variant>
        <vt:lpwstr>_Toc30573968</vt:lpwstr>
      </vt:variant>
      <vt:variant>
        <vt:i4>1966131</vt:i4>
      </vt:variant>
      <vt:variant>
        <vt:i4>38</vt:i4>
      </vt:variant>
      <vt:variant>
        <vt:i4>0</vt:i4>
      </vt:variant>
      <vt:variant>
        <vt:i4>5</vt:i4>
      </vt:variant>
      <vt:variant>
        <vt:lpwstr/>
      </vt:variant>
      <vt:variant>
        <vt:lpwstr>_Toc30573967</vt:lpwstr>
      </vt:variant>
      <vt:variant>
        <vt:i4>2031667</vt:i4>
      </vt:variant>
      <vt:variant>
        <vt:i4>32</vt:i4>
      </vt:variant>
      <vt:variant>
        <vt:i4>0</vt:i4>
      </vt:variant>
      <vt:variant>
        <vt:i4>5</vt:i4>
      </vt:variant>
      <vt:variant>
        <vt:lpwstr/>
      </vt:variant>
      <vt:variant>
        <vt:lpwstr>_Toc30573966</vt:lpwstr>
      </vt:variant>
      <vt:variant>
        <vt:i4>1835059</vt:i4>
      </vt:variant>
      <vt:variant>
        <vt:i4>26</vt:i4>
      </vt:variant>
      <vt:variant>
        <vt:i4>0</vt:i4>
      </vt:variant>
      <vt:variant>
        <vt:i4>5</vt:i4>
      </vt:variant>
      <vt:variant>
        <vt:lpwstr/>
      </vt:variant>
      <vt:variant>
        <vt:lpwstr>_Toc30573965</vt:lpwstr>
      </vt:variant>
      <vt:variant>
        <vt:i4>1900595</vt:i4>
      </vt:variant>
      <vt:variant>
        <vt:i4>20</vt:i4>
      </vt:variant>
      <vt:variant>
        <vt:i4>0</vt:i4>
      </vt:variant>
      <vt:variant>
        <vt:i4>5</vt:i4>
      </vt:variant>
      <vt:variant>
        <vt:lpwstr/>
      </vt:variant>
      <vt:variant>
        <vt:lpwstr>_Toc30573964</vt:lpwstr>
      </vt:variant>
      <vt:variant>
        <vt:i4>1703987</vt:i4>
      </vt:variant>
      <vt:variant>
        <vt:i4>14</vt:i4>
      </vt:variant>
      <vt:variant>
        <vt:i4>0</vt:i4>
      </vt:variant>
      <vt:variant>
        <vt:i4>5</vt:i4>
      </vt:variant>
      <vt:variant>
        <vt:lpwstr/>
      </vt:variant>
      <vt:variant>
        <vt:lpwstr>_Toc30573963</vt:lpwstr>
      </vt:variant>
      <vt:variant>
        <vt:i4>1769523</vt:i4>
      </vt:variant>
      <vt:variant>
        <vt:i4>8</vt:i4>
      </vt:variant>
      <vt:variant>
        <vt:i4>0</vt:i4>
      </vt:variant>
      <vt:variant>
        <vt:i4>5</vt:i4>
      </vt:variant>
      <vt:variant>
        <vt:lpwstr/>
      </vt:variant>
      <vt:variant>
        <vt:lpwstr>_Toc30573962</vt:lpwstr>
      </vt:variant>
      <vt:variant>
        <vt:i4>1572915</vt:i4>
      </vt:variant>
      <vt:variant>
        <vt:i4>2</vt:i4>
      </vt:variant>
      <vt:variant>
        <vt:i4>0</vt:i4>
      </vt:variant>
      <vt:variant>
        <vt:i4>5</vt:i4>
      </vt:variant>
      <vt:variant>
        <vt:lpwstr/>
      </vt:variant>
      <vt:variant>
        <vt:lpwstr>_Toc30573961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Melonie Carmichael</dc:creator>
  <cp:keywords/>
  <dc:description/>
  <cp:lastModifiedBy>Melonie Carmichael</cp:lastModifiedBy>
  <cp:revision>3</cp:revision>
  <cp:lastPrinted>2020-03-10T16:05:00Z</cp:lastPrinted>
  <dcterms:created xsi:type="dcterms:W3CDTF">2021-03-01T16:12:00Z</dcterms:created>
  <dcterms:modified xsi:type="dcterms:W3CDTF">2021-03-01T16:34:00Z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0x010100926CC172B4E6A445A355069E9BF93E10</vt:lpwstr>
  </property>
</Properties>
</file>