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2F164" w14:textId="77777777" w:rsidR="00653E83" w:rsidRDefault="0033011F" w:rsidP="00653E83">
      <w:pPr>
        <w:ind w:left="450"/>
      </w:pPr>
      <w:bookmarkStart w:id="0" w:name="_GoBack"/>
      <w:bookmarkEnd w:id="0"/>
    </w:p>
    <w:p w14:paraId="0F338257" w14:textId="77777777" w:rsidR="00653E83" w:rsidRDefault="0033011F" w:rsidP="00653E83">
      <w:pPr>
        <w:ind w:left="450"/>
      </w:pPr>
    </w:p>
    <w:p w14:paraId="461C047E" w14:textId="77777777" w:rsidR="00653E83" w:rsidRDefault="0033011F" w:rsidP="00653E83">
      <w:pPr>
        <w:ind w:left="450"/>
      </w:pPr>
    </w:p>
    <w:p w14:paraId="3BE53B27" w14:textId="77777777" w:rsidR="00653E83" w:rsidRDefault="0033011F" w:rsidP="00653E83">
      <w:pPr>
        <w:ind w:left="450"/>
      </w:pPr>
    </w:p>
    <w:p w14:paraId="641B17CA" w14:textId="77777777" w:rsidR="00653E83" w:rsidRDefault="0033011F" w:rsidP="00653E83">
      <w:pPr>
        <w:ind w:left="450"/>
      </w:pPr>
    </w:p>
    <w:p w14:paraId="7E6C8B4D" w14:textId="78FFA58B" w:rsidR="00653E83" w:rsidRDefault="00106B60" w:rsidP="00106B60">
      <w:pPr>
        <w:ind w:left="450"/>
        <w:jc w:val="center"/>
      </w:pPr>
      <w:r w:rsidRPr="00F9320D">
        <w:rPr>
          <w:noProof/>
        </w:rPr>
        <w:drawing>
          <wp:inline distT="0" distB="0" distL="0" distR="0" wp14:anchorId="027EBE36" wp14:editId="5353C2B5">
            <wp:extent cx="2857500" cy="189464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86500" cy="191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13F0D" w14:textId="77777777" w:rsidR="00653E83" w:rsidRPr="00653E83" w:rsidRDefault="0033011F" w:rsidP="00653E83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Times" w:hAnsi="Times"/>
          <w:color w:val="000798"/>
        </w:rPr>
      </w:pPr>
    </w:p>
    <w:p w14:paraId="0C1CB45C" w14:textId="0EA8A22C" w:rsidR="00653E83" w:rsidRPr="00653E83" w:rsidRDefault="00876ABE" w:rsidP="00653E83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Times" w:hAnsi="Times"/>
          <w:b/>
          <w:color w:val="000798"/>
          <w:sz w:val="28"/>
          <w:szCs w:val="28"/>
        </w:rPr>
      </w:pPr>
      <w:r>
        <w:rPr>
          <w:rFonts w:ascii="Times" w:hAnsi="Times"/>
          <w:b/>
          <w:color w:val="000798"/>
          <w:sz w:val="28"/>
          <w:szCs w:val="28"/>
        </w:rPr>
        <w:t>April</w:t>
      </w:r>
      <w:r w:rsidR="00BB7194" w:rsidRPr="00653E83">
        <w:rPr>
          <w:rFonts w:ascii="Times" w:hAnsi="Times"/>
          <w:b/>
          <w:color w:val="000798"/>
          <w:sz w:val="28"/>
          <w:szCs w:val="28"/>
        </w:rPr>
        <w:t xml:space="preserve"> </w:t>
      </w:r>
      <w:r>
        <w:rPr>
          <w:rFonts w:ascii="Times" w:hAnsi="Times"/>
          <w:b/>
          <w:color w:val="000798"/>
          <w:sz w:val="28"/>
          <w:szCs w:val="28"/>
        </w:rPr>
        <w:t>22</w:t>
      </w:r>
      <w:r w:rsidR="00BB7194" w:rsidRPr="00653E83">
        <w:rPr>
          <w:rFonts w:ascii="Times" w:hAnsi="Times"/>
          <w:b/>
          <w:color w:val="000798"/>
          <w:sz w:val="28"/>
          <w:szCs w:val="28"/>
        </w:rPr>
        <w:t>, 20</w:t>
      </w:r>
      <w:r>
        <w:rPr>
          <w:rFonts w:ascii="Times" w:hAnsi="Times"/>
          <w:b/>
          <w:color w:val="000798"/>
          <w:sz w:val="28"/>
          <w:szCs w:val="28"/>
        </w:rPr>
        <w:t>20</w:t>
      </w:r>
    </w:p>
    <w:p w14:paraId="70986AE0" w14:textId="77777777" w:rsidR="00653E83" w:rsidRPr="00653E83" w:rsidRDefault="0033011F" w:rsidP="00653E83">
      <w:pPr>
        <w:widowControl w:val="0"/>
        <w:autoSpaceDE w:val="0"/>
        <w:autoSpaceDN w:val="0"/>
        <w:adjustRightInd w:val="0"/>
        <w:spacing w:line="288" w:lineRule="auto"/>
        <w:jc w:val="center"/>
        <w:textAlignment w:val="center"/>
        <w:rPr>
          <w:rFonts w:ascii="Times" w:hAnsi="Times"/>
          <w:b/>
          <w:color w:val="000798"/>
        </w:rPr>
      </w:pPr>
    </w:p>
    <w:p w14:paraId="099E9847" w14:textId="28FD2615" w:rsidR="00120A85" w:rsidRDefault="00AA687F" w:rsidP="00FB1E96">
      <w:pPr>
        <w:widowControl w:val="0"/>
        <w:autoSpaceDE w:val="0"/>
        <w:autoSpaceDN w:val="0"/>
        <w:adjustRightInd w:val="0"/>
        <w:spacing w:line="288" w:lineRule="auto"/>
        <w:ind w:left="450" w:right="360"/>
        <w:jc w:val="center"/>
        <w:textAlignment w:val="center"/>
        <w:rPr>
          <w:rFonts w:ascii="Times" w:hAnsi="Times"/>
          <w:color w:val="000798"/>
        </w:rPr>
      </w:pPr>
      <w:r w:rsidRPr="00AA687F">
        <w:rPr>
          <w:rFonts w:ascii="Times" w:hAnsi="Times"/>
          <w:b/>
          <w:bCs/>
          <w:color w:val="000798"/>
        </w:rPr>
        <w:t>Earth Day</w:t>
      </w:r>
      <w:r w:rsidRPr="00AA687F">
        <w:rPr>
          <w:rFonts w:ascii="Times" w:hAnsi="Times"/>
          <w:color w:val="000798"/>
        </w:rPr>
        <w:t xml:space="preserve"> is an annual event celebrated around the world on </w:t>
      </w:r>
      <w:r w:rsidRPr="00AA687F">
        <w:rPr>
          <w:rFonts w:ascii="Times" w:hAnsi="Times"/>
          <w:b/>
          <w:bCs/>
          <w:color w:val="000798"/>
        </w:rPr>
        <w:t>April 22</w:t>
      </w:r>
      <w:r w:rsidRPr="00AA687F">
        <w:rPr>
          <w:rFonts w:ascii="Times" w:hAnsi="Times"/>
          <w:color w:val="000798"/>
        </w:rPr>
        <w:t xml:space="preserve"> to </w:t>
      </w:r>
      <w:r w:rsidR="00646AD8">
        <w:rPr>
          <w:rFonts w:ascii="Times" w:hAnsi="Times"/>
          <w:color w:val="000798"/>
        </w:rPr>
        <w:t>help</w:t>
      </w:r>
      <w:r w:rsidRPr="00AA687F">
        <w:rPr>
          <w:rFonts w:ascii="Times" w:hAnsi="Times"/>
          <w:color w:val="000798"/>
        </w:rPr>
        <w:t xml:space="preserve"> support</w:t>
      </w:r>
      <w:r w:rsidR="00646AD8">
        <w:rPr>
          <w:rFonts w:ascii="Times" w:hAnsi="Times"/>
          <w:color w:val="000798"/>
        </w:rPr>
        <w:t xml:space="preserve"> environmental awareness</w:t>
      </w:r>
      <w:r w:rsidRPr="00AA687F">
        <w:rPr>
          <w:rFonts w:ascii="Times" w:hAnsi="Times"/>
          <w:color w:val="000798"/>
        </w:rPr>
        <w:t xml:space="preserve">. </w:t>
      </w:r>
    </w:p>
    <w:p w14:paraId="2A175CD7" w14:textId="13591B56" w:rsidR="00CE7F79" w:rsidRDefault="001C7EE3" w:rsidP="00FB1E96">
      <w:pPr>
        <w:widowControl w:val="0"/>
        <w:autoSpaceDE w:val="0"/>
        <w:autoSpaceDN w:val="0"/>
        <w:adjustRightInd w:val="0"/>
        <w:spacing w:line="288" w:lineRule="auto"/>
        <w:ind w:left="450" w:right="360"/>
        <w:jc w:val="center"/>
        <w:textAlignment w:val="center"/>
        <w:rPr>
          <w:rFonts w:ascii="Times" w:hAnsi="Times"/>
          <w:color w:val="000798"/>
        </w:rPr>
      </w:pPr>
      <w:r>
        <w:rPr>
          <w:rFonts w:ascii="Times" w:hAnsi="Times"/>
          <w:color w:val="000798"/>
        </w:rPr>
        <w:t>South Florida</w:t>
      </w:r>
      <w:r w:rsidR="00C908A0">
        <w:rPr>
          <w:rFonts w:ascii="Times" w:hAnsi="Times"/>
          <w:color w:val="000798"/>
        </w:rPr>
        <w:t xml:space="preserve"> faces several environmental issues including </w:t>
      </w:r>
      <w:r w:rsidR="00937BA0">
        <w:rPr>
          <w:rFonts w:ascii="Times" w:hAnsi="Times"/>
          <w:color w:val="000798"/>
        </w:rPr>
        <w:t xml:space="preserve">sourcing clean drinking water, </w:t>
      </w:r>
      <w:r w:rsidR="002F34CC">
        <w:rPr>
          <w:rFonts w:ascii="Times" w:hAnsi="Times"/>
          <w:color w:val="000798"/>
        </w:rPr>
        <w:t xml:space="preserve">algal blooms, and </w:t>
      </w:r>
      <w:r w:rsidR="00937BA0">
        <w:rPr>
          <w:rFonts w:ascii="Times" w:hAnsi="Times"/>
          <w:color w:val="000798"/>
        </w:rPr>
        <w:t>sea level rise</w:t>
      </w:r>
      <w:r w:rsidR="00AA687F" w:rsidRPr="00AA687F">
        <w:rPr>
          <w:rFonts w:ascii="Times" w:hAnsi="Times"/>
          <w:color w:val="000798"/>
        </w:rPr>
        <w:t>.</w:t>
      </w:r>
      <w:r w:rsidR="00054171">
        <w:rPr>
          <w:rFonts w:ascii="Times" w:hAnsi="Times"/>
          <w:color w:val="000798"/>
        </w:rPr>
        <w:t xml:space="preserve">  One environmental issue that is an ongoing issue</w:t>
      </w:r>
      <w:r w:rsidR="00D9162A">
        <w:rPr>
          <w:rFonts w:ascii="Times" w:hAnsi="Times"/>
          <w:color w:val="000798"/>
        </w:rPr>
        <w:t xml:space="preserve">, </w:t>
      </w:r>
      <w:r w:rsidR="00054171">
        <w:rPr>
          <w:rFonts w:ascii="Times" w:hAnsi="Times"/>
          <w:color w:val="000798"/>
        </w:rPr>
        <w:t xml:space="preserve">but </w:t>
      </w:r>
      <w:r w:rsidR="00D9162A">
        <w:rPr>
          <w:rFonts w:ascii="Times" w:hAnsi="Times"/>
          <w:color w:val="000798"/>
        </w:rPr>
        <w:t>with</w:t>
      </w:r>
      <w:r w:rsidR="0058742D">
        <w:rPr>
          <w:rFonts w:ascii="Times" w:hAnsi="Times"/>
          <w:color w:val="000798"/>
        </w:rPr>
        <w:t xml:space="preserve"> a new twist to the COVID-19 pandemic is the </w:t>
      </w:r>
      <w:r w:rsidR="00FB1E96">
        <w:rPr>
          <w:rFonts w:ascii="Times" w:hAnsi="Times"/>
          <w:color w:val="000798"/>
        </w:rPr>
        <w:t xml:space="preserve">use and disposal of gloves and masks. </w:t>
      </w:r>
      <w:r w:rsidR="00852461">
        <w:rPr>
          <w:rFonts w:ascii="Times" w:hAnsi="Times"/>
          <w:color w:val="000798"/>
        </w:rPr>
        <w:t>Due to COVID-19</w:t>
      </w:r>
      <w:r w:rsidR="00110900">
        <w:rPr>
          <w:rFonts w:ascii="Times" w:hAnsi="Times"/>
          <w:color w:val="000798"/>
        </w:rPr>
        <w:t xml:space="preserve">, the issue of people throwing </w:t>
      </w:r>
      <w:r w:rsidR="005A0FA7">
        <w:rPr>
          <w:rFonts w:ascii="Times" w:hAnsi="Times"/>
          <w:color w:val="000798"/>
        </w:rPr>
        <w:t xml:space="preserve">used </w:t>
      </w:r>
      <w:r w:rsidR="00110900">
        <w:rPr>
          <w:rFonts w:ascii="Times" w:hAnsi="Times"/>
          <w:color w:val="000798"/>
        </w:rPr>
        <w:t xml:space="preserve">gloves and masks on the ground </w:t>
      </w:r>
      <w:r w:rsidR="005A0FA7">
        <w:rPr>
          <w:rFonts w:ascii="Times" w:hAnsi="Times"/>
          <w:color w:val="000798"/>
        </w:rPr>
        <w:t>has gro</w:t>
      </w:r>
      <w:r w:rsidR="008A6D5B">
        <w:rPr>
          <w:rFonts w:ascii="Times" w:hAnsi="Times"/>
          <w:color w:val="000798"/>
        </w:rPr>
        <w:t xml:space="preserve">wn into a worldwide issue.  </w:t>
      </w:r>
      <w:r w:rsidR="00DD1642">
        <w:rPr>
          <w:rFonts w:ascii="Times" w:hAnsi="Times"/>
          <w:color w:val="000798"/>
        </w:rPr>
        <w:t xml:space="preserve">For this Earth Day, </w:t>
      </w:r>
      <w:r w:rsidR="00C407D7">
        <w:rPr>
          <w:rFonts w:ascii="Times" w:hAnsi="Times"/>
          <w:color w:val="000798"/>
        </w:rPr>
        <w:t>please</w:t>
      </w:r>
      <w:r w:rsidR="00FF6D56">
        <w:rPr>
          <w:rFonts w:ascii="Times" w:hAnsi="Times"/>
          <w:color w:val="000798"/>
        </w:rPr>
        <w:t xml:space="preserve"> </w:t>
      </w:r>
      <w:r w:rsidR="00CE21E9">
        <w:rPr>
          <w:rFonts w:ascii="Times" w:hAnsi="Times"/>
          <w:color w:val="000798"/>
        </w:rPr>
        <w:t xml:space="preserve">remember that </w:t>
      </w:r>
      <w:r w:rsidR="00DD1642">
        <w:rPr>
          <w:rFonts w:ascii="Times" w:hAnsi="Times"/>
          <w:color w:val="000798"/>
        </w:rPr>
        <w:t xml:space="preserve">almost </w:t>
      </w:r>
      <w:r w:rsidR="00CE21E9">
        <w:rPr>
          <w:rFonts w:ascii="Times" w:hAnsi="Times"/>
          <w:color w:val="000798"/>
        </w:rPr>
        <w:t>everything throw</w:t>
      </w:r>
      <w:r w:rsidR="00DD1642">
        <w:rPr>
          <w:rFonts w:ascii="Times" w:hAnsi="Times"/>
          <w:color w:val="000798"/>
        </w:rPr>
        <w:t>n</w:t>
      </w:r>
      <w:r w:rsidR="00CE21E9">
        <w:rPr>
          <w:rFonts w:ascii="Times" w:hAnsi="Times"/>
          <w:color w:val="000798"/>
        </w:rPr>
        <w:t xml:space="preserve"> on the ground typically </w:t>
      </w:r>
      <w:r w:rsidR="007739DC">
        <w:rPr>
          <w:rFonts w:ascii="Times" w:hAnsi="Times"/>
          <w:color w:val="000798"/>
        </w:rPr>
        <w:t xml:space="preserve">moves with stormwater into </w:t>
      </w:r>
      <w:r w:rsidR="00FB5061">
        <w:rPr>
          <w:rFonts w:ascii="Times" w:hAnsi="Times"/>
          <w:color w:val="000798"/>
        </w:rPr>
        <w:t xml:space="preserve">our lakes, canals, and eventually to the sea.  </w:t>
      </w:r>
      <w:r w:rsidR="00B64C87">
        <w:rPr>
          <w:rFonts w:ascii="Times" w:hAnsi="Times"/>
          <w:color w:val="000798"/>
        </w:rPr>
        <w:t xml:space="preserve">Plastics and mask materials persist in the environment for many years, entangle </w:t>
      </w:r>
      <w:r w:rsidR="006D5741">
        <w:rPr>
          <w:rFonts w:ascii="Times" w:hAnsi="Times"/>
          <w:color w:val="000798"/>
        </w:rPr>
        <w:t xml:space="preserve">and kill larger marine life, and can be ingested </w:t>
      </w:r>
      <w:r w:rsidR="001147BC">
        <w:rPr>
          <w:rFonts w:ascii="Times" w:hAnsi="Times"/>
          <w:color w:val="000798"/>
        </w:rPr>
        <w:t xml:space="preserve">either as large pieces or as microplastics </w:t>
      </w:r>
      <w:r w:rsidR="00193CA1">
        <w:rPr>
          <w:rFonts w:ascii="Times" w:hAnsi="Times"/>
          <w:color w:val="000798"/>
        </w:rPr>
        <w:t>by animals, and potentially enter our food and water sources as microplast</w:t>
      </w:r>
      <w:r w:rsidR="00364A39">
        <w:rPr>
          <w:rFonts w:ascii="Times" w:hAnsi="Times"/>
          <w:color w:val="000798"/>
        </w:rPr>
        <w:t>ic particles.</w:t>
      </w:r>
      <w:r w:rsidR="00134865" w:rsidRPr="00134865">
        <w:rPr>
          <w:rFonts w:ascii="Times" w:hAnsi="Times"/>
          <w:color w:val="000798"/>
        </w:rPr>
        <w:t xml:space="preserve"> </w:t>
      </w:r>
      <w:r w:rsidR="00134865">
        <w:rPr>
          <w:rFonts w:ascii="Times" w:hAnsi="Times"/>
          <w:color w:val="000798"/>
        </w:rPr>
        <w:t xml:space="preserve"> For this Earth Day, FAU reminds you put your gloves, masks, and all trash into a garbage can</w:t>
      </w:r>
      <w:r w:rsidR="00F72748">
        <w:rPr>
          <w:rFonts w:ascii="Times" w:hAnsi="Times"/>
          <w:color w:val="000798"/>
        </w:rPr>
        <w:t>.</w:t>
      </w:r>
    </w:p>
    <w:p w14:paraId="5C7A7E98" w14:textId="2F40D938" w:rsidR="00F72748" w:rsidRDefault="00F72748" w:rsidP="00FB1E96">
      <w:pPr>
        <w:widowControl w:val="0"/>
        <w:autoSpaceDE w:val="0"/>
        <w:autoSpaceDN w:val="0"/>
        <w:adjustRightInd w:val="0"/>
        <w:spacing w:line="288" w:lineRule="auto"/>
        <w:ind w:left="450" w:right="360"/>
        <w:jc w:val="center"/>
        <w:textAlignment w:val="center"/>
        <w:rPr>
          <w:rFonts w:ascii="Times" w:hAnsi="Times"/>
          <w:color w:val="000798"/>
        </w:rPr>
      </w:pPr>
    </w:p>
    <w:p w14:paraId="269C9162" w14:textId="08560F70" w:rsidR="00427731" w:rsidRDefault="00F72748" w:rsidP="004761D6">
      <w:pPr>
        <w:widowControl w:val="0"/>
        <w:autoSpaceDE w:val="0"/>
        <w:autoSpaceDN w:val="0"/>
        <w:adjustRightInd w:val="0"/>
        <w:spacing w:line="288" w:lineRule="auto"/>
        <w:ind w:left="450" w:right="360"/>
        <w:jc w:val="center"/>
        <w:textAlignment w:val="center"/>
        <w:rPr>
          <w:rFonts w:ascii="Times" w:hAnsi="Times"/>
          <w:color w:val="000798"/>
        </w:rPr>
      </w:pPr>
      <w:r w:rsidRPr="005E70F0">
        <w:rPr>
          <w:noProof/>
        </w:rPr>
        <w:drawing>
          <wp:anchor distT="0" distB="0" distL="114300" distR="114300" simplePos="0" relativeHeight="251658240" behindDoc="1" locked="0" layoutInCell="1" allowOverlap="1" wp14:anchorId="07E0D3F3" wp14:editId="68219ACE">
            <wp:simplePos x="0" y="0"/>
            <wp:positionH relativeFrom="margin">
              <wp:align>center</wp:align>
            </wp:positionH>
            <wp:positionV relativeFrom="page">
              <wp:posOffset>6462199</wp:posOffset>
            </wp:positionV>
            <wp:extent cx="2119630" cy="14097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9630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4C2A">
        <w:rPr>
          <w:noProof/>
        </w:rPr>
        <w:drawing>
          <wp:anchor distT="0" distB="0" distL="114300" distR="114300" simplePos="0" relativeHeight="251659264" behindDoc="0" locked="0" layoutInCell="1" allowOverlap="1" wp14:anchorId="68979A0A" wp14:editId="14C1CFE4">
            <wp:simplePos x="0" y="0"/>
            <wp:positionH relativeFrom="column">
              <wp:posOffset>5643636</wp:posOffset>
            </wp:positionH>
            <wp:positionV relativeFrom="paragraph">
              <wp:posOffset>8890</wp:posOffset>
            </wp:positionV>
            <wp:extent cx="1736090" cy="1415415"/>
            <wp:effectExtent l="0" t="0" r="0" b="0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6090" cy="14154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B2C67">
        <w:rPr>
          <w:noProof/>
        </w:rPr>
        <w:drawing>
          <wp:anchor distT="0" distB="0" distL="114300" distR="114300" simplePos="0" relativeHeight="251660288" behindDoc="0" locked="0" layoutInCell="1" allowOverlap="1" wp14:anchorId="0BC3046F" wp14:editId="730C3D35">
            <wp:simplePos x="0" y="0"/>
            <wp:positionH relativeFrom="column">
              <wp:posOffset>456907</wp:posOffset>
            </wp:positionH>
            <wp:positionV relativeFrom="paragraph">
              <wp:posOffset>8890</wp:posOffset>
            </wp:positionV>
            <wp:extent cx="1889760" cy="141732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9760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E7F79">
        <w:rPr>
          <w:rFonts w:ascii="Times" w:hAnsi="Times"/>
          <w:color w:val="000798"/>
        </w:rPr>
        <w:t xml:space="preserve"> </w:t>
      </w:r>
    </w:p>
    <w:p w14:paraId="166AC0AF" w14:textId="77777777" w:rsidR="00F72748" w:rsidRDefault="00F72748" w:rsidP="004761D6">
      <w:pPr>
        <w:widowControl w:val="0"/>
        <w:autoSpaceDE w:val="0"/>
        <w:autoSpaceDN w:val="0"/>
        <w:adjustRightInd w:val="0"/>
        <w:spacing w:line="288" w:lineRule="auto"/>
        <w:ind w:left="450" w:right="360"/>
        <w:jc w:val="center"/>
        <w:textAlignment w:val="center"/>
        <w:rPr>
          <w:rFonts w:ascii="Times" w:hAnsi="Times"/>
          <w:color w:val="000798"/>
        </w:rPr>
      </w:pPr>
    </w:p>
    <w:p w14:paraId="10461F64" w14:textId="77777777" w:rsidR="00F72748" w:rsidRDefault="00F72748" w:rsidP="004761D6">
      <w:pPr>
        <w:widowControl w:val="0"/>
        <w:autoSpaceDE w:val="0"/>
        <w:autoSpaceDN w:val="0"/>
        <w:adjustRightInd w:val="0"/>
        <w:spacing w:line="288" w:lineRule="auto"/>
        <w:ind w:left="450" w:right="360"/>
        <w:jc w:val="center"/>
        <w:textAlignment w:val="center"/>
        <w:rPr>
          <w:rFonts w:ascii="Times" w:hAnsi="Times"/>
          <w:color w:val="000798"/>
        </w:rPr>
      </w:pPr>
    </w:p>
    <w:p w14:paraId="2E6E253E" w14:textId="77777777" w:rsidR="00F72748" w:rsidRDefault="00F72748" w:rsidP="004761D6">
      <w:pPr>
        <w:widowControl w:val="0"/>
        <w:autoSpaceDE w:val="0"/>
        <w:autoSpaceDN w:val="0"/>
        <w:adjustRightInd w:val="0"/>
        <w:spacing w:line="288" w:lineRule="auto"/>
        <w:ind w:left="450" w:right="360"/>
        <w:jc w:val="center"/>
        <w:textAlignment w:val="center"/>
        <w:rPr>
          <w:rFonts w:ascii="Times" w:hAnsi="Times"/>
          <w:color w:val="000798"/>
        </w:rPr>
      </w:pPr>
    </w:p>
    <w:p w14:paraId="74EDCDCC" w14:textId="77777777" w:rsidR="00F72748" w:rsidRDefault="00F72748" w:rsidP="004761D6">
      <w:pPr>
        <w:widowControl w:val="0"/>
        <w:autoSpaceDE w:val="0"/>
        <w:autoSpaceDN w:val="0"/>
        <w:adjustRightInd w:val="0"/>
        <w:spacing w:line="288" w:lineRule="auto"/>
        <w:ind w:left="450" w:right="360"/>
        <w:jc w:val="center"/>
        <w:textAlignment w:val="center"/>
        <w:rPr>
          <w:rFonts w:ascii="Times" w:hAnsi="Times"/>
          <w:color w:val="000798"/>
        </w:rPr>
      </w:pPr>
    </w:p>
    <w:p w14:paraId="6140344A" w14:textId="77777777" w:rsidR="00F72748" w:rsidRDefault="00F72748" w:rsidP="004761D6">
      <w:pPr>
        <w:widowControl w:val="0"/>
        <w:autoSpaceDE w:val="0"/>
        <w:autoSpaceDN w:val="0"/>
        <w:adjustRightInd w:val="0"/>
        <w:spacing w:line="288" w:lineRule="auto"/>
        <w:ind w:left="450" w:right="360"/>
        <w:jc w:val="center"/>
        <w:textAlignment w:val="center"/>
        <w:rPr>
          <w:rFonts w:ascii="Times" w:hAnsi="Times"/>
          <w:color w:val="000798"/>
        </w:rPr>
      </w:pPr>
    </w:p>
    <w:p w14:paraId="02AF88DF" w14:textId="77777777" w:rsidR="00F72748" w:rsidRDefault="00F72748" w:rsidP="004761D6">
      <w:pPr>
        <w:widowControl w:val="0"/>
        <w:autoSpaceDE w:val="0"/>
        <w:autoSpaceDN w:val="0"/>
        <w:adjustRightInd w:val="0"/>
        <w:spacing w:line="288" w:lineRule="auto"/>
        <w:ind w:left="450" w:right="360"/>
        <w:jc w:val="center"/>
        <w:textAlignment w:val="center"/>
        <w:rPr>
          <w:rFonts w:ascii="Times" w:hAnsi="Times"/>
          <w:color w:val="000798"/>
        </w:rPr>
      </w:pPr>
    </w:p>
    <w:p w14:paraId="1DF4688B" w14:textId="278E1D1B" w:rsidR="004761D6" w:rsidRDefault="00427731" w:rsidP="004761D6">
      <w:pPr>
        <w:widowControl w:val="0"/>
        <w:autoSpaceDE w:val="0"/>
        <w:autoSpaceDN w:val="0"/>
        <w:adjustRightInd w:val="0"/>
        <w:spacing w:line="288" w:lineRule="auto"/>
        <w:ind w:left="450" w:right="360"/>
        <w:jc w:val="center"/>
        <w:textAlignment w:val="center"/>
        <w:rPr>
          <w:rFonts w:ascii="Times" w:hAnsi="Times"/>
          <w:color w:val="000798"/>
        </w:rPr>
      </w:pPr>
      <w:r>
        <w:rPr>
          <w:rFonts w:ascii="Times" w:hAnsi="Times"/>
          <w:color w:val="000798"/>
        </w:rPr>
        <w:t>C</w:t>
      </w:r>
      <w:r w:rsidR="004761D6">
        <w:rPr>
          <w:rFonts w:ascii="Times" w:hAnsi="Times"/>
          <w:color w:val="000798"/>
        </w:rPr>
        <w:t xml:space="preserve">lick </w:t>
      </w:r>
      <w:hyperlink r:id="rId13" w:history="1">
        <w:r w:rsidR="004761D6" w:rsidRPr="0032006A">
          <w:rPr>
            <w:rStyle w:val="Hyperlink"/>
            <w:rFonts w:ascii="Times" w:hAnsi="Times"/>
          </w:rPr>
          <w:t>here</w:t>
        </w:r>
      </w:hyperlink>
      <w:r w:rsidR="004761D6">
        <w:rPr>
          <w:rFonts w:ascii="Times" w:hAnsi="Times"/>
          <w:color w:val="000798"/>
        </w:rPr>
        <w:t xml:space="preserve"> for</w:t>
      </w:r>
      <w:r w:rsidR="004761D6" w:rsidRPr="00653E83">
        <w:rPr>
          <w:rFonts w:ascii="Times" w:hAnsi="Times"/>
          <w:color w:val="000798"/>
        </w:rPr>
        <w:t xml:space="preserve"> </w:t>
      </w:r>
      <w:r w:rsidR="004761D6">
        <w:rPr>
          <w:rFonts w:ascii="Times" w:hAnsi="Times"/>
          <w:color w:val="000798"/>
        </w:rPr>
        <w:t xml:space="preserve">a local news stories associated with gloves and mask </w:t>
      </w:r>
      <w:r w:rsidR="00134865">
        <w:rPr>
          <w:rFonts w:ascii="Times" w:hAnsi="Times"/>
          <w:color w:val="000798"/>
        </w:rPr>
        <w:t>being discarded.</w:t>
      </w:r>
    </w:p>
    <w:p w14:paraId="11FF5720" w14:textId="31A2CF7C" w:rsidR="00F72748" w:rsidRDefault="00F72748" w:rsidP="004761D6">
      <w:pPr>
        <w:widowControl w:val="0"/>
        <w:autoSpaceDE w:val="0"/>
        <w:autoSpaceDN w:val="0"/>
        <w:adjustRightInd w:val="0"/>
        <w:spacing w:line="288" w:lineRule="auto"/>
        <w:ind w:left="450" w:right="360"/>
        <w:jc w:val="center"/>
        <w:textAlignment w:val="center"/>
        <w:rPr>
          <w:rFonts w:ascii="Times" w:hAnsi="Times"/>
          <w:color w:val="000798"/>
        </w:rPr>
      </w:pPr>
    </w:p>
    <w:p w14:paraId="7B8C1A43" w14:textId="46D6B287" w:rsidR="004761D6" w:rsidRPr="00653E83" w:rsidRDefault="00631CF2">
      <w:pPr>
        <w:widowControl w:val="0"/>
        <w:autoSpaceDE w:val="0"/>
        <w:autoSpaceDN w:val="0"/>
        <w:adjustRightInd w:val="0"/>
        <w:spacing w:line="288" w:lineRule="auto"/>
        <w:ind w:left="450" w:right="360"/>
        <w:jc w:val="center"/>
        <w:textAlignment w:val="center"/>
        <w:rPr>
          <w:rFonts w:ascii="Times" w:hAnsi="Times"/>
          <w:color w:val="000798"/>
        </w:rPr>
      </w:pPr>
      <w:r>
        <w:rPr>
          <w:rFonts w:ascii="Times" w:hAnsi="Times"/>
          <w:color w:val="000798"/>
        </w:rPr>
        <w:t xml:space="preserve">To learn about FAU’s Stormwater </w:t>
      </w:r>
      <w:r w:rsidR="00CB7FC2">
        <w:rPr>
          <w:rFonts w:ascii="Times" w:hAnsi="Times"/>
          <w:color w:val="000798"/>
        </w:rPr>
        <w:t xml:space="preserve">Management Program, or to report </w:t>
      </w:r>
      <w:r w:rsidR="00106B60">
        <w:rPr>
          <w:rFonts w:ascii="Times" w:hAnsi="Times"/>
          <w:color w:val="000798"/>
        </w:rPr>
        <w:t xml:space="preserve">discharges or pollution, visit: </w:t>
      </w:r>
      <w:hyperlink r:id="rId14" w:history="1">
        <w:r w:rsidR="00106B60" w:rsidRPr="00106B60">
          <w:rPr>
            <w:rStyle w:val="Hyperlink"/>
            <w:rFonts w:ascii="Times" w:hAnsi="Times"/>
          </w:rPr>
          <w:t>http://www.fau.edu/divdept/envhs/SWMP/</w:t>
        </w:r>
      </w:hyperlink>
    </w:p>
    <w:sectPr w:rsidR="004761D6" w:rsidRPr="00653E83" w:rsidSect="00653E8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0" w:bottom="144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EB942" w14:textId="77777777" w:rsidR="00326D37" w:rsidRDefault="00326D37">
      <w:r>
        <w:separator/>
      </w:r>
    </w:p>
  </w:endnote>
  <w:endnote w:type="continuationSeparator" w:id="0">
    <w:p w14:paraId="057F87E9" w14:textId="77777777" w:rsidR="00326D37" w:rsidRDefault="0032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8C1336" w14:textId="77777777" w:rsidR="00667952" w:rsidRDefault="0066795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408EB4" w14:textId="77777777" w:rsidR="00667952" w:rsidRDefault="0066795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263EFD" w14:textId="77777777" w:rsidR="00667952" w:rsidRDefault="0066795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66A030" w14:textId="77777777" w:rsidR="00326D37" w:rsidRDefault="00326D37">
      <w:r>
        <w:separator/>
      </w:r>
    </w:p>
  </w:footnote>
  <w:footnote w:type="continuationSeparator" w:id="0">
    <w:p w14:paraId="1F20493B" w14:textId="77777777" w:rsidR="00326D37" w:rsidRDefault="00326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5E09B" w14:textId="4B8392ED" w:rsidR="00653E83" w:rsidRDefault="0033011F">
    <w:pPr>
      <w:pStyle w:val="Header"/>
    </w:pPr>
    <w:r>
      <w:rPr>
        <w:noProof/>
      </w:rPr>
      <w:pict w14:anchorId="11A85F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3745014" o:spid="_x0000_s2051" type="#_x0000_t75" alt="/Users/jweine11/Desktop/TEMPLATES/Flyer.jpg" style="position:absolute;margin-left:0;margin-top:0;width:637.5pt;height:82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ly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0033A6" w14:textId="230C6EEF" w:rsidR="00667952" w:rsidRDefault="0033011F">
    <w:pPr>
      <w:pStyle w:val="Header"/>
    </w:pPr>
    <w:r>
      <w:rPr>
        <w:noProof/>
      </w:rPr>
      <w:pict w14:anchorId="2F087C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3745015" o:spid="_x0000_s2050" type="#_x0000_t75" alt="/Users/jweine11/Desktop/TEMPLATES/Flyer.jpg" style="position:absolute;margin-left:0;margin-top:0;width:637.5pt;height:82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ly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2F6724" w14:textId="1D5382E3" w:rsidR="00653E83" w:rsidRDefault="0033011F">
    <w:pPr>
      <w:pStyle w:val="Header"/>
    </w:pPr>
    <w:r>
      <w:rPr>
        <w:noProof/>
      </w:rPr>
      <w:pict w14:anchorId="27D0F55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03745013" o:spid="_x0000_s2049" type="#_x0000_t75" alt="/Users/jweine11/Desktop/TEMPLATES/Flyer.jpg" style="position:absolute;margin-left:0;margin-top:0;width:637.5pt;height:8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Flye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D8C"/>
    <w:rsid w:val="00054171"/>
    <w:rsid w:val="000C39F6"/>
    <w:rsid w:val="00106B60"/>
    <w:rsid w:val="00110900"/>
    <w:rsid w:val="001147BC"/>
    <w:rsid w:val="00120A85"/>
    <w:rsid w:val="00124C2A"/>
    <w:rsid w:val="00134865"/>
    <w:rsid w:val="00193CA1"/>
    <w:rsid w:val="001C7EE3"/>
    <w:rsid w:val="002224D4"/>
    <w:rsid w:val="00230D8C"/>
    <w:rsid w:val="002C344C"/>
    <w:rsid w:val="002F34CC"/>
    <w:rsid w:val="0032006A"/>
    <w:rsid w:val="0032231C"/>
    <w:rsid w:val="00326D37"/>
    <w:rsid w:val="0033011F"/>
    <w:rsid w:val="00364A39"/>
    <w:rsid w:val="00374CE6"/>
    <w:rsid w:val="003B2C67"/>
    <w:rsid w:val="00427731"/>
    <w:rsid w:val="004761D6"/>
    <w:rsid w:val="004B2209"/>
    <w:rsid w:val="004E515A"/>
    <w:rsid w:val="0058742D"/>
    <w:rsid w:val="005A0FA7"/>
    <w:rsid w:val="005E70F0"/>
    <w:rsid w:val="00631CF2"/>
    <w:rsid w:val="00646AD8"/>
    <w:rsid w:val="00667952"/>
    <w:rsid w:val="00675D51"/>
    <w:rsid w:val="00696483"/>
    <w:rsid w:val="006972E9"/>
    <w:rsid w:val="006C5ED6"/>
    <w:rsid w:val="006C7BB1"/>
    <w:rsid w:val="006D5741"/>
    <w:rsid w:val="006F7450"/>
    <w:rsid w:val="007738C1"/>
    <w:rsid w:val="007739DC"/>
    <w:rsid w:val="00852461"/>
    <w:rsid w:val="00876ABE"/>
    <w:rsid w:val="008A6D5B"/>
    <w:rsid w:val="00937BA0"/>
    <w:rsid w:val="00A605A2"/>
    <w:rsid w:val="00A612EA"/>
    <w:rsid w:val="00AA429A"/>
    <w:rsid w:val="00AA687F"/>
    <w:rsid w:val="00B64C87"/>
    <w:rsid w:val="00BB7194"/>
    <w:rsid w:val="00C407D7"/>
    <w:rsid w:val="00C908A0"/>
    <w:rsid w:val="00CB7FC2"/>
    <w:rsid w:val="00CC01FF"/>
    <w:rsid w:val="00CE21E9"/>
    <w:rsid w:val="00CE7F79"/>
    <w:rsid w:val="00D9162A"/>
    <w:rsid w:val="00DA78CD"/>
    <w:rsid w:val="00DD1642"/>
    <w:rsid w:val="00DD5618"/>
    <w:rsid w:val="00E27741"/>
    <w:rsid w:val="00F41917"/>
    <w:rsid w:val="00F72748"/>
    <w:rsid w:val="00F9320D"/>
    <w:rsid w:val="00FB1E96"/>
    <w:rsid w:val="00FB5061"/>
    <w:rsid w:val="00FF6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oNotEmbedSmartTags/>
  <w:decimalSymbol w:val="."/>
  <w:listSeparator w:val=","/>
  <w14:docId w14:val="7A20EAE9"/>
  <w15:chartTrackingRefBased/>
  <w15:docId w15:val="{E9CE1EA4-C0B0-CF41-8BD0-7318E7DF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0BC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E20BC1"/>
    <w:pPr>
      <w:tabs>
        <w:tab w:val="center" w:pos="4320"/>
        <w:tab w:val="right" w:pos="8640"/>
      </w:tabs>
    </w:pPr>
  </w:style>
  <w:style w:type="paragraph" w:customStyle="1" w:styleId="BasicParagraph">
    <w:name w:val="[Basic Paragraph]"/>
    <w:basedOn w:val="Normal"/>
    <w:rsid w:val="00041D5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character" w:styleId="Hyperlink">
    <w:name w:val="Hyperlink"/>
    <w:basedOn w:val="DefaultParagraphFont"/>
    <w:uiPriority w:val="99"/>
    <w:unhideWhenUsed/>
    <w:rsid w:val="00AA68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687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6A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54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cbs12.com/news/local/experts-warn-leaving-used-masks-and-gloves-in-parking-lots-poses-health-ris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jpeg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yperlink" Target="http://www.fau.edu/divdept/envhs/SWMP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B093440721034BB9E2E0C2C84514A5" ma:contentTypeVersion="13" ma:contentTypeDescription="Create a new document." ma:contentTypeScope="" ma:versionID="24ed09ce90d2265e36d4ceaec2287ffa">
  <xsd:schema xmlns:xsd="http://www.w3.org/2001/XMLSchema" xmlns:xs="http://www.w3.org/2001/XMLSchema" xmlns:p="http://schemas.microsoft.com/office/2006/metadata/properties" xmlns:ns3="19c566c1-cf9d-4314-a18d-9434fe5129d9" xmlns:ns4="2a8730ef-2815-45de-9b3a-00538c54e5fd" targetNamespace="http://schemas.microsoft.com/office/2006/metadata/properties" ma:root="true" ma:fieldsID="23a6c4e7ff78cae90effd4118abf7baa" ns3:_="" ns4:_="">
    <xsd:import namespace="19c566c1-cf9d-4314-a18d-9434fe5129d9"/>
    <xsd:import namespace="2a8730ef-2815-45de-9b3a-00538c54e5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566c1-cf9d-4314-a18d-9434fe5129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730ef-2815-45de-9b3a-00538c54e5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1BE803-ADD0-4872-B250-571CCC42AD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E5157F-3557-476A-BB91-3FE1F75D4106}">
  <ds:schemaRefs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19c566c1-cf9d-4314-a18d-9434fe5129d9"/>
    <ds:schemaRef ds:uri="2a8730ef-2815-45de-9b3a-00538c54e5fd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16648D8-909E-4D44-8866-133B136A7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c566c1-cf9d-4314-a18d-9434fe5129d9"/>
    <ds:schemaRef ds:uri="2a8730ef-2815-45de-9b3a-00538c54e5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1249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Links>
    <vt:vector size="18" baseType="variant">
      <vt:variant>
        <vt:i4>7077941</vt:i4>
      </vt:variant>
      <vt:variant>
        <vt:i4>-1</vt:i4>
      </vt:variant>
      <vt:variant>
        <vt:i4>1025</vt:i4>
      </vt:variant>
      <vt:variant>
        <vt:i4>1</vt:i4>
      </vt:variant>
      <vt:variant>
        <vt:lpwstr>Flyer-Template</vt:lpwstr>
      </vt:variant>
      <vt:variant>
        <vt:lpwstr/>
      </vt:variant>
      <vt:variant>
        <vt:i4>7077941</vt:i4>
      </vt:variant>
      <vt:variant>
        <vt:i4>-1</vt:i4>
      </vt:variant>
      <vt:variant>
        <vt:i4>1026</vt:i4>
      </vt:variant>
      <vt:variant>
        <vt:i4>1</vt:i4>
      </vt:variant>
      <vt:variant>
        <vt:lpwstr>Flyer-Template</vt:lpwstr>
      </vt:variant>
      <vt:variant>
        <vt:lpwstr/>
      </vt:variant>
      <vt:variant>
        <vt:i4>7077941</vt:i4>
      </vt:variant>
      <vt:variant>
        <vt:i4>-1</vt:i4>
      </vt:variant>
      <vt:variant>
        <vt:i4>1027</vt:i4>
      </vt:variant>
      <vt:variant>
        <vt:i4>1</vt:i4>
      </vt:variant>
      <vt:variant>
        <vt:lpwstr>Flyer-Template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Weiner</dc:creator>
  <cp:keywords/>
  <cp:lastModifiedBy>Wendy Ash Graves</cp:lastModifiedBy>
  <cp:revision>2</cp:revision>
  <cp:lastPrinted>2007-08-13T21:02:00Z</cp:lastPrinted>
  <dcterms:created xsi:type="dcterms:W3CDTF">2020-04-14T14:47:00Z</dcterms:created>
  <dcterms:modified xsi:type="dcterms:W3CDTF">2020-04-14T14:47:00Z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0x0101003FB093440721034BB9E2E0C2C84514A5</vt:lpwstr>
  </property>
</Properties>
</file>