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7AB19" w14:textId="77777777" w:rsidR="005303A4" w:rsidRPr="00BA4661" w:rsidRDefault="005303A4" w:rsidP="00BA4661">
      <w:pPr>
        <w:jc w:val="center"/>
        <w:rPr>
          <w:b/>
          <w:sz w:val="28"/>
          <w:szCs w:val="28"/>
        </w:rPr>
      </w:pPr>
      <w:r w:rsidRPr="00BA4661">
        <w:rPr>
          <w:b/>
          <w:sz w:val="28"/>
          <w:szCs w:val="28"/>
        </w:rPr>
        <w:t>COE Graduate Program Committee Meeting</w:t>
      </w:r>
    </w:p>
    <w:p w14:paraId="3A7BB5D3" w14:textId="77777777" w:rsidR="005303A4" w:rsidRPr="00BA4661" w:rsidRDefault="005303A4" w:rsidP="005303A4">
      <w:pPr>
        <w:jc w:val="center"/>
        <w:rPr>
          <w:b/>
          <w:sz w:val="28"/>
          <w:szCs w:val="28"/>
        </w:rPr>
      </w:pPr>
      <w:r w:rsidRPr="00BA4661">
        <w:rPr>
          <w:b/>
          <w:sz w:val="28"/>
          <w:szCs w:val="28"/>
        </w:rPr>
        <w:t>Minutes</w:t>
      </w:r>
    </w:p>
    <w:p w14:paraId="36FB2E07" w14:textId="77777777" w:rsidR="005303A4" w:rsidRPr="00BA4661" w:rsidRDefault="005303A4" w:rsidP="005303A4">
      <w:pPr>
        <w:jc w:val="center"/>
        <w:rPr>
          <w:b/>
          <w:sz w:val="28"/>
          <w:szCs w:val="28"/>
        </w:rPr>
      </w:pPr>
      <w:r w:rsidRPr="00BA4661">
        <w:rPr>
          <w:b/>
          <w:sz w:val="28"/>
          <w:szCs w:val="28"/>
        </w:rPr>
        <w:t>January 8</w:t>
      </w:r>
      <w:r w:rsidRPr="00BA4661">
        <w:rPr>
          <w:b/>
          <w:sz w:val="28"/>
          <w:szCs w:val="28"/>
          <w:vertAlign w:val="superscript"/>
        </w:rPr>
        <w:t>th</w:t>
      </w:r>
      <w:r w:rsidRPr="00BA4661">
        <w:rPr>
          <w:b/>
          <w:sz w:val="28"/>
          <w:szCs w:val="28"/>
        </w:rPr>
        <w:t>, 2014</w:t>
      </w:r>
    </w:p>
    <w:p w14:paraId="5D219C3B" w14:textId="77777777" w:rsidR="000B224D" w:rsidRDefault="000B224D" w:rsidP="005303A4"/>
    <w:p w14:paraId="6D736D88" w14:textId="77777777" w:rsidR="005303A4" w:rsidRDefault="005303A4" w:rsidP="005303A4">
      <w:r>
        <w:t>COE GPC Meeting was called to order at 1:02pm by Paul Peluso</w:t>
      </w:r>
    </w:p>
    <w:p w14:paraId="003DDC0B" w14:textId="77777777" w:rsidR="000B224D" w:rsidRPr="00976454" w:rsidRDefault="000B224D" w:rsidP="005303A4">
      <w:pPr>
        <w:rPr>
          <w:u w:val="single"/>
        </w:rPr>
      </w:pPr>
    </w:p>
    <w:p w14:paraId="602F392F" w14:textId="77777777" w:rsidR="005303A4" w:rsidRPr="00C60D55" w:rsidRDefault="005303A4" w:rsidP="005303A4">
      <w:r w:rsidRPr="00976454">
        <w:rPr>
          <w:u w:val="single"/>
        </w:rPr>
        <w:t>Attendance:</w:t>
      </w:r>
      <w:r w:rsidR="00976454">
        <w:rPr>
          <w:u w:val="single"/>
        </w:rPr>
        <w:t xml:space="preserve"> </w:t>
      </w:r>
      <w:r>
        <w:t>Traci Baxley, Yash Bh</w:t>
      </w:r>
      <w:r w:rsidR="00AF6F20">
        <w:t>a</w:t>
      </w:r>
      <w:r>
        <w:t>gwanji, Susannah Brown, Ali Danesh, Sh</w:t>
      </w:r>
      <w:r w:rsidR="000B224D">
        <w:t>a</w:t>
      </w:r>
      <w:r>
        <w:t>ron Darling, Deborah Shepard, Mary Lou Duffy (via phone), Paul Peluso, Le</w:t>
      </w:r>
      <w:r w:rsidR="00AF6F20">
        <w:t>n</w:t>
      </w:r>
      <w:r>
        <w:t xml:space="preserve"> Sperry, Janet Towell, Diane Wright, and Bob Zoeller</w:t>
      </w:r>
    </w:p>
    <w:p w14:paraId="0EB199D8" w14:textId="77777777" w:rsidR="005303A4" w:rsidRPr="00C60D55" w:rsidRDefault="005303A4" w:rsidP="005303A4"/>
    <w:p w14:paraId="4E67A632" w14:textId="77777777" w:rsidR="005303A4" w:rsidRPr="00C60D55" w:rsidRDefault="005303A4" w:rsidP="005303A4">
      <w:r w:rsidRPr="00976454">
        <w:rPr>
          <w:u w:val="single"/>
        </w:rPr>
        <w:t>Minutes approval</w:t>
      </w:r>
      <w:r>
        <w:t xml:space="preserve">: </w:t>
      </w:r>
      <w:r w:rsidR="00BA4661">
        <w:t>Edits</w:t>
      </w:r>
      <w:r>
        <w:t xml:space="preserve"> to the previous minutes November 12, 2013) </w:t>
      </w:r>
      <w:r w:rsidR="00BA4661">
        <w:t>included</w:t>
      </w:r>
      <w:r>
        <w:t xml:space="preserve"> the addition of Susanne Brown to the attendance list. Motion to approve minutes with edits by Sharon Darlin</w:t>
      </w:r>
      <w:r w:rsidR="000B224D">
        <w:t>g, seconded by B</w:t>
      </w:r>
      <w:r>
        <w:t>ob Zoeller, unanimously approved.</w:t>
      </w:r>
    </w:p>
    <w:p w14:paraId="795FA4E0" w14:textId="77777777" w:rsidR="005303A4" w:rsidRPr="00C60D55" w:rsidRDefault="005303A4" w:rsidP="005303A4"/>
    <w:p w14:paraId="654527F9" w14:textId="77777777" w:rsidR="005303A4" w:rsidRPr="00C60D55" w:rsidRDefault="005303A4" w:rsidP="005303A4">
      <w:pPr>
        <w:rPr>
          <w:i/>
          <w:sz w:val="20"/>
          <w:szCs w:val="20"/>
        </w:rPr>
      </w:pPr>
      <w:r w:rsidRPr="00976454">
        <w:rPr>
          <w:u w:val="single"/>
        </w:rPr>
        <w:t>Election of COE GPC Chairperson</w:t>
      </w:r>
      <w:r>
        <w:t>: Paul was elected to</w:t>
      </w:r>
      <w:r w:rsidR="000B224D">
        <w:t xml:space="preserve"> step up to the COE GPC Chairperson in addition to continuing to be the Chair of the CPC Curriculum subcommittee. Moved by Susannah Brown, seconded by Ali Danesh, unanimously approved.</w:t>
      </w:r>
    </w:p>
    <w:p w14:paraId="291B6C60" w14:textId="77777777" w:rsidR="005303A4" w:rsidRPr="00C60D55" w:rsidRDefault="005303A4" w:rsidP="005303A4">
      <w:pPr>
        <w:pStyle w:val="ListParagraph"/>
      </w:pPr>
    </w:p>
    <w:p w14:paraId="1C196E74" w14:textId="77777777" w:rsidR="000B224D" w:rsidRDefault="00976454" w:rsidP="000B224D">
      <w:r w:rsidRPr="00C60D55">
        <w:t>University Graduate Council/University Graduate Progra</w:t>
      </w:r>
      <w:r>
        <w:t>ms Committee Updates:</w:t>
      </w:r>
    </w:p>
    <w:p w14:paraId="16AF07DF" w14:textId="77777777" w:rsidR="00BA4661" w:rsidRDefault="00BA4661" w:rsidP="000B224D">
      <w:pPr>
        <w:rPr>
          <w:u w:val="single"/>
        </w:rPr>
      </w:pPr>
    </w:p>
    <w:p w14:paraId="53CDC489" w14:textId="77777777" w:rsidR="000B224D" w:rsidRDefault="000B224D" w:rsidP="000B224D">
      <w:r w:rsidRPr="00976454">
        <w:rPr>
          <w:u w:val="single"/>
        </w:rPr>
        <w:t>Curriculum Committee:</w:t>
      </w:r>
      <w:r>
        <w:t xml:space="preserve"> Removal of Non-certificate degrees were approved by </w:t>
      </w:r>
      <w:r w:rsidR="00CE43D2">
        <w:t>Curriculum C</w:t>
      </w:r>
      <w:r>
        <w:t xml:space="preserve">ommittee. Moved by Yash </w:t>
      </w:r>
      <w:r w:rsidR="00AF6F20">
        <w:t>Bhagwanji</w:t>
      </w:r>
      <w:r>
        <w:t>, seconded by Janet Towell, unanimously approved.</w:t>
      </w:r>
    </w:p>
    <w:p w14:paraId="17F9A366" w14:textId="77777777" w:rsidR="000B224D" w:rsidRDefault="000B224D" w:rsidP="000B224D"/>
    <w:p w14:paraId="5EFE3B8C" w14:textId="77777777" w:rsidR="000B224D" w:rsidRDefault="00DB17B0" w:rsidP="000B224D">
      <w:r w:rsidRPr="00976454">
        <w:rPr>
          <w:u w:val="single"/>
        </w:rPr>
        <w:t>Petitions Committee:</w:t>
      </w:r>
      <w:r>
        <w:t xml:space="preserve"> Twenty-eight</w:t>
      </w:r>
      <w:r w:rsidR="000B224D">
        <w:t xml:space="preserve"> petitions from six departments</w:t>
      </w:r>
      <w:r w:rsidR="00CE43D2">
        <w:t xml:space="preserve"> were submitted to the Petitions Committee. The</w:t>
      </w:r>
      <w:r w:rsidR="00BA4661">
        <w:t xml:space="preserve"> Petitions C</w:t>
      </w:r>
      <w:r w:rsidR="00CE43D2">
        <w:t xml:space="preserve">ommittee initially approved all petitions. Once the petitions were brought back to the general GPC meeting there was discussion regarding one petition from Department of Counselor Education. With clarification from members of the Counselor Education department regarding the department’s specific policy </w:t>
      </w:r>
      <w:r w:rsidR="00BA4661">
        <w:t xml:space="preserve">that was at the center of the student’s </w:t>
      </w:r>
      <w:r>
        <w:t>petition, two separate motions were put on the floor. The first motion, moved by Sharon Darling, called for the approval of the 27 petitions (not including the petition discussed in the general meeting), seconded by Diane Wright, unanimously approved. The</w:t>
      </w:r>
      <w:r w:rsidR="00BA4661">
        <w:t xml:space="preserve"> second motion, </w:t>
      </w:r>
      <w:r>
        <w:t>by Sharon Darling, mo</w:t>
      </w:r>
      <w:r w:rsidR="00976454">
        <w:t>ved to approve the one petition from the Depart</w:t>
      </w:r>
      <w:r w:rsidR="00BA4661">
        <w:t>ment</w:t>
      </w:r>
      <w:r w:rsidR="00976454">
        <w:t xml:space="preserve"> of Counselor Education, with the recommendation that members of the departme</w:t>
      </w:r>
      <w:r w:rsidR="00BA4661">
        <w:t>nt go back to discuss the issue</w:t>
      </w:r>
      <w:r w:rsidR="00976454">
        <w:t xml:space="preserve">(s) regarding this petition </w:t>
      </w:r>
      <w:r w:rsidR="00BA4661">
        <w:t xml:space="preserve">and </w:t>
      </w:r>
      <w:r w:rsidR="00976454">
        <w:t>how to prevent it f</w:t>
      </w:r>
      <w:r w:rsidR="00BA4661">
        <w:t>rom happening in the future, and</w:t>
      </w:r>
      <w:r w:rsidR="00976454">
        <w:t xml:space="preserve"> bring a resolution back to the GPC. Ali Danesh seconded the motion and a vote was taken: 5 in favor, 2 opposed, 4 abstentions. The petition was approved. </w:t>
      </w:r>
    </w:p>
    <w:p w14:paraId="5A3F4C3D" w14:textId="77777777" w:rsidR="005303A4" w:rsidRPr="00C60D55" w:rsidRDefault="005303A4" w:rsidP="005303A4"/>
    <w:p w14:paraId="495CACF5" w14:textId="77777777" w:rsidR="005303A4" w:rsidRPr="00C60D55" w:rsidRDefault="00976454" w:rsidP="005303A4">
      <w:r>
        <w:t xml:space="preserve">Graduate Faculty Applications: Tabled until </w:t>
      </w:r>
      <w:r w:rsidR="00AF6F20">
        <w:t>next G</w:t>
      </w:r>
      <w:r>
        <w:t>P</w:t>
      </w:r>
      <w:r w:rsidR="00AF6F20">
        <w:t>C</w:t>
      </w:r>
      <w:bookmarkStart w:id="0" w:name="_GoBack"/>
      <w:bookmarkEnd w:id="0"/>
      <w:r>
        <w:t xml:space="preserve"> meeting.</w:t>
      </w:r>
    </w:p>
    <w:p w14:paraId="036402F5" w14:textId="77777777" w:rsidR="005303A4" w:rsidRDefault="00976454" w:rsidP="00976454">
      <w:r>
        <w:t>Meeting adjurned: Moved to adjourn by</w:t>
      </w:r>
      <w:r w:rsidR="00BA4661">
        <w:t xml:space="preserve"> Sharon Darling, seconded by Bob Zoeller; meeting adjourned at 1:51 pm.</w:t>
      </w:r>
    </w:p>
    <w:p w14:paraId="2ED21D37" w14:textId="77777777" w:rsidR="00BA4661" w:rsidRPr="00C60D55" w:rsidRDefault="00BA4661" w:rsidP="00976454"/>
    <w:p w14:paraId="4DB780E6" w14:textId="77777777" w:rsidR="006F4B41" w:rsidRDefault="00BA4661">
      <w:r>
        <w:t>Minutes prepared and submitted by Traci Baxley</w:t>
      </w:r>
    </w:p>
    <w:sectPr w:rsidR="006F4B41" w:rsidSect="005303A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6D047" w14:textId="77777777" w:rsidR="00BA4661" w:rsidRDefault="00BA4661" w:rsidP="005303A4">
      <w:r>
        <w:separator/>
      </w:r>
    </w:p>
  </w:endnote>
  <w:endnote w:type="continuationSeparator" w:id="0">
    <w:p w14:paraId="45FC67D3" w14:textId="77777777" w:rsidR="00BA4661" w:rsidRDefault="00BA4661" w:rsidP="0053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8E10F" w14:textId="77777777" w:rsidR="00BA4661" w:rsidRDefault="00BA4661" w:rsidP="005303A4">
      <w:r>
        <w:separator/>
      </w:r>
    </w:p>
  </w:footnote>
  <w:footnote w:type="continuationSeparator" w:id="0">
    <w:p w14:paraId="387FF953" w14:textId="77777777" w:rsidR="00BA4661" w:rsidRDefault="00BA4661" w:rsidP="005303A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03BA"/>
    <w:multiLevelType w:val="hybridMultilevel"/>
    <w:tmpl w:val="51742424"/>
    <w:lvl w:ilvl="0" w:tplc="0409000F">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3A4"/>
    <w:rsid w:val="000B224D"/>
    <w:rsid w:val="005303A4"/>
    <w:rsid w:val="006F4B41"/>
    <w:rsid w:val="00976454"/>
    <w:rsid w:val="00AF6F20"/>
    <w:rsid w:val="00BA4661"/>
    <w:rsid w:val="00CE43D2"/>
    <w:rsid w:val="00DB17B0"/>
    <w:rsid w:val="00ED2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1D05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3A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3A4"/>
    <w:pPr>
      <w:ind w:left="720"/>
      <w:contextualSpacing/>
    </w:pPr>
  </w:style>
  <w:style w:type="paragraph" w:styleId="Header">
    <w:name w:val="header"/>
    <w:basedOn w:val="Normal"/>
    <w:link w:val="HeaderChar"/>
    <w:uiPriority w:val="99"/>
    <w:unhideWhenUsed/>
    <w:rsid w:val="005303A4"/>
    <w:pPr>
      <w:tabs>
        <w:tab w:val="center" w:pos="4320"/>
        <w:tab w:val="right" w:pos="8640"/>
      </w:tabs>
    </w:pPr>
  </w:style>
  <w:style w:type="character" w:customStyle="1" w:styleId="HeaderChar">
    <w:name w:val="Header Char"/>
    <w:basedOn w:val="DefaultParagraphFont"/>
    <w:link w:val="Header"/>
    <w:uiPriority w:val="99"/>
    <w:rsid w:val="005303A4"/>
    <w:rPr>
      <w:rFonts w:ascii="Times New Roman" w:eastAsia="Times New Roman" w:hAnsi="Times New Roman" w:cs="Times New Roman"/>
    </w:rPr>
  </w:style>
  <w:style w:type="paragraph" w:styleId="Footer">
    <w:name w:val="footer"/>
    <w:basedOn w:val="Normal"/>
    <w:link w:val="FooterChar"/>
    <w:uiPriority w:val="99"/>
    <w:unhideWhenUsed/>
    <w:rsid w:val="005303A4"/>
    <w:pPr>
      <w:tabs>
        <w:tab w:val="center" w:pos="4320"/>
        <w:tab w:val="right" w:pos="8640"/>
      </w:tabs>
    </w:pPr>
  </w:style>
  <w:style w:type="character" w:customStyle="1" w:styleId="FooterChar">
    <w:name w:val="Footer Char"/>
    <w:basedOn w:val="DefaultParagraphFont"/>
    <w:link w:val="Footer"/>
    <w:uiPriority w:val="99"/>
    <w:rsid w:val="005303A4"/>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3A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3A4"/>
    <w:pPr>
      <w:ind w:left="720"/>
      <w:contextualSpacing/>
    </w:pPr>
  </w:style>
  <w:style w:type="paragraph" w:styleId="Header">
    <w:name w:val="header"/>
    <w:basedOn w:val="Normal"/>
    <w:link w:val="HeaderChar"/>
    <w:uiPriority w:val="99"/>
    <w:unhideWhenUsed/>
    <w:rsid w:val="005303A4"/>
    <w:pPr>
      <w:tabs>
        <w:tab w:val="center" w:pos="4320"/>
        <w:tab w:val="right" w:pos="8640"/>
      </w:tabs>
    </w:pPr>
  </w:style>
  <w:style w:type="character" w:customStyle="1" w:styleId="HeaderChar">
    <w:name w:val="Header Char"/>
    <w:basedOn w:val="DefaultParagraphFont"/>
    <w:link w:val="Header"/>
    <w:uiPriority w:val="99"/>
    <w:rsid w:val="005303A4"/>
    <w:rPr>
      <w:rFonts w:ascii="Times New Roman" w:eastAsia="Times New Roman" w:hAnsi="Times New Roman" w:cs="Times New Roman"/>
    </w:rPr>
  </w:style>
  <w:style w:type="paragraph" w:styleId="Footer">
    <w:name w:val="footer"/>
    <w:basedOn w:val="Normal"/>
    <w:link w:val="FooterChar"/>
    <w:uiPriority w:val="99"/>
    <w:unhideWhenUsed/>
    <w:rsid w:val="005303A4"/>
    <w:pPr>
      <w:tabs>
        <w:tab w:val="center" w:pos="4320"/>
        <w:tab w:val="right" w:pos="8640"/>
      </w:tabs>
    </w:pPr>
  </w:style>
  <w:style w:type="character" w:customStyle="1" w:styleId="FooterChar">
    <w:name w:val="Footer Char"/>
    <w:basedOn w:val="DefaultParagraphFont"/>
    <w:link w:val="Footer"/>
    <w:uiPriority w:val="99"/>
    <w:rsid w:val="005303A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2064</Characters>
  <Application>Microsoft Macintosh Word</Application>
  <DocSecurity>0</DocSecurity>
  <Lines>17</Lines>
  <Paragraphs>4</Paragraphs>
  <ScaleCrop>false</ScaleCrop>
  <Company>FAU</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Baxley</dc:creator>
  <cp:keywords/>
  <dc:description/>
  <cp:lastModifiedBy>Paul Peluso</cp:lastModifiedBy>
  <cp:revision>3</cp:revision>
  <cp:lastPrinted>2014-01-10T18:58:00Z</cp:lastPrinted>
  <dcterms:created xsi:type="dcterms:W3CDTF">2014-02-04T18:58:00Z</dcterms:created>
  <dcterms:modified xsi:type="dcterms:W3CDTF">2014-02-04T18:59:00Z</dcterms:modified>
</cp:coreProperties>
</file>