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88D" w:rsidRDefault="00456BFF" w:rsidP="008D33C0">
      <w:pPr>
        <w:jc w:val="both"/>
      </w:pPr>
      <w:r>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36pt;margin-top:6pt;width:612pt;height:11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" stroked="f" strokecolor="#4f81bd" strokeweight="2.5pt">
            <v:shadow color="#868686"/>
            <v:textbox>
              <w:txbxContent>
                <w:p w:rsidR="00F276CA" w:rsidRDefault="00F276CA" w:rsidP="007C7D15">
                  <w:pPr>
                    <w:rPr>
                      <w:rFonts w:ascii="Palatino Linotype" w:hAnsi="Palatino Linotype"/>
                      <w:b/>
                      <w:sz w:val="28"/>
                      <w:szCs w:val="28"/>
                    </w:rPr>
                  </w:pPr>
                  <w:r>
                    <w:rPr>
                      <w:rFonts w:ascii="Palatino Linotype" w:hAnsi="Palatino Linotype"/>
                      <w:b/>
                      <w:sz w:val="28"/>
                      <w:szCs w:val="28"/>
                    </w:rPr>
                    <w:tab/>
                  </w:r>
                </w:p>
                <w:p w:rsidR="00F276CA" w:rsidRPr="00724F39" w:rsidRDefault="00F276CA" w:rsidP="00D56537">
                  <w:pPr>
                    <w:jc w:val="right"/>
                    <w:rPr>
                      <w:rFonts w:ascii="Palatino Linotype" w:hAnsi="Palatino Linotype"/>
                      <w:b/>
                      <w:color w:val="1F497D"/>
                      <w:sz w:val="18"/>
                      <w:szCs w:val="18"/>
                    </w:rPr>
                  </w:pPr>
                </w:p>
                <w:p w:rsidR="00F276CA" w:rsidRPr="00D56537" w:rsidRDefault="00456BFF" w:rsidP="00D56537">
                  <w:pPr>
                    <w:jc w:val="right"/>
                    <w:rPr>
                      <w:rFonts w:ascii="Palatino Linotype" w:hAnsi="Palatino Linotype"/>
                      <w:b/>
                      <w:sz w:val="28"/>
                      <w:szCs w:val="28"/>
                    </w:rPr>
                  </w:pPr>
                  <w:r>
                    <w:rPr>
                      <w:rFonts w:ascii="Palatino Linotype" w:hAnsi="Palatino Linotype"/>
                      <w:b/>
                      <w:color w:val="1F497D"/>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2pt;height:27.75pt" fillcolor="#063" strokecolor="green">
                        <v:fill r:id="rId9" o:title="Paper bag" type="tile"/>
                        <v:shadow on="t" type="perspective" color="#c7dfd3" opacity=".5" origin=",.5" offset="0,0" matrix=",,,-1"/>
                        <v:textpath style="font-family:&quot;Times New Roman&quot;;font-size:28pt;v-text-kern:t" trim="t" fitpath="t" string="Research Reflections"/>
                      </v:shape>
                    </w:pict>
                  </w:r>
                  <w:r w:rsidR="00F276CA" w:rsidRPr="00724F39">
                    <w:rPr>
                      <w:rFonts w:ascii="Palatino Linotype" w:hAnsi="Palatino Linotype"/>
                      <w:b/>
                      <w:color w:val="1F497D"/>
                      <w:sz w:val="48"/>
                      <w:szCs w:val="48"/>
                    </w:rPr>
                    <w:tab/>
                  </w:r>
                  <w:r w:rsidR="00F276CA" w:rsidRPr="00724F39">
                    <w:rPr>
                      <w:rFonts w:ascii="Palatino Linotype" w:hAnsi="Palatino Linotype"/>
                      <w:b/>
                      <w:color w:val="1F497D"/>
                      <w:sz w:val="48"/>
                      <w:szCs w:val="48"/>
                    </w:rPr>
                    <w:tab/>
                  </w:r>
                </w:p>
                <w:p w:rsidR="00F276CA" w:rsidRPr="007C7D15" w:rsidRDefault="00F276CA" w:rsidP="007C7D15">
                  <w:pPr>
                    <w:jc w:val="center"/>
                  </w:pPr>
                </w:p>
                <w:p w:rsidR="00F276CA" w:rsidRPr="00A433EA" w:rsidRDefault="00F276CA" w:rsidP="00800070">
                  <w:pPr>
                    <w:spacing w:after="0" w:line="240" w:lineRule="auto"/>
                    <w:jc w:val="center"/>
                    <w:rPr>
                      <w:rFonts w:ascii="Palatino Linotype" w:hAnsi="Palatino Linotype"/>
                      <w:b/>
                      <w:sz w:val="28"/>
                      <w:szCs w:val="28"/>
                    </w:rPr>
                  </w:pPr>
                </w:p>
              </w:txbxContent>
            </v:textbox>
          </v:shape>
        </w:pict>
      </w:r>
      <w:r>
        <w:rPr>
          <w:noProof/>
        </w:rPr>
        <w:pict>
          <v:rect id="Rectangle 7" o:spid="_x0000_s1049" style="position:absolute;left:0;text-align:left;margin-left:-36pt;margin-top:.55pt;width:612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" fillcolor="red" strokecolor="#c0504d" strokeweight="1pt">
            <v:shadow on="t" color="#622423" offset="1pt"/>
          </v:rect>
        </w:pict>
      </w:r>
      <w:r>
        <w:rPr>
          <w:noProof/>
        </w:rPr>
        <w:pict>
          <v:rect id="Rectangle 4" o:spid="_x0000_s1048" style="position:absolute;left:0;text-align:left;margin-left:-36pt;margin-top:-42pt;width:612pt;height:4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" fillcolor="#1f497d"/>
        </w:pict>
      </w:r>
    </w:p>
    <w:p w:rsidR="00C51D2E" w:rsidRDefault="00456BFF" w:rsidP="008D33C0">
      <w:pPr>
        <w:jc w:val="both"/>
      </w:pPr>
      <w:r>
        <w:rPr>
          <w:rFonts w:ascii="Palatino Linotype" w:hAnsi="Palatino Linotype"/>
          <w:noProof/>
          <w:sz w:val="20"/>
          <w:szCs w:val="20"/>
        </w:rPr>
        <w:pict>
          <v:shape id="Text Box 9" o:spid="_x0000_s1027" type="#_x0000_t202" style="position:absolute;left:0;text-align:left;margin-left:245.25pt;margin-top:4.55pt;width:243pt;height: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" stroked="f">
            <v:textbox>
              <w:txbxContent>
                <w:p w:rsidR="00F276CA" w:rsidRPr="00724F39" w:rsidRDefault="00003656">
                  <w:pPr>
                    <w:rPr>
                      <w:color w:val="1F497D"/>
                      <w:sz w:val="24"/>
                      <w:szCs w:val="24"/>
                    </w:rPr>
                  </w:pPr>
                  <w:r>
                    <w:rPr>
                      <w:rFonts w:ascii="Palatino Linotype" w:hAnsi="Palatino Linotype"/>
                      <w:b/>
                      <w:color w:val="1F497D"/>
                      <w:sz w:val="24"/>
                      <w:szCs w:val="24"/>
                    </w:rPr>
                    <w:t>FAU</w:t>
                  </w:r>
                  <w:r w:rsidR="00F276CA" w:rsidRPr="00724F39">
                    <w:rPr>
                      <w:rFonts w:ascii="Palatino Linotype" w:hAnsi="Palatino Linotype"/>
                      <w:b/>
                      <w:color w:val="1F497D"/>
                      <w:sz w:val="24"/>
                      <w:szCs w:val="24"/>
                    </w:rPr>
                    <w:t xml:space="preserve"> &amp; COE </w:t>
                  </w:r>
                  <w:r w:rsidR="00F276CA">
                    <w:rPr>
                      <w:rFonts w:ascii="Palatino Linotype" w:hAnsi="Palatino Linotype"/>
                      <w:b/>
                      <w:color w:val="1F497D"/>
                      <w:sz w:val="24"/>
                      <w:szCs w:val="24"/>
                    </w:rPr>
                    <w:t>Laboratory Schools</w:t>
                  </w:r>
                </w:p>
              </w:txbxContent>
            </v:textbox>
          </v:shape>
        </w:pict>
      </w:r>
      <w:r>
        <w:rPr>
          <w:noProof/>
        </w:rPr>
        <w:pict>
          <v:shape id="Text Box 10" o:spid="_x0000_s1028" type="#_x0000_t202" style="position:absolute;left:0;text-align:left;margin-left:0;margin-top:9.05pt;width:201pt;height:7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" stroked="f">
            <v:textbox>
              <w:txbxContent>
                <w:p w:rsidR="00F276CA" w:rsidRDefault="00F276CA">
                  <w:r>
                    <w:rPr>
                      <w:noProof/>
                    </w:rPr>
                    <w:drawing>
                      <wp:inline distT="0" distB="0" distL="0" distR="0">
                        <wp:extent cx="2028825" cy="7334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28825" cy="733425"/>
                                </a:xfrm>
                                <a:prstGeom prst="rect">
                                  <a:avLst/>
                                </a:prstGeom>
                                <a:noFill/>
                                <a:ln w="9525">
                                  <a:noFill/>
                                  <a:miter lim="800000"/>
                                  <a:headEnd/>
                                  <a:tailEnd/>
                                </a:ln>
                              </pic:spPr>
                            </pic:pic>
                          </a:graphicData>
                        </a:graphic>
                      </wp:inline>
                    </w:drawing>
                  </w:r>
                </w:p>
              </w:txbxContent>
            </v:textbox>
          </v:shape>
        </w:pict>
      </w:r>
    </w:p>
    <w:p w:rsidR="00DB188D" w:rsidRDefault="00DB188D" w:rsidP="008D33C0">
      <w:pPr>
        <w:jc w:val="both"/>
      </w:pPr>
    </w:p>
    <w:p w:rsidR="00DB188D" w:rsidRDefault="00DB188D" w:rsidP="008D33C0">
      <w:pPr>
        <w:jc w:val="both"/>
      </w:pPr>
    </w:p>
    <w:p w:rsidR="00DB188D" w:rsidRDefault="00456BFF" w:rsidP="008D33C0">
      <w:pPr>
        <w:jc w:val="both"/>
      </w:pPr>
      <w:r>
        <w:rPr>
          <w:noProof/>
        </w:rPr>
        <w:pict>
          <v:shape id="Text Box 11" o:spid="_x0000_s1029" type="#_x0000_t202" style="position:absolute;left:0;text-align:left;margin-left:0;margin-top:11.95pt;width:206.2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" fillcolor="#1f497d" stroked="f">
            <v:textbox>
              <w:txbxContent>
                <w:p w:rsidR="00F276CA" w:rsidRPr="00724F39" w:rsidRDefault="00F276CA" w:rsidP="006F6E26">
                  <w:pPr>
                    <w:jc w:val="center"/>
                    <w:rPr>
                      <w:rFonts w:ascii="Palatino Linotype" w:hAnsi="Palatino Linotype"/>
                      <w:b/>
                      <w:color w:val="FFFFFF"/>
                      <w:sz w:val="18"/>
                      <w:szCs w:val="18"/>
                    </w:rPr>
                  </w:pPr>
                  <w:r>
                    <w:rPr>
                      <w:rFonts w:ascii="Palatino Linotype" w:hAnsi="Palatino Linotype"/>
                      <w:b/>
                      <w:color w:val="FFFFFF"/>
                      <w:sz w:val="18"/>
                      <w:szCs w:val="18"/>
                    </w:rPr>
                    <w:t>Summer 2011</w:t>
                  </w:r>
                </w:p>
              </w:txbxContent>
            </v:textbox>
          </v:shape>
        </w:pict>
      </w:r>
    </w:p>
    <w:p w:rsidR="00DB188D" w:rsidRDefault="00456BFF" w:rsidP="008D33C0">
      <w:pPr>
        <w:jc w:val="both"/>
      </w:pPr>
      <w:r>
        <w:rPr>
          <w:noProof/>
        </w:rPr>
        <w:pict>
          <v:shapetype id="_x0000_t32" coordsize="21600,21600" o:spt="32" o:oned="t" path="m,l21600,21600e" filled="f">
            <v:path arrowok="t" fillok="f" o:connecttype="none"/>
            <o:lock v:ext="edit" shapetype="t"/>
          </v:shapetype>
          <v:shape id="AutoShape 8" o:spid="_x0000_s1047" type="#_x0000_t32" style="position:absolute;left:0;text-align:left;margin-left:-38.25pt;margin-top:25.2pt;width:614.25pt;height:0;flip:x;z-index:251650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" strokecolor="#95b3d7" strokeweight="3pt">
            <v:shadow color="#243f60" opacity=".5" offset="1pt"/>
          </v:shape>
        </w:pict>
      </w:r>
      <w:r>
        <w:rPr>
          <w:noProof/>
        </w:rPr>
        <w:pict>
          <v:rect id="Rectangle 5" o:spid="_x0000_s1046" style="position:absolute;left:0;text-align:left;margin-left:-36pt;margin-top:19.05pt;width:612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" fillcolor="#1f497d"/>
        </w:pict>
      </w:r>
    </w:p>
    <w:p w:rsidR="00DB188D" w:rsidRDefault="00456BFF" w:rsidP="008D33C0">
      <w:pPr>
        <w:jc w:val="both"/>
      </w:pPr>
      <w:r>
        <w:rPr>
          <w:rFonts w:ascii="Palatino Linotype" w:hAnsi="Palatino Linotype"/>
          <w:b/>
          <w:noProof/>
          <w:sz w:val="24"/>
          <w:szCs w:val="24"/>
        </w:rPr>
        <w:pict>
          <v:shape id="Text Box 6" o:spid="_x0000_s1030" type="#_x0000_t202" style="position:absolute;left:0;text-align:left;margin-left:0;margin-top:12.35pt;width:541.5pt;height: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" fillcolor="#1f497d [3215]" strokecolor="#1f497d [3204]" strokeweight="1.5pt">
            <v:textbox>
              <w:txbxContent>
                <w:p w:rsidR="00F276CA" w:rsidRPr="008C73A6" w:rsidRDefault="00F276CA" w:rsidP="00F07631">
                  <w:pPr>
                    <w:pStyle w:val="Heading2"/>
                    <w:widowControl w:val="0"/>
                    <w:spacing w:line="240" w:lineRule="auto"/>
                    <w:ind w:firstLine="270"/>
                    <w:jc w:val="center"/>
                    <w:rPr>
                      <w:rFonts w:ascii="Palatino Linotype" w:hAnsi="Palatino Linotype" w:cstheme="minorHAnsi"/>
                      <w:color w:val="FFFFFF" w:themeColor="background1"/>
                      <w:sz w:val="28"/>
                      <w:szCs w:val="24"/>
                    </w:rPr>
                  </w:pPr>
                  <w:r w:rsidRPr="008C73A6">
                    <w:rPr>
                      <w:rFonts w:ascii="Palatino Linotype" w:hAnsi="Palatino Linotype" w:cstheme="minorHAnsi"/>
                      <w:b w:val="0"/>
                      <w:color w:val="FFFFFF" w:themeColor="background1"/>
                      <w:sz w:val="28"/>
                      <w:szCs w:val="24"/>
                    </w:rPr>
                    <w:t xml:space="preserve">FAU Laboratory Schools </w:t>
                  </w:r>
                  <w:r w:rsidR="00D661D2">
                    <w:rPr>
                      <w:rFonts w:ascii="Palatino Linotype" w:hAnsi="Palatino Linotype" w:cstheme="minorHAnsi"/>
                      <w:b w:val="0"/>
                      <w:color w:val="FFFFFF" w:themeColor="background1"/>
                      <w:sz w:val="28"/>
                      <w:szCs w:val="24"/>
                    </w:rPr>
                    <w:t xml:space="preserve">Research Featured at Three-Campus Virtual </w:t>
                  </w:r>
                  <w:r w:rsidRPr="008C73A6">
                    <w:rPr>
                      <w:rFonts w:ascii="Palatino Linotype" w:hAnsi="Palatino Linotype" w:cstheme="minorHAnsi"/>
                      <w:b w:val="0"/>
                      <w:color w:val="FFFFFF" w:themeColor="background1"/>
                      <w:sz w:val="28"/>
                      <w:szCs w:val="24"/>
                    </w:rPr>
                    <w:t>Forum</w:t>
                  </w:r>
                </w:p>
                <w:p w:rsidR="00F276CA" w:rsidRPr="00F07631" w:rsidRDefault="00F276CA" w:rsidP="003532E8">
                  <w:pPr>
                    <w:autoSpaceDE w:val="0"/>
                    <w:autoSpaceDN w:val="0"/>
                    <w:adjustRightInd w:val="0"/>
                    <w:jc w:val="center"/>
                    <w:rPr>
                      <w:rFonts w:ascii="Palatino Linotype" w:hAnsi="Palatino Linotype"/>
                      <w:b/>
                      <w:color w:val="FFFFFF" w:themeColor="background1"/>
                      <w:sz w:val="24"/>
                      <w:szCs w:val="24"/>
                    </w:rPr>
                  </w:pPr>
                </w:p>
                <w:p w:rsidR="00F276CA" w:rsidRPr="003532E8" w:rsidRDefault="00F276CA" w:rsidP="003532E8"/>
              </w:txbxContent>
            </v:textbox>
          </v:shape>
        </w:pict>
      </w:r>
    </w:p>
    <w:p w:rsidR="008C73A6" w:rsidRDefault="008C73A6" w:rsidP="008C73A6">
      <w:pPr>
        <w:ind w:firstLine="720"/>
        <w:rPr>
          <w:sz w:val="24"/>
          <w:szCs w:val="24"/>
        </w:rPr>
      </w:pPr>
    </w:p>
    <w:p w:rsidR="00F276CA" w:rsidRPr="00CC1AEC" w:rsidRDefault="00F276CA" w:rsidP="00F276CA">
      <w:pPr>
        <w:spacing w:after="0" w:line="240" w:lineRule="auto"/>
      </w:pP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6030"/>
      </w:tblGrid>
      <w:tr w:rsidR="00F276CA" w:rsidTr="00923BE4">
        <w:trPr>
          <w:trHeight w:val="1295"/>
        </w:trPr>
        <w:tc>
          <w:tcPr>
            <w:tcW w:w="10998" w:type="dxa"/>
            <w:gridSpan w:val="2"/>
          </w:tcPr>
          <w:p w:rsidR="00F276CA" w:rsidRDefault="00F276CA" w:rsidP="00F276CA">
            <w:pPr>
              <w:spacing w:after="0" w:line="240" w:lineRule="auto"/>
              <w:ind w:firstLine="720"/>
            </w:pPr>
          </w:p>
          <w:p w:rsidR="00F276CA" w:rsidRPr="009950F5" w:rsidRDefault="00641059" w:rsidP="002D2731">
            <w:pPr>
              <w:spacing w:after="0" w:line="240" w:lineRule="auto"/>
              <w:rPr>
                <w:sz w:val="21"/>
                <w:szCs w:val="21"/>
              </w:rPr>
            </w:pPr>
            <w:r w:rsidRPr="009950F5">
              <w:rPr>
                <w:rFonts w:ascii="Palatino Linotype" w:hAnsi="Palatino Linotype" w:cstheme="minorHAnsi"/>
              </w:rPr>
              <w:t xml:space="preserve">Research developed at the </w:t>
            </w:r>
            <w:r w:rsidR="00003656">
              <w:rPr>
                <w:rFonts w:ascii="Palatino Linotype" w:hAnsi="Palatino Linotype" w:cstheme="minorHAnsi"/>
              </w:rPr>
              <w:t>FAU</w:t>
            </w:r>
            <w:r w:rsidR="00F276CA" w:rsidRPr="009950F5">
              <w:rPr>
                <w:rFonts w:ascii="Palatino Linotype" w:hAnsi="Palatino Linotype" w:cstheme="minorHAnsi"/>
              </w:rPr>
              <w:t>/ College of</w:t>
            </w:r>
            <w:r w:rsidRPr="009950F5">
              <w:rPr>
                <w:rFonts w:ascii="Palatino Linotype" w:hAnsi="Palatino Linotype" w:cstheme="minorHAnsi"/>
              </w:rPr>
              <w:t xml:space="preserve"> Education Lab Schools will be featured at the</w:t>
            </w:r>
            <w:r w:rsidR="00F276CA" w:rsidRPr="009950F5">
              <w:rPr>
                <w:rFonts w:ascii="Palatino Linotype" w:hAnsi="Palatino Linotype" w:cstheme="minorHAnsi"/>
              </w:rPr>
              <w:t xml:space="preserve"> first-ever </w:t>
            </w:r>
            <w:r w:rsidRPr="009950F5">
              <w:rPr>
                <w:rFonts w:ascii="Palatino Linotype" w:hAnsi="Palatino Linotype" w:cstheme="minorHAnsi"/>
              </w:rPr>
              <w:t xml:space="preserve">FAU Lab Schools </w:t>
            </w:r>
            <w:r w:rsidR="00F276CA" w:rsidRPr="009950F5">
              <w:rPr>
                <w:rFonts w:ascii="Palatino Linotype" w:hAnsi="Palatino Linotype" w:cstheme="minorHAnsi"/>
              </w:rPr>
              <w:t>Virtual Research Forum, Thu</w:t>
            </w:r>
            <w:r w:rsidRPr="009950F5">
              <w:rPr>
                <w:rFonts w:ascii="Palatino Linotype" w:hAnsi="Palatino Linotype" w:cstheme="minorHAnsi"/>
              </w:rPr>
              <w:t xml:space="preserve">rsday, June 2, from 5 to 8 p.m. </w:t>
            </w:r>
            <w:r w:rsidR="00F276CA" w:rsidRPr="009950F5">
              <w:rPr>
                <w:rFonts w:ascii="Palatino Linotype" w:hAnsi="Palatino Linotype" w:cstheme="minorHAnsi"/>
              </w:rPr>
              <w:t>Teachers conducting action research, an innovative study by a nationally-known special education professor, and a research team just back from presenting their work at the International Reading Association conference will comprise the three main presentatio</w:t>
            </w:r>
            <w:r w:rsidRPr="009950F5">
              <w:rPr>
                <w:rFonts w:ascii="Palatino Linotype" w:hAnsi="Palatino Linotype" w:cstheme="minorHAnsi"/>
              </w:rPr>
              <w:t>ns at this innovative first-ever event organized</w:t>
            </w:r>
            <w:r w:rsidR="00003656">
              <w:rPr>
                <w:rFonts w:ascii="Palatino Linotype" w:hAnsi="Palatino Linotype" w:cstheme="minorHAnsi"/>
              </w:rPr>
              <w:t xml:space="preserve"> by the FAU</w:t>
            </w:r>
            <w:r w:rsidR="00F276CA" w:rsidRPr="009950F5">
              <w:rPr>
                <w:rFonts w:ascii="Palatino Linotype" w:hAnsi="Palatino Linotype" w:cstheme="minorHAnsi"/>
              </w:rPr>
              <w:t xml:space="preserve"> / COE Lab Schools Research </w:t>
            </w:r>
            <w:proofErr w:type="spellStart"/>
            <w:r w:rsidR="00F276CA" w:rsidRPr="009950F5">
              <w:rPr>
                <w:rFonts w:ascii="Palatino Linotype" w:hAnsi="Palatino Linotype" w:cstheme="minorHAnsi"/>
              </w:rPr>
              <w:t>Committee.</w:t>
            </w:r>
            <w:r w:rsidR="002D2731" w:rsidRPr="009950F5">
              <w:rPr>
                <w:rFonts w:ascii="Palatino Linotype" w:hAnsi="Palatino Linotype" w:cstheme="minorHAnsi"/>
              </w:rPr>
              <w:t>The</w:t>
            </w:r>
            <w:proofErr w:type="spellEnd"/>
            <w:r w:rsidR="002D2731" w:rsidRPr="009950F5">
              <w:rPr>
                <w:rFonts w:ascii="Palatino Linotype" w:hAnsi="Palatino Linotype" w:cstheme="minorHAnsi"/>
              </w:rPr>
              <w:t xml:space="preserve"> researchers will be joined by other faculty, teachers,</w:t>
            </w:r>
            <w:r w:rsidR="00314530">
              <w:rPr>
                <w:rFonts w:ascii="Palatino Linotype" w:hAnsi="Palatino Linotype" w:cstheme="minorHAnsi"/>
              </w:rPr>
              <w:t xml:space="preserve"> </w:t>
            </w:r>
            <w:r w:rsidR="002D2731" w:rsidRPr="009950F5">
              <w:rPr>
                <w:rFonts w:ascii="Palatino Linotype" w:hAnsi="Palatino Linotype" w:cstheme="minorHAnsi"/>
              </w:rPr>
              <w:t xml:space="preserve">and students at FAU’s Boca Raton, </w:t>
            </w:r>
          </w:p>
        </w:tc>
      </w:tr>
      <w:tr w:rsidR="009950F5" w:rsidTr="00923BE4">
        <w:trPr>
          <w:trHeight w:val="2550"/>
        </w:trPr>
        <w:tc>
          <w:tcPr>
            <w:tcW w:w="4968" w:type="dxa"/>
          </w:tcPr>
          <w:p w:rsidR="009950F5" w:rsidRDefault="009950F5" w:rsidP="00C63F91">
            <w:pPr>
              <w:spacing w:after="0" w:line="240" w:lineRule="auto"/>
            </w:pPr>
            <w:r w:rsidRPr="00F276CA">
              <w:rPr>
                <w:noProof/>
              </w:rPr>
              <w:drawing>
                <wp:inline distT="0" distB="0" distL="0" distR="0">
                  <wp:extent cx="2987861" cy="2466975"/>
                  <wp:effectExtent l="19050" t="0" r="2989" b="0"/>
                  <wp:docPr id="15" name="Picture 1" descr="J:\a1 FAUS-COE Research Committee\Fall 2010\Newsletter\Ly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1 FAUS-COE Research Committee\Fall 2010\Newsletter\Lydia.png"/>
                          <pic:cNvPicPr>
                            <a:picLocks noChangeAspect="1" noChangeArrowheads="1"/>
                          </pic:cNvPicPr>
                        </pic:nvPicPr>
                        <pic:blipFill>
                          <a:blip r:embed="rId11" cstate="print"/>
                          <a:srcRect/>
                          <a:stretch>
                            <a:fillRect/>
                          </a:stretch>
                        </pic:blipFill>
                        <pic:spPr bwMode="auto">
                          <a:xfrm>
                            <a:off x="0" y="0"/>
                            <a:ext cx="2987861" cy="2466975"/>
                          </a:xfrm>
                          <a:prstGeom prst="rect">
                            <a:avLst/>
                          </a:prstGeom>
                          <a:noFill/>
                          <a:ln w="9525">
                            <a:noFill/>
                            <a:miter lim="800000"/>
                            <a:headEnd/>
                            <a:tailEnd/>
                          </a:ln>
                        </pic:spPr>
                      </pic:pic>
                    </a:graphicData>
                  </a:graphic>
                </wp:inline>
              </w:drawing>
            </w:r>
          </w:p>
        </w:tc>
        <w:tc>
          <w:tcPr>
            <w:tcW w:w="6030" w:type="dxa"/>
            <w:vMerge w:val="restart"/>
          </w:tcPr>
          <w:p w:rsidR="00A10035" w:rsidRDefault="002D2731" w:rsidP="00A10035">
            <w:pPr>
              <w:spacing w:after="0" w:line="240" w:lineRule="auto"/>
              <w:rPr>
                <w:rFonts w:ascii="Palatino Linotype" w:hAnsi="Palatino Linotype" w:cstheme="minorHAnsi"/>
              </w:rPr>
            </w:pPr>
            <w:r w:rsidRPr="009950F5">
              <w:rPr>
                <w:rFonts w:ascii="Palatino Linotype" w:hAnsi="Palatino Linotype" w:cstheme="minorHAnsi"/>
              </w:rPr>
              <w:t xml:space="preserve">MacArthur </w:t>
            </w:r>
            <w:r w:rsidR="00A10035" w:rsidRPr="009950F5">
              <w:rPr>
                <w:rFonts w:ascii="Palatino Linotype" w:hAnsi="Palatino Linotype" w:cstheme="minorHAnsi"/>
              </w:rPr>
              <w:t>and Port St. Lucie campuses. Presenters will use the university’s recently acquired video conferencing equipm</w:t>
            </w:r>
            <w:r w:rsidR="00A10035">
              <w:rPr>
                <w:rFonts w:ascii="Palatino Linotype" w:hAnsi="Palatino Linotype" w:cstheme="minorHAnsi"/>
              </w:rPr>
              <w:t>ent for the cutting-edge event.</w:t>
            </w:r>
          </w:p>
          <w:p w:rsidR="00A10035" w:rsidRPr="009950F5" w:rsidRDefault="00A10035" w:rsidP="00A10035">
            <w:pPr>
              <w:spacing w:after="0" w:line="240" w:lineRule="auto"/>
              <w:rPr>
                <w:rFonts w:ascii="Palatino Linotype" w:hAnsi="Palatino Linotype" w:cstheme="minorHAnsi"/>
              </w:rPr>
            </w:pPr>
            <w:r w:rsidRPr="009950F5">
              <w:rPr>
                <w:rFonts w:ascii="Palatino Linotype" w:hAnsi="Palatino Linotype" w:cstheme="minorHAnsi"/>
              </w:rPr>
              <w:t>Welcoming comments will be delivered by COE Dean Dr. Valerie J. Bristor and the keynote will be presented by FAU’s recently-appointed Vice Presid</w:t>
            </w:r>
            <w:r w:rsidR="00314530">
              <w:rPr>
                <w:rFonts w:ascii="Palatino Linotype" w:hAnsi="Palatino Linotype" w:cstheme="minorHAnsi"/>
              </w:rPr>
              <w:t xml:space="preserve">ent for Research Dr. Barry T. </w:t>
            </w:r>
            <w:proofErr w:type="spellStart"/>
            <w:r w:rsidR="00314530">
              <w:rPr>
                <w:rFonts w:ascii="Palatino Linotype" w:hAnsi="Palatino Linotype" w:cstheme="minorHAnsi"/>
              </w:rPr>
              <w:t>Rosso</w:t>
            </w:r>
            <w:r w:rsidRPr="009950F5">
              <w:rPr>
                <w:rFonts w:ascii="Palatino Linotype" w:hAnsi="Palatino Linotype" w:cstheme="minorHAnsi"/>
              </w:rPr>
              <w:t>n</w:t>
            </w:r>
            <w:proofErr w:type="spellEnd"/>
            <w:r w:rsidRPr="009950F5">
              <w:rPr>
                <w:rFonts w:ascii="Palatino Linotype" w:hAnsi="Palatino Linotype" w:cstheme="minorHAnsi"/>
              </w:rPr>
              <w:t xml:space="preserve">. </w:t>
            </w:r>
          </w:p>
          <w:p w:rsidR="009950F5" w:rsidRPr="00A10035" w:rsidRDefault="00A10035" w:rsidP="006D2DEA">
            <w:pPr>
              <w:spacing w:after="0" w:line="240" w:lineRule="auto"/>
              <w:rPr>
                <w:rFonts w:ascii="Palatino Linotype" w:hAnsi="Palatino Linotype" w:cstheme="minorHAnsi"/>
              </w:rPr>
            </w:pPr>
            <w:r w:rsidRPr="009950F5">
              <w:rPr>
                <w:rFonts w:ascii="Palatino Linotype" w:hAnsi="Palatino Linotype" w:cstheme="minorHAnsi"/>
              </w:rPr>
              <w:t>Researchers and teachers from A.D. Henderson University School, Palm Pointe Educational Research School at Tradition, and Karen Slattery Educational Research Center for Child Development will discuss their research at the forum. COE Assistant Dean Glenn Thomas</w:t>
            </w:r>
            <w:r w:rsidR="00314530">
              <w:rPr>
                <w:rFonts w:ascii="Palatino Linotype" w:hAnsi="Palatino Linotype" w:cstheme="minorHAnsi"/>
              </w:rPr>
              <w:t xml:space="preserve"> </w:t>
            </w:r>
            <w:r w:rsidRPr="009950F5">
              <w:rPr>
                <w:rFonts w:ascii="Palatino Linotype" w:hAnsi="Palatino Linotype" w:cstheme="minorHAnsi"/>
              </w:rPr>
              <w:t xml:space="preserve">will discuss the potential to conduct research at the Everglades Youth Conversation Camp/ Pine Jog Environmental Education </w:t>
            </w:r>
            <w:proofErr w:type="gramStart"/>
            <w:r w:rsidRPr="009950F5">
              <w:rPr>
                <w:rFonts w:ascii="Palatino Linotype" w:hAnsi="Palatino Linotype" w:cstheme="minorHAnsi"/>
              </w:rPr>
              <w:t>Center</w:t>
            </w:r>
            <w:r w:rsidR="00314530">
              <w:rPr>
                <w:rFonts w:ascii="Palatino Linotype" w:hAnsi="Palatino Linotype" w:cstheme="minorHAnsi"/>
              </w:rPr>
              <w:t xml:space="preserve"> </w:t>
            </w:r>
            <w:r>
              <w:rPr>
                <w:rFonts w:ascii="Palatino Linotype" w:hAnsi="Palatino Linotype" w:cstheme="minorHAnsi"/>
              </w:rPr>
              <w:t>,</w:t>
            </w:r>
            <w:proofErr w:type="gramEnd"/>
            <w:r w:rsidR="00314530">
              <w:rPr>
                <w:rFonts w:ascii="Palatino Linotype" w:hAnsi="Palatino Linotype" w:cstheme="minorHAnsi"/>
              </w:rPr>
              <w:t xml:space="preserve"> </w:t>
            </w:r>
            <w:r w:rsidRPr="009950F5">
              <w:rPr>
                <w:rFonts w:ascii="Palatino Linotype" w:hAnsi="Palatino Linotype" w:cstheme="minorHAnsi"/>
              </w:rPr>
              <w:t>a one-of-a kind laboratory school venue.</w:t>
            </w:r>
            <w:r w:rsidR="00314530">
              <w:rPr>
                <w:rFonts w:ascii="Palatino Linotype" w:hAnsi="Palatino Linotype" w:cstheme="minorHAnsi"/>
              </w:rPr>
              <w:t xml:space="preserve"> </w:t>
            </w:r>
            <w:r w:rsidR="002D2731" w:rsidRPr="009950F5">
              <w:rPr>
                <w:rFonts w:ascii="Palatino Linotype" w:hAnsi="Palatino Linotype" w:cstheme="minorHAnsi"/>
              </w:rPr>
              <w:t>Discussion after each presentation will be facilitated by members of the Lab Schools Research Committee.</w:t>
            </w:r>
          </w:p>
        </w:tc>
      </w:tr>
      <w:tr w:rsidR="009950F5" w:rsidTr="00923BE4">
        <w:trPr>
          <w:trHeight w:val="1313"/>
        </w:trPr>
        <w:tc>
          <w:tcPr>
            <w:tcW w:w="4968" w:type="dxa"/>
          </w:tcPr>
          <w:p w:rsidR="009950F5" w:rsidRPr="00A10035" w:rsidRDefault="00A10035" w:rsidP="00003656">
            <w:r>
              <w:rPr>
                <w:i/>
                <w:sz w:val="18"/>
              </w:rPr>
              <w:t>Just back from the International Reading Association Conference, virtual research f</w:t>
            </w:r>
            <w:r w:rsidRPr="00F276CA">
              <w:rPr>
                <w:i/>
                <w:sz w:val="18"/>
              </w:rPr>
              <w:t xml:space="preserve">orum </w:t>
            </w:r>
            <w:r>
              <w:rPr>
                <w:i/>
                <w:sz w:val="18"/>
              </w:rPr>
              <w:t>p</w:t>
            </w:r>
            <w:r w:rsidRPr="00F276CA">
              <w:rPr>
                <w:i/>
                <w:sz w:val="18"/>
              </w:rPr>
              <w:t>resenters, Regina Sands, Teacher, A.D. Henderson School, Lydia Bartram, Director, Karen Slattery Educational Research Cente</w:t>
            </w:r>
            <w:r w:rsidR="00003656">
              <w:rPr>
                <w:i/>
                <w:sz w:val="18"/>
              </w:rPr>
              <w:t xml:space="preserve">r, and </w:t>
            </w:r>
            <w:r w:rsidR="00003656" w:rsidRPr="00F276CA">
              <w:rPr>
                <w:i/>
                <w:sz w:val="18"/>
              </w:rPr>
              <w:t xml:space="preserve">Janet </w:t>
            </w:r>
            <w:proofErr w:type="spellStart"/>
            <w:r w:rsidR="00003656" w:rsidRPr="00F276CA">
              <w:rPr>
                <w:i/>
                <w:sz w:val="18"/>
              </w:rPr>
              <w:t>Towell</w:t>
            </w:r>
            <w:proofErr w:type="spellEnd"/>
            <w:r w:rsidR="00003656" w:rsidRPr="00F276CA">
              <w:rPr>
                <w:i/>
                <w:sz w:val="18"/>
              </w:rPr>
              <w:t xml:space="preserve">, </w:t>
            </w:r>
            <w:proofErr w:type="spellStart"/>
            <w:r w:rsidR="00003656" w:rsidRPr="00F276CA">
              <w:rPr>
                <w:i/>
                <w:sz w:val="18"/>
              </w:rPr>
              <w:t>Ed.D</w:t>
            </w:r>
            <w:proofErr w:type="spellEnd"/>
            <w:r w:rsidR="00003656" w:rsidRPr="00F276CA">
              <w:rPr>
                <w:i/>
                <w:sz w:val="18"/>
              </w:rPr>
              <w:t>., Professor, Department of Teaching and Learning</w:t>
            </w:r>
          </w:p>
        </w:tc>
        <w:tc>
          <w:tcPr>
            <w:tcW w:w="6030" w:type="dxa"/>
            <w:vMerge/>
          </w:tcPr>
          <w:p w:rsidR="009950F5" w:rsidRDefault="009950F5" w:rsidP="00F276CA">
            <w:pPr>
              <w:spacing w:after="0" w:line="240" w:lineRule="auto"/>
            </w:pPr>
          </w:p>
        </w:tc>
      </w:tr>
      <w:tr w:rsidR="00A10035" w:rsidTr="00923BE4">
        <w:trPr>
          <w:trHeight w:val="1313"/>
        </w:trPr>
        <w:tc>
          <w:tcPr>
            <w:tcW w:w="10998" w:type="dxa"/>
            <w:gridSpan w:val="2"/>
          </w:tcPr>
          <w:p w:rsidR="00A10035" w:rsidRDefault="00A10035" w:rsidP="00A10035">
            <w:pPr>
              <w:spacing w:after="0" w:line="240" w:lineRule="auto"/>
              <w:rPr>
                <w:rFonts w:ascii="Palatino Linotype" w:hAnsi="Palatino Linotype" w:cstheme="minorHAnsi"/>
              </w:rPr>
            </w:pPr>
            <w:r w:rsidRPr="009950F5">
              <w:rPr>
                <w:rFonts w:ascii="Palatino Linotype" w:hAnsi="Palatino Linotype" w:cstheme="minorHAnsi"/>
              </w:rPr>
              <w:t xml:space="preserve">     “Since our schools are so spread out, and we have stakeholders in three counties interested in our research, we must use the latest technology to span the miles and deliver our message,”</w:t>
            </w:r>
            <w:r w:rsidR="00314530">
              <w:rPr>
                <w:rFonts w:ascii="Palatino Linotype" w:hAnsi="Palatino Linotype" w:cstheme="minorHAnsi"/>
              </w:rPr>
              <w:t xml:space="preserve"> </w:t>
            </w:r>
            <w:r w:rsidRPr="009950F5">
              <w:rPr>
                <w:rFonts w:ascii="Palatino Linotype" w:hAnsi="Palatino Linotype" w:cstheme="minorHAnsi"/>
              </w:rPr>
              <w:t>said COE Assistant Dean Glenn Thomas, who oversees the lab schools</w:t>
            </w:r>
            <w:r>
              <w:rPr>
                <w:rFonts w:ascii="Palatino Linotype" w:hAnsi="Palatino Linotype" w:cstheme="minorHAnsi"/>
              </w:rPr>
              <w:t>.</w:t>
            </w:r>
          </w:p>
          <w:p w:rsidR="00A10035" w:rsidRPr="009950F5" w:rsidRDefault="00A10035" w:rsidP="00A10035">
            <w:pPr>
              <w:spacing w:after="0" w:line="240" w:lineRule="auto"/>
              <w:rPr>
                <w:rFonts w:ascii="Palatino Linotype" w:hAnsi="Palatino Linotype" w:cstheme="minorHAnsi"/>
              </w:rPr>
            </w:pPr>
            <w:r>
              <w:rPr>
                <w:rFonts w:ascii="Palatino Linotype" w:hAnsi="Palatino Linotype" w:cstheme="minorHAnsi"/>
              </w:rPr>
              <w:t xml:space="preserve">     “It is exciting that university faculty and </w:t>
            </w:r>
            <w:r w:rsidRPr="009950F5">
              <w:rPr>
                <w:rFonts w:ascii="Palatino Linotype" w:hAnsi="Palatino Linotype" w:cstheme="minorHAnsi"/>
              </w:rPr>
              <w:t xml:space="preserve">laboratory schools </w:t>
            </w:r>
            <w:r>
              <w:rPr>
                <w:rFonts w:ascii="Palatino Linotype" w:hAnsi="Palatino Linotype" w:cstheme="minorHAnsi"/>
              </w:rPr>
              <w:t xml:space="preserve">teachers </w:t>
            </w:r>
            <w:r w:rsidRPr="009950F5">
              <w:rPr>
                <w:rFonts w:ascii="Palatino Linotype" w:hAnsi="Palatino Linotype" w:cstheme="minorHAnsi"/>
              </w:rPr>
              <w:t xml:space="preserve">will have the chance to disseminate </w:t>
            </w:r>
            <w:r>
              <w:rPr>
                <w:rFonts w:ascii="Palatino Linotype" w:hAnsi="Palatino Linotype" w:cstheme="minorHAnsi"/>
              </w:rPr>
              <w:t xml:space="preserve">their findings in such an innovative, high-profile manner,” </w:t>
            </w:r>
            <w:r w:rsidRPr="009950F5">
              <w:rPr>
                <w:rFonts w:ascii="Palatino Linotype" w:hAnsi="Palatino Linotype" w:cstheme="minorHAnsi"/>
              </w:rPr>
              <w:t xml:space="preserve">said </w:t>
            </w:r>
            <w:r>
              <w:rPr>
                <w:rFonts w:ascii="Palatino Linotype" w:hAnsi="Palatino Linotype" w:cstheme="minorHAnsi"/>
              </w:rPr>
              <w:t xml:space="preserve">Dr. </w:t>
            </w:r>
            <w:r w:rsidRPr="009950F5">
              <w:rPr>
                <w:rFonts w:ascii="Palatino Linotype" w:hAnsi="Palatino Linotype" w:cstheme="minorHAnsi"/>
              </w:rPr>
              <w:t>Steve J. Rios, co-chair of the</w:t>
            </w:r>
            <w:r>
              <w:rPr>
                <w:rFonts w:ascii="Palatino Linotype" w:hAnsi="Palatino Linotype" w:cstheme="minorHAnsi"/>
              </w:rPr>
              <w:t xml:space="preserve"> Lab Schools Research Committee.</w:t>
            </w:r>
            <w:r w:rsidR="00314530">
              <w:rPr>
                <w:rFonts w:ascii="Palatino Linotype" w:hAnsi="Palatino Linotype" w:cstheme="minorHAnsi"/>
              </w:rPr>
              <w:t xml:space="preserve"> </w:t>
            </w:r>
            <w:r w:rsidRPr="00A10035">
              <w:rPr>
                <w:rFonts w:ascii="Palatino Linotype" w:hAnsi="Palatino Linotype" w:cstheme="minorHAnsi"/>
                <w:i/>
              </w:rPr>
              <w:t xml:space="preserve">Editor’s Note: See </w:t>
            </w:r>
            <w:r>
              <w:rPr>
                <w:rFonts w:ascii="Palatino Linotype" w:hAnsi="Palatino Linotype" w:cstheme="minorHAnsi"/>
                <w:i/>
              </w:rPr>
              <w:t>next</w:t>
            </w:r>
            <w:r w:rsidRPr="00A10035">
              <w:rPr>
                <w:rFonts w:ascii="Palatino Linotype" w:hAnsi="Palatino Linotype" w:cstheme="minorHAnsi"/>
                <w:i/>
              </w:rPr>
              <w:t xml:space="preserve"> page for the f</w:t>
            </w:r>
            <w:r>
              <w:rPr>
                <w:rFonts w:ascii="Palatino Linotype" w:hAnsi="Palatino Linotype" w:cstheme="minorHAnsi"/>
                <w:i/>
              </w:rPr>
              <w:t>ull schedule of events for the virtual research forum.</w:t>
            </w:r>
          </w:p>
          <w:p w:rsidR="00A10035" w:rsidRDefault="00A10035" w:rsidP="00A10035">
            <w:pPr>
              <w:spacing w:after="0" w:line="240" w:lineRule="auto"/>
            </w:pPr>
          </w:p>
        </w:tc>
      </w:tr>
    </w:tbl>
    <w:p w:rsidR="00EE3288" w:rsidRDefault="00456BFF" w:rsidP="00F60E7D">
      <w:pPr>
        <w:spacing w:after="0" w:line="240" w:lineRule="auto"/>
      </w:pPr>
      <w:r>
        <w:rPr>
          <w:noProof/>
        </w:rPr>
        <w:lastRenderedPageBreak/>
        <w:pict>
          <v:rect id="Subtitle 2" o:spid="_x0000_s1045" style="position:absolute;margin-left:30pt;margin-top:229.3pt;width:7in;height:130.6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" filled="f" stroked="f">
            <v:path arrowok="t"/>
            <o:lock v:ext="edit" grouping="t"/>
          </v:rect>
        </w:pict>
      </w:r>
    </w:p>
    <w:p w:rsidR="00EE3288" w:rsidRDefault="00EE3288" w:rsidP="00923BE4">
      <w:pPr>
        <w:spacing w:after="0" w:line="240" w:lineRule="auto"/>
        <w:jc w:val="center"/>
      </w:pPr>
    </w:p>
    <w:p w:rsidR="00521C58" w:rsidRDefault="00521C58" w:rsidP="00923BE4">
      <w:pPr>
        <w:spacing w:after="0" w:line="240" w:lineRule="auto"/>
        <w:jc w:val="center"/>
      </w:pPr>
    </w:p>
    <w:p w:rsidR="00521C58" w:rsidRDefault="00521C58" w:rsidP="00923BE4">
      <w:pPr>
        <w:spacing w:after="0" w:line="240" w:lineRule="auto"/>
        <w:jc w:val="center"/>
      </w:pPr>
    </w:p>
    <w:p w:rsidR="00EE3288" w:rsidRDefault="00EE3288" w:rsidP="00923BE4">
      <w:pPr>
        <w:spacing w:after="0" w:line="240" w:lineRule="auto"/>
        <w:jc w:val="center"/>
      </w:pPr>
    </w:p>
    <w:tbl>
      <w:tblPr>
        <w:tblpPr w:leftFromText="180" w:rightFromText="180" w:vertAnchor="page" w:horzAnchor="margin" w:tblpXSpec="center" w:tblpY="98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80" w:type="dxa"/>
          <w:right w:w="180" w:type="dxa"/>
        </w:tblCellMar>
        <w:tblLook w:val="0000" w:firstRow="0" w:lastRow="0" w:firstColumn="0" w:lastColumn="0" w:noHBand="0" w:noVBand="0"/>
      </w:tblPr>
      <w:tblGrid>
        <w:gridCol w:w="3375"/>
        <w:gridCol w:w="3780"/>
        <w:gridCol w:w="2385"/>
      </w:tblGrid>
      <w:tr w:rsidR="009313EF" w:rsidRPr="00151957" w:rsidTr="005A5CCC">
        <w:trPr>
          <w:trHeight w:val="668"/>
        </w:trPr>
        <w:tc>
          <w:tcPr>
            <w:tcW w:w="9540" w:type="dxa"/>
            <w:gridSpan w:val="3"/>
            <w:vAlign w:val="center"/>
          </w:tcPr>
          <w:p w:rsidR="009313EF" w:rsidRPr="00314530" w:rsidRDefault="009313EF" w:rsidP="009313EF">
            <w:pPr>
              <w:spacing w:after="0" w:line="240" w:lineRule="auto"/>
              <w:jc w:val="center"/>
              <w:rPr>
                <w:b/>
                <w:sz w:val="18"/>
                <w:szCs w:val="18"/>
              </w:rPr>
            </w:pPr>
            <w:r w:rsidRPr="000B6A1B">
              <w:rPr>
                <w:rFonts w:cs="Calibri"/>
                <w:b/>
                <w:sz w:val="28"/>
              </w:rPr>
              <w:t xml:space="preserve">FAU Schools / College of Education Virtual Research Forum </w:t>
            </w:r>
            <w:r>
              <w:rPr>
                <w:rFonts w:cs="Calibri"/>
                <w:b/>
                <w:sz w:val="28"/>
              </w:rPr>
              <w:t>Schedule</w:t>
            </w:r>
          </w:p>
        </w:tc>
      </w:tr>
      <w:tr w:rsidR="009B3A1D" w:rsidRPr="00151957" w:rsidTr="009B3A1D">
        <w:trPr>
          <w:trHeight w:val="668"/>
        </w:trPr>
        <w:tc>
          <w:tcPr>
            <w:tcW w:w="3375" w:type="dxa"/>
            <w:vAlign w:val="center"/>
          </w:tcPr>
          <w:p w:rsidR="009B3A1D" w:rsidRPr="00314530" w:rsidRDefault="009B3A1D" w:rsidP="009B3A1D">
            <w:pPr>
              <w:spacing w:after="0" w:line="240" w:lineRule="auto"/>
              <w:jc w:val="center"/>
              <w:rPr>
                <w:b/>
                <w:sz w:val="18"/>
                <w:szCs w:val="18"/>
              </w:rPr>
            </w:pPr>
            <w:r w:rsidRPr="00314530">
              <w:rPr>
                <w:b/>
                <w:sz w:val="18"/>
                <w:szCs w:val="18"/>
              </w:rPr>
              <w:t>Title of Research</w:t>
            </w:r>
          </w:p>
        </w:tc>
        <w:tc>
          <w:tcPr>
            <w:tcW w:w="3780" w:type="dxa"/>
            <w:vAlign w:val="center"/>
          </w:tcPr>
          <w:p w:rsidR="009B3A1D" w:rsidRPr="00314530" w:rsidRDefault="009B3A1D" w:rsidP="009B3A1D">
            <w:pPr>
              <w:spacing w:after="0" w:line="240" w:lineRule="auto"/>
              <w:jc w:val="center"/>
              <w:rPr>
                <w:b/>
                <w:sz w:val="18"/>
                <w:szCs w:val="18"/>
              </w:rPr>
            </w:pPr>
            <w:r w:rsidRPr="00314530">
              <w:rPr>
                <w:b/>
                <w:sz w:val="18"/>
                <w:szCs w:val="18"/>
              </w:rPr>
              <w:t>Presenter(s)</w:t>
            </w:r>
          </w:p>
        </w:tc>
        <w:tc>
          <w:tcPr>
            <w:tcW w:w="2385" w:type="dxa"/>
            <w:vAlign w:val="center"/>
          </w:tcPr>
          <w:p w:rsidR="009B3A1D" w:rsidRPr="00314530" w:rsidRDefault="009B3A1D" w:rsidP="009B3A1D">
            <w:pPr>
              <w:spacing w:after="0" w:line="240" w:lineRule="auto"/>
              <w:jc w:val="center"/>
              <w:rPr>
                <w:b/>
                <w:sz w:val="18"/>
                <w:szCs w:val="18"/>
              </w:rPr>
            </w:pPr>
            <w:r w:rsidRPr="00314530">
              <w:rPr>
                <w:b/>
                <w:sz w:val="18"/>
                <w:szCs w:val="18"/>
              </w:rPr>
              <w:t>From</w:t>
            </w:r>
          </w:p>
        </w:tc>
      </w:tr>
      <w:tr w:rsidR="009B3A1D" w:rsidRPr="00151957" w:rsidTr="009B3A1D">
        <w:trPr>
          <w:trHeight w:val="889"/>
        </w:trPr>
        <w:tc>
          <w:tcPr>
            <w:tcW w:w="3375" w:type="dxa"/>
            <w:vAlign w:val="center"/>
          </w:tcPr>
          <w:p w:rsidR="009B3A1D" w:rsidRPr="00314530" w:rsidRDefault="009B3A1D" w:rsidP="009B3A1D">
            <w:pPr>
              <w:spacing w:after="0" w:line="240" w:lineRule="auto"/>
              <w:jc w:val="center"/>
              <w:rPr>
                <w:sz w:val="18"/>
                <w:szCs w:val="18"/>
              </w:rPr>
            </w:pPr>
            <w:r w:rsidRPr="00314530">
              <w:rPr>
                <w:sz w:val="18"/>
                <w:szCs w:val="18"/>
              </w:rPr>
              <w:t>Welcome</w:t>
            </w:r>
          </w:p>
        </w:tc>
        <w:tc>
          <w:tcPr>
            <w:tcW w:w="3780" w:type="dxa"/>
            <w:vAlign w:val="center"/>
          </w:tcPr>
          <w:p w:rsidR="009B3A1D" w:rsidRPr="009B3A1D" w:rsidRDefault="009B3A1D" w:rsidP="009B3A1D">
            <w:pPr>
              <w:spacing w:after="0" w:line="240" w:lineRule="auto"/>
              <w:jc w:val="center"/>
              <w:rPr>
                <w:b/>
                <w:sz w:val="18"/>
                <w:szCs w:val="18"/>
              </w:rPr>
            </w:pPr>
            <w:r w:rsidRPr="009B3A1D">
              <w:rPr>
                <w:b/>
                <w:sz w:val="18"/>
                <w:szCs w:val="18"/>
              </w:rPr>
              <w:t xml:space="preserve">Valerie J. Bristor, Ph.D., </w:t>
            </w:r>
          </w:p>
          <w:p w:rsidR="009B3A1D" w:rsidRPr="00314530" w:rsidRDefault="009B3A1D" w:rsidP="009B3A1D">
            <w:pPr>
              <w:spacing w:after="0" w:line="240" w:lineRule="auto"/>
              <w:jc w:val="center"/>
              <w:rPr>
                <w:sz w:val="18"/>
                <w:szCs w:val="18"/>
              </w:rPr>
            </w:pPr>
            <w:r w:rsidRPr="00314530">
              <w:rPr>
                <w:sz w:val="18"/>
                <w:szCs w:val="18"/>
              </w:rPr>
              <w:t>Dean, College of Education, FAU</w:t>
            </w:r>
          </w:p>
        </w:tc>
        <w:tc>
          <w:tcPr>
            <w:tcW w:w="2385" w:type="dxa"/>
            <w:vAlign w:val="center"/>
          </w:tcPr>
          <w:p w:rsidR="009B3A1D" w:rsidRPr="00314530" w:rsidRDefault="009B3A1D" w:rsidP="009B3A1D">
            <w:pPr>
              <w:spacing w:after="0" w:line="240" w:lineRule="auto"/>
              <w:jc w:val="center"/>
              <w:rPr>
                <w:sz w:val="18"/>
                <w:szCs w:val="18"/>
              </w:rPr>
            </w:pPr>
          </w:p>
          <w:p w:rsidR="009B3A1D" w:rsidRPr="00314530" w:rsidRDefault="009B3A1D" w:rsidP="009B3A1D">
            <w:pPr>
              <w:spacing w:after="0" w:line="240" w:lineRule="auto"/>
              <w:jc w:val="center"/>
              <w:rPr>
                <w:sz w:val="18"/>
                <w:szCs w:val="18"/>
              </w:rPr>
            </w:pPr>
            <w:r w:rsidRPr="00314530">
              <w:rPr>
                <w:sz w:val="18"/>
                <w:szCs w:val="18"/>
              </w:rPr>
              <w:t>Boca Raton</w:t>
            </w:r>
          </w:p>
          <w:p w:rsidR="009B3A1D" w:rsidRPr="00314530" w:rsidRDefault="009B3A1D" w:rsidP="009B3A1D">
            <w:pPr>
              <w:spacing w:after="0" w:line="240" w:lineRule="auto"/>
              <w:jc w:val="center"/>
              <w:rPr>
                <w:sz w:val="18"/>
                <w:szCs w:val="18"/>
              </w:rPr>
            </w:pPr>
            <w:r w:rsidRPr="00314530">
              <w:rPr>
                <w:sz w:val="18"/>
                <w:szCs w:val="18"/>
              </w:rPr>
              <w:t>Campus</w:t>
            </w:r>
          </w:p>
          <w:p w:rsidR="009B3A1D" w:rsidRPr="00314530" w:rsidRDefault="009B3A1D" w:rsidP="009B3A1D">
            <w:pPr>
              <w:spacing w:after="0" w:line="240" w:lineRule="auto"/>
              <w:jc w:val="center"/>
              <w:rPr>
                <w:sz w:val="18"/>
                <w:szCs w:val="18"/>
              </w:rPr>
            </w:pPr>
            <w:r w:rsidRPr="00314530">
              <w:rPr>
                <w:sz w:val="18"/>
                <w:szCs w:val="18"/>
              </w:rPr>
              <w:t>CM 130</w:t>
            </w:r>
          </w:p>
          <w:p w:rsidR="009B3A1D" w:rsidRPr="00314530" w:rsidRDefault="009B3A1D" w:rsidP="009B3A1D">
            <w:pPr>
              <w:spacing w:after="0" w:line="240" w:lineRule="auto"/>
              <w:jc w:val="center"/>
              <w:rPr>
                <w:sz w:val="18"/>
                <w:szCs w:val="18"/>
              </w:rPr>
            </w:pPr>
          </w:p>
        </w:tc>
      </w:tr>
      <w:tr w:rsidR="009B3A1D" w:rsidRPr="00151957" w:rsidTr="009B3A1D">
        <w:trPr>
          <w:trHeight w:val="595"/>
        </w:trPr>
        <w:tc>
          <w:tcPr>
            <w:tcW w:w="3375" w:type="dxa"/>
            <w:vAlign w:val="center"/>
          </w:tcPr>
          <w:p w:rsidR="009B3A1D" w:rsidRPr="00314530" w:rsidRDefault="009B3A1D" w:rsidP="009B3A1D">
            <w:pPr>
              <w:spacing w:after="0" w:line="240" w:lineRule="auto"/>
              <w:jc w:val="center"/>
              <w:rPr>
                <w:sz w:val="18"/>
                <w:szCs w:val="18"/>
              </w:rPr>
            </w:pPr>
            <w:r w:rsidRPr="00314530">
              <w:rPr>
                <w:sz w:val="18"/>
                <w:szCs w:val="18"/>
              </w:rPr>
              <w:t>Keynote Address</w:t>
            </w:r>
          </w:p>
          <w:p w:rsidR="009B3A1D" w:rsidRPr="00314530" w:rsidRDefault="009B3A1D" w:rsidP="009B3A1D">
            <w:pPr>
              <w:spacing w:after="0" w:line="240" w:lineRule="auto"/>
              <w:jc w:val="center"/>
              <w:rPr>
                <w:sz w:val="18"/>
                <w:szCs w:val="18"/>
              </w:rPr>
            </w:pPr>
          </w:p>
          <w:p w:rsidR="009B3A1D" w:rsidRPr="00314530" w:rsidRDefault="009B3A1D" w:rsidP="009B3A1D">
            <w:pPr>
              <w:spacing w:after="0" w:line="240" w:lineRule="auto"/>
              <w:jc w:val="center"/>
              <w:rPr>
                <w:i/>
                <w:sz w:val="18"/>
                <w:szCs w:val="18"/>
              </w:rPr>
            </w:pPr>
            <w:r w:rsidRPr="00314530">
              <w:rPr>
                <w:i/>
                <w:sz w:val="18"/>
                <w:szCs w:val="18"/>
              </w:rPr>
              <w:t>“Research to Practice”</w:t>
            </w:r>
          </w:p>
        </w:tc>
        <w:tc>
          <w:tcPr>
            <w:tcW w:w="3780" w:type="dxa"/>
            <w:vAlign w:val="center"/>
          </w:tcPr>
          <w:p w:rsidR="009B3A1D" w:rsidRPr="00314530" w:rsidRDefault="009B3A1D" w:rsidP="009B3A1D">
            <w:pPr>
              <w:spacing w:after="0" w:line="240" w:lineRule="auto"/>
              <w:jc w:val="center"/>
              <w:rPr>
                <w:sz w:val="18"/>
                <w:szCs w:val="18"/>
              </w:rPr>
            </w:pPr>
          </w:p>
          <w:p w:rsidR="009B3A1D" w:rsidRPr="00314530" w:rsidRDefault="009B3A1D" w:rsidP="009B3A1D">
            <w:pPr>
              <w:spacing w:after="0" w:line="240" w:lineRule="auto"/>
              <w:jc w:val="center"/>
              <w:rPr>
                <w:sz w:val="18"/>
                <w:szCs w:val="18"/>
              </w:rPr>
            </w:pPr>
            <w:r w:rsidRPr="009B3A1D">
              <w:rPr>
                <w:b/>
                <w:sz w:val="18"/>
                <w:szCs w:val="18"/>
              </w:rPr>
              <w:t xml:space="preserve">Barry T. </w:t>
            </w:r>
            <w:proofErr w:type="spellStart"/>
            <w:r w:rsidRPr="009B3A1D">
              <w:rPr>
                <w:b/>
                <w:sz w:val="18"/>
                <w:szCs w:val="18"/>
              </w:rPr>
              <w:t>Rosson</w:t>
            </w:r>
            <w:proofErr w:type="spellEnd"/>
            <w:r w:rsidRPr="009B3A1D">
              <w:rPr>
                <w:b/>
                <w:sz w:val="18"/>
                <w:szCs w:val="18"/>
              </w:rPr>
              <w:t>, Ph.D.</w:t>
            </w:r>
            <w:r w:rsidRPr="00314530">
              <w:rPr>
                <w:sz w:val="18"/>
                <w:szCs w:val="18"/>
              </w:rPr>
              <w:br/>
              <w:t>Vice President for Research</w:t>
            </w:r>
            <w:r w:rsidRPr="00314530">
              <w:rPr>
                <w:sz w:val="18"/>
                <w:szCs w:val="18"/>
              </w:rPr>
              <w:br/>
              <w:t>Dean of the Graduate College</w:t>
            </w:r>
          </w:p>
          <w:p w:rsidR="009B3A1D" w:rsidRPr="00314530" w:rsidRDefault="009B3A1D" w:rsidP="009B3A1D">
            <w:pPr>
              <w:spacing w:after="0" w:line="240" w:lineRule="auto"/>
              <w:jc w:val="center"/>
              <w:rPr>
                <w:sz w:val="18"/>
                <w:szCs w:val="18"/>
              </w:rPr>
            </w:pPr>
          </w:p>
          <w:tbl>
            <w:tblPr>
              <w:tblpPr w:leftFromText="45" w:rightFromText="45" w:vertAnchor="text"/>
              <w:tblW w:w="11370" w:type="dxa"/>
              <w:tblCellSpacing w:w="0" w:type="dxa"/>
              <w:tblLayout w:type="fixed"/>
              <w:tblCellMar>
                <w:left w:w="0" w:type="dxa"/>
                <w:right w:w="0" w:type="dxa"/>
              </w:tblCellMar>
              <w:tblLook w:val="04A0" w:firstRow="1" w:lastRow="0" w:firstColumn="1" w:lastColumn="0" w:noHBand="0" w:noVBand="1"/>
            </w:tblPr>
            <w:tblGrid>
              <w:gridCol w:w="11370"/>
            </w:tblGrid>
            <w:tr w:rsidR="009B3A1D" w:rsidRPr="00314530" w:rsidTr="009851FD">
              <w:trPr>
                <w:tblCellSpacing w:w="0" w:type="dxa"/>
              </w:trPr>
              <w:tc>
                <w:tcPr>
                  <w:tcW w:w="11370" w:type="dxa"/>
                  <w:vAlign w:val="center"/>
                  <w:hideMark/>
                </w:tcPr>
                <w:p w:rsidR="009B3A1D" w:rsidRPr="00314530" w:rsidRDefault="009B3A1D" w:rsidP="009B3A1D">
                  <w:pPr>
                    <w:spacing w:after="0" w:line="240" w:lineRule="auto"/>
                    <w:rPr>
                      <w:rFonts w:ascii="Verdana" w:hAnsi="Verdana"/>
                      <w:color w:val="FFFFFF"/>
                      <w:sz w:val="18"/>
                      <w:szCs w:val="18"/>
                    </w:rPr>
                  </w:pPr>
                </w:p>
              </w:tc>
            </w:tr>
            <w:tr w:rsidR="009B3A1D" w:rsidRPr="00314530" w:rsidTr="009851FD">
              <w:trPr>
                <w:tblCellSpacing w:w="0" w:type="dxa"/>
              </w:trPr>
              <w:tc>
                <w:tcPr>
                  <w:tcW w:w="11370" w:type="dxa"/>
                  <w:shd w:val="clear" w:color="auto" w:fill="FFFFFF"/>
                  <w:tcMar>
                    <w:top w:w="0" w:type="dxa"/>
                    <w:left w:w="0" w:type="dxa"/>
                    <w:bottom w:w="0" w:type="dxa"/>
                    <w:right w:w="251" w:type="dxa"/>
                  </w:tcMar>
                  <w:vAlign w:val="center"/>
                  <w:hideMark/>
                </w:tcPr>
                <w:p w:rsidR="009B3A1D" w:rsidRPr="00314530" w:rsidRDefault="009B3A1D" w:rsidP="009B3A1D">
                  <w:pPr>
                    <w:spacing w:after="0" w:line="240" w:lineRule="auto"/>
                    <w:rPr>
                      <w:rFonts w:ascii="Verdana" w:hAnsi="Verdana"/>
                      <w:color w:val="002D62"/>
                      <w:sz w:val="18"/>
                      <w:szCs w:val="18"/>
                    </w:rPr>
                  </w:pPr>
                </w:p>
              </w:tc>
            </w:tr>
          </w:tbl>
          <w:p w:rsidR="009B3A1D" w:rsidRPr="00314530" w:rsidRDefault="009B3A1D" w:rsidP="009B3A1D">
            <w:pPr>
              <w:spacing w:after="0" w:line="240" w:lineRule="auto"/>
              <w:jc w:val="center"/>
              <w:rPr>
                <w:sz w:val="18"/>
                <w:szCs w:val="18"/>
              </w:rPr>
            </w:pPr>
          </w:p>
        </w:tc>
        <w:tc>
          <w:tcPr>
            <w:tcW w:w="2385" w:type="dxa"/>
            <w:vAlign w:val="center"/>
          </w:tcPr>
          <w:p w:rsidR="009B3A1D" w:rsidRPr="00314530" w:rsidRDefault="009B3A1D" w:rsidP="009B3A1D">
            <w:pPr>
              <w:spacing w:after="0" w:line="240" w:lineRule="auto"/>
              <w:jc w:val="center"/>
              <w:rPr>
                <w:sz w:val="18"/>
                <w:szCs w:val="18"/>
              </w:rPr>
            </w:pPr>
          </w:p>
          <w:p w:rsidR="009B3A1D" w:rsidRPr="00314530" w:rsidRDefault="009B3A1D" w:rsidP="009B3A1D">
            <w:pPr>
              <w:spacing w:after="0" w:line="240" w:lineRule="auto"/>
              <w:jc w:val="center"/>
              <w:rPr>
                <w:sz w:val="18"/>
                <w:szCs w:val="18"/>
              </w:rPr>
            </w:pPr>
            <w:r w:rsidRPr="00314530">
              <w:rPr>
                <w:sz w:val="18"/>
                <w:szCs w:val="18"/>
              </w:rPr>
              <w:t>Boca Raton</w:t>
            </w:r>
          </w:p>
          <w:p w:rsidR="009B3A1D" w:rsidRPr="00314530" w:rsidRDefault="009B3A1D" w:rsidP="009B3A1D">
            <w:pPr>
              <w:spacing w:after="0" w:line="240" w:lineRule="auto"/>
              <w:jc w:val="center"/>
              <w:rPr>
                <w:sz w:val="18"/>
                <w:szCs w:val="18"/>
              </w:rPr>
            </w:pPr>
            <w:r w:rsidRPr="00314530">
              <w:rPr>
                <w:sz w:val="18"/>
                <w:szCs w:val="18"/>
              </w:rPr>
              <w:t>Campus</w:t>
            </w:r>
          </w:p>
          <w:p w:rsidR="009B3A1D" w:rsidRPr="00314530" w:rsidRDefault="009B3A1D" w:rsidP="009B3A1D">
            <w:pPr>
              <w:spacing w:after="0" w:line="240" w:lineRule="auto"/>
              <w:jc w:val="center"/>
              <w:rPr>
                <w:sz w:val="18"/>
                <w:szCs w:val="18"/>
              </w:rPr>
            </w:pPr>
            <w:r w:rsidRPr="00314530">
              <w:rPr>
                <w:sz w:val="18"/>
                <w:szCs w:val="18"/>
              </w:rPr>
              <w:t>CM 130</w:t>
            </w:r>
          </w:p>
          <w:p w:rsidR="009B3A1D" w:rsidRPr="00314530" w:rsidRDefault="009B3A1D" w:rsidP="009B3A1D">
            <w:pPr>
              <w:spacing w:after="0" w:line="240" w:lineRule="auto"/>
              <w:jc w:val="center"/>
              <w:rPr>
                <w:sz w:val="18"/>
                <w:szCs w:val="18"/>
              </w:rPr>
            </w:pPr>
          </w:p>
        </w:tc>
      </w:tr>
      <w:tr w:rsidR="009B3A1D" w:rsidRPr="00151957" w:rsidTr="009B3A1D">
        <w:trPr>
          <w:trHeight w:val="1518"/>
        </w:trPr>
        <w:tc>
          <w:tcPr>
            <w:tcW w:w="3375" w:type="dxa"/>
            <w:vAlign w:val="center"/>
          </w:tcPr>
          <w:p w:rsidR="009B3A1D" w:rsidRPr="00314530" w:rsidRDefault="009B3A1D" w:rsidP="009B3A1D">
            <w:pPr>
              <w:spacing w:after="0" w:line="240" w:lineRule="auto"/>
              <w:jc w:val="center"/>
              <w:rPr>
                <w:i/>
                <w:iCs/>
                <w:sz w:val="18"/>
                <w:szCs w:val="18"/>
              </w:rPr>
            </w:pPr>
            <w:r w:rsidRPr="00314530">
              <w:rPr>
                <w:i/>
                <w:iCs/>
                <w:sz w:val="18"/>
                <w:szCs w:val="18"/>
              </w:rPr>
              <w:t>Examining 8</w:t>
            </w:r>
            <w:r w:rsidRPr="00314530">
              <w:rPr>
                <w:i/>
                <w:iCs/>
                <w:sz w:val="18"/>
                <w:szCs w:val="18"/>
                <w:vertAlign w:val="superscript"/>
              </w:rPr>
              <w:t>th</w:t>
            </w:r>
            <w:r w:rsidRPr="00314530">
              <w:rPr>
                <w:i/>
                <w:iCs/>
                <w:sz w:val="18"/>
                <w:szCs w:val="18"/>
              </w:rPr>
              <w:t xml:space="preserve"> Graders’ Engagement and Motivation with Kindle</w:t>
            </w:r>
          </w:p>
          <w:p w:rsidR="009B3A1D" w:rsidRPr="00314530" w:rsidRDefault="009B3A1D" w:rsidP="009B3A1D">
            <w:pPr>
              <w:spacing w:after="0" w:line="240" w:lineRule="auto"/>
              <w:jc w:val="center"/>
              <w:rPr>
                <w:i/>
                <w:iCs/>
                <w:sz w:val="18"/>
                <w:szCs w:val="18"/>
              </w:rPr>
            </w:pPr>
            <w:r w:rsidRPr="00314530">
              <w:rPr>
                <w:i/>
                <w:iCs/>
                <w:sz w:val="18"/>
                <w:szCs w:val="18"/>
              </w:rPr>
              <w:t xml:space="preserve"> e-readers</w:t>
            </w:r>
          </w:p>
          <w:p w:rsidR="009B3A1D" w:rsidRPr="00314530" w:rsidRDefault="009B3A1D" w:rsidP="009B3A1D">
            <w:pPr>
              <w:spacing w:after="0" w:line="240" w:lineRule="auto"/>
              <w:jc w:val="center"/>
              <w:rPr>
                <w:i/>
                <w:iCs/>
                <w:sz w:val="18"/>
                <w:szCs w:val="18"/>
              </w:rPr>
            </w:pPr>
          </w:p>
          <w:p w:rsidR="009B3A1D" w:rsidRPr="00314530" w:rsidRDefault="009B3A1D" w:rsidP="009B3A1D">
            <w:pPr>
              <w:spacing w:after="0" w:line="240" w:lineRule="auto"/>
              <w:jc w:val="center"/>
              <w:rPr>
                <w:b/>
                <w:i/>
                <w:iCs/>
                <w:sz w:val="18"/>
                <w:szCs w:val="18"/>
              </w:rPr>
            </w:pPr>
            <w:r w:rsidRPr="00314530">
              <w:rPr>
                <w:b/>
                <w:i/>
                <w:iCs/>
                <w:sz w:val="18"/>
                <w:szCs w:val="18"/>
              </w:rPr>
              <w:t>Facilitated by:</w:t>
            </w:r>
          </w:p>
          <w:p w:rsidR="009B3A1D" w:rsidRPr="00314530" w:rsidRDefault="00414FF2" w:rsidP="009B3A1D">
            <w:pPr>
              <w:spacing w:after="0" w:line="240" w:lineRule="auto"/>
              <w:jc w:val="center"/>
              <w:rPr>
                <w:sz w:val="18"/>
                <w:szCs w:val="18"/>
              </w:rPr>
            </w:pPr>
            <w:r>
              <w:rPr>
                <w:i/>
                <w:sz w:val="18"/>
                <w:szCs w:val="18"/>
              </w:rPr>
              <w:t xml:space="preserve">Trisha </w:t>
            </w:r>
            <w:proofErr w:type="spellStart"/>
            <w:r>
              <w:rPr>
                <w:i/>
                <w:sz w:val="18"/>
                <w:szCs w:val="18"/>
              </w:rPr>
              <w:t>Konopelko</w:t>
            </w:r>
            <w:proofErr w:type="spellEnd"/>
          </w:p>
        </w:tc>
        <w:tc>
          <w:tcPr>
            <w:tcW w:w="3780" w:type="dxa"/>
            <w:vAlign w:val="center"/>
          </w:tcPr>
          <w:p w:rsidR="009B3A1D" w:rsidRPr="00314530" w:rsidRDefault="009B3A1D" w:rsidP="009B3A1D">
            <w:pPr>
              <w:spacing w:after="0" w:line="240" w:lineRule="auto"/>
              <w:jc w:val="center"/>
              <w:rPr>
                <w:sz w:val="18"/>
                <w:szCs w:val="18"/>
              </w:rPr>
            </w:pPr>
            <w:r w:rsidRPr="00314530">
              <w:rPr>
                <w:b/>
                <w:sz w:val="18"/>
                <w:szCs w:val="18"/>
              </w:rPr>
              <w:t>Elsie Garber,</w:t>
            </w:r>
            <w:r w:rsidRPr="00314530">
              <w:rPr>
                <w:sz w:val="18"/>
                <w:szCs w:val="18"/>
              </w:rPr>
              <w:t xml:space="preserve"> Teacher, </w:t>
            </w:r>
          </w:p>
          <w:p w:rsidR="009B3A1D" w:rsidRPr="00314530" w:rsidRDefault="009B3A1D" w:rsidP="009B3A1D">
            <w:pPr>
              <w:spacing w:after="0" w:line="240" w:lineRule="auto"/>
              <w:jc w:val="center"/>
              <w:rPr>
                <w:sz w:val="18"/>
                <w:szCs w:val="18"/>
              </w:rPr>
            </w:pPr>
            <w:r w:rsidRPr="00314530">
              <w:rPr>
                <w:iCs/>
                <w:sz w:val="18"/>
                <w:szCs w:val="18"/>
              </w:rPr>
              <w:t>Palm Pointe Educational Research School</w:t>
            </w:r>
          </w:p>
        </w:tc>
        <w:tc>
          <w:tcPr>
            <w:tcW w:w="2385" w:type="dxa"/>
            <w:vAlign w:val="center"/>
          </w:tcPr>
          <w:p w:rsidR="009B3A1D" w:rsidRPr="00314530" w:rsidRDefault="009B3A1D" w:rsidP="009B3A1D">
            <w:pPr>
              <w:spacing w:after="0" w:line="240" w:lineRule="auto"/>
              <w:jc w:val="center"/>
              <w:rPr>
                <w:sz w:val="18"/>
                <w:szCs w:val="18"/>
              </w:rPr>
            </w:pPr>
            <w:r w:rsidRPr="00314530">
              <w:rPr>
                <w:sz w:val="18"/>
                <w:szCs w:val="18"/>
              </w:rPr>
              <w:t xml:space="preserve">Treasure Coast </w:t>
            </w:r>
          </w:p>
          <w:p w:rsidR="009B3A1D" w:rsidRPr="00314530" w:rsidRDefault="009B3A1D" w:rsidP="009B3A1D">
            <w:pPr>
              <w:spacing w:after="0" w:line="240" w:lineRule="auto"/>
              <w:jc w:val="center"/>
              <w:rPr>
                <w:sz w:val="18"/>
                <w:szCs w:val="18"/>
              </w:rPr>
            </w:pPr>
            <w:r w:rsidRPr="00314530">
              <w:rPr>
                <w:sz w:val="18"/>
                <w:szCs w:val="18"/>
              </w:rPr>
              <w:t>Campus</w:t>
            </w:r>
          </w:p>
          <w:p w:rsidR="009B3A1D" w:rsidRPr="00314530" w:rsidRDefault="009B3A1D" w:rsidP="009B3A1D">
            <w:pPr>
              <w:spacing w:after="0" w:line="240" w:lineRule="auto"/>
              <w:jc w:val="center"/>
              <w:rPr>
                <w:sz w:val="18"/>
                <w:szCs w:val="18"/>
              </w:rPr>
            </w:pPr>
            <w:r w:rsidRPr="00314530">
              <w:rPr>
                <w:sz w:val="18"/>
                <w:szCs w:val="18"/>
              </w:rPr>
              <w:t>(Port St. Lucie)</w:t>
            </w:r>
          </w:p>
          <w:p w:rsidR="009B3A1D" w:rsidRPr="00314530" w:rsidRDefault="009B3A1D" w:rsidP="009B3A1D">
            <w:pPr>
              <w:spacing w:after="0" w:line="240" w:lineRule="auto"/>
              <w:jc w:val="center"/>
              <w:rPr>
                <w:sz w:val="18"/>
                <w:szCs w:val="18"/>
              </w:rPr>
            </w:pPr>
            <w:r w:rsidRPr="00314530">
              <w:rPr>
                <w:sz w:val="18"/>
                <w:szCs w:val="18"/>
              </w:rPr>
              <w:t>JU 319</w:t>
            </w:r>
          </w:p>
        </w:tc>
      </w:tr>
      <w:tr w:rsidR="009B3A1D" w:rsidRPr="00151957" w:rsidTr="009B3A1D">
        <w:trPr>
          <w:trHeight w:val="1303"/>
        </w:trPr>
        <w:tc>
          <w:tcPr>
            <w:tcW w:w="3375" w:type="dxa"/>
            <w:vAlign w:val="center"/>
          </w:tcPr>
          <w:p w:rsidR="009B3A1D" w:rsidRPr="00314530" w:rsidRDefault="009B3A1D" w:rsidP="009B3A1D">
            <w:pPr>
              <w:spacing w:after="0" w:line="240" w:lineRule="auto"/>
              <w:jc w:val="center"/>
              <w:rPr>
                <w:i/>
                <w:iCs/>
                <w:sz w:val="18"/>
                <w:szCs w:val="18"/>
              </w:rPr>
            </w:pPr>
            <w:r w:rsidRPr="00314530">
              <w:rPr>
                <w:i/>
                <w:iCs/>
                <w:sz w:val="18"/>
                <w:szCs w:val="18"/>
              </w:rPr>
              <w:t>Combining Guiding Questions with Hands-On Science Experiments</w:t>
            </w:r>
          </w:p>
          <w:p w:rsidR="009B3A1D" w:rsidRPr="00314530" w:rsidRDefault="009B3A1D" w:rsidP="009B3A1D">
            <w:pPr>
              <w:spacing w:after="0" w:line="240" w:lineRule="auto"/>
              <w:jc w:val="center"/>
              <w:rPr>
                <w:rFonts w:ascii="Tahoma" w:hAnsi="Tahoma" w:cs="Tahoma"/>
                <w:color w:val="000000"/>
                <w:sz w:val="18"/>
                <w:szCs w:val="18"/>
              </w:rPr>
            </w:pPr>
          </w:p>
          <w:p w:rsidR="009B3A1D" w:rsidRPr="00314530" w:rsidRDefault="009B3A1D" w:rsidP="009B3A1D">
            <w:pPr>
              <w:spacing w:after="0" w:line="240" w:lineRule="auto"/>
              <w:jc w:val="center"/>
              <w:rPr>
                <w:b/>
                <w:i/>
                <w:iCs/>
                <w:sz w:val="18"/>
                <w:szCs w:val="18"/>
              </w:rPr>
            </w:pPr>
            <w:r w:rsidRPr="00314530">
              <w:rPr>
                <w:b/>
                <w:i/>
                <w:iCs/>
                <w:sz w:val="18"/>
                <w:szCs w:val="18"/>
              </w:rPr>
              <w:t>Facilitated by:</w:t>
            </w:r>
          </w:p>
          <w:p w:rsidR="009B3A1D" w:rsidRPr="00314530" w:rsidRDefault="00414FF2" w:rsidP="009B3A1D">
            <w:pPr>
              <w:spacing w:after="0" w:line="240" w:lineRule="auto"/>
              <w:jc w:val="center"/>
              <w:rPr>
                <w:b/>
                <w:i/>
                <w:iCs/>
                <w:sz w:val="18"/>
                <w:szCs w:val="18"/>
              </w:rPr>
            </w:pPr>
            <w:r>
              <w:rPr>
                <w:i/>
                <w:sz w:val="18"/>
                <w:szCs w:val="18"/>
              </w:rPr>
              <w:t xml:space="preserve">Trisha </w:t>
            </w:r>
            <w:proofErr w:type="spellStart"/>
            <w:r>
              <w:rPr>
                <w:i/>
                <w:sz w:val="18"/>
                <w:szCs w:val="18"/>
              </w:rPr>
              <w:t>Konopelko</w:t>
            </w:r>
            <w:proofErr w:type="spellEnd"/>
          </w:p>
        </w:tc>
        <w:tc>
          <w:tcPr>
            <w:tcW w:w="3780" w:type="dxa"/>
            <w:vAlign w:val="center"/>
          </w:tcPr>
          <w:p w:rsidR="009B3A1D" w:rsidRPr="00314530" w:rsidRDefault="009B3A1D" w:rsidP="009B3A1D">
            <w:pPr>
              <w:spacing w:after="0" w:line="240" w:lineRule="auto"/>
              <w:jc w:val="center"/>
              <w:rPr>
                <w:iCs/>
                <w:sz w:val="18"/>
                <w:szCs w:val="18"/>
              </w:rPr>
            </w:pPr>
            <w:r w:rsidRPr="00314530">
              <w:rPr>
                <w:b/>
                <w:iCs/>
                <w:sz w:val="18"/>
                <w:szCs w:val="18"/>
              </w:rPr>
              <w:t>Michelle Powers,</w:t>
            </w:r>
            <w:r w:rsidRPr="00314530">
              <w:rPr>
                <w:iCs/>
                <w:sz w:val="18"/>
                <w:szCs w:val="18"/>
              </w:rPr>
              <w:t xml:space="preserve"> Teacher,</w:t>
            </w:r>
          </w:p>
          <w:p w:rsidR="009B3A1D" w:rsidRPr="00314530" w:rsidRDefault="009B3A1D" w:rsidP="009B3A1D">
            <w:pPr>
              <w:spacing w:after="0" w:line="240" w:lineRule="auto"/>
              <w:jc w:val="center"/>
              <w:rPr>
                <w:sz w:val="18"/>
                <w:szCs w:val="18"/>
              </w:rPr>
            </w:pPr>
            <w:r w:rsidRPr="00314530">
              <w:rPr>
                <w:iCs/>
                <w:sz w:val="18"/>
                <w:szCs w:val="18"/>
              </w:rPr>
              <w:t>Palm Pointe Educational Research School</w:t>
            </w:r>
          </w:p>
        </w:tc>
        <w:tc>
          <w:tcPr>
            <w:tcW w:w="2385" w:type="dxa"/>
            <w:vAlign w:val="center"/>
          </w:tcPr>
          <w:p w:rsidR="009B3A1D" w:rsidRPr="00314530" w:rsidRDefault="009B3A1D" w:rsidP="009B3A1D">
            <w:pPr>
              <w:spacing w:after="0" w:line="240" w:lineRule="auto"/>
              <w:jc w:val="center"/>
              <w:rPr>
                <w:sz w:val="18"/>
                <w:szCs w:val="18"/>
              </w:rPr>
            </w:pPr>
            <w:r w:rsidRPr="00314530">
              <w:rPr>
                <w:sz w:val="18"/>
                <w:szCs w:val="18"/>
              </w:rPr>
              <w:t xml:space="preserve">Treasure Coast </w:t>
            </w:r>
          </w:p>
          <w:p w:rsidR="009B3A1D" w:rsidRPr="00314530" w:rsidRDefault="009B3A1D" w:rsidP="009B3A1D">
            <w:pPr>
              <w:spacing w:after="0" w:line="240" w:lineRule="auto"/>
              <w:jc w:val="center"/>
              <w:rPr>
                <w:sz w:val="18"/>
                <w:szCs w:val="18"/>
              </w:rPr>
            </w:pPr>
            <w:r w:rsidRPr="00314530">
              <w:rPr>
                <w:sz w:val="18"/>
                <w:szCs w:val="18"/>
              </w:rPr>
              <w:t>Campus</w:t>
            </w:r>
          </w:p>
          <w:p w:rsidR="009B3A1D" w:rsidRPr="00314530" w:rsidRDefault="009B3A1D" w:rsidP="009B3A1D">
            <w:pPr>
              <w:spacing w:after="0" w:line="240" w:lineRule="auto"/>
              <w:jc w:val="center"/>
              <w:rPr>
                <w:sz w:val="18"/>
                <w:szCs w:val="18"/>
              </w:rPr>
            </w:pPr>
            <w:r w:rsidRPr="00314530">
              <w:rPr>
                <w:sz w:val="18"/>
                <w:szCs w:val="18"/>
              </w:rPr>
              <w:t>(Port St. Lucie)</w:t>
            </w:r>
          </w:p>
          <w:p w:rsidR="009B3A1D" w:rsidRPr="00314530" w:rsidRDefault="009B3A1D" w:rsidP="009B3A1D">
            <w:pPr>
              <w:spacing w:after="0" w:line="240" w:lineRule="auto"/>
              <w:jc w:val="center"/>
              <w:rPr>
                <w:sz w:val="18"/>
                <w:szCs w:val="18"/>
              </w:rPr>
            </w:pPr>
            <w:r w:rsidRPr="00314530">
              <w:rPr>
                <w:sz w:val="18"/>
                <w:szCs w:val="18"/>
              </w:rPr>
              <w:t>JU 319</w:t>
            </w:r>
          </w:p>
        </w:tc>
      </w:tr>
      <w:tr w:rsidR="009B3A1D" w:rsidRPr="00151957" w:rsidTr="009B3A1D">
        <w:trPr>
          <w:trHeight w:val="1825"/>
        </w:trPr>
        <w:tc>
          <w:tcPr>
            <w:tcW w:w="3375" w:type="dxa"/>
            <w:vAlign w:val="center"/>
          </w:tcPr>
          <w:p w:rsidR="009B3A1D" w:rsidRPr="00314530" w:rsidRDefault="009B3A1D" w:rsidP="009B3A1D">
            <w:pPr>
              <w:spacing w:after="0" w:line="240" w:lineRule="auto"/>
              <w:jc w:val="center"/>
              <w:rPr>
                <w:i/>
                <w:iCs/>
                <w:sz w:val="18"/>
                <w:szCs w:val="18"/>
              </w:rPr>
            </w:pPr>
            <w:r w:rsidRPr="00314530">
              <w:rPr>
                <w:i/>
                <w:iCs/>
                <w:sz w:val="18"/>
                <w:szCs w:val="18"/>
              </w:rPr>
              <w:t xml:space="preserve">Safety from Unintentional Injury for Students with Autism </w:t>
            </w:r>
          </w:p>
          <w:p w:rsidR="009B3A1D" w:rsidRPr="00314530" w:rsidRDefault="009B3A1D" w:rsidP="009B3A1D">
            <w:pPr>
              <w:spacing w:after="0" w:line="240" w:lineRule="auto"/>
              <w:jc w:val="center"/>
              <w:rPr>
                <w:i/>
                <w:iCs/>
                <w:sz w:val="18"/>
                <w:szCs w:val="18"/>
              </w:rPr>
            </w:pPr>
            <w:r w:rsidRPr="00314530">
              <w:rPr>
                <w:i/>
                <w:iCs/>
                <w:sz w:val="18"/>
                <w:szCs w:val="18"/>
              </w:rPr>
              <w:t>Spectrum Disorders</w:t>
            </w:r>
          </w:p>
          <w:p w:rsidR="009B3A1D" w:rsidRPr="00314530" w:rsidRDefault="009B3A1D" w:rsidP="009B3A1D">
            <w:pPr>
              <w:spacing w:after="0" w:line="240" w:lineRule="auto"/>
              <w:jc w:val="center"/>
              <w:rPr>
                <w:i/>
                <w:iCs/>
                <w:sz w:val="18"/>
                <w:szCs w:val="18"/>
              </w:rPr>
            </w:pPr>
          </w:p>
          <w:p w:rsidR="009B3A1D" w:rsidRPr="00314530" w:rsidRDefault="009B3A1D" w:rsidP="009B3A1D">
            <w:pPr>
              <w:spacing w:after="0" w:line="240" w:lineRule="auto"/>
              <w:jc w:val="center"/>
              <w:rPr>
                <w:b/>
                <w:i/>
                <w:iCs/>
                <w:sz w:val="18"/>
                <w:szCs w:val="18"/>
              </w:rPr>
            </w:pPr>
            <w:r w:rsidRPr="00314530">
              <w:rPr>
                <w:b/>
                <w:i/>
                <w:iCs/>
                <w:sz w:val="18"/>
                <w:szCs w:val="18"/>
              </w:rPr>
              <w:t>Facilitated by:</w:t>
            </w:r>
          </w:p>
          <w:p w:rsidR="009B3A1D" w:rsidRPr="00314530" w:rsidRDefault="009B3A1D" w:rsidP="009B3A1D">
            <w:pPr>
              <w:spacing w:after="0" w:line="240" w:lineRule="auto"/>
              <w:jc w:val="center"/>
              <w:rPr>
                <w:sz w:val="18"/>
                <w:szCs w:val="18"/>
              </w:rPr>
            </w:pPr>
            <w:r w:rsidRPr="00314530">
              <w:rPr>
                <w:i/>
                <w:iCs/>
                <w:sz w:val="18"/>
                <w:szCs w:val="18"/>
              </w:rPr>
              <w:t>John Hardman, Ph.D.</w:t>
            </w:r>
          </w:p>
        </w:tc>
        <w:tc>
          <w:tcPr>
            <w:tcW w:w="3780" w:type="dxa"/>
            <w:vAlign w:val="center"/>
          </w:tcPr>
          <w:p w:rsidR="009B3A1D" w:rsidRPr="00314530" w:rsidRDefault="009B3A1D" w:rsidP="009B3A1D">
            <w:pPr>
              <w:spacing w:after="0" w:line="240" w:lineRule="auto"/>
              <w:jc w:val="center"/>
              <w:rPr>
                <w:sz w:val="18"/>
                <w:szCs w:val="18"/>
              </w:rPr>
            </w:pPr>
            <w:r w:rsidRPr="00314530">
              <w:rPr>
                <w:b/>
                <w:sz w:val="18"/>
                <w:szCs w:val="18"/>
              </w:rPr>
              <w:t>Jack Scott, Ph.D.,</w:t>
            </w:r>
            <w:r w:rsidRPr="00314530">
              <w:rPr>
                <w:sz w:val="18"/>
                <w:szCs w:val="18"/>
              </w:rPr>
              <w:t xml:space="preserve"> Professor, Department of Exceptional Student Education &amp; Executive Director, FAU Center for Autism and Related Disabilities</w:t>
            </w:r>
          </w:p>
        </w:tc>
        <w:tc>
          <w:tcPr>
            <w:tcW w:w="2385" w:type="dxa"/>
            <w:vAlign w:val="center"/>
          </w:tcPr>
          <w:p w:rsidR="009B3A1D" w:rsidRPr="00314530" w:rsidRDefault="009B3A1D" w:rsidP="009B3A1D">
            <w:pPr>
              <w:spacing w:after="0" w:line="240" w:lineRule="auto"/>
              <w:jc w:val="center"/>
              <w:rPr>
                <w:sz w:val="18"/>
                <w:szCs w:val="18"/>
              </w:rPr>
            </w:pPr>
            <w:r w:rsidRPr="00314530">
              <w:rPr>
                <w:sz w:val="18"/>
                <w:szCs w:val="18"/>
              </w:rPr>
              <w:t>John D. MacArthur Campus</w:t>
            </w:r>
          </w:p>
          <w:p w:rsidR="009B3A1D" w:rsidRPr="00314530" w:rsidRDefault="009B3A1D" w:rsidP="009B3A1D">
            <w:pPr>
              <w:spacing w:after="0" w:line="240" w:lineRule="auto"/>
              <w:jc w:val="center"/>
              <w:rPr>
                <w:sz w:val="18"/>
                <w:szCs w:val="18"/>
              </w:rPr>
            </w:pPr>
            <w:r w:rsidRPr="00314530">
              <w:rPr>
                <w:sz w:val="18"/>
                <w:szCs w:val="18"/>
              </w:rPr>
              <w:t>(Jupiter)</w:t>
            </w:r>
          </w:p>
          <w:p w:rsidR="009B3A1D" w:rsidRPr="00314530" w:rsidRDefault="009B3A1D" w:rsidP="009B3A1D">
            <w:pPr>
              <w:spacing w:after="0" w:line="240" w:lineRule="auto"/>
              <w:jc w:val="center"/>
              <w:rPr>
                <w:sz w:val="18"/>
                <w:szCs w:val="18"/>
              </w:rPr>
            </w:pPr>
            <w:r w:rsidRPr="00314530">
              <w:rPr>
                <w:sz w:val="18"/>
                <w:szCs w:val="18"/>
              </w:rPr>
              <w:t>SR 275</w:t>
            </w:r>
          </w:p>
        </w:tc>
      </w:tr>
      <w:tr w:rsidR="009B3A1D" w:rsidRPr="00151957" w:rsidTr="009B3A1D">
        <w:trPr>
          <w:trHeight w:val="1235"/>
        </w:trPr>
        <w:tc>
          <w:tcPr>
            <w:tcW w:w="3375" w:type="dxa"/>
            <w:vAlign w:val="center"/>
          </w:tcPr>
          <w:p w:rsidR="009B3A1D" w:rsidRPr="00314530" w:rsidRDefault="009B3A1D" w:rsidP="009B3A1D">
            <w:pPr>
              <w:spacing w:after="0" w:line="240" w:lineRule="auto"/>
              <w:jc w:val="center"/>
              <w:rPr>
                <w:i/>
                <w:iCs/>
                <w:sz w:val="18"/>
                <w:szCs w:val="18"/>
              </w:rPr>
            </w:pPr>
            <w:r w:rsidRPr="00314530">
              <w:rPr>
                <w:i/>
                <w:iCs/>
                <w:sz w:val="18"/>
                <w:szCs w:val="18"/>
              </w:rPr>
              <w:t>Reading Buddies:</w:t>
            </w:r>
          </w:p>
          <w:p w:rsidR="009B3A1D" w:rsidRPr="00314530" w:rsidRDefault="009B3A1D" w:rsidP="009B3A1D">
            <w:pPr>
              <w:spacing w:after="0" w:line="240" w:lineRule="auto"/>
              <w:jc w:val="center"/>
              <w:rPr>
                <w:i/>
                <w:iCs/>
                <w:sz w:val="18"/>
                <w:szCs w:val="18"/>
              </w:rPr>
            </w:pPr>
            <w:r w:rsidRPr="00314530">
              <w:rPr>
                <w:i/>
                <w:iCs/>
                <w:sz w:val="18"/>
                <w:szCs w:val="18"/>
              </w:rPr>
              <w:t>A Collaborative Project</w:t>
            </w:r>
          </w:p>
          <w:p w:rsidR="009B3A1D" w:rsidRPr="00314530" w:rsidRDefault="009B3A1D" w:rsidP="009B3A1D">
            <w:pPr>
              <w:spacing w:after="0" w:line="240" w:lineRule="auto"/>
              <w:jc w:val="center"/>
              <w:rPr>
                <w:i/>
                <w:iCs/>
                <w:sz w:val="18"/>
                <w:szCs w:val="18"/>
              </w:rPr>
            </w:pPr>
          </w:p>
          <w:p w:rsidR="009B3A1D" w:rsidRPr="00314530" w:rsidRDefault="009B3A1D" w:rsidP="009B3A1D">
            <w:pPr>
              <w:spacing w:after="0" w:line="240" w:lineRule="auto"/>
              <w:jc w:val="center"/>
              <w:rPr>
                <w:b/>
                <w:i/>
                <w:iCs/>
                <w:sz w:val="18"/>
                <w:szCs w:val="18"/>
              </w:rPr>
            </w:pPr>
            <w:r w:rsidRPr="00314530">
              <w:rPr>
                <w:b/>
                <w:i/>
                <w:iCs/>
                <w:sz w:val="18"/>
                <w:szCs w:val="18"/>
              </w:rPr>
              <w:t xml:space="preserve">Facilitated by: </w:t>
            </w:r>
          </w:p>
          <w:p w:rsidR="009B3A1D" w:rsidRPr="00314530" w:rsidRDefault="009B3A1D" w:rsidP="009B3A1D">
            <w:pPr>
              <w:spacing w:after="0" w:line="240" w:lineRule="auto"/>
              <w:jc w:val="center"/>
              <w:rPr>
                <w:sz w:val="18"/>
                <w:szCs w:val="18"/>
              </w:rPr>
            </w:pPr>
            <w:r w:rsidRPr="00314530">
              <w:rPr>
                <w:i/>
                <w:iCs/>
                <w:sz w:val="18"/>
                <w:szCs w:val="18"/>
              </w:rPr>
              <w:t xml:space="preserve">Nancy Brown, </w:t>
            </w:r>
            <w:proofErr w:type="spellStart"/>
            <w:r w:rsidRPr="00314530">
              <w:rPr>
                <w:i/>
                <w:iCs/>
                <w:sz w:val="18"/>
                <w:szCs w:val="18"/>
              </w:rPr>
              <w:t>Ed.D</w:t>
            </w:r>
            <w:proofErr w:type="spellEnd"/>
            <w:r w:rsidRPr="00314530">
              <w:rPr>
                <w:i/>
                <w:iCs/>
                <w:sz w:val="18"/>
                <w:szCs w:val="18"/>
              </w:rPr>
              <w:t>.</w:t>
            </w:r>
          </w:p>
        </w:tc>
        <w:tc>
          <w:tcPr>
            <w:tcW w:w="3780" w:type="dxa"/>
            <w:vAlign w:val="center"/>
          </w:tcPr>
          <w:p w:rsidR="009B3A1D" w:rsidRPr="00314530" w:rsidRDefault="009B3A1D" w:rsidP="009B3A1D">
            <w:pPr>
              <w:spacing w:after="0" w:line="240" w:lineRule="auto"/>
              <w:jc w:val="center"/>
              <w:rPr>
                <w:b/>
                <w:sz w:val="18"/>
                <w:szCs w:val="18"/>
              </w:rPr>
            </w:pPr>
            <w:r w:rsidRPr="00314530">
              <w:rPr>
                <w:b/>
                <w:sz w:val="18"/>
                <w:szCs w:val="18"/>
              </w:rPr>
              <w:t xml:space="preserve">Janet </w:t>
            </w:r>
            <w:proofErr w:type="spellStart"/>
            <w:r w:rsidRPr="00314530">
              <w:rPr>
                <w:b/>
                <w:sz w:val="18"/>
                <w:szCs w:val="18"/>
              </w:rPr>
              <w:t>Towell</w:t>
            </w:r>
            <w:proofErr w:type="spellEnd"/>
            <w:r w:rsidRPr="00314530">
              <w:rPr>
                <w:b/>
                <w:sz w:val="18"/>
                <w:szCs w:val="18"/>
              </w:rPr>
              <w:t xml:space="preserve">, </w:t>
            </w:r>
            <w:proofErr w:type="spellStart"/>
            <w:r w:rsidRPr="00314530">
              <w:rPr>
                <w:b/>
                <w:sz w:val="18"/>
                <w:szCs w:val="18"/>
              </w:rPr>
              <w:t>Ed.D</w:t>
            </w:r>
            <w:proofErr w:type="spellEnd"/>
            <w:r w:rsidRPr="00314530">
              <w:rPr>
                <w:b/>
                <w:sz w:val="18"/>
                <w:szCs w:val="18"/>
              </w:rPr>
              <w:t xml:space="preserve">., </w:t>
            </w:r>
            <w:r w:rsidRPr="00314530">
              <w:rPr>
                <w:sz w:val="18"/>
                <w:szCs w:val="18"/>
              </w:rPr>
              <w:t>Professor, Department of Teaching and Learning</w:t>
            </w:r>
          </w:p>
          <w:p w:rsidR="009B3A1D" w:rsidRPr="00314530" w:rsidRDefault="009B3A1D" w:rsidP="009B3A1D">
            <w:pPr>
              <w:spacing w:after="0" w:line="240" w:lineRule="auto"/>
              <w:jc w:val="center"/>
              <w:rPr>
                <w:sz w:val="18"/>
                <w:szCs w:val="18"/>
              </w:rPr>
            </w:pPr>
            <w:r w:rsidRPr="00314530">
              <w:rPr>
                <w:b/>
                <w:sz w:val="18"/>
                <w:szCs w:val="18"/>
              </w:rPr>
              <w:t>Regina Sands,</w:t>
            </w:r>
            <w:r w:rsidRPr="00314530">
              <w:rPr>
                <w:sz w:val="18"/>
                <w:szCs w:val="18"/>
              </w:rPr>
              <w:t xml:space="preserve"> Teacher, </w:t>
            </w:r>
          </w:p>
          <w:p w:rsidR="009B3A1D" w:rsidRPr="00314530" w:rsidRDefault="009B3A1D" w:rsidP="009B3A1D">
            <w:pPr>
              <w:spacing w:after="0" w:line="240" w:lineRule="auto"/>
              <w:jc w:val="center"/>
              <w:rPr>
                <w:sz w:val="18"/>
                <w:szCs w:val="18"/>
              </w:rPr>
            </w:pPr>
            <w:r w:rsidRPr="00314530">
              <w:rPr>
                <w:sz w:val="18"/>
                <w:szCs w:val="18"/>
              </w:rPr>
              <w:t>A.D. Henderson School</w:t>
            </w:r>
          </w:p>
          <w:p w:rsidR="009B3A1D" w:rsidRPr="00314530" w:rsidRDefault="009B3A1D" w:rsidP="009B3A1D">
            <w:pPr>
              <w:spacing w:after="0" w:line="240" w:lineRule="auto"/>
              <w:jc w:val="center"/>
              <w:rPr>
                <w:sz w:val="18"/>
                <w:szCs w:val="18"/>
              </w:rPr>
            </w:pPr>
          </w:p>
          <w:p w:rsidR="009B3A1D" w:rsidRPr="00314530" w:rsidRDefault="009B3A1D" w:rsidP="009B3A1D">
            <w:pPr>
              <w:spacing w:after="0" w:line="240" w:lineRule="auto"/>
              <w:jc w:val="center"/>
              <w:rPr>
                <w:sz w:val="18"/>
                <w:szCs w:val="18"/>
              </w:rPr>
            </w:pPr>
            <w:r w:rsidRPr="00314530">
              <w:rPr>
                <w:b/>
                <w:sz w:val="18"/>
                <w:szCs w:val="18"/>
              </w:rPr>
              <w:t xml:space="preserve"> Lydia Bartram, </w:t>
            </w:r>
            <w:r w:rsidRPr="00314530">
              <w:rPr>
                <w:sz w:val="18"/>
                <w:szCs w:val="18"/>
              </w:rPr>
              <w:t xml:space="preserve">Director, </w:t>
            </w:r>
          </w:p>
          <w:p w:rsidR="009B3A1D" w:rsidRPr="00314530" w:rsidRDefault="009B3A1D" w:rsidP="009B3A1D">
            <w:pPr>
              <w:spacing w:after="0" w:line="240" w:lineRule="auto"/>
              <w:jc w:val="center"/>
              <w:rPr>
                <w:sz w:val="18"/>
                <w:szCs w:val="18"/>
              </w:rPr>
            </w:pPr>
            <w:r w:rsidRPr="00314530">
              <w:rPr>
                <w:sz w:val="18"/>
                <w:szCs w:val="18"/>
              </w:rPr>
              <w:t xml:space="preserve">Karen Slattery Educational </w:t>
            </w:r>
          </w:p>
          <w:p w:rsidR="009B3A1D" w:rsidRPr="00314530" w:rsidRDefault="009B3A1D" w:rsidP="009B3A1D">
            <w:pPr>
              <w:spacing w:after="0" w:line="240" w:lineRule="auto"/>
              <w:jc w:val="center"/>
              <w:rPr>
                <w:b/>
                <w:sz w:val="18"/>
                <w:szCs w:val="18"/>
              </w:rPr>
            </w:pPr>
            <w:r w:rsidRPr="00314530">
              <w:rPr>
                <w:sz w:val="18"/>
                <w:szCs w:val="18"/>
              </w:rPr>
              <w:t>Research Center</w:t>
            </w:r>
            <w:r w:rsidR="0065785C">
              <w:rPr>
                <w:sz w:val="18"/>
                <w:szCs w:val="18"/>
              </w:rPr>
              <w:t xml:space="preserve"> for Child Development</w:t>
            </w:r>
          </w:p>
        </w:tc>
        <w:tc>
          <w:tcPr>
            <w:tcW w:w="2385" w:type="dxa"/>
            <w:vAlign w:val="center"/>
          </w:tcPr>
          <w:p w:rsidR="009B3A1D" w:rsidRPr="00314530" w:rsidRDefault="009B3A1D" w:rsidP="009B3A1D">
            <w:pPr>
              <w:spacing w:after="0" w:line="240" w:lineRule="auto"/>
              <w:jc w:val="center"/>
              <w:rPr>
                <w:sz w:val="18"/>
                <w:szCs w:val="18"/>
              </w:rPr>
            </w:pPr>
            <w:r w:rsidRPr="00314530">
              <w:rPr>
                <w:sz w:val="18"/>
                <w:szCs w:val="18"/>
              </w:rPr>
              <w:t>Boca Raton</w:t>
            </w:r>
          </w:p>
          <w:p w:rsidR="009B3A1D" w:rsidRPr="00314530" w:rsidRDefault="009B3A1D" w:rsidP="009B3A1D">
            <w:pPr>
              <w:spacing w:after="0" w:line="240" w:lineRule="auto"/>
              <w:jc w:val="center"/>
              <w:rPr>
                <w:sz w:val="18"/>
                <w:szCs w:val="18"/>
              </w:rPr>
            </w:pPr>
            <w:r w:rsidRPr="00314530">
              <w:rPr>
                <w:sz w:val="18"/>
                <w:szCs w:val="18"/>
              </w:rPr>
              <w:t>Campus</w:t>
            </w:r>
          </w:p>
          <w:p w:rsidR="009B3A1D" w:rsidRPr="00314530" w:rsidRDefault="009B3A1D" w:rsidP="009B3A1D">
            <w:pPr>
              <w:spacing w:after="0" w:line="240" w:lineRule="auto"/>
              <w:jc w:val="center"/>
              <w:rPr>
                <w:sz w:val="18"/>
                <w:szCs w:val="18"/>
              </w:rPr>
            </w:pPr>
            <w:r w:rsidRPr="00314530">
              <w:rPr>
                <w:sz w:val="18"/>
                <w:szCs w:val="18"/>
              </w:rPr>
              <w:t>CM 130</w:t>
            </w:r>
          </w:p>
        </w:tc>
      </w:tr>
      <w:tr w:rsidR="009B3A1D" w:rsidRPr="00151957" w:rsidTr="009B3A1D">
        <w:trPr>
          <w:trHeight w:val="1456"/>
        </w:trPr>
        <w:tc>
          <w:tcPr>
            <w:tcW w:w="3375" w:type="dxa"/>
            <w:vAlign w:val="center"/>
          </w:tcPr>
          <w:p w:rsidR="009B3A1D" w:rsidRPr="00314530" w:rsidRDefault="009B3A1D" w:rsidP="009B3A1D">
            <w:pPr>
              <w:spacing w:after="0" w:line="240" w:lineRule="auto"/>
              <w:jc w:val="center"/>
              <w:rPr>
                <w:sz w:val="18"/>
                <w:szCs w:val="18"/>
              </w:rPr>
            </w:pPr>
          </w:p>
          <w:p w:rsidR="009B3A1D" w:rsidRPr="00314530" w:rsidRDefault="009B3A1D" w:rsidP="009B3A1D">
            <w:pPr>
              <w:spacing w:after="0" w:line="240" w:lineRule="auto"/>
              <w:jc w:val="center"/>
              <w:rPr>
                <w:sz w:val="18"/>
                <w:szCs w:val="18"/>
              </w:rPr>
            </w:pPr>
            <w:r w:rsidRPr="00314530">
              <w:rPr>
                <w:sz w:val="18"/>
                <w:szCs w:val="18"/>
              </w:rPr>
              <w:t>Open Dialogue – Research to Curriculum and Practice</w:t>
            </w:r>
          </w:p>
          <w:p w:rsidR="009B3A1D" w:rsidRPr="00314530" w:rsidRDefault="009B3A1D" w:rsidP="009B3A1D">
            <w:pPr>
              <w:spacing w:after="0" w:line="240" w:lineRule="auto"/>
              <w:jc w:val="center"/>
              <w:rPr>
                <w:i/>
                <w:sz w:val="18"/>
                <w:szCs w:val="18"/>
              </w:rPr>
            </w:pPr>
          </w:p>
        </w:tc>
        <w:tc>
          <w:tcPr>
            <w:tcW w:w="3780" w:type="dxa"/>
            <w:vAlign w:val="center"/>
          </w:tcPr>
          <w:p w:rsidR="009B3A1D" w:rsidRPr="00314530" w:rsidRDefault="009B3A1D" w:rsidP="009B3A1D">
            <w:pPr>
              <w:spacing w:after="0" w:line="240" w:lineRule="auto"/>
              <w:jc w:val="center"/>
              <w:rPr>
                <w:b/>
                <w:i/>
                <w:iCs/>
                <w:sz w:val="18"/>
                <w:szCs w:val="18"/>
              </w:rPr>
            </w:pPr>
            <w:r w:rsidRPr="00314530">
              <w:rPr>
                <w:b/>
                <w:i/>
                <w:iCs/>
                <w:sz w:val="18"/>
                <w:szCs w:val="18"/>
              </w:rPr>
              <w:t xml:space="preserve">Facilitated by: </w:t>
            </w:r>
          </w:p>
          <w:p w:rsidR="009B3A1D" w:rsidRPr="00314530" w:rsidRDefault="009B3A1D" w:rsidP="009B3A1D">
            <w:pPr>
              <w:spacing w:after="0" w:line="240" w:lineRule="auto"/>
              <w:jc w:val="center"/>
              <w:rPr>
                <w:sz w:val="18"/>
                <w:szCs w:val="18"/>
              </w:rPr>
            </w:pPr>
            <w:r w:rsidRPr="00314530">
              <w:rPr>
                <w:b/>
                <w:sz w:val="18"/>
                <w:szCs w:val="18"/>
              </w:rPr>
              <w:t xml:space="preserve">Steve J. Rios, </w:t>
            </w:r>
            <w:proofErr w:type="spellStart"/>
            <w:proofErr w:type="gramStart"/>
            <w:r w:rsidRPr="00314530">
              <w:rPr>
                <w:b/>
                <w:sz w:val="18"/>
                <w:szCs w:val="18"/>
              </w:rPr>
              <w:t>Ed.D</w:t>
            </w:r>
            <w:proofErr w:type="spellEnd"/>
            <w:r w:rsidRPr="00314530">
              <w:rPr>
                <w:b/>
                <w:sz w:val="18"/>
                <w:szCs w:val="18"/>
              </w:rPr>
              <w:t>.,</w:t>
            </w:r>
            <w:proofErr w:type="gramEnd"/>
            <w:r w:rsidRPr="00314530">
              <w:rPr>
                <w:sz w:val="18"/>
                <w:szCs w:val="18"/>
              </w:rPr>
              <w:t xml:space="preserve"> Assistant Visiting Professor, Dept. of Educational Leadership and Research Methodology</w:t>
            </w:r>
            <w:r w:rsidR="00414FF2">
              <w:rPr>
                <w:sz w:val="18"/>
                <w:szCs w:val="18"/>
              </w:rPr>
              <w:t xml:space="preserve"> and </w:t>
            </w:r>
            <w:r w:rsidR="00414FF2" w:rsidRPr="00456BFF">
              <w:rPr>
                <w:b/>
                <w:sz w:val="18"/>
                <w:szCs w:val="18"/>
              </w:rPr>
              <w:t>Terri Watson</w:t>
            </w:r>
            <w:r w:rsidR="00414FF2">
              <w:rPr>
                <w:sz w:val="18"/>
                <w:szCs w:val="18"/>
              </w:rPr>
              <w:t>, Ph.D.</w:t>
            </w:r>
          </w:p>
          <w:p w:rsidR="009B3A1D" w:rsidRPr="00314530" w:rsidRDefault="009B3A1D" w:rsidP="009B3A1D">
            <w:pPr>
              <w:spacing w:after="0" w:line="240" w:lineRule="auto"/>
              <w:jc w:val="center"/>
              <w:rPr>
                <w:sz w:val="18"/>
                <w:szCs w:val="18"/>
              </w:rPr>
            </w:pPr>
            <w:bookmarkStart w:id="0" w:name="_GoBack"/>
            <w:bookmarkEnd w:id="0"/>
          </w:p>
        </w:tc>
        <w:tc>
          <w:tcPr>
            <w:tcW w:w="2385" w:type="dxa"/>
            <w:vAlign w:val="center"/>
          </w:tcPr>
          <w:p w:rsidR="009B3A1D" w:rsidRPr="00314530" w:rsidRDefault="009B3A1D" w:rsidP="009B3A1D">
            <w:pPr>
              <w:spacing w:after="0" w:line="240" w:lineRule="auto"/>
              <w:jc w:val="center"/>
              <w:rPr>
                <w:sz w:val="18"/>
                <w:szCs w:val="18"/>
              </w:rPr>
            </w:pPr>
            <w:r w:rsidRPr="00314530">
              <w:rPr>
                <w:sz w:val="18"/>
                <w:szCs w:val="18"/>
              </w:rPr>
              <w:t>Boca Raton</w:t>
            </w:r>
          </w:p>
          <w:p w:rsidR="009B3A1D" w:rsidRPr="00314530" w:rsidRDefault="009B3A1D" w:rsidP="009B3A1D">
            <w:pPr>
              <w:spacing w:after="0" w:line="240" w:lineRule="auto"/>
              <w:jc w:val="center"/>
              <w:rPr>
                <w:sz w:val="18"/>
                <w:szCs w:val="18"/>
              </w:rPr>
            </w:pPr>
            <w:r w:rsidRPr="00314530">
              <w:rPr>
                <w:sz w:val="18"/>
                <w:szCs w:val="18"/>
              </w:rPr>
              <w:t>Campus</w:t>
            </w:r>
          </w:p>
          <w:p w:rsidR="009B3A1D" w:rsidRPr="00314530" w:rsidRDefault="009B3A1D" w:rsidP="009B3A1D">
            <w:pPr>
              <w:spacing w:after="0" w:line="240" w:lineRule="auto"/>
              <w:jc w:val="center"/>
              <w:rPr>
                <w:sz w:val="18"/>
                <w:szCs w:val="18"/>
              </w:rPr>
            </w:pPr>
            <w:r w:rsidRPr="00314530">
              <w:rPr>
                <w:sz w:val="18"/>
                <w:szCs w:val="18"/>
              </w:rPr>
              <w:t>CM 130</w:t>
            </w:r>
          </w:p>
        </w:tc>
      </w:tr>
      <w:tr w:rsidR="009B3A1D" w:rsidRPr="00151957" w:rsidTr="009B3A1D">
        <w:trPr>
          <w:trHeight w:val="668"/>
        </w:trPr>
        <w:tc>
          <w:tcPr>
            <w:tcW w:w="3375" w:type="dxa"/>
            <w:vAlign w:val="center"/>
          </w:tcPr>
          <w:p w:rsidR="009B3A1D" w:rsidRPr="00314530" w:rsidRDefault="009B3A1D" w:rsidP="009B3A1D">
            <w:pPr>
              <w:spacing w:after="0" w:line="240" w:lineRule="auto"/>
              <w:jc w:val="center"/>
              <w:rPr>
                <w:sz w:val="18"/>
                <w:szCs w:val="18"/>
              </w:rPr>
            </w:pPr>
            <w:r w:rsidRPr="00314530">
              <w:rPr>
                <w:sz w:val="18"/>
                <w:szCs w:val="18"/>
              </w:rPr>
              <w:t>Closing Comments</w:t>
            </w:r>
          </w:p>
        </w:tc>
        <w:tc>
          <w:tcPr>
            <w:tcW w:w="3780" w:type="dxa"/>
            <w:vAlign w:val="center"/>
          </w:tcPr>
          <w:p w:rsidR="009B3A1D" w:rsidRPr="00314530" w:rsidRDefault="009B3A1D" w:rsidP="009B3A1D">
            <w:pPr>
              <w:spacing w:after="0" w:line="240" w:lineRule="auto"/>
              <w:jc w:val="center"/>
              <w:rPr>
                <w:sz w:val="18"/>
                <w:szCs w:val="18"/>
              </w:rPr>
            </w:pPr>
            <w:r w:rsidRPr="00314530">
              <w:rPr>
                <w:b/>
                <w:sz w:val="18"/>
                <w:szCs w:val="18"/>
              </w:rPr>
              <w:t>Glenn Thomas,</w:t>
            </w:r>
            <w:r w:rsidRPr="00314530">
              <w:rPr>
                <w:sz w:val="18"/>
                <w:szCs w:val="18"/>
              </w:rPr>
              <w:t xml:space="preserve"> Assistant Dean,</w:t>
            </w:r>
          </w:p>
          <w:p w:rsidR="009B3A1D" w:rsidRPr="00314530" w:rsidRDefault="009B3A1D" w:rsidP="009B3A1D">
            <w:pPr>
              <w:spacing w:after="0" w:line="240" w:lineRule="auto"/>
              <w:jc w:val="center"/>
              <w:rPr>
                <w:sz w:val="18"/>
                <w:szCs w:val="18"/>
              </w:rPr>
            </w:pPr>
            <w:r w:rsidRPr="00314530">
              <w:rPr>
                <w:sz w:val="18"/>
                <w:szCs w:val="18"/>
              </w:rPr>
              <w:t>FAU College of Education</w:t>
            </w:r>
          </w:p>
        </w:tc>
        <w:tc>
          <w:tcPr>
            <w:tcW w:w="2385" w:type="dxa"/>
            <w:vAlign w:val="center"/>
          </w:tcPr>
          <w:p w:rsidR="009B3A1D" w:rsidRPr="00314530" w:rsidRDefault="009B3A1D" w:rsidP="009B3A1D">
            <w:pPr>
              <w:spacing w:after="0" w:line="240" w:lineRule="auto"/>
              <w:jc w:val="center"/>
              <w:rPr>
                <w:sz w:val="18"/>
                <w:szCs w:val="18"/>
              </w:rPr>
            </w:pPr>
            <w:r w:rsidRPr="00314530">
              <w:rPr>
                <w:sz w:val="18"/>
                <w:szCs w:val="18"/>
              </w:rPr>
              <w:t>Boca Raton</w:t>
            </w:r>
          </w:p>
          <w:p w:rsidR="009B3A1D" w:rsidRPr="00314530" w:rsidRDefault="009B3A1D" w:rsidP="009B3A1D">
            <w:pPr>
              <w:spacing w:after="0" w:line="240" w:lineRule="auto"/>
              <w:jc w:val="center"/>
              <w:rPr>
                <w:sz w:val="18"/>
                <w:szCs w:val="18"/>
              </w:rPr>
            </w:pPr>
            <w:r w:rsidRPr="00314530">
              <w:rPr>
                <w:sz w:val="18"/>
                <w:szCs w:val="18"/>
              </w:rPr>
              <w:t>Campus</w:t>
            </w:r>
          </w:p>
          <w:p w:rsidR="009B3A1D" w:rsidRPr="00314530" w:rsidRDefault="009B3A1D" w:rsidP="009B3A1D">
            <w:pPr>
              <w:spacing w:after="0" w:line="240" w:lineRule="auto"/>
              <w:jc w:val="center"/>
              <w:rPr>
                <w:sz w:val="18"/>
                <w:szCs w:val="18"/>
              </w:rPr>
            </w:pPr>
            <w:r w:rsidRPr="00314530">
              <w:rPr>
                <w:sz w:val="18"/>
                <w:szCs w:val="18"/>
              </w:rPr>
              <w:t>CM 130</w:t>
            </w:r>
          </w:p>
        </w:tc>
      </w:tr>
    </w:tbl>
    <w:p w:rsidR="00923BE4" w:rsidRDefault="00456BFF" w:rsidP="00923BE4">
      <w:pPr>
        <w:spacing w:after="0" w:line="240" w:lineRule="auto"/>
        <w:jc w:val="center"/>
      </w:pPr>
      <w:r>
        <w:rPr>
          <w:noProof/>
        </w:rPr>
        <w:pict>
          <v:rect id="Title 1" o:spid="_x0000_s1044" style="position:absolute;left:0;text-align:left;margin-left:-24pt;margin-top:49.85pt;width:612pt;height:109.6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" filled="f" stroked="f">
            <v:path arrowok="t"/>
            <o:lock v:ext="edit" grouping="t"/>
          </v:rect>
        </w:pict>
      </w:r>
      <w:r w:rsidR="00A10035">
        <w:br w:type="page"/>
      </w:r>
    </w:p>
    <w:p w:rsidR="00A10035" w:rsidRDefault="00456BFF">
      <w:pPr>
        <w:spacing w:after="0" w:line="240" w:lineRule="auto"/>
      </w:pPr>
      <w:r>
        <w:rPr>
          <w:rFonts w:ascii="Palatino Linotype" w:eastAsia="Times New Roman" w:hAnsi="Palatino Linotype" w:cstheme="minorHAnsi"/>
          <w:b/>
          <w:bCs/>
          <w:noProof/>
          <w:color w:val="4F81BD"/>
        </w:rPr>
        <w:lastRenderedPageBreak/>
        <w:pict>
          <v:shape id="_x0000_s1031" type="#_x0000_t202" style="position:absolute;margin-left:-6.1pt;margin-top:-5.25pt;width:541.5pt;height:4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" fillcolor="#1f497d [3215]" strokecolor="#1f497d [3204]" strokeweight="1.5pt">
            <v:textbox>
              <w:txbxContent>
                <w:p w:rsidR="00F276CA" w:rsidRPr="00A10035" w:rsidRDefault="00F276CA" w:rsidP="00C63F91">
                  <w:pPr>
                    <w:pStyle w:val="Heading2"/>
                    <w:widowControl w:val="0"/>
                    <w:spacing w:line="240" w:lineRule="auto"/>
                    <w:ind w:firstLine="270"/>
                    <w:jc w:val="center"/>
                    <w:rPr>
                      <w:rFonts w:ascii="Palatino Linotype" w:hAnsi="Palatino Linotype" w:cstheme="minorHAnsi"/>
                      <w:color w:val="FFFFFF" w:themeColor="background1"/>
                      <w:sz w:val="36"/>
                      <w:szCs w:val="24"/>
                    </w:rPr>
                  </w:pPr>
                  <w:r w:rsidRPr="00A10035">
                    <w:rPr>
                      <w:rFonts w:ascii="Palatino Linotype" w:hAnsi="Palatino Linotype" w:cstheme="minorHAnsi"/>
                      <w:b w:val="0"/>
                      <w:color w:val="FFFFFF" w:themeColor="background1"/>
                      <w:sz w:val="36"/>
                      <w:szCs w:val="24"/>
                    </w:rPr>
                    <w:t>Lab Sch</w:t>
                  </w:r>
                  <w:r w:rsidR="00A10035">
                    <w:rPr>
                      <w:rFonts w:ascii="Palatino Linotype" w:hAnsi="Palatino Linotype" w:cstheme="minorHAnsi"/>
                      <w:b w:val="0"/>
                      <w:color w:val="FFFFFF" w:themeColor="background1"/>
                      <w:sz w:val="36"/>
                      <w:szCs w:val="24"/>
                    </w:rPr>
                    <w:t>ool Research Shines at Student-</w:t>
                  </w:r>
                  <w:r w:rsidRPr="00A10035">
                    <w:rPr>
                      <w:rFonts w:ascii="Palatino Linotype" w:hAnsi="Palatino Linotype" w:cstheme="minorHAnsi"/>
                      <w:b w:val="0"/>
                      <w:color w:val="FFFFFF" w:themeColor="background1"/>
                      <w:sz w:val="36"/>
                      <w:szCs w:val="24"/>
                    </w:rPr>
                    <w:t>Alumni Conference</w:t>
                  </w:r>
                </w:p>
                <w:p w:rsidR="00F276CA" w:rsidRPr="00F07631" w:rsidRDefault="00F276CA" w:rsidP="00C63F91">
                  <w:pPr>
                    <w:autoSpaceDE w:val="0"/>
                    <w:autoSpaceDN w:val="0"/>
                    <w:adjustRightInd w:val="0"/>
                    <w:jc w:val="center"/>
                    <w:rPr>
                      <w:rFonts w:ascii="Palatino Linotype" w:hAnsi="Palatino Linotype"/>
                      <w:b/>
                      <w:color w:val="FFFFFF" w:themeColor="background1"/>
                      <w:sz w:val="24"/>
                      <w:szCs w:val="24"/>
                    </w:rPr>
                  </w:pPr>
                </w:p>
                <w:p w:rsidR="00F276CA" w:rsidRPr="003532E8" w:rsidRDefault="00F276CA" w:rsidP="00C63F91"/>
              </w:txbxContent>
            </v:textbox>
          </v:shape>
        </w:pict>
      </w:r>
    </w:p>
    <w:p w:rsidR="00F276CA" w:rsidRDefault="00F276CA" w:rsidP="00C63F91">
      <w:pPr>
        <w:spacing w:after="0" w:line="240" w:lineRule="auto"/>
        <w:ind w:firstLine="720"/>
      </w:pPr>
    </w:p>
    <w:p w:rsidR="00F276CA" w:rsidRPr="00CC1AEC" w:rsidRDefault="00F276CA" w:rsidP="00F276CA">
      <w:pPr>
        <w:spacing w:after="0" w:line="240" w:lineRule="auto"/>
        <w:ind w:firstLine="720"/>
      </w:pPr>
    </w:p>
    <w:p w:rsidR="00923BE4" w:rsidRDefault="00923BE4" w:rsidP="00A10035">
      <w:pPr>
        <w:pStyle w:val="Heading2"/>
        <w:widowControl w:val="0"/>
        <w:spacing w:before="0" w:line="240" w:lineRule="auto"/>
        <w:rPr>
          <w:rFonts w:ascii="Palatino Linotype" w:eastAsia="Calibri" w:hAnsi="Palatino Linotype" w:cstheme="minorHAnsi"/>
          <w:b w:val="0"/>
          <w:bCs w:val="0"/>
          <w:color w:val="auto"/>
          <w:sz w:val="22"/>
          <w:szCs w:val="22"/>
        </w:rPr>
      </w:pPr>
    </w:p>
    <w:p w:rsidR="00151E9F" w:rsidRPr="00A10035" w:rsidRDefault="00151E9F" w:rsidP="00A10035">
      <w:pPr>
        <w:pStyle w:val="Heading2"/>
        <w:widowControl w:val="0"/>
        <w:spacing w:before="0" w:line="240" w:lineRule="auto"/>
        <w:rPr>
          <w:rFonts w:ascii="Palatino Linotype" w:eastAsia="Calibri" w:hAnsi="Palatino Linotype" w:cstheme="minorHAnsi"/>
          <w:b w:val="0"/>
          <w:bCs w:val="0"/>
          <w:color w:val="auto"/>
          <w:sz w:val="22"/>
          <w:szCs w:val="22"/>
        </w:rPr>
      </w:pPr>
      <w:r w:rsidRPr="00A10035">
        <w:rPr>
          <w:rFonts w:ascii="Palatino Linotype" w:eastAsia="Calibri" w:hAnsi="Palatino Linotype" w:cstheme="minorHAnsi"/>
          <w:b w:val="0"/>
          <w:bCs w:val="0"/>
          <w:color w:val="auto"/>
          <w:sz w:val="22"/>
          <w:szCs w:val="22"/>
        </w:rPr>
        <w:t>Florida Atlantic University’s College of Education (COE) Lab Schools Research Committee made an impact  at the 10th Annual COE Student Achievement Council (SAC) Research Symposium</w:t>
      </w:r>
      <w:r w:rsidR="00602E80">
        <w:rPr>
          <w:rFonts w:ascii="Palatino Linotype" w:eastAsia="Calibri" w:hAnsi="Palatino Linotype" w:cstheme="minorHAnsi"/>
          <w:b w:val="0"/>
          <w:bCs w:val="0"/>
          <w:color w:val="auto"/>
          <w:sz w:val="22"/>
          <w:szCs w:val="22"/>
        </w:rPr>
        <w:t>. Research developed at COE Lab</w:t>
      </w:r>
      <w:r w:rsidRPr="00A10035">
        <w:rPr>
          <w:rFonts w:ascii="Palatino Linotype" w:eastAsia="Calibri" w:hAnsi="Palatino Linotype" w:cstheme="minorHAnsi"/>
          <w:b w:val="0"/>
          <w:bCs w:val="0"/>
          <w:color w:val="auto"/>
          <w:sz w:val="22"/>
          <w:szCs w:val="22"/>
        </w:rPr>
        <w:t xml:space="preserve"> Schools in Boca Raton and Palm Pointe was shared with an engaged audience of more than 75 students, faculty, and department chairs. COE Dean Valerie </w:t>
      </w:r>
      <w:r w:rsidR="009313EF">
        <w:rPr>
          <w:rFonts w:ascii="Palatino Linotype" w:eastAsia="Calibri" w:hAnsi="Palatino Linotype" w:cstheme="minorHAnsi"/>
          <w:b w:val="0"/>
          <w:bCs w:val="0"/>
          <w:color w:val="auto"/>
          <w:sz w:val="22"/>
          <w:szCs w:val="22"/>
        </w:rPr>
        <w:t xml:space="preserve">J. </w:t>
      </w:r>
      <w:r w:rsidRPr="00A10035">
        <w:rPr>
          <w:rFonts w:ascii="Palatino Linotype" w:eastAsia="Calibri" w:hAnsi="Palatino Linotype" w:cstheme="minorHAnsi"/>
          <w:b w:val="0"/>
          <w:bCs w:val="0"/>
          <w:color w:val="auto"/>
          <w:sz w:val="22"/>
          <w:szCs w:val="22"/>
        </w:rPr>
        <w:t>Bristor and FAU President Mary Jane Saunders also attended the symposium, the first offi</w:t>
      </w:r>
      <w:r w:rsidR="00C63F91" w:rsidRPr="00A10035">
        <w:rPr>
          <w:rFonts w:ascii="Palatino Linotype" w:eastAsia="Calibri" w:hAnsi="Palatino Linotype" w:cstheme="minorHAnsi"/>
          <w:b w:val="0"/>
          <w:bCs w:val="0"/>
          <w:color w:val="auto"/>
          <w:sz w:val="22"/>
          <w:szCs w:val="22"/>
        </w:rPr>
        <w:t>cial event held last fall at</w:t>
      </w:r>
      <w:r w:rsidRPr="00A10035">
        <w:rPr>
          <w:rFonts w:ascii="Palatino Linotype" w:eastAsia="Calibri" w:hAnsi="Palatino Linotype" w:cstheme="minorHAnsi"/>
          <w:b w:val="0"/>
          <w:bCs w:val="0"/>
          <w:color w:val="auto"/>
          <w:sz w:val="22"/>
          <w:szCs w:val="22"/>
        </w:rPr>
        <w:t xml:space="preserve"> FAU High School.</w:t>
      </w:r>
    </w:p>
    <w:p w:rsidR="00C63F91" w:rsidRPr="00C63F91" w:rsidRDefault="00C63F91" w:rsidP="00A10035">
      <w:pPr>
        <w:widowControl w:val="0"/>
        <w:spacing w:after="0" w:line="240" w:lineRule="auto"/>
        <w:ind w:firstLine="270"/>
        <w:rPr>
          <w:rFonts w:ascii="Palatino Linotype" w:hAnsi="Palatino Linotype" w:cstheme="minorHAnsi"/>
        </w:rPr>
      </w:pPr>
      <w:r w:rsidRPr="00293142">
        <w:rPr>
          <w:rFonts w:ascii="Palatino Linotype" w:hAnsi="Palatino Linotype" w:cstheme="minorHAnsi"/>
        </w:rPr>
        <w:t>During her keynote address, FAU President M.J. Saunders commended the Student Achievement Council and the COE for hosting the event. “I know from my own experience as a researcher that there is no better way to form lasting and productive mentorship relationships than through the shared research experience,” said President Saunders, a former scientist and university administrator. “The journey to discovery is very exciting, and deep bonds are formed between people who take that journey together.”</w:t>
      </w:r>
    </w:p>
    <w:p w:rsidR="000F2034" w:rsidRDefault="00C63F91" w:rsidP="00A10035">
      <w:pPr>
        <w:spacing w:after="0" w:line="240" w:lineRule="auto"/>
        <w:ind w:firstLine="270"/>
        <w:rPr>
          <w:rFonts w:ascii="Palatino Linotype" w:hAnsi="Palatino Linotype" w:cstheme="minorHAnsi"/>
        </w:rPr>
      </w:pPr>
      <w:r w:rsidRPr="002C1159">
        <w:rPr>
          <w:rFonts w:ascii="Palatino Linotype" w:hAnsi="Palatino Linotype" w:cstheme="minorHAnsi"/>
        </w:rPr>
        <w:t xml:space="preserve">“The symposium afforded all of us who attended the opportunity to gain valuable knowledge in our efforts to strive for reaching the highest levels of excellence in the classroom and reach the </w:t>
      </w:r>
      <w:r w:rsidR="00E74ECE">
        <w:rPr>
          <w:rFonts w:ascii="Palatino Linotype" w:hAnsi="Palatino Linotype" w:cstheme="minorHAnsi"/>
        </w:rPr>
        <w:t>needs of all types of learners,” s</w:t>
      </w:r>
      <w:r>
        <w:rPr>
          <w:rFonts w:ascii="Palatino Linotype" w:hAnsi="Palatino Linotype" w:cstheme="minorHAnsi"/>
        </w:rPr>
        <w:t>aid Lab School R</w:t>
      </w:r>
      <w:r w:rsidR="000F2034" w:rsidRPr="002C1159">
        <w:rPr>
          <w:rFonts w:ascii="Palatino Linotype" w:hAnsi="Palatino Linotype" w:cstheme="minorHAnsi"/>
        </w:rPr>
        <w:t>esearch Committee Co-Chair Cindy Harrison, a teacher at Palm Pointe Educational</w:t>
      </w:r>
      <w:r w:rsidR="009313EF">
        <w:rPr>
          <w:rFonts w:ascii="Palatino Linotype" w:hAnsi="Palatino Linotype" w:cstheme="minorHAnsi"/>
        </w:rPr>
        <w:t xml:space="preserve"> </w:t>
      </w:r>
      <w:r w:rsidR="000F2034" w:rsidRPr="002C1159">
        <w:rPr>
          <w:rFonts w:ascii="Palatino Linotype" w:hAnsi="Palatino Linotype" w:cstheme="minorHAnsi"/>
        </w:rPr>
        <w:t xml:space="preserve">Research School </w:t>
      </w:r>
      <w:r w:rsidR="009313EF">
        <w:rPr>
          <w:rFonts w:ascii="Palatino Linotype" w:hAnsi="Palatino Linotype" w:cstheme="minorHAnsi"/>
        </w:rPr>
        <w:t xml:space="preserve">at Tradition, in </w:t>
      </w:r>
      <w:r w:rsidR="000F2034" w:rsidRPr="002C1159">
        <w:rPr>
          <w:rFonts w:ascii="Palatino Linotype" w:hAnsi="Palatino Linotype" w:cstheme="minorHAnsi"/>
        </w:rPr>
        <w:t xml:space="preserve">Port </w:t>
      </w:r>
      <w:r>
        <w:rPr>
          <w:rFonts w:ascii="Palatino Linotype" w:hAnsi="Palatino Linotype" w:cstheme="minorHAnsi"/>
        </w:rPr>
        <w:t>St. Lucie.</w:t>
      </w:r>
    </w:p>
    <w:p w:rsidR="00012699" w:rsidRDefault="00012699" w:rsidP="00A10035">
      <w:pPr>
        <w:spacing w:after="0" w:line="240" w:lineRule="auto"/>
        <w:ind w:firstLine="270"/>
        <w:rPr>
          <w:rFonts w:ascii="Palatino Linotype" w:hAnsi="Palatino Linotype"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6D68BC" w:rsidTr="003F08F2">
        <w:tc>
          <w:tcPr>
            <w:tcW w:w="5508" w:type="dxa"/>
          </w:tcPr>
          <w:p w:rsidR="006D68BC" w:rsidRDefault="006D68BC" w:rsidP="006D68BC">
            <w:r w:rsidRPr="006D68BC">
              <w:rPr>
                <w:noProof/>
              </w:rPr>
              <w:drawing>
                <wp:inline distT="0" distB="0" distL="0" distR="0">
                  <wp:extent cx="2905125" cy="2247900"/>
                  <wp:effectExtent l="19050" t="0" r="9525" b="0"/>
                  <wp:docPr id="3"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9984" cy="2251660"/>
                          </a:xfrm>
                          <a:prstGeom prst="rect">
                            <a:avLst/>
                          </a:prstGeom>
                          <a:noFill/>
                          <a:ln>
                            <a:noFill/>
                          </a:ln>
                        </pic:spPr>
                      </pic:pic>
                    </a:graphicData>
                  </a:graphic>
                </wp:inline>
              </w:drawing>
            </w:r>
          </w:p>
        </w:tc>
        <w:tc>
          <w:tcPr>
            <w:tcW w:w="5508" w:type="dxa"/>
          </w:tcPr>
          <w:p w:rsidR="006D68BC" w:rsidRDefault="006D68BC" w:rsidP="006D68BC">
            <w:r w:rsidRPr="006D68BC">
              <w:rPr>
                <w:noProof/>
              </w:rPr>
              <w:drawing>
                <wp:inline distT="0" distB="0" distL="0" distR="0">
                  <wp:extent cx="2724150" cy="22955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cstate="print"/>
                          <a:srcRect/>
                          <a:stretch>
                            <a:fillRect/>
                          </a:stretch>
                        </pic:blipFill>
                        <pic:spPr bwMode="auto">
                          <a:xfrm>
                            <a:off x="0" y="0"/>
                            <a:ext cx="2724150" cy="2295525"/>
                          </a:xfrm>
                          <a:prstGeom prst="rect">
                            <a:avLst/>
                          </a:prstGeom>
                          <a:noFill/>
                          <a:ln w="9525">
                            <a:noFill/>
                            <a:miter lim="800000"/>
                            <a:headEnd/>
                            <a:tailEnd/>
                          </a:ln>
                        </pic:spPr>
                      </pic:pic>
                    </a:graphicData>
                  </a:graphic>
                </wp:inline>
              </w:drawing>
            </w:r>
          </w:p>
        </w:tc>
      </w:tr>
      <w:tr w:rsidR="006D68BC" w:rsidTr="003F08F2">
        <w:tc>
          <w:tcPr>
            <w:tcW w:w="5508" w:type="dxa"/>
          </w:tcPr>
          <w:p w:rsidR="006D68BC" w:rsidRPr="006D68BC" w:rsidRDefault="009313EF" w:rsidP="006D68BC">
            <w:pPr>
              <w:widowControl w:val="0"/>
              <w:rPr>
                <w:rFonts w:ascii="Palatino Linotype" w:hAnsi="Palatino Linotype" w:cstheme="minorHAnsi"/>
              </w:rPr>
            </w:pPr>
            <w:r>
              <w:rPr>
                <w:rFonts w:ascii="Palatino Linotype" w:hAnsi="Palatino Linotype" w:cstheme="minorHAnsi"/>
                <w:i/>
                <w:iCs/>
                <w:sz w:val="20"/>
              </w:rPr>
              <w:t xml:space="preserve">FAU Alumna Emily </w:t>
            </w:r>
            <w:proofErr w:type="spellStart"/>
            <w:r>
              <w:rPr>
                <w:rFonts w:ascii="Palatino Linotype" w:hAnsi="Palatino Linotype" w:cstheme="minorHAnsi"/>
                <w:i/>
                <w:iCs/>
                <w:sz w:val="20"/>
              </w:rPr>
              <w:t>Bo</w:t>
            </w:r>
            <w:r w:rsidR="006D68BC" w:rsidRPr="00C63F91">
              <w:rPr>
                <w:rFonts w:ascii="Palatino Linotype" w:hAnsi="Palatino Linotype" w:cstheme="minorHAnsi"/>
                <w:i/>
                <w:iCs/>
                <w:sz w:val="20"/>
              </w:rPr>
              <w:t>khart</w:t>
            </w:r>
            <w:proofErr w:type="spellEnd"/>
            <w:r w:rsidR="006D68BC" w:rsidRPr="00C63F91">
              <w:rPr>
                <w:rFonts w:ascii="Palatino Linotype" w:hAnsi="Palatino Linotype" w:cstheme="minorHAnsi"/>
                <w:i/>
                <w:iCs/>
                <w:sz w:val="20"/>
              </w:rPr>
              <w:t>, center, and Research Committee members Dr. John Hardman and Cindy Harrison, co-chair.</w:t>
            </w:r>
          </w:p>
        </w:tc>
        <w:tc>
          <w:tcPr>
            <w:tcW w:w="5508" w:type="dxa"/>
          </w:tcPr>
          <w:p w:rsidR="006D68BC" w:rsidRPr="006D68BC" w:rsidRDefault="006D68BC" w:rsidP="003F08F2">
            <w:pPr>
              <w:widowControl w:val="0"/>
              <w:spacing w:line="240" w:lineRule="auto"/>
              <w:rPr>
                <w:rFonts w:ascii="Palatino Linotype" w:hAnsi="Palatino Linotype" w:cstheme="minorHAnsi"/>
                <w:i/>
              </w:rPr>
            </w:pPr>
            <w:r w:rsidRPr="00C63F91">
              <w:rPr>
                <w:rFonts w:ascii="Palatino Linotype" w:hAnsi="Palatino Linotype" w:cstheme="minorHAnsi"/>
                <w:i/>
                <w:sz w:val="20"/>
              </w:rPr>
              <w:t xml:space="preserve">FAU President Mary Jane Saunders, left, and </w:t>
            </w:r>
            <w:r w:rsidR="00C63F91">
              <w:rPr>
                <w:rFonts w:ascii="Palatino Linotype" w:hAnsi="Palatino Linotype" w:cstheme="minorHAnsi"/>
                <w:i/>
                <w:sz w:val="20"/>
              </w:rPr>
              <w:t xml:space="preserve">Lab School </w:t>
            </w:r>
            <w:r w:rsidRPr="00C63F91">
              <w:rPr>
                <w:rFonts w:ascii="Palatino Linotype" w:hAnsi="Palatino Linotype" w:cstheme="minorHAnsi"/>
                <w:i/>
                <w:sz w:val="20"/>
              </w:rPr>
              <w:t>Research Committee Member Dr. Nancy Brown.</w:t>
            </w:r>
          </w:p>
        </w:tc>
      </w:tr>
    </w:tbl>
    <w:p w:rsidR="00293142" w:rsidRDefault="00F620FE" w:rsidP="00A10035">
      <w:pPr>
        <w:widowControl w:val="0"/>
        <w:spacing w:after="0" w:line="240" w:lineRule="auto"/>
        <w:rPr>
          <w:rFonts w:ascii="Palatino Linotype" w:hAnsi="Palatino Linotype" w:cstheme="minorHAnsi"/>
        </w:rPr>
      </w:pPr>
      <w:r w:rsidRPr="002C1159">
        <w:rPr>
          <w:rFonts w:ascii="Palatino Linotype" w:hAnsi="Palatino Linotype" w:cstheme="minorHAnsi"/>
        </w:rPr>
        <w:t>Harr</w:t>
      </w:r>
      <w:r w:rsidR="009B3A1D">
        <w:rPr>
          <w:rFonts w:ascii="Palatino Linotype" w:hAnsi="Palatino Linotype" w:cstheme="minorHAnsi"/>
        </w:rPr>
        <w:t xml:space="preserve">ison and her colleague Emily </w:t>
      </w:r>
      <w:proofErr w:type="spellStart"/>
      <w:r w:rsidR="009B3A1D">
        <w:rPr>
          <w:rFonts w:ascii="Palatino Linotype" w:hAnsi="Palatino Linotype" w:cstheme="minorHAnsi"/>
        </w:rPr>
        <w:t>Bo</w:t>
      </w:r>
      <w:r w:rsidRPr="002C1159">
        <w:rPr>
          <w:rFonts w:ascii="Palatino Linotype" w:hAnsi="Palatino Linotype" w:cstheme="minorHAnsi"/>
        </w:rPr>
        <w:t>khart</w:t>
      </w:r>
      <w:proofErr w:type="spellEnd"/>
      <w:r w:rsidRPr="002C1159">
        <w:rPr>
          <w:rFonts w:ascii="Palatino Linotype" w:hAnsi="Palatino Linotype" w:cstheme="minorHAnsi"/>
        </w:rPr>
        <w:t>, who also teaches at Palm Pointe, trav</w:t>
      </w:r>
      <w:r w:rsidR="009B3A1D">
        <w:rPr>
          <w:rFonts w:ascii="Palatino Linotype" w:hAnsi="Palatino Linotype" w:cstheme="minorHAnsi"/>
        </w:rPr>
        <w:t xml:space="preserve">elled more than two hours so </w:t>
      </w:r>
      <w:proofErr w:type="spellStart"/>
      <w:r w:rsidR="009B3A1D">
        <w:rPr>
          <w:rFonts w:ascii="Palatino Linotype" w:hAnsi="Palatino Linotype" w:cstheme="minorHAnsi"/>
        </w:rPr>
        <w:t>Bo</w:t>
      </w:r>
      <w:r w:rsidRPr="002C1159">
        <w:rPr>
          <w:rFonts w:ascii="Palatino Linotype" w:hAnsi="Palatino Linotype" w:cstheme="minorHAnsi"/>
        </w:rPr>
        <w:t>khart</w:t>
      </w:r>
      <w:proofErr w:type="spellEnd"/>
      <w:r w:rsidRPr="002C1159">
        <w:rPr>
          <w:rFonts w:ascii="Palatino Linotype" w:hAnsi="Palatino Linotype" w:cstheme="minorHAnsi"/>
        </w:rPr>
        <w:t xml:space="preserve"> could present her research titled, </w:t>
      </w:r>
      <w:r w:rsidR="00A21A0B" w:rsidRPr="00A21A0B">
        <w:rPr>
          <w:rFonts w:ascii="Palatino Linotype" w:hAnsi="Palatino Linotype" w:cstheme="minorHAnsi"/>
          <w:i/>
        </w:rPr>
        <w:t>Making the Pieces Fit: Teaching Reading, Technology, and Data A</w:t>
      </w:r>
      <w:r w:rsidRPr="00A21A0B">
        <w:rPr>
          <w:rFonts w:ascii="Palatino Linotype" w:hAnsi="Palatino Linotype" w:cstheme="minorHAnsi"/>
          <w:i/>
        </w:rPr>
        <w:t>nalysis.</w:t>
      </w:r>
      <w:r w:rsidRPr="002C1159">
        <w:rPr>
          <w:rFonts w:ascii="Palatino Linotype" w:hAnsi="Palatino Linotype" w:cstheme="minorHAnsi"/>
        </w:rPr>
        <w:t xml:space="preserve"> “It was an honor to be a participant at this event. Sharing the research is one of the most important steps in the process to further the </w:t>
      </w:r>
      <w:r w:rsidR="009B3A1D">
        <w:rPr>
          <w:rFonts w:ascii="Palatino Linotype" w:hAnsi="Palatino Linotype" w:cstheme="minorHAnsi"/>
        </w:rPr>
        <w:t xml:space="preserve">learning that is done,” said </w:t>
      </w:r>
      <w:proofErr w:type="spellStart"/>
      <w:r w:rsidR="009B3A1D">
        <w:rPr>
          <w:rFonts w:ascii="Palatino Linotype" w:hAnsi="Palatino Linotype" w:cstheme="minorHAnsi"/>
        </w:rPr>
        <w:t>Bo</w:t>
      </w:r>
      <w:r w:rsidRPr="002C1159">
        <w:rPr>
          <w:rFonts w:ascii="Palatino Linotype" w:hAnsi="Palatino Linotype" w:cstheme="minorHAnsi"/>
        </w:rPr>
        <w:t>khart</w:t>
      </w:r>
      <w:proofErr w:type="spellEnd"/>
      <w:r w:rsidRPr="002C1159">
        <w:rPr>
          <w:rFonts w:ascii="Palatino Linotype" w:hAnsi="Palatino Linotype" w:cstheme="minorHAnsi"/>
        </w:rPr>
        <w:t xml:space="preserve">, who graduated from the FAU’s College of Education with a Master’s degree in Reading. </w:t>
      </w:r>
    </w:p>
    <w:p w:rsidR="006A6BDE" w:rsidRDefault="00C63F91" w:rsidP="00012699">
      <w:pPr>
        <w:widowControl w:val="0"/>
        <w:spacing w:after="0" w:line="240" w:lineRule="auto"/>
        <w:rPr>
          <w:rFonts w:ascii="Palatino Linotype" w:hAnsi="Palatino Linotype" w:cstheme="minorHAnsi"/>
        </w:rPr>
      </w:pPr>
      <w:r>
        <w:rPr>
          <w:rFonts w:ascii="Palatino Linotype" w:hAnsi="Palatino Linotype" w:cstheme="minorHAnsi"/>
        </w:rPr>
        <w:t xml:space="preserve">    The conference also included a panel </w:t>
      </w:r>
      <w:r w:rsidR="006A6BDE">
        <w:rPr>
          <w:rFonts w:ascii="Palatino Linotype" w:hAnsi="Palatino Linotype" w:cstheme="minorHAnsi"/>
        </w:rPr>
        <w:t xml:space="preserve">presentation </w:t>
      </w:r>
      <w:r>
        <w:rPr>
          <w:rFonts w:ascii="Palatino Linotype" w:hAnsi="Palatino Linotype" w:cstheme="minorHAnsi"/>
        </w:rPr>
        <w:t>with two members of the FAUS COE Lab Schools Research Committee</w:t>
      </w:r>
      <w:r w:rsidR="00012699">
        <w:rPr>
          <w:rFonts w:ascii="Palatino Linotype" w:hAnsi="Palatino Linotype" w:cstheme="minorHAnsi"/>
        </w:rPr>
        <w:t xml:space="preserve">. </w:t>
      </w:r>
      <w:r w:rsidR="00012699" w:rsidRPr="00012699">
        <w:rPr>
          <w:rFonts w:ascii="Palatino Linotype" w:hAnsi="Palatino Linotype" w:cstheme="minorHAnsi"/>
        </w:rPr>
        <w:t xml:space="preserve">Dr. John Hardman and Dr. Terri Watson both participated on an alumni panel titled </w:t>
      </w:r>
      <w:r w:rsidR="00012699" w:rsidRPr="00012699">
        <w:rPr>
          <w:rFonts w:ascii="Palatino Linotype" w:hAnsi="Palatino Linotype" w:cstheme="minorHAnsi"/>
          <w:i/>
        </w:rPr>
        <w:t>After the Tassel is Moved</w:t>
      </w:r>
      <w:r w:rsidR="00012699" w:rsidRPr="00012699">
        <w:rPr>
          <w:rFonts w:ascii="Palatino Linotype" w:hAnsi="Palatino Linotype" w:cstheme="minorHAnsi"/>
        </w:rPr>
        <w:t xml:space="preserve">. </w:t>
      </w:r>
      <w:r w:rsidR="006A6BDE">
        <w:rPr>
          <w:rFonts w:ascii="Palatino Linotype" w:hAnsi="Palatino Linotype" w:cstheme="minorHAnsi"/>
        </w:rPr>
        <w:t>Dr. Hardman is the former research director at A.D. Henderson School, the role currently filled by Dr. Watson, who also serves as dean of students for A.D. Henderson and FAU High School.</w:t>
      </w:r>
    </w:p>
    <w:p w:rsidR="00012699" w:rsidRDefault="00012699" w:rsidP="00012699">
      <w:pPr>
        <w:widowControl w:val="0"/>
        <w:spacing w:after="0" w:line="240" w:lineRule="auto"/>
        <w:rPr>
          <w:rFonts w:ascii="Palatino Linotype" w:hAnsi="Palatino Linotype" w:cstheme="minorHAnsi"/>
        </w:rPr>
      </w:pPr>
      <w:r w:rsidRPr="00012699">
        <w:rPr>
          <w:rFonts w:ascii="Palatino Linotype" w:hAnsi="Palatino Linotype" w:cstheme="minorHAnsi"/>
        </w:rPr>
        <w:t>Dr. Hardman spoke about leadership for sustainability and Dr. Watson discussed how different methods of measuring graduation rates affect ethnic minority groups.</w:t>
      </w:r>
      <w:r>
        <w:rPr>
          <w:rFonts w:ascii="Palatino Linotype" w:hAnsi="Palatino Linotype" w:cstheme="minorHAnsi"/>
        </w:rPr>
        <w:t xml:space="preserve"> Two other College of Education Alumni, Dr. Donna</w:t>
      </w:r>
      <w:r w:rsidR="00EE3288">
        <w:rPr>
          <w:rFonts w:ascii="Palatino Linotype" w:hAnsi="Palatino Linotype" w:cstheme="minorHAnsi"/>
        </w:rPr>
        <w:t xml:space="preserve"> Goldstein, and Dr. Steve </w:t>
      </w:r>
      <w:proofErr w:type="spellStart"/>
      <w:r w:rsidR="00EE3288">
        <w:rPr>
          <w:rFonts w:ascii="Palatino Linotype" w:hAnsi="Palatino Linotype" w:cstheme="minorHAnsi"/>
        </w:rPr>
        <w:t>Urdega</w:t>
      </w:r>
      <w:r>
        <w:rPr>
          <w:rFonts w:ascii="Palatino Linotype" w:hAnsi="Palatino Linotype" w:cstheme="minorHAnsi"/>
        </w:rPr>
        <w:t>r</w:t>
      </w:r>
      <w:proofErr w:type="spellEnd"/>
      <w:r>
        <w:rPr>
          <w:rFonts w:ascii="Palatino Linotype" w:hAnsi="Palatino Linotype" w:cstheme="minorHAnsi"/>
        </w:rPr>
        <w:t>, also presented at the conference.</w:t>
      </w:r>
    </w:p>
    <w:p w:rsidR="00EE3288" w:rsidRPr="00012699" w:rsidRDefault="00EE3288" w:rsidP="00012699">
      <w:pPr>
        <w:widowControl w:val="0"/>
        <w:spacing w:after="0" w:line="240" w:lineRule="auto"/>
        <w:rPr>
          <w:rFonts w:ascii="Palatino Linotype" w:hAnsi="Palatino Linotype" w:cstheme="minorHAnsi"/>
        </w:rPr>
      </w:pPr>
    </w:p>
    <w:p w:rsidR="00012699" w:rsidRDefault="00456BFF" w:rsidP="00012699">
      <w:pPr>
        <w:widowControl w:val="0"/>
      </w:pPr>
      <w:r>
        <w:rPr>
          <w:bCs/>
          <w:noProof/>
        </w:rPr>
        <w:lastRenderedPageBreak/>
        <w:pict>
          <v:shape id="Text Box 12" o:spid="_x0000_s1032" type="#_x0000_t202" style="position:absolute;margin-left:-7.5pt;margin-top:3pt;width:541.6pt;height:3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" fillcolor="#1f497d [3204]" strokecolor="#f2f2f2 [3041]" strokeweight="1pt">
            <v:fill color2="#0f243e [1604]" angle="45" focus="100%" type="gradient"/>
            <v:shadow on="t" type="perspective" color="#8db3e2 [1300]" opacity=".5" origin=",.5" offset="0,0" matrix=",-56756f,,.5"/>
            <v:textbox>
              <w:txbxContent>
                <w:p w:rsidR="00F276CA" w:rsidRPr="003F08F2" w:rsidRDefault="00F276CA" w:rsidP="00396473">
                  <w:pPr>
                    <w:jc w:val="center"/>
                    <w:rPr>
                      <w:rFonts w:ascii="Palatino Linotype" w:hAnsi="Palatino Linotype"/>
                      <w:color w:val="FFFFFF" w:themeColor="background1"/>
                      <w:sz w:val="28"/>
                    </w:rPr>
                  </w:pPr>
                  <w:r w:rsidRPr="003F08F2">
                    <w:rPr>
                      <w:rFonts w:ascii="Palatino Linotype" w:hAnsi="Palatino Linotype"/>
                      <w:color w:val="FFFFFF" w:themeColor="background1"/>
                      <w:sz w:val="28"/>
                    </w:rPr>
                    <w:t>Dr. Jim McLaughlin: Promoting Action Research at Laboratory Schools</w:t>
                  </w:r>
                </w:p>
              </w:txbxContent>
            </v:textbox>
          </v:shape>
        </w:pict>
      </w:r>
      <w:r w:rsidR="00012699">
        <w:t> </w:t>
      </w:r>
    </w:p>
    <w:p w:rsidR="00012699" w:rsidRPr="00012699" w:rsidRDefault="00012699" w:rsidP="00FD4C51">
      <w:pPr>
        <w:spacing w:line="240" w:lineRule="auto"/>
        <w:rPr>
          <w:rFonts w:ascii="Palatino Linotype" w:hAnsi="Palatino Linotype"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6678"/>
      </w:tblGrid>
      <w:tr w:rsidR="009D0715" w:rsidTr="009D0715">
        <w:trPr>
          <w:trHeight w:val="2780"/>
        </w:trPr>
        <w:tc>
          <w:tcPr>
            <w:tcW w:w="4338" w:type="dxa"/>
          </w:tcPr>
          <w:p w:rsidR="009D0715" w:rsidRDefault="00456BFF" w:rsidP="00FD4C51">
            <w:pPr>
              <w:spacing w:line="240" w:lineRule="auto"/>
              <w:rPr>
                <w:rFonts w:ascii="Palatino Linotype" w:hAnsi="Palatino Linotype"/>
              </w:rPr>
            </w:pPr>
            <w:r>
              <w:rPr>
                <w:rFonts w:ascii="Palatino Linotype" w:hAnsi="Palatino Linotype"/>
                <w:noProof/>
              </w:rPr>
              <w:pict>
                <v:rect id="_x0000_s1043" style="position:absolute;margin-left:6.75pt;margin-top:3.75pt;width:185.25pt;height:123.2pt;z-index:25168025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4" o:title="jim"/>
                  <v:shadow color="#ccc"/>
                  <v:path o:extrusionok="f"/>
                  <o:lock v:ext="edit" aspectratio="t"/>
                </v:rect>
                <o:OLEObject Type="Embed" ProgID="StaticDib" ShapeID="_x0000_s1043" DrawAspect="Content" ObjectID="_1375185575" r:id="rId15"/>
              </w:pict>
            </w:r>
          </w:p>
          <w:p w:rsidR="009D0715" w:rsidRDefault="009D0715" w:rsidP="00FD4C51">
            <w:pPr>
              <w:spacing w:line="240" w:lineRule="auto"/>
              <w:rPr>
                <w:rFonts w:ascii="Palatino Linotype" w:hAnsi="Palatino Linotype"/>
              </w:rPr>
            </w:pPr>
          </w:p>
          <w:p w:rsidR="009D0715" w:rsidRDefault="009D0715" w:rsidP="00FD4C51">
            <w:pPr>
              <w:spacing w:line="240" w:lineRule="auto"/>
              <w:rPr>
                <w:rFonts w:ascii="Palatino Linotype" w:hAnsi="Palatino Linotype"/>
              </w:rPr>
            </w:pPr>
          </w:p>
          <w:p w:rsidR="009D0715" w:rsidRDefault="009D0715" w:rsidP="00FD4C51">
            <w:pPr>
              <w:spacing w:line="240" w:lineRule="auto"/>
              <w:rPr>
                <w:rFonts w:ascii="Palatino Linotype" w:hAnsi="Palatino Linotype"/>
              </w:rPr>
            </w:pPr>
          </w:p>
        </w:tc>
        <w:tc>
          <w:tcPr>
            <w:tcW w:w="6678" w:type="dxa"/>
          </w:tcPr>
          <w:p w:rsidR="009D0715" w:rsidRDefault="009D0715" w:rsidP="00FD4C51">
            <w:pPr>
              <w:spacing w:line="240" w:lineRule="auto"/>
              <w:rPr>
                <w:rFonts w:ascii="Palatino Linotype" w:hAnsi="Palatino Linotype"/>
                <w:sz w:val="21"/>
                <w:szCs w:val="21"/>
              </w:rPr>
            </w:pPr>
          </w:p>
          <w:p w:rsidR="009D0715" w:rsidRDefault="009D0715" w:rsidP="00FD4C51">
            <w:pPr>
              <w:spacing w:line="240" w:lineRule="auto"/>
              <w:rPr>
                <w:rFonts w:ascii="Palatino Linotype" w:hAnsi="Palatino Linotype"/>
              </w:rPr>
            </w:pPr>
            <w:r w:rsidRPr="00204F71">
              <w:rPr>
                <w:rFonts w:ascii="Palatino Linotype" w:hAnsi="Palatino Linotype"/>
                <w:sz w:val="21"/>
                <w:szCs w:val="21"/>
              </w:rPr>
              <w:t xml:space="preserve">Dr. Jim McLaughlin, a professor and Chair of the COE Department of Curriculum, Culture, and Educational Inquiry, is actively involved in the FAU University Schools’ school-wide action research teams and throughout his career has worked with teachers doing action research.  The FAUS-COE Committee chose him </w:t>
            </w:r>
            <w:proofErr w:type="spellStart"/>
            <w:r w:rsidRPr="00204F71">
              <w:rPr>
                <w:rFonts w:ascii="Palatino Linotype" w:hAnsi="Palatino Linotype"/>
                <w:sz w:val="21"/>
                <w:szCs w:val="21"/>
              </w:rPr>
              <w:t>asthe</w:t>
            </w:r>
            <w:proofErr w:type="spellEnd"/>
            <w:r w:rsidRPr="00204F71">
              <w:rPr>
                <w:rFonts w:ascii="Palatino Linotype" w:hAnsi="Palatino Linotype"/>
                <w:sz w:val="21"/>
                <w:szCs w:val="21"/>
              </w:rPr>
              <w:t xml:space="preserve"> contributing voice of this interview because of his expertise and because he is such a strong advocate of action research.  </w:t>
            </w:r>
          </w:p>
        </w:tc>
      </w:tr>
    </w:tbl>
    <w:p w:rsidR="009D0715" w:rsidRDefault="009D0715" w:rsidP="00204F71">
      <w:pPr>
        <w:spacing w:after="0" w:line="240" w:lineRule="auto"/>
        <w:rPr>
          <w:rFonts w:ascii="Palatino Linotype" w:hAnsi="Palatino Linotype"/>
        </w:rPr>
      </w:pPr>
    </w:p>
    <w:p w:rsidR="008C73A6" w:rsidRPr="009D0715" w:rsidRDefault="008C73A6" w:rsidP="00204F71">
      <w:pPr>
        <w:spacing w:after="0" w:line="240" w:lineRule="auto"/>
        <w:rPr>
          <w:rFonts w:ascii="Palatino Linotype" w:hAnsi="Palatino Linotype"/>
          <w:sz w:val="21"/>
          <w:szCs w:val="21"/>
        </w:rPr>
      </w:pPr>
      <w:r w:rsidRPr="00204F71">
        <w:rPr>
          <w:rFonts w:ascii="Palatino Linotype" w:hAnsi="Palatino Linotype"/>
          <w:b/>
          <w:sz w:val="21"/>
          <w:szCs w:val="21"/>
        </w:rPr>
        <w:t>RR: How did you first become involved in teacher action research?</w:t>
      </w:r>
    </w:p>
    <w:p w:rsidR="00204F71" w:rsidRPr="00204F71" w:rsidRDefault="00204F71" w:rsidP="00204F71">
      <w:pPr>
        <w:spacing w:after="0" w:line="240" w:lineRule="auto"/>
        <w:rPr>
          <w:rFonts w:ascii="Palatino Linotype" w:hAnsi="Palatino Linotype"/>
          <w:b/>
          <w:sz w:val="21"/>
          <w:szCs w:val="21"/>
        </w:rPr>
      </w:pPr>
    </w:p>
    <w:p w:rsidR="008C73A6" w:rsidRPr="00204F71" w:rsidRDefault="008C73A6" w:rsidP="009D0715">
      <w:pPr>
        <w:spacing w:after="0" w:line="240" w:lineRule="auto"/>
        <w:rPr>
          <w:rFonts w:ascii="Palatino Linotype" w:hAnsi="Palatino Linotype"/>
          <w:sz w:val="21"/>
          <w:szCs w:val="21"/>
        </w:rPr>
      </w:pPr>
      <w:r w:rsidRPr="00204F71">
        <w:rPr>
          <w:rFonts w:ascii="Palatino Linotype" w:hAnsi="Palatino Linotype"/>
          <w:b/>
          <w:sz w:val="21"/>
          <w:szCs w:val="21"/>
        </w:rPr>
        <w:t>JM:</w:t>
      </w:r>
      <w:r w:rsidRPr="00204F71">
        <w:rPr>
          <w:rFonts w:ascii="Palatino Linotype" w:hAnsi="Palatino Linotype"/>
          <w:sz w:val="21"/>
          <w:szCs w:val="21"/>
        </w:rPr>
        <w:t xml:space="preserve"> In 1992, while I was at the University of Georgia, a local middle school assistant principal asked me to do research with teachers. During that time, I created a course called Action Research. When I came to FAU in 2004, Dr. Gail </w:t>
      </w:r>
      <w:proofErr w:type="spellStart"/>
      <w:r w:rsidRPr="00204F71">
        <w:rPr>
          <w:rFonts w:ascii="Palatino Linotype" w:hAnsi="Palatino Linotype"/>
          <w:sz w:val="21"/>
          <w:szCs w:val="21"/>
        </w:rPr>
        <w:t>Burnaford</w:t>
      </w:r>
      <w:proofErr w:type="spellEnd"/>
      <w:r w:rsidRPr="00204F71">
        <w:rPr>
          <w:rFonts w:ascii="Palatino Linotype" w:hAnsi="Palatino Linotype"/>
          <w:sz w:val="21"/>
          <w:szCs w:val="21"/>
        </w:rPr>
        <w:t>, who had done action research and had written a book on the subject agreed that we should develop a course on action research. It was approved in 2008.Three years ago I began an action research project with a group of teachers at A.D. Henderson University School. We have presented on the work and we are now completing a manuscript</w:t>
      </w:r>
      <w:r w:rsidR="006B40E1">
        <w:rPr>
          <w:rFonts w:ascii="Palatino Linotype" w:hAnsi="Palatino Linotype"/>
          <w:sz w:val="21"/>
          <w:szCs w:val="21"/>
        </w:rPr>
        <w:t xml:space="preserve"> that we will send out for possible publication</w:t>
      </w:r>
      <w:r w:rsidRPr="00204F71">
        <w:rPr>
          <w:rFonts w:ascii="Palatino Linotype" w:hAnsi="Palatino Linotype"/>
          <w:sz w:val="21"/>
          <w:szCs w:val="21"/>
        </w:rPr>
        <w:t>.</w:t>
      </w:r>
    </w:p>
    <w:p w:rsidR="00204F71" w:rsidRPr="00204F71" w:rsidRDefault="00204F71" w:rsidP="00204F71">
      <w:pPr>
        <w:spacing w:after="0" w:line="240" w:lineRule="auto"/>
        <w:ind w:firstLine="360"/>
        <w:rPr>
          <w:rFonts w:ascii="Palatino Linotype" w:hAnsi="Palatino Linotype"/>
          <w:sz w:val="21"/>
          <w:szCs w:val="21"/>
        </w:rPr>
      </w:pPr>
    </w:p>
    <w:p w:rsidR="008C73A6" w:rsidRPr="00204F71" w:rsidRDefault="008C73A6" w:rsidP="00204F71">
      <w:pPr>
        <w:spacing w:after="0" w:line="240" w:lineRule="auto"/>
        <w:rPr>
          <w:rFonts w:ascii="Palatino Linotype" w:hAnsi="Palatino Linotype"/>
          <w:b/>
          <w:sz w:val="21"/>
          <w:szCs w:val="21"/>
        </w:rPr>
      </w:pPr>
      <w:r w:rsidRPr="00204F71">
        <w:rPr>
          <w:rFonts w:ascii="Palatino Linotype" w:hAnsi="Palatino Linotype"/>
          <w:b/>
          <w:sz w:val="21"/>
          <w:szCs w:val="21"/>
        </w:rPr>
        <w:t>RR: What are some of the more challenging aspects of teacher action research?</w:t>
      </w:r>
    </w:p>
    <w:p w:rsidR="008C73A6" w:rsidRPr="00204F71" w:rsidRDefault="008C73A6" w:rsidP="00204F71">
      <w:pPr>
        <w:spacing w:after="0" w:line="240" w:lineRule="auto"/>
        <w:rPr>
          <w:rFonts w:ascii="Palatino Linotype" w:hAnsi="Palatino Linotype"/>
          <w:sz w:val="21"/>
          <w:szCs w:val="21"/>
        </w:rPr>
      </w:pPr>
      <w:r w:rsidRPr="00204F71">
        <w:rPr>
          <w:rFonts w:ascii="Palatino Linotype" w:hAnsi="Palatino Linotype"/>
          <w:b/>
          <w:sz w:val="21"/>
          <w:szCs w:val="21"/>
        </w:rPr>
        <w:t>JM:</w:t>
      </w:r>
      <w:r w:rsidRPr="00204F71">
        <w:rPr>
          <w:rFonts w:ascii="Palatino Linotype" w:hAnsi="Palatino Linotype"/>
          <w:sz w:val="21"/>
          <w:szCs w:val="21"/>
        </w:rPr>
        <w:t xml:space="preserve"> Maintaining momentum, getting sufficient support and incentives to continue, and that sort of elusive concept of creating a community of inquirers is really difficult because you have to have enough leadership from teachers, you have to have enough direction from teachers, enough energy from teachers that you can continue to work together in a positive way. </w:t>
      </w:r>
    </w:p>
    <w:p w:rsidR="00204F71" w:rsidRPr="00204F71" w:rsidRDefault="00204F71" w:rsidP="00204F71">
      <w:pPr>
        <w:spacing w:after="0" w:line="240" w:lineRule="auto"/>
        <w:rPr>
          <w:rFonts w:ascii="Palatino Linotype" w:hAnsi="Palatino Linotype"/>
          <w:sz w:val="21"/>
          <w:szCs w:val="21"/>
        </w:rPr>
      </w:pPr>
    </w:p>
    <w:p w:rsidR="008C73A6" w:rsidRPr="00204F71" w:rsidRDefault="008C73A6" w:rsidP="00204F71">
      <w:pPr>
        <w:spacing w:after="0" w:line="240" w:lineRule="auto"/>
        <w:rPr>
          <w:rFonts w:ascii="Palatino Linotype" w:hAnsi="Palatino Linotype"/>
          <w:b/>
          <w:sz w:val="21"/>
          <w:szCs w:val="21"/>
        </w:rPr>
      </w:pPr>
      <w:r w:rsidRPr="00204F71">
        <w:rPr>
          <w:rFonts w:ascii="Palatino Linotype" w:hAnsi="Palatino Linotype"/>
          <w:b/>
          <w:sz w:val="21"/>
          <w:szCs w:val="21"/>
        </w:rPr>
        <w:t>RR: What do you believe is the purpose of lab schools?</w:t>
      </w:r>
    </w:p>
    <w:p w:rsidR="008C73A6" w:rsidRPr="00204F71" w:rsidRDefault="008C73A6" w:rsidP="00204F71">
      <w:pPr>
        <w:spacing w:after="0" w:line="240" w:lineRule="auto"/>
        <w:rPr>
          <w:rFonts w:ascii="Palatino Linotype" w:hAnsi="Palatino Linotype"/>
          <w:sz w:val="21"/>
          <w:szCs w:val="21"/>
        </w:rPr>
      </w:pPr>
      <w:r w:rsidRPr="00204F71">
        <w:rPr>
          <w:rFonts w:ascii="Palatino Linotype" w:hAnsi="Palatino Linotype"/>
          <w:b/>
          <w:sz w:val="21"/>
          <w:szCs w:val="21"/>
        </w:rPr>
        <w:t>JM:</w:t>
      </w:r>
      <w:r w:rsidRPr="00204F71">
        <w:rPr>
          <w:rFonts w:ascii="Palatino Linotype" w:hAnsi="Palatino Linotype"/>
          <w:sz w:val="21"/>
          <w:szCs w:val="21"/>
        </w:rPr>
        <w:t xml:space="preserve"> The purpose of a university school is to create a very strong connection with university faculty and with perhaps foundations or research groups so that researchers can come into the school and do research with teachers, and with the permission of course of the faculty, but also so there can be serious collaboration. </w:t>
      </w:r>
    </w:p>
    <w:p w:rsidR="00475926" w:rsidRPr="00204F71" w:rsidRDefault="008C73A6" w:rsidP="009D0715">
      <w:pPr>
        <w:spacing w:after="0" w:line="240" w:lineRule="auto"/>
        <w:ind w:firstLine="360"/>
        <w:rPr>
          <w:rFonts w:ascii="Palatino Linotype" w:hAnsi="Palatino Linotype"/>
          <w:sz w:val="21"/>
          <w:szCs w:val="21"/>
        </w:rPr>
      </w:pPr>
      <w:r w:rsidRPr="00204F71">
        <w:rPr>
          <w:rFonts w:ascii="Palatino Linotype" w:hAnsi="Palatino Linotype"/>
          <w:sz w:val="21"/>
          <w:szCs w:val="21"/>
        </w:rPr>
        <w:t xml:space="preserve">Which leads to the other part of this, the outgrowth then, should be that there is this community of inquiry which is developed over a period of years. It’s hard to do. There are lots of reasons why it’s not supported over time, but that should be what university schools do. Then there’s something that we haven’t even talked about, and that is, if you are a university school, and you’re being supported in some way by the university, and yet you’re a public school; you should be working in the community in some way and you should be publicizing the kind of work that you’re doing in a way that many, perhaps all regular public schools can’t or won’t do. </w:t>
      </w:r>
    </w:p>
    <w:p w:rsidR="009D0715" w:rsidRDefault="009D0715" w:rsidP="00204F71">
      <w:pPr>
        <w:spacing w:line="240" w:lineRule="auto"/>
        <w:rPr>
          <w:rFonts w:ascii="Palatino Linotype" w:hAnsi="Palatino Linotype"/>
          <w:b/>
          <w:sz w:val="21"/>
          <w:szCs w:val="21"/>
        </w:rPr>
      </w:pPr>
    </w:p>
    <w:p w:rsidR="009D0715" w:rsidRDefault="00204F71" w:rsidP="009D0715">
      <w:pPr>
        <w:spacing w:after="0" w:line="240" w:lineRule="auto"/>
        <w:rPr>
          <w:rFonts w:ascii="Palatino Linotype" w:hAnsi="Palatino Linotype"/>
          <w:b/>
          <w:sz w:val="21"/>
          <w:szCs w:val="21"/>
        </w:rPr>
      </w:pPr>
      <w:r w:rsidRPr="00204F71">
        <w:rPr>
          <w:rFonts w:ascii="Palatino Linotype" w:hAnsi="Palatino Linotype"/>
          <w:b/>
          <w:sz w:val="21"/>
          <w:szCs w:val="21"/>
        </w:rPr>
        <w:t>RR: How do you envision the FAU lab schools functioning, ideally?</w:t>
      </w:r>
    </w:p>
    <w:p w:rsidR="00204F71" w:rsidRPr="009D0715" w:rsidRDefault="00204F71" w:rsidP="009D0715">
      <w:pPr>
        <w:spacing w:after="0" w:line="240" w:lineRule="auto"/>
        <w:rPr>
          <w:rFonts w:ascii="Palatino Linotype" w:hAnsi="Palatino Linotype"/>
          <w:b/>
          <w:sz w:val="21"/>
          <w:szCs w:val="21"/>
        </w:rPr>
      </w:pPr>
      <w:r w:rsidRPr="00204F71">
        <w:rPr>
          <w:rFonts w:ascii="Palatino Linotype" w:hAnsi="Palatino Linotype"/>
          <w:b/>
          <w:sz w:val="21"/>
          <w:szCs w:val="21"/>
        </w:rPr>
        <w:t>JM:</w:t>
      </w:r>
      <w:r w:rsidRPr="00204F71">
        <w:rPr>
          <w:rFonts w:ascii="Palatino Linotype" w:hAnsi="Palatino Linotype"/>
          <w:sz w:val="21"/>
          <w:szCs w:val="21"/>
        </w:rPr>
        <w:t xml:space="preserve"> I think there probably should be two research teams in the school.  One would be a school-wide action research team that would have very much the kind of cycle that I described earlier, that kind of annual cycle. They would get parents involved. Had I stayed working at that school</w:t>
      </w:r>
      <w:r w:rsidR="00203E01">
        <w:rPr>
          <w:rFonts w:ascii="Palatino Linotype" w:hAnsi="Palatino Linotype"/>
          <w:sz w:val="21"/>
          <w:szCs w:val="21"/>
        </w:rPr>
        <w:t xml:space="preserve"> [in Georgia]</w:t>
      </w:r>
      <w:r w:rsidRPr="00204F71">
        <w:rPr>
          <w:rFonts w:ascii="Palatino Linotype" w:hAnsi="Palatino Linotype"/>
          <w:sz w:val="21"/>
          <w:szCs w:val="21"/>
        </w:rPr>
        <w:t xml:space="preserve"> for longer, I would have gotten students involved also in one of the committees. The other team would be more like a research committee that looks at the kind of research that is being done in the school by other people, university people. They would then try to figure out how teachers might work with those professors in doing that research, or what they hope to gain from it and all that, I think that might be useful. </w:t>
      </w:r>
    </w:p>
    <w:p w:rsidR="00204F71" w:rsidRDefault="00204F71" w:rsidP="003F08F2">
      <w:pPr>
        <w:spacing w:line="240" w:lineRule="auto"/>
        <w:rPr>
          <w:rFonts w:ascii="Palatino Linotype" w:hAnsi="Palatino Linotype"/>
        </w:rPr>
        <w:sectPr w:rsidR="00204F71" w:rsidSect="009950F5">
          <w:footerReference w:type="default" r:id="rId16"/>
          <w:footerReference w:type="first" r:id="rId17"/>
          <w:type w:val="continuous"/>
          <w:pgSz w:w="12240" w:h="15840"/>
          <w:pgMar w:top="720" w:right="720" w:bottom="432" w:left="720" w:header="706" w:footer="706" w:gutter="0"/>
          <w:pgBorders w:offsetFrom="page">
            <w:top w:val="single" w:sz="18" w:space="24" w:color="1F497D"/>
            <w:left w:val="single" w:sz="18" w:space="24" w:color="1F497D"/>
            <w:bottom w:val="single" w:sz="18" w:space="24" w:color="1F497D"/>
            <w:right w:val="single" w:sz="18" w:space="24" w:color="1F497D"/>
          </w:pgBorders>
          <w:cols w:space="708"/>
          <w:titlePg/>
          <w:docGrid w:linePitch="360"/>
        </w:sectPr>
      </w:pPr>
    </w:p>
    <w:p w:rsidR="00475926" w:rsidRDefault="00475926" w:rsidP="003F08F2">
      <w:pPr>
        <w:rPr>
          <w:b/>
          <w:bCs/>
          <w:color w:val="000000"/>
        </w:rPr>
        <w:sectPr w:rsidR="00475926" w:rsidSect="009A4BF2">
          <w:type w:val="continuous"/>
          <w:pgSz w:w="12240" w:h="15840"/>
          <w:pgMar w:top="720" w:right="720" w:bottom="720" w:left="720" w:header="708" w:footer="708" w:gutter="0"/>
          <w:pgBorders w:offsetFrom="page">
            <w:top w:val="single" w:sz="18" w:space="24" w:color="1F497D"/>
            <w:left w:val="single" w:sz="18" w:space="24" w:color="1F497D"/>
            <w:bottom w:val="single" w:sz="18" w:space="24" w:color="1F497D"/>
            <w:right w:val="single" w:sz="18" w:space="24" w:color="1F497D"/>
          </w:pgBorders>
          <w:cols w:num="2" w:space="708"/>
          <w:titlePg/>
          <w:docGrid w:linePitch="360"/>
        </w:sectPr>
      </w:pPr>
    </w:p>
    <w:tbl>
      <w:tblPr>
        <w:tblStyle w:val="TableGrid"/>
        <w:tblpPr w:leftFromText="180" w:rightFromText="180" w:vertAnchor="text" w:horzAnchor="margin" w:tblpY="243"/>
        <w:tblW w:w="10710" w:type="dxa"/>
        <w:tblLook w:val="04A0" w:firstRow="1" w:lastRow="0" w:firstColumn="1" w:lastColumn="0" w:noHBand="0" w:noVBand="1"/>
      </w:tblPr>
      <w:tblGrid>
        <w:gridCol w:w="1421"/>
        <w:gridCol w:w="1540"/>
        <w:gridCol w:w="1129"/>
        <w:gridCol w:w="958"/>
        <w:gridCol w:w="963"/>
        <w:gridCol w:w="866"/>
        <w:gridCol w:w="1951"/>
        <w:gridCol w:w="1882"/>
      </w:tblGrid>
      <w:tr w:rsidR="00204F71" w:rsidTr="009313EF">
        <w:tc>
          <w:tcPr>
            <w:tcW w:w="1421" w:type="dxa"/>
          </w:tcPr>
          <w:p w:rsidR="00204F71" w:rsidRDefault="00456BFF" w:rsidP="00204F71">
            <w:pPr>
              <w:jc w:val="center"/>
              <w:rPr>
                <w:b/>
                <w:bCs/>
                <w:color w:val="000000"/>
              </w:rPr>
            </w:pPr>
            <w:r>
              <w:rPr>
                <w:rFonts w:ascii="Palatino Linotype" w:hAnsi="Palatino Linotype"/>
                <w:b/>
                <w:noProof/>
              </w:rPr>
              <w:lastRenderedPageBreak/>
              <w:pict>
                <v:shape id="Text Box 2" o:spid="_x0000_s1033" type="#_x0000_t202" style="position:absolute;left:0;text-align:left;margin-left:-7.5pt;margin-top:-17.9pt;width:543.75pt;height:30.7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" fillcolor="#1f497d [3215]">
                  <v:shadow on="t" color="black" opacity="26214f" origin="-.5,-.5" offset=".74836mm,.74836mm"/>
                  <v:textbox>
                    <w:txbxContent>
                      <w:p w:rsidR="00F276CA" w:rsidRPr="00C63F91" w:rsidRDefault="00F276CA" w:rsidP="00AD7D13">
                        <w:pPr>
                          <w:jc w:val="center"/>
                          <w:rPr>
                            <w:rFonts w:asciiTheme="minorHAnsi" w:hAnsiTheme="minorHAnsi"/>
                            <w:color w:val="FFFFFF" w:themeColor="background1"/>
                            <w:sz w:val="28"/>
                          </w:rPr>
                        </w:pPr>
                        <w:r w:rsidRPr="00C63F91">
                          <w:rPr>
                            <w:rFonts w:asciiTheme="minorHAnsi" w:hAnsiTheme="minorHAnsi"/>
                            <w:color w:val="FFFFFF" w:themeColor="background1"/>
                            <w:sz w:val="28"/>
                          </w:rPr>
                          <w:t xml:space="preserve">The Following Pages </w:t>
                        </w:r>
                        <w:r>
                          <w:rPr>
                            <w:rFonts w:asciiTheme="minorHAnsi" w:hAnsiTheme="minorHAnsi"/>
                            <w:color w:val="FFFFFF" w:themeColor="background1"/>
                            <w:sz w:val="28"/>
                          </w:rPr>
                          <w:t>Detail</w:t>
                        </w:r>
                        <w:r w:rsidRPr="00C63F91">
                          <w:rPr>
                            <w:rFonts w:asciiTheme="minorHAnsi" w:hAnsiTheme="minorHAnsi"/>
                            <w:color w:val="FFFFFF" w:themeColor="background1"/>
                            <w:sz w:val="28"/>
                          </w:rPr>
                          <w:t xml:space="preserve"> the Many Research Projects Underway at FAU’s Lab Schools</w:t>
                        </w:r>
                      </w:p>
                    </w:txbxContent>
                  </v:textbox>
                </v:shape>
              </w:pict>
            </w:r>
          </w:p>
          <w:p w:rsidR="00204F71" w:rsidRDefault="00204F71" w:rsidP="00204F71">
            <w:pPr>
              <w:jc w:val="center"/>
              <w:rPr>
                <w:rFonts w:ascii="Palatino Linotype" w:hAnsi="Palatino Linotype"/>
                <w:b/>
                <w:u w:val="single"/>
              </w:rPr>
            </w:pPr>
            <w:r>
              <w:rPr>
                <w:b/>
                <w:bCs/>
                <w:color w:val="000000"/>
              </w:rPr>
              <w:t>Title</w:t>
            </w:r>
          </w:p>
        </w:tc>
        <w:tc>
          <w:tcPr>
            <w:tcW w:w="1540" w:type="dxa"/>
          </w:tcPr>
          <w:p w:rsidR="00204F71" w:rsidRDefault="00204F71" w:rsidP="00204F71">
            <w:pPr>
              <w:spacing w:after="0" w:line="240" w:lineRule="auto"/>
              <w:jc w:val="center"/>
              <w:rPr>
                <w:b/>
                <w:bCs/>
                <w:color w:val="000000"/>
              </w:rPr>
            </w:pPr>
          </w:p>
          <w:p w:rsidR="009D0715" w:rsidRDefault="009D0715" w:rsidP="00204F71">
            <w:pPr>
              <w:spacing w:after="0" w:line="240" w:lineRule="auto"/>
              <w:jc w:val="center"/>
              <w:rPr>
                <w:b/>
                <w:bCs/>
                <w:color w:val="000000"/>
              </w:rPr>
            </w:pPr>
          </w:p>
          <w:p w:rsidR="00204F71" w:rsidRDefault="00204F71" w:rsidP="00204F71">
            <w:pPr>
              <w:spacing w:after="0" w:line="240" w:lineRule="auto"/>
              <w:jc w:val="center"/>
              <w:rPr>
                <w:b/>
                <w:bCs/>
                <w:color w:val="000000"/>
              </w:rPr>
            </w:pPr>
            <w:r>
              <w:rPr>
                <w:b/>
                <w:bCs/>
                <w:color w:val="000000"/>
              </w:rPr>
              <w:t>Principal Investigator</w:t>
            </w:r>
          </w:p>
          <w:p w:rsidR="00204F71" w:rsidRDefault="00204F71" w:rsidP="00204F71">
            <w:pPr>
              <w:jc w:val="center"/>
              <w:rPr>
                <w:rFonts w:ascii="Palatino Linotype" w:hAnsi="Palatino Linotype"/>
                <w:b/>
                <w:u w:val="single"/>
              </w:rPr>
            </w:pPr>
            <w:r>
              <w:rPr>
                <w:i/>
                <w:iCs/>
                <w:color w:val="000000"/>
                <w:sz w:val="20"/>
                <w:szCs w:val="20"/>
              </w:rPr>
              <w:t>Co-principal investigator(s)</w:t>
            </w:r>
          </w:p>
        </w:tc>
        <w:tc>
          <w:tcPr>
            <w:tcW w:w="1129" w:type="dxa"/>
          </w:tcPr>
          <w:p w:rsidR="00204F71" w:rsidRDefault="00204F71" w:rsidP="00204F71">
            <w:pPr>
              <w:jc w:val="center"/>
              <w:rPr>
                <w:b/>
                <w:bCs/>
                <w:color w:val="000000"/>
                <w:sz w:val="20"/>
                <w:szCs w:val="20"/>
              </w:rPr>
            </w:pPr>
          </w:p>
          <w:p w:rsidR="00204F71" w:rsidRDefault="00204F71" w:rsidP="00204F71">
            <w:pPr>
              <w:jc w:val="center"/>
              <w:rPr>
                <w:rFonts w:ascii="Palatino Linotype" w:hAnsi="Palatino Linotype"/>
                <w:b/>
                <w:u w:val="single"/>
              </w:rPr>
            </w:pPr>
            <w:r>
              <w:rPr>
                <w:b/>
                <w:bCs/>
                <w:color w:val="000000"/>
                <w:sz w:val="20"/>
                <w:szCs w:val="20"/>
              </w:rPr>
              <w:t>College /</w:t>
            </w:r>
            <w:r>
              <w:rPr>
                <w:i/>
                <w:iCs/>
                <w:color w:val="000000"/>
              </w:rPr>
              <w:t>Dept.</w:t>
            </w:r>
          </w:p>
        </w:tc>
        <w:tc>
          <w:tcPr>
            <w:tcW w:w="958" w:type="dxa"/>
          </w:tcPr>
          <w:p w:rsidR="00204F71" w:rsidRDefault="00204F71" w:rsidP="00204F71">
            <w:pPr>
              <w:jc w:val="center"/>
              <w:rPr>
                <w:b/>
                <w:bCs/>
                <w:color w:val="000000"/>
              </w:rPr>
            </w:pPr>
          </w:p>
          <w:p w:rsidR="00204F71" w:rsidRDefault="009D0715" w:rsidP="00204F71">
            <w:pPr>
              <w:jc w:val="center"/>
              <w:rPr>
                <w:rFonts w:ascii="Palatino Linotype" w:hAnsi="Palatino Linotype"/>
                <w:b/>
                <w:u w:val="single"/>
              </w:rPr>
            </w:pPr>
            <w:r>
              <w:rPr>
                <w:b/>
                <w:bCs/>
                <w:color w:val="000000"/>
              </w:rPr>
              <w:t xml:space="preserve">Grades or </w:t>
            </w:r>
            <w:r w:rsidR="00204F71">
              <w:rPr>
                <w:b/>
                <w:bCs/>
                <w:color w:val="000000"/>
              </w:rPr>
              <w:t>Age</w:t>
            </w:r>
          </w:p>
        </w:tc>
        <w:tc>
          <w:tcPr>
            <w:tcW w:w="963"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 subjects</w:t>
            </w:r>
          </w:p>
        </w:tc>
        <w:tc>
          <w:tcPr>
            <w:tcW w:w="866"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Dates</w:t>
            </w:r>
          </w:p>
        </w:tc>
        <w:tc>
          <w:tcPr>
            <w:tcW w:w="1951"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Description</w:t>
            </w:r>
          </w:p>
        </w:tc>
        <w:tc>
          <w:tcPr>
            <w:tcW w:w="1882" w:type="dxa"/>
            <w:vAlign w:val="center"/>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IRB Approved / Sponsoring Lab School</w:t>
            </w:r>
          </w:p>
        </w:tc>
      </w:tr>
      <w:tr w:rsidR="00204F71" w:rsidTr="009313EF">
        <w:tc>
          <w:tcPr>
            <w:tcW w:w="1421" w:type="dxa"/>
            <w:vAlign w:val="center"/>
          </w:tcPr>
          <w:p w:rsidR="00204F71" w:rsidRDefault="00204F71" w:rsidP="003F7F45">
            <w:pPr>
              <w:spacing w:after="0" w:line="240" w:lineRule="auto"/>
              <w:jc w:val="center"/>
              <w:rPr>
                <w:color w:val="000000"/>
                <w:sz w:val="20"/>
                <w:szCs w:val="20"/>
              </w:rPr>
            </w:pPr>
            <w:r>
              <w:rPr>
                <w:color w:val="000000"/>
                <w:sz w:val="20"/>
                <w:szCs w:val="20"/>
              </w:rPr>
              <w:t>Development of Inhibition as a Function of the Presence of an Intentional Agent</w:t>
            </w:r>
          </w:p>
        </w:tc>
        <w:tc>
          <w:tcPr>
            <w:tcW w:w="1540" w:type="dxa"/>
            <w:vAlign w:val="center"/>
          </w:tcPr>
          <w:p w:rsidR="00204F71" w:rsidRDefault="00204F71" w:rsidP="00204F71">
            <w:pPr>
              <w:spacing w:after="0" w:line="240" w:lineRule="auto"/>
              <w:jc w:val="center"/>
              <w:rPr>
                <w:color w:val="000000"/>
                <w:sz w:val="20"/>
                <w:szCs w:val="20"/>
              </w:rPr>
            </w:pPr>
            <w:r>
              <w:rPr>
                <w:b/>
                <w:bCs/>
                <w:color w:val="000000"/>
                <w:sz w:val="20"/>
                <w:szCs w:val="20"/>
              </w:rPr>
              <w:t xml:space="preserve">David F. </w:t>
            </w:r>
            <w:proofErr w:type="spellStart"/>
            <w:r>
              <w:rPr>
                <w:b/>
                <w:bCs/>
                <w:color w:val="000000"/>
                <w:sz w:val="20"/>
                <w:szCs w:val="20"/>
              </w:rPr>
              <w:t>Bjorklund</w:t>
            </w:r>
            <w:proofErr w:type="spellEnd"/>
            <w:r>
              <w:rPr>
                <w:b/>
                <w:bCs/>
                <w:color w:val="000000"/>
                <w:sz w:val="20"/>
                <w:szCs w:val="20"/>
              </w:rPr>
              <w:t>, Ph.D</w:t>
            </w:r>
            <w:r>
              <w:rPr>
                <w:color w:val="000000"/>
                <w:sz w:val="20"/>
                <w:szCs w:val="20"/>
              </w:rPr>
              <w:t>.</w:t>
            </w:r>
          </w:p>
          <w:p w:rsidR="00204F71" w:rsidRDefault="00204F71" w:rsidP="00204F71">
            <w:pPr>
              <w:jc w:val="center"/>
              <w:rPr>
                <w:rFonts w:ascii="Palatino Linotype" w:hAnsi="Palatino Linotype"/>
                <w:b/>
                <w:u w:val="single"/>
              </w:rPr>
            </w:pPr>
            <w:r>
              <w:rPr>
                <w:i/>
                <w:iCs/>
                <w:color w:val="000000"/>
                <w:sz w:val="20"/>
                <w:szCs w:val="20"/>
              </w:rPr>
              <w:t>Ashley King</w:t>
            </w:r>
          </w:p>
        </w:tc>
        <w:tc>
          <w:tcPr>
            <w:tcW w:w="1129" w:type="dxa"/>
            <w:vAlign w:val="center"/>
          </w:tcPr>
          <w:p w:rsidR="00204F71" w:rsidRDefault="00204F71" w:rsidP="00204F71">
            <w:pPr>
              <w:spacing w:after="0" w:line="240" w:lineRule="auto"/>
              <w:jc w:val="center"/>
              <w:rPr>
                <w:b/>
                <w:bCs/>
                <w:color w:val="000000"/>
                <w:sz w:val="20"/>
                <w:szCs w:val="20"/>
              </w:rPr>
            </w:pPr>
            <w:r>
              <w:rPr>
                <w:b/>
                <w:bCs/>
                <w:color w:val="000000"/>
                <w:sz w:val="20"/>
                <w:szCs w:val="20"/>
              </w:rPr>
              <w:t>Science</w:t>
            </w:r>
          </w:p>
          <w:p w:rsidR="00204F71" w:rsidRDefault="00204F71" w:rsidP="00204F71">
            <w:pPr>
              <w:jc w:val="center"/>
              <w:rPr>
                <w:rFonts w:ascii="Palatino Linotype" w:hAnsi="Palatino Linotype"/>
                <w:b/>
                <w:u w:val="single"/>
              </w:rPr>
            </w:pPr>
            <w:r>
              <w:rPr>
                <w:i/>
                <w:iCs/>
                <w:color w:val="000000"/>
                <w:sz w:val="18"/>
                <w:szCs w:val="18"/>
              </w:rPr>
              <w:t>Psychology</w:t>
            </w:r>
          </w:p>
        </w:tc>
        <w:tc>
          <w:tcPr>
            <w:tcW w:w="958" w:type="dxa"/>
            <w:vAlign w:val="center"/>
          </w:tcPr>
          <w:p w:rsidR="00204F71" w:rsidRDefault="00204F71" w:rsidP="00204F71">
            <w:pPr>
              <w:jc w:val="center"/>
              <w:rPr>
                <w:rFonts w:ascii="Palatino Linotype" w:hAnsi="Palatino Linotype"/>
                <w:b/>
                <w:u w:val="single"/>
              </w:rPr>
            </w:pPr>
            <w:r>
              <w:rPr>
                <w:color w:val="000000"/>
                <w:sz w:val="20"/>
                <w:szCs w:val="20"/>
              </w:rPr>
              <w:t>Pre-K to 2nd</w:t>
            </w:r>
          </w:p>
        </w:tc>
        <w:tc>
          <w:tcPr>
            <w:tcW w:w="963" w:type="dxa"/>
            <w:vAlign w:val="center"/>
          </w:tcPr>
          <w:p w:rsidR="00204F71" w:rsidRDefault="00204F71" w:rsidP="00204F71">
            <w:pPr>
              <w:jc w:val="center"/>
              <w:rPr>
                <w:rFonts w:ascii="Palatino Linotype" w:hAnsi="Palatino Linotype"/>
                <w:b/>
                <w:u w:val="single"/>
              </w:rPr>
            </w:pPr>
            <w:r>
              <w:rPr>
                <w:color w:val="000000"/>
                <w:sz w:val="20"/>
                <w:szCs w:val="20"/>
              </w:rPr>
              <w:t>200</w:t>
            </w:r>
          </w:p>
        </w:tc>
        <w:tc>
          <w:tcPr>
            <w:tcW w:w="866" w:type="dxa"/>
            <w:vAlign w:val="center"/>
          </w:tcPr>
          <w:p w:rsidR="00204F71" w:rsidRDefault="00204F71" w:rsidP="00204F71">
            <w:pPr>
              <w:jc w:val="center"/>
              <w:rPr>
                <w:rFonts w:ascii="Palatino Linotype" w:hAnsi="Palatino Linotype"/>
                <w:b/>
                <w:u w:val="single"/>
              </w:rPr>
            </w:pPr>
            <w:r>
              <w:rPr>
                <w:color w:val="000000"/>
                <w:sz w:val="20"/>
                <w:szCs w:val="20"/>
              </w:rPr>
              <w:t>Jan, '09 - Jan '10</w:t>
            </w:r>
          </w:p>
        </w:tc>
        <w:tc>
          <w:tcPr>
            <w:tcW w:w="1951" w:type="dxa"/>
          </w:tcPr>
          <w:p w:rsidR="00204F71" w:rsidRDefault="00204F71" w:rsidP="00204F71">
            <w:pPr>
              <w:jc w:val="center"/>
              <w:rPr>
                <w:rFonts w:ascii="Palatino Linotype" w:hAnsi="Palatino Linotype"/>
                <w:b/>
                <w:u w:val="single"/>
              </w:rPr>
            </w:pPr>
            <w:r>
              <w:rPr>
                <w:color w:val="000000"/>
                <w:sz w:val="20"/>
                <w:szCs w:val="20"/>
              </w:rPr>
              <w:t>Developmental differences in inhibition as a result of the suggested presence of an imaginary entity.</w:t>
            </w:r>
          </w:p>
        </w:tc>
        <w:tc>
          <w:tcPr>
            <w:tcW w:w="1882" w:type="dxa"/>
            <w:vAlign w:val="center"/>
          </w:tcPr>
          <w:p w:rsidR="00204F71" w:rsidRDefault="00204F71" w:rsidP="00204F71">
            <w:pPr>
              <w:jc w:val="center"/>
              <w:rPr>
                <w:rFonts w:ascii="Palatino Linotype" w:hAnsi="Palatino Linotype"/>
                <w:b/>
                <w:u w:val="single"/>
              </w:rPr>
            </w:pPr>
            <w:r>
              <w:rPr>
                <w:color w:val="000000"/>
                <w:sz w:val="20"/>
                <w:szCs w:val="20"/>
              </w:rPr>
              <w:t>Yes / ADHUS/Karen Slattery Educational Research School for Child Development</w:t>
            </w:r>
          </w:p>
        </w:tc>
      </w:tr>
      <w:tr w:rsidR="00204F71" w:rsidTr="009313EF">
        <w:trPr>
          <w:trHeight w:val="503"/>
        </w:trPr>
        <w:tc>
          <w:tcPr>
            <w:tcW w:w="1421" w:type="dxa"/>
            <w:vAlign w:val="center"/>
          </w:tcPr>
          <w:p w:rsidR="00204F71" w:rsidRDefault="00204F71" w:rsidP="003F7F45">
            <w:pPr>
              <w:spacing w:after="0" w:line="240" w:lineRule="auto"/>
              <w:jc w:val="center"/>
              <w:rPr>
                <w:color w:val="000000"/>
                <w:sz w:val="20"/>
                <w:szCs w:val="20"/>
              </w:rPr>
            </w:pPr>
            <w:r>
              <w:rPr>
                <w:color w:val="000000"/>
                <w:sz w:val="20"/>
                <w:szCs w:val="20"/>
              </w:rPr>
              <w:t>How Children Think About Social Agreements</w:t>
            </w:r>
          </w:p>
        </w:tc>
        <w:tc>
          <w:tcPr>
            <w:tcW w:w="1540" w:type="dxa"/>
            <w:vAlign w:val="center"/>
          </w:tcPr>
          <w:p w:rsidR="00204F71" w:rsidRDefault="00204F71" w:rsidP="009313EF">
            <w:pPr>
              <w:spacing w:after="0" w:line="240" w:lineRule="auto"/>
              <w:jc w:val="center"/>
              <w:rPr>
                <w:b/>
                <w:bCs/>
                <w:color w:val="000000"/>
                <w:sz w:val="20"/>
                <w:szCs w:val="20"/>
              </w:rPr>
            </w:pPr>
            <w:r>
              <w:rPr>
                <w:b/>
                <w:bCs/>
                <w:color w:val="000000"/>
                <w:sz w:val="20"/>
                <w:szCs w:val="20"/>
              </w:rPr>
              <w:t xml:space="preserve">David F. </w:t>
            </w:r>
            <w:proofErr w:type="spellStart"/>
            <w:r>
              <w:rPr>
                <w:b/>
                <w:bCs/>
                <w:color w:val="000000"/>
                <w:sz w:val="20"/>
                <w:szCs w:val="20"/>
              </w:rPr>
              <w:t>Bjorklund</w:t>
            </w:r>
            <w:proofErr w:type="spellEnd"/>
            <w:r>
              <w:rPr>
                <w:b/>
                <w:bCs/>
                <w:color w:val="000000"/>
                <w:sz w:val="20"/>
                <w:szCs w:val="20"/>
              </w:rPr>
              <w:t>, Ph.D.</w:t>
            </w:r>
          </w:p>
          <w:p w:rsidR="009313EF" w:rsidRDefault="009313EF" w:rsidP="009313EF">
            <w:pPr>
              <w:spacing w:after="0" w:line="240" w:lineRule="auto"/>
              <w:jc w:val="center"/>
              <w:rPr>
                <w:b/>
                <w:bCs/>
                <w:color w:val="000000"/>
                <w:sz w:val="20"/>
                <w:szCs w:val="20"/>
              </w:rPr>
            </w:pPr>
          </w:p>
          <w:p w:rsidR="00204F71" w:rsidRDefault="00204F71" w:rsidP="009313EF">
            <w:pPr>
              <w:spacing w:after="0" w:line="240" w:lineRule="auto"/>
              <w:jc w:val="center"/>
              <w:rPr>
                <w:i/>
                <w:iCs/>
                <w:color w:val="000000"/>
                <w:sz w:val="20"/>
                <w:szCs w:val="20"/>
              </w:rPr>
            </w:pPr>
            <w:r>
              <w:rPr>
                <w:i/>
                <w:iCs/>
                <w:color w:val="000000"/>
                <w:sz w:val="20"/>
                <w:szCs w:val="20"/>
              </w:rPr>
              <w:t>Kayla Causey</w:t>
            </w:r>
          </w:p>
        </w:tc>
        <w:tc>
          <w:tcPr>
            <w:tcW w:w="1129" w:type="dxa"/>
            <w:vAlign w:val="center"/>
          </w:tcPr>
          <w:p w:rsidR="00204F71" w:rsidRDefault="00204F71" w:rsidP="00204F71">
            <w:pPr>
              <w:spacing w:after="0" w:line="240" w:lineRule="auto"/>
              <w:jc w:val="center"/>
              <w:rPr>
                <w:b/>
                <w:bCs/>
                <w:color w:val="000000"/>
                <w:sz w:val="20"/>
                <w:szCs w:val="20"/>
              </w:rPr>
            </w:pPr>
            <w:r>
              <w:rPr>
                <w:b/>
                <w:bCs/>
                <w:color w:val="000000"/>
                <w:sz w:val="20"/>
                <w:szCs w:val="20"/>
              </w:rPr>
              <w:t>Science</w:t>
            </w:r>
          </w:p>
          <w:p w:rsidR="00204F71" w:rsidRDefault="00204F71" w:rsidP="00204F71">
            <w:pPr>
              <w:spacing w:after="0" w:line="240" w:lineRule="auto"/>
              <w:jc w:val="center"/>
              <w:rPr>
                <w:color w:val="000000"/>
                <w:sz w:val="20"/>
                <w:szCs w:val="20"/>
              </w:rPr>
            </w:pPr>
            <w:r>
              <w:rPr>
                <w:i/>
                <w:iCs/>
                <w:color w:val="000000"/>
                <w:sz w:val="18"/>
                <w:szCs w:val="18"/>
              </w:rPr>
              <w:t>Psychology</w:t>
            </w:r>
          </w:p>
        </w:tc>
        <w:tc>
          <w:tcPr>
            <w:tcW w:w="958" w:type="dxa"/>
            <w:vAlign w:val="center"/>
          </w:tcPr>
          <w:p w:rsidR="00204F71" w:rsidRDefault="00204F71" w:rsidP="00204F71">
            <w:pPr>
              <w:spacing w:after="0" w:line="240" w:lineRule="auto"/>
              <w:jc w:val="center"/>
              <w:rPr>
                <w:color w:val="000000"/>
                <w:sz w:val="20"/>
                <w:szCs w:val="20"/>
              </w:rPr>
            </w:pPr>
            <w:r>
              <w:rPr>
                <w:color w:val="000000"/>
                <w:sz w:val="20"/>
                <w:szCs w:val="20"/>
              </w:rPr>
              <w:t>4 yr olds</w:t>
            </w:r>
          </w:p>
        </w:tc>
        <w:tc>
          <w:tcPr>
            <w:tcW w:w="963" w:type="dxa"/>
            <w:vAlign w:val="center"/>
          </w:tcPr>
          <w:p w:rsidR="00204F71" w:rsidRDefault="00204F71" w:rsidP="00204F71">
            <w:pPr>
              <w:spacing w:after="0" w:line="240" w:lineRule="auto"/>
              <w:jc w:val="center"/>
              <w:rPr>
                <w:color w:val="000000"/>
                <w:sz w:val="20"/>
                <w:szCs w:val="20"/>
              </w:rPr>
            </w:pPr>
            <w:r>
              <w:rPr>
                <w:color w:val="000000"/>
                <w:sz w:val="20"/>
                <w:szCs w:val="20"/>
              </w:rPr>
              <w:t>40</w:t>
            </w:r>
          </w:p>
        </w:tc>
        <w:tc>
          <w:tcPr>
            <w:tcW w:w="866" w:type="dxa"/>
            <w:vAlign w:val="center"/>
          </w:tcPr>
          <w:p w:rsidR="00204F71" w:rsidRDefault="00204F71" w:rsidP="00204F71">
            <w:pPr>
              <w:spacing w:after="0" w:line="240" w:lineRule="auto"/>
              <w:jc w:val="center"/>
              <w:rPr>
                <w:color w:val="000000"/>
                <w:sz w:val="20"/>
                <w:szCs w:val="20"/>
              </w:rPr>
            </w:pPr>
            <w:r>
              <w:rPr>
                <w:color w:val="000000"/>
                <w:sz w:val="20"/>
                <w:szCs w:val="20"/>
              </w:rPr>
              <w:t>Sept., ’09 – Jan., ‘10</w:t>
            </w:r>
          </w:p>
        </w:tc>
        <w:tc>
          <w:tcPr>
            <w:tcW w:w="1951" w:type="dxa"/>
            <w:vAlign w:val="center"/>
          </w:tcPr>
          <w:p w:rsidR="00204F71" w:rsidRDefault="00204F71" w:rsidP="00204F71">
            <w:pPr>
              <w:spacing w:after="0" w:line="240" w:lineRule="auto"/>
              <w:rPr>
                <w:color w:val="000000"/>
                <w:sz w:val="20"/>
                <w:szCs w:val="20"/>
              </w:rPr>
            </w:pPr>
            <w:r>
              <w:rPr>
                <w:color w:val="000000"/>
                <w:sz w:val="20"/>
                <w:szCs w:val="20"/>
              </w:rPr>
              <w:t xml:space="preserve">How children think about scenarios that involve social contracts (rules) with other people.  </w:t>
            </w:r>
          </w:p>
        </w:tc>
        <w:tc>
          <w:tcPr>
            <w:tcW w:w="1882" w:type="dxa"/>
            <w:vAlign w:val="center"/>
          </w:tcPr>
          <w:p w:rsidR="00204F71" w:rsidRDefault="00204F71" w:rsidP="00204F71">
            <w:pPr>
              <w:spacing w:after="0" w:line="240" w:lineRule="auto"/>
              <w:jc w:val="center"/>
              <w:rPr>
                <w:color w:val="000000"/>
                <w:sz w:val="20"/>
                <w:szCs w:val="20"/>
              </w:rPr>
            </w:pPr>
            <w:r>
              <w:rPr>
                <w:color w:val="000000"/>
                <w:sz w:val="20"/>
                <w:szCs w:val="20"/>
              </w:rPr>
              <w:t>Yes/ Karen Slattery Educational Research School for Child Development</w:t>
            </w:r>
          </w:p>
        </w:tc>
      </w:tr>
      <w:tr w:rsidR="00204F71" w:rsidTr="009313EF">
        <w:tc>
          <w:tcPr>
            <w:tcW w:w="1421" w:type="dxa"/>
            <w:vAlign w:val="center"/>
          </w:tcPr>
          <w:p w:rsidR="00204F71" w:rsidRDefault="00204F71" w:rsidP="003F7F45">
            <w:pPr>
              <w:spacing w:after="0" w:line="240" w:lineRule="auto"/>
              <w:jc w:val="center"/>
              <w:rPr>
                <w:color w:val="000000"/>
                <w:sz w:val="20"/>
                <w:szCs w:val="20"/>
              </w:rPr>
            </w:pPr>
            <w:r>
              <w:rPr>
                <w:sz w:val="20"/>
                <w:szCs w:val="20"/>
              </w:rPr>
              <w:t>The Effects of Predatory Status on Children's Developing Understanding of the Mind</w:t>
            </w:r>
          </w:p>
        </w:tc>
        <w:tc>
          <w:tcPr>
            <w:tcW w:w="1540" w:type="dxa"/>
            <w:vAlign w:val="center"/>
          </w:tcPr>
          <w:p w:rsidR="00204F71" w:rsidRDefault="00204F71" w:rsidP="009313EF">
            <w:pPr>
              <w:spacing w:after="0" w:line="240" w:lineRule="auto"/>
              <w:jc w:val="center"/>
              <w:rPr>
                <w:b/>
                <w:bCs/>
                <w:color w:val="000000"/>
                <w:sz w:val="20"/>
                <w:szCs w:val="20"/>
              </w:rPr>
            </w:pPr>
            <w:r>
              <w:rPr>
                <w:b/>
                <w:bCs/>
                <w:color w:val="000000"/>
                <w:sz w:val="20"/>
                <w:szCs w:val="20"/>
              </w:rPr>
              <w:t xml:space="preserve">David F. </w:t>
            </w:r>
            <w:proofErr w:type="spellStart"/>
            <w:r>
              <w:rPr>
                <w:b/>
                <w:bCs/>
                <w:color w:val="000000"/>
                <w:sz w:val="20"/>
                <w:szCs w:val="20"/>
              </w:rPr>
              <w:t>Bjorklund</w:t>
            </w:r>
            <w:proofErr w:type="spellEnd"/>
            <w:r>
              <w:rPr>
                <w:b/>
                <w:bCs/>
                <w:color w:val="000000"/>
                <w:sz w:val="20"/>
                <w:szCs w:val="20"/>
              </w:rPr>
              <w:t>, Ph.D.</w:t>
            </w:r>
          </w:p>
          <w:p w:rsidR="009313EF" w:rsidRDefault="009313EF" w:rsidP="009313EF">
            <w:pPr>
              <w:spacing w:after="0" w:line="240" w:lineRule="auto"/>
              <w:jc w:val="center"/>
              <w:rPr>
                <w:b/>
                <w:bCs/>
                <w:color w:val="000000"/>
                <w:sz w:val="20"/>
                <w:szCs w:val="20"/>
              </w:rPr>
            </w:pPr>
          </w:p>
          <w:p w:rsidR="00204F71" w:rsidRDefault="00204F71" w:rsidP="009313EF">
            <w:pPr>
              <w:spacing w:after="0" w:line="240" w:lineRule="auto"/>
              <w:jc w:val="center"/>
              <w:rPr>
                <w:b/>
                <w:bCs/>
                <w:color w:val="000000"/>
                <w:sz w:val="20"/>
                <w:szCs w:val="20"/>
              </w:rPr>
            </w:pPr>
            <w:r>
              <w:rPr>
                <w:i/>
                <w:iCs/>
                <w:color w:val="000000"/>
                <w:sz w:val="20"/>
                <w:szCs w:val="20"/>
              </w:rPr>
              <w:t>Chris Cormier</w:t>
            </w:r>
          </w:p>
        </w:tc>
        <w:tc>
          <w:tcPr>
            <w:tcW w:w="1129" w:type="dxa"/>
            <w:vAlign w:val="center"/>
          </w:tcPr>
          <w:p w:rsidR="00204F71" w:rsidRDefault="00204F71" w:rsidP="00204F71">
            <w:pPr>
              <w:spacing w:after="0" w:line="240" w:lineRule="auto"/>
              <w:jc w:val="center"/>
              <w:rPr>
                <w:b/>
                <w:bCs/>
                <w:color w:val="000000"/>
                <w:sz w:val="20"/>
                <w:szCs w:val="20"/>
              </w:rPr>
            </w:pPr>
            <w:r>
              <w:rPr>
                <w:b/>
                <w:bCs/>
                <w:color w:val="000000"/>
                <w:sz w:val="20"/>
                <w:szCs w:val="20"/>
              </w:rPr>
              <w:t>Science</w:t>
            </w:r>
          </w:p>
          <w:p w:rsidR="00204F71" w:rsidRDefault="00204F71" w:rsidP="00204F71">
            <w:pPr>
              <w:spacing w:after="0" w:line="240" w:lineRule="auto"/>
              <w:jc w:val="center"/>
              <w:rPr>
                <w:b/>
                <w:bCs/>
                <w:color w:val="000000"/>
                <w:sz w:val="20"/>
                <w:szCs w:val="20"/>
              </w:rPr>
            </w:pPr>
            <w:r>
              <w:rPr>
                <w:i/>
                <w:iCs/>
                <w:color w:val="000000"/>
                <w:sz w:val="18"/>
                <w:szCs w:val="18"/>
              </w:rPr>
              <w:t>Psychology</w:t>
            </w:r>
          </w:p>
        </w:tc>
        <w:tc>
          <w:tcPr>
            <w:tcW w:w="958" w:type="dxa"/>
            <w:vAlign w:val="center"/>
          </w:tcPr>
          <w:p w:rsidR="00204F71" w:rsidRDefault="00204F71" w:rsidP="00204F71">
            <w:pPr>
              <w:spacing w:after="0" w:line="240" w:lineRule="auto"/>
              <w:jc w:val="center"/>
              <w:rPr>
                <w:color w:val="000000"/>
                <w:sz w:val="20"/>
                <w:szCs w:val="20"/>
              </w:rPr>
            </w:pPr>
            <w:r>
              <w:rPr>
                <w:color w:val="000000"/>
                <w:sz w:val="20"/>
                <w:szCs w:val="20"/>
              </w:rPr>
              <w:t>3 yrs to adult</w:t>
            </w:r>
          </w:p>
        </w:tc>
        <w:tc>
          <w:tcPr>
            <w:tcW w:w="963" w:type="dxa"/>
            <w:vAlign w:val="center"/>
          </w:tcPr>
          <w:p w:rsidR="00204F71" w:rsidRDefault="00204F71" w:rsidP="00204F71">
            <w:pPr>
              <w:spacing w:after="0" w:line="240" w:lineRule="auto"/>
              <w:jc w:val="center"/>
              <w:rPr>
                <w:color w:val="000000"/>
                <w:sz w:val="20"/>
                <w:szCs w:val="20"/>
              </w:rPr>
            </w:pPr>
            <w:r>
              <w:rPr>
                <w:color w:val="000000"/>
                <w:sz w:val="20"/>
                <w:szCs w:val="20"/>
              </w:rPr>
              <w:t>160</w:t>
            </w:r>
          </w:p>
        </w:tc>
        <w:tc>
          <w:tcPr>
            <w:tcW w:w="866" w:type="dxa"/>
            <w:vAlign w:val="center"/>
          </w:tcPr>
          <w:p w:rsidR="00204F71" w:rsidRDefault="00204F71" w:rsidP="00204F71">
            <w:pPr>
              <w:spacing w:after="0" w:line="240" w:lineRule="auto"/>
              <w:jc w:val="center"/>
              <w:rPr>
                <w:color w:val="000000"/>
                <w:sz w:val="20"/>
                <w:szCs w:val="20"/>
              </w:rPr>
            </w:pPr>
            <w:r>
              <w:rPr>
                <w:color w:val="000000"/>
                <w:sz w:val="20"/>
                <w:szCs w:val="20"/>
              </w:rPr>
              <w:t>March, ’10 – March, ‘11</w:t>
            </w:r>
          </w:p>
        </w:tc>
        <w:tc>
          <w:tcPr>
            <w:tcW w:w="1951" w:type="dxa"/>
            <w:vAlign w:val="center"/>
          </w:tcPr>
          <w:p w:rsidR="00204F71" w:rsidRDefault="00204F71" w:rsidP="00204F71">
            <w:pPr>
              <w:spacing w:after="0" w:line="240" w:lineRule="auto"/>
              <w:rPr>
                <w:color w:val="000000"/>
                <w:sz w:val="20"/>
                <w:szCs w:val="20"/>
              </w:rPr>
            </w:pPr>
            <w:r>
              <w:rPr>
                <w:color w:val="000000"/>
                <w:sz w:val="20"/>
                <w:szCs w:val="20"/>
              </w:rPr>
              <w:t>To test the prediction that reports of the continuity of mental state functions beyond death will be higher when participants are considering the minds of predators (e.g., a lion) than prey (e.g., a sheep).</w:t>
            </w:r>
          </w:p>
        </w:tc>
        <w:tc>
          <w:tcPr>
            <w:tcW w:w="1882" w:type="dxa"/>
            <w:vAlign w:val="center"/>
          </w:tcPr>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r>
              <w:rPr>
                <w:color w:val="000000"/>
                <w:sz w:val="20"/>
                <w:szCs w:val="20"/>
              </w:rPr>
              <w:t>Yes/ Karen Slattery Educational Research School for Child Development</w:t>
            </w:r>
          </w:p>
        </w:tc>
      </w:tr>
      <w:tr w:rsidR="00204F71" w:rsidTr="009313EF">
        <w:tc>
          <w:tcPr>
            <w:tcW w:w="1421" w:type="dxa"/>
            <w:vAlign w:val="center"/>
          </w:tcPr>
          <w:p w:rsidR="00204F71" w:rsidRDefault="00204F71" w:rsidP="003F7F45">
            <w:pPr>
              <w:spacing w:after="0" w:line="240" w:lineRule="auto"/>
              <w:jc w:val="center"/>
              <w:rPr>
                <w:color w:val="000000"/>
                <w:sz w:val="20"/>
                <w:szCs w:val="20"/>
              </w:rPr>
            </w:pPr>
            <w:r>
              <w:rPr>
                <w:color w:val="000000"/>
                <w:sz w:val="20"/>
                <w:szCs w:val="20"/>
              </w:rPr>
              <w:t>Gestures and Development of Tool Use</w:t>
            </w:r>
          </w:p>
        </w:tc>
        <w:tc>
          <w:tcPr>
            <w:tcW w:w="1540" w:type="dxa"/>
            <w:vAlign w:val="center"/>
          </w:tcPr>
          <w:p w:rsidR="00204F71" w:rsidRDefault="00204F71" w:rsidP="009313EF">
            <w:pPr>
              <w:spacing w:after="0" w:line="240" w:lineRule="auto"/>
              <w:jc w:val="center"/>
              <w:rPr>
                <w:b/>
                <w:bCs/>
                <w:color w:val="000000"/>
                <w:sz w:val="20"/>
                <w:szCs w:val="20"/>
              </w:rPr>
            </w:pPr>
            <w:r>
              <w:rPr>
                <w:b/>
                <w:bCs/>
                <w:color w:val="000000"/>
                <w:sz w:val="20"/>
                <w:szCs w:val="20"/>
              </w:rPr>
              <w:t>Marissa Greif, Ph.D.</w:t>
            </w:r>
          </w:p>
          <w:p w:rsidR="009313EF" w:rsidRDefault="009313EF" w:rsidP="009313EF">
            <w:pPr>
              <w:spacing w:after="0" w:line="240" w:lineRule="auto"/>
              <w:jc w:val="center"/>
              <w:rPr>
                <w:b/>
                <w:bCs/>
                <w:color w:val="000000"/>
                <w:sz w:val="20"/>
                <w:szCs w:val="20"/>
              </w:rPr>
            </w:pPr>
          </w:p>
          <w:p w:rsidR="00204F71" w:rsidRDefault="00204F71" w:rsidP="009313EF">
            <w:pPr>
              <w:spacing w:after="0" w:line="240" w:lineRule="auto"/>
              <w:jc w:val="center"/>
              <w:rPr>
                <w:i/>
                <w:iCs/>
                <w:color w:val="000000"/>
                <w:sz w:val="20"/>
                <w:szCs w:val="20"/>
              </w:rPr>
            </w:pPr>
            <w:r>
              <w:rPr>
                <w:i/>
                <w:iCs/>
                <w:color w:val="000000"/>
                <w:sz w:val="20"/>
                <w:szCs w:val="20"/>
              </w:rPr>
              <w:t xml:space="preserve">Robert Freund </w:t>
            </w:r>
            <w:r w:rsidR="009313EF">
              <w:rPr>
                <w:i/>
                <w:iCs/>
                <w:color w:val="000000"/>
                <w:sz w:val="20"/>
                <w:szCs w:val="20"/>
              </w:rPr>
              <w:t xml:space="preserve">&amp; </w:t>
            </w:r>
            <w:r>
              <w:rPr>
                <w:i/>
                <w:iCs/>
                <w:color w:val="000000"/>
                <w:sz w:val="20"/>
                <w:szCs w:val="20"/>
              </w:rPr>
              <w:t>Jessica Sierra</w:t>
            </w:r>
          </w:p>
        </w:tc>
        <w:tc>
          <w:tcPr>
            <w:tcW w:w="1129" w:type="dxa"/>
            <w:vAlign w:val="center"/>
          </w:tcPr>
          <w:p w:rsidR="00204F71" w:rsidRDefault="00204F71" w:rsidP="00204F71">
            <w:pPr>
              <w:spacing w:after="0" w:line="240" w:lineRule="auto"/>
              <w:jc w:val="center"/>
              <w:rPr>
                <w:b/>
                <w:bCs/>
                <w:color w:val="000000"/>
                <w:sz w:val="20"/>
                <w:szCs w:val="20"/>
              </w:rPr>
            </w:pPr>
            <w:r>
              <w:rPr>
                <w:b/>
                <w:bCs/>
                <w:color w:val="000000"/>
                <w:sz w:val="20"/>
                <w:szCs w:val="20"/>
              </w:rPr>
              <w:t>Science</w:t>
            </w:r>
          </w:p>
          <w:p w:rsidR="00204F71" w:rsidRDefault="00204F71" w:rsidP="00204F71">
            <w:pPr>
              <w:spacing w:after="0" w:line="240" w:lineRule="auto"/>
              <w:jc w:val="center"/>
              <w:rPr>
                <w:color w:val="000000"/>
                <w:sz w:val="20"/>
                <w:szCs w:val="20"/>
              </w:rPr>
            </w:pPr>
            <w:r>
              <w:rPr>
                <w:i/>
                <w:iCs/>
                <w:color w:val="000000"/>
                <w:sz w:val="18"/>
                <w:szCs w:val="18"/>
              </w:rPr>
              <w:t>Psychology</w:t>
            </w:r>
          </w:p>
        </w:tc>
        <w:tc>
          <w:tcPr>
            <w:tcW w:w="958" w:type="dxa"/>
            <w:vAlign w:val="center"/>
          </w:tcPr>
          <w:p w:rsidR="00204F71" w:rsidRDefault="00204F71" w:rsidP="00204F71">
            <w:pPr>
              <w:spacing w:after="0" w:line="240" w:lineRule="auto"/>
              <w:jc w:val="center"/>
              <w:rPr>
                <w:color w:val="000000"/>
                <w:sz w:val="20"/>
                <w:szCs w:val="20"/>
              </w:rPr>
            </w:pPr>
            <w:r>
              <w:rPr>
                <w:color w:val="000000"/>
                <w:sz w:val="20"/>
                <w:szCs w:val="20"/>
              </w:rPr>
              <w:t>3-4 yr olds</w:t>
            </w:r>
          </w:p>
        </w:tc>
        <w:tc>
          <w:tcPr>
            <w:tcW w:w="963" w:type="dxa"/>
            <w:vAlign w:val="center"/>
          </w:tcPr>
          <w:p w:rsidR="00204F71" w:rsidRDefault="00204F71" w:rsidP="00204F71">
            <w:pPr>
              <w:spacing w:after="0" w:line="240" w:lineRule="auto"/>
              <w:jc w:val="center"/>
              <w:rPr>
                <w:color w:val="000000"/>
                <w:sz w:val="20"/>
                <w:szCs w:val="20"/>
              </w:rPr>
            </w:pPr>
            <w:r>
              <w:rPr>
                <w:color w:val="000000"/>
                <w:sz w:val="20"/>
                <w:szCs w:val="20"/>
              </w:rPr>
              <w:t>10</w:t>
            </w:r>
          </w:p>
        </w:tc>
        <w:tc>
          <w:tcPr>
            <w:tcW w:w="866" w:type="dxa"/>
            <w:vAlign w:val="center"/>
          </w:tcPr>
          <w:p w:rsidR="00204F71" w:rsidRDefault="00204F71" w:rsidP="00204F71">
            <w:pPr>
              <w:spacing w:after="0" w:line="240" w:lineRule="auto"/>
              <w:jc w:val="center"/>
              <w:rPr>
                <w:color w:val="000000"/>
                <w:sz w:val="20"/>
                <w:szCs w:val="20"/>
              </w:rPr>
            </w:pPr>
            <w:r>
              <w:rPr>
                <w:color w:val="000000"/>
                <w:sz w:val="20"/>
                <w:szCs w:val="20"/>
              </w:rPr>
              <w:t>May, ’09 – Jan. ‘10</w:t>
            </w:r>
          </w:p>
        </w:tc>
        <w:tc>
          <w:tcPr>
            <w:tcW w:w="1951" w:type="dxa"/>
            <w:vAlign w:val="center"/>
          </w:tcPr>
          <w:p w:rsidR="00204F71" w:rsidRDefault="00204F71" w:rsidP="00204F71">
            <w:pPr>
              <w:spacing w:after="0" w:line="240" w:lineRule="auto"/>
              <w:rPr>
                <w:color w:val="000000"/>
                <w:sz w:val="20"/>
                <w:szCs w:val="20"/>
              </w:rPr>
            </w:pPr>
            <w:r>
              <w:rPr>
                <w:color w:val="000000"/>
                <w:sz w:val="20"/>
                <w:szCs w:val="20"/>
              </w:rPr>
              <w:t>How individuals learn about the functional relationships between simple tools and other objects through the use of gesture.</w:t>
            </w:r>
          </w:p>
        </w:tc>
        <w:tc>
          <w:tcPr>
            <w:tcW w:w="1882" w:type="dxa"/>
            <w:vAlign w:val="center"/>
          </w:tcPr>
          <w:p w:rsidR="00204F71" w:rsidRDefault="00204F71" w:rsidP="00204F71">
            <w:pPr>
              <w:spacing w:after="0" w:line="240" w:lineRule="auto"/>
              <w:jc w:val="center"/>
              <w:rPr>
                <w:color w:val="000000"/>
                <w:sz w:val="20"/>
                <w:szCs w:val="20"/>
              </w:rPr>
            </w:pPr>
            <w:r>
              <w:rPr>
                <w:color w:val="000000"/>
                <w:sz w:val="20"/>
                <w:szCs w:val="20"/>
              </w:rPr>
              <w:t>Yes/ Karen Slattery Educational Research School for Child Development</w:t>
            </w:r>
          </w:p>
        </w:tc>
      </w:tr>
      <w:tr w:rsidR="00204F71" w:rsidTr="009313EF">
        <w:tc>
          <w:tcPr>
            <w:tcW w:w="1421" w:type="dxa"/>
            <w:vAlign w:val="center"/>
          </w:tcPr>
          <w:p w:rsidR="00204F71" w:rsidRDefault="00204F71" w:rsidP="003F7F45">
            <w:pPr>
              <w:spacing w:after="0" w:line="240" w:lineRule="auto"/>
              <w:jc w:val="center"/>
              <w:rPr>
                <w:color w:val="000000"/>
                <w:sz w:val="20"/>
                <w:szCs w:val="20"/>
              </w:rPr>
            </w:pPr>
            <w:r>
              <w:rPr>
                <w:color w:val="000000"/>
                <w:sz w:val="20"/>
                <w:szCs w:val="20"/>
              </w:rPr>
              <w:t>Do Different types of Toys Affect Children’s Play?</w:t>
            </w:r>
          </w:p>
        </w:tc>
        <w:tc>
          <w:tcPr>
            <w:tcW w:w="1540" w:type="dxa"/>
            <w:vAlign w:val="center"/>
          </w:tcPr>
          <w:p w:rsidR="00204F71" w:rsidRDefault="00204F71" w:rsidP="009313EF">
            <w:pPr>
              <w:spacing w:after="0" w:line="240" w:lineRule="auto"/>
              <w:jc w:val="center"/>
              <w:rPr>
                <w:b/>
                <w:bCs/>
                <w:color w:val="000000"/>
                <w:sz w:val="20"/>
                <w:szCs w:val="20"/>
              </w:rPr>
            </w:pPr>
            <w:r>
              <w:rPr>
                <w:b/>
                <w:bCs/>
                <w:color w:val="000000"/>
                <w:sz w:val="20"/>
                <w:szCs w:val="20"/>
              </w:rPr>
              <w:t>Marissa Greif, Ph.D.</w:t>
            </w:r>
          </w:p>
          <w:p w:rsidR="009313EF" w:rsidRDefault="009313EF" w:rsidP="009313EF">
            <w:pPr>
              <w:spacing w:after="0" w:line="240" w:lineRule="auto"/>
              <w:jc w:val="center"/>
              <w:rPr>
                <w:b/>
                <w:bCs/>
                <w:color w:val="000000"/>
                <w:sz w:val="20"/>
                <w:szCs w:val="20"/>
              </w:rPr>
            </w:pPr>
          </w:p>
          <w:p w:rsidR="00204F71" w:rsidRDefault="00204F71" w:rsidP="009313EF">
            <w:pPr>
              <w:spacing w:after="0" w:line="240" w:lineRule="auto"/>
              <w:jc w:val="center"/>
              <w:rPr>
                <w:i/>
                <w:iCs/>
                <w:color w:val="000000"/>
                <w:sz w:val="20"/>
                <w:szCs w:val="20"/>
              </w:rPr>
            </w:pPr>
            <w:r>
              <w:rPr>
                <w:i/>
                <w:iCs/>
                <w:color w:val="000000"/>
                <w:sz w:val="20"/>
                <w:szCs w:val="20"/>
              </w:rPr>
              <w:t xml:space="preserve">Robert Freund </w:t>
            </w:r>
            <w:r w:rsidR="009313EF">
              <w:rPr>
                <w:i/>
                <w:iCs/>
                <w:color w:val="000000"/>
                <w:sz w:val="20"/>
                <w:szCs w:val="20"/>
              </w:rPr>
              <w:t xml:space="preserve">&amp; </w:t>
            </w:r>
            <w:r>
              <w:rPr>
                <w:i/>
                <w:iCs/>
                <w:color w:val="000000"/>
                <w:sz w:val="20"/>
                <w:szCs w:val="20"/>
              </w:rPr>
              <w:t xml:space="preserve"> Patricia Perez</w:t>
            </w:r>
          </w:p>
        </w:tc>
        <w:tc>
          <w:tcPr>
            <w:tcW w:w="1129" w:type="dxa"/>
            <w:vAlign w:val="center"/>
          </w:tcPr>
          <w:p w:rsidR="00204F71" w:rsidRDefault="00204F71" w:rsidP="00204F71">
            <w:pPr>
              <w:spacing w:after="0" w:line="240" w:lineRule="auto"/>
              <w:jc w:val="center"/>
              <w:rPr>
                <w:b/>
                <w:bCs/>
                <w:color w:val="000000"/>
                <w:sz w:val="20"/>
                <w:szCs w:val="20"/>
              </w:rPr>
            </w:pPr>
            <w:r>
              <w:rPr>
                <w:b/>
                <w:bCs/>
                <w:color w:val="000000"/>
                <w:sz w:val="20"/>
                <w:szCs w:val="20"/>
              </w:rPr>
              <w:t>Science</w:t>
            </w:r>
          </w:p>
          <w:p w:rsidR="00204F71" w:rsidRDefault="00204F71" w:rsidP="00204F71">
            <w:pPr>
              <w:spacing w:after="0" w:line="240" w:lineRule="auto"/>
              <w:jc w:val="center"/>
              <w:rPr>
                <w:color w:val="000000"/>
                <w:sz w:val="20"/>
                <w:szCs w:val="20"/>
              </w:rPr>
            </w:pPr>
            <w:r>
              <w:rPr>
                <w:i/>
                <w:iCs/>
                <w:color w:val="000000"/>
                <w:sz w:val="18"/>
                <w:szCs w:val="18"/>
              </w:rPr>
              <w:t>Psychology</w:t>
            </w:r>
          </w:p>
        </w:tc>
        <w:tc>
          <w:tcPr>
            <w:tcW w:w="958" w:type="dxa"/>
            <w:vAlign w:val="center"/>
          </w:tcPr>
          <w:p w:rsidR="00204F71" w:rsidRDefault="00204F71" w:rsidP="00204F71">
            <w:pPr>
              <w:spacing w:after="0" w:line="240" w:lineRule="auto"/>
              <w:jc w:val="center"/>
              <w:rPr>
                <w:color w:val="000000"/>
                <w:sz w:val="20"/>
                <w:szCs w:val="20"/>
              </w:rPr>
            </w:pPr>
            <w:r>
              <w:rPr>
                <w:color w:val="000000"/>
                <w:sz w:val="20"/>
                <w:szCs w:val="20"/>
              </w:rPr>
              <w:t>2 to 5 yr olds</w:t>
            </w:r>
          </w:p>
        </w:tc>
        <w:tc>
          <w:tcPr>
            <w:tcW w:w="963" w:type="dxa"/>
            <w:vAlign w:val="center"/>
          </w:tcPr>
          <w:p w:rsidR="00204F71" w:rsidRDefault="00204F71" w:rsidP="00204F71">
            <w:pPr>
              <w:spacing w:after="0" w:line="240" w:lineRule="auto"/>
              <w:jc w:val="center"/>
              <w:rPr>
                <w:color w:val="000000"/>
                <w:sz w:val="20"/>
                <w:szCs w:val="20"/>
              </w:rPr>
            </w:pPr>
            <w:r>
              <w:rPr>
                <w:color w:val="000000"/>
                <w:sz w:val="20"/>
                <w:szCs w:val="20"/>
              </w:rPr>
              <w:t>60</w:t>
            </w:r>
          </w:p>
        </w:tc>
        <w:tc>
          <w:tcPr>
            <w:tcW w:w="866" w:type="dxa"/>
            <w:vAlign w:val="center"/>
          </w:tcPr>
          <w:p w:rsidR="00204F71" w:rsidRDefault="00204F71" w:rsidP="00204F71">
            <w:pPr>
              <w:spacing w:after="0" w:line="240" w:lineRule="auto"/>
              <w:jc w:val="center"/>
              <w:rPr>
                <w:color w:val="000000"/>
                <w:sz w:val="20"/>
                <w:szCs w:val="20"/>
              </w:rPr>
            </w:pPr>
            <w:r>
              <w:rPr>
                <w:color w:val="000000"/>
                <w:sz w:val="20"/>
                <w:szCs w:val="20"/>
              </w:rPr>
              <w:t>Feb., ’09 – Dec., ‘10</w:t>
            </w:r>
          </w:p>
        </w:tc>
        <w:tc>
          <w:tcPr>
            <w:tcW w:w="1951" w:type="dxa"/>
            <w:vAlign w:val="center"/>
          </w:tcPr>
          <w:p w:rsidR="00204F71" w:rsidRDefault="00204F71" w:rsidP="00204F71">
            <w:pPr>
              <w:spacing w:after="0" w:line="240" w:lineRule="auto"/>
              <w:rPr>
                <w:color w:val="000000"/>
                <w:sz w:val="20"/>
                <w:szCs w:val="20"/>
              </w:rPr>
            </w:pPr>
            <w:r>
              <w:rPr>
                <w:color w:val="000000"/>
                <w:sz w:val="20"/>
                <w:szCs w:val="20"/>
              </w:rPr>
              <w:t>How different types of toys affect children’s play (i.e., fantasy and cooperative dimensions of children’s play) and how they affect children’s cognitive development.</w:t>
            </w:r>
          </w:p>
        </w:tc>
        <w:tc>
          <w:tcPr>
            <w:tcW w:w="1882" w:type="dxa"/>
            <w:vAlign w:val="center"/>
          </w:tcPr>
          <w:p w:rsidR="00204F71" w:rsidRDefault="00204F71" w:rsidP="00204F71">
            <w:pPr>
              <w:spacing w:after="0" w:line="240" w:lineRule="auto"/>
              <w:jc w:val="center"/>
              <w:rPr>
                <w:color w:val="000000"/>
                <w:sz w:val="20"/>
                <w:szCs w:val="20"/>
              </w:rPr>
            </w:pPr>
            <w:r>
              <w:rPr>
                <w:color w:val="000000"/>
                <w:sz w:val="20"/>
                <w:szCs w:val="20"/>
              </w:rPr>
              <w:t>Yes/ Karen Slattery Educational Research School for Child Development</w:t>
            </w:r>
          </w:p>
        </w:tc>
      </w:tr>
      <w:tr w:rsidR="00204F71" w:rsidTr="009313EF">
        <w:trPr>
          <w:cantSplit/>
        </w:trPr>
        <w:tc>
          <w:tcPr>
            <w:tcW w:w="1421"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Title</w:t>
            </w:r>
          </w:p>
        </w:tc>
        <w:tc>
          <w:tcPr>
            <w:tcW w:w="1540" w:type="dxa"/>
          </w:tcPr>
          <w:p w:rsidR="00204F71" w:rsidRDefault="00204F71" w:rsidP="00204F71">
            <w:pPr>
              <w:spacing w:after="0" w:line="240" w:lineRule="auto"/>
              <w:jc w:val="center"/>
              <w:rPr>
                <w:b/>
                <w:bCs/>
                <w:color w:val="000000"/>
              </w:rPr>
            </w:pPr>
          </w:p>
          <w:p w:rsidR="00204F71" w:rsidRDefault="00204F71" w:rsidP="00204F71">
            <w:pPr>
              <w:spacing w:after="0" w:line="240" w:lineRule="auto"/>
              <w:jc w:val="center"/>
              <w:rPr>
                <w:b/>
                <w:bCs/>
                <w:color w:val="000000"/>
              </w:rPr>
            </w:pPr>
          </w:p>
          <w:p w:rsidR="00204F71" w:rsidRDefault="00204F71" w:rsidP="00204F71">
            <w:pPr>
              <w:spacing w:after="0" w:line="240" w:lineRule="auto"/>
              <w:jc w:val="center"/>
              <w:rPr>
                <w:b/>
                <w:bCs/>
                <w:color w:val="000000"/>
              </w:rPr>
            </w:pPr>
            <w:r>
              <w:rPr>
                <w:b/>
                <w:bCs/>
                <w:color w:val="000000"/>
              </w:rPr>
              <w:t>Principal Investigator</w:t>
            </w:r>
          </w:p>
          <w:p w:rsidR="00204F71" w:rsidRDefault="00204F71" w:rsidP="00204F71">
            <w:pPr>
              <w:jc w:val="center"/>
              <w:rPr>
                <w:rFonts w:ascii="Palatino Linotype" w:hAnsi="Palatino Linotype"/>
                <w:b/>
                <w:u w:val="single"/>
              </w:rPr>
            </w:pPr>
            <w:r>
              <w:rPr>
                <w:i/>
                <w:iCs/>
                <w:color w:val="000000"/>
                <w:sz w:val="20"/>
                <w:szCs w:val="20"/>
              </w:rPr>
              <w:t>Co-principal investigator(s)</w:t>
            </w:r>
          </w:p>
        </w:tc>
        <w:tc>
          <w:tcPr>
            <w:tcW w:w="1129" w:type="dxa"/>
          </w:tcPr>
          <w:p w:rsidR="00204F71" w:rsidRDefault="00204F71" w:rsidP="00204F71">
            <w:pPr>
              <w:jc w:val="center"/>
              <w:rPr>
                <w:b/>
                <w:bCs/>
                <w:color w:val="000000"/>
                <w:sz w:val="20"/>
                <w:szCs w:val="20"/>
              </w:rPr>
            </w:pPr>
          </w:p>
          <w:p w:rsidR="00204F71" w:rsidRDefault="00204F71" w:rsidP="00204F71">
            <w:pPr>
              <w:jc w:val="center"/>
              <w:rPr>
                <w:rFonts w:ascii="Palatino Linotype" w:hAnsi="Palatino Linotype"/>
                <w:b/>
                <w:u w:val="single"/>
              </w:rPr>
            </w:pPr>
            <w:r>
              <w:rPr>
                <w:b/>
                <w:bCs/>
                <w:color w:val="000000"/>
                <w:sz w:val="20"/>
                <w:szCs w:val="20"/>
              </w:rPr>
              <w:t>College /</w:t>
            </w:r>
            <w:r>
              <w:rPr>
                <w:i/>
                <w:iCs/>
                <w:color w:val="000000"/>
              </w:rPr>
              <w:t>Dept.</w:t>
            </w:r>
          </w:p>
        </w:tc>
        <w:tc>
          <w:tcPr>
            <w:tcW w:w="958"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Grades / Age</w:t>
            </w:r>
          </w:p>
        </w:tc>
        <w:tc>
          <w:tcPr>
            <w:tcW w:w="963"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 subjects</w:t>
            </w:r>
          </w:p>
        </w:tc>
        <w:tc>
          <w:tcPr>
            <w:tcW w:w="866"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Dates</w:t>
            </w:r>
          </w:p>
        </w:tc>
        <w:tc>
          <w:tcPr>
            <w:tcW w:w="1951"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Description</w:t>
            </w:r>
          </w:p>
        </w:tc>
        <w:tc>
          <w:tcPr>
            <w:tcW w:w="1882"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IRB Approved / Sponsoring Lab School</w:t>
            </w:r>
          </w:p>
        </w:tc>
      </w:tr>
      <w:tr w:rsidR="00204F71" w:rsidTr="009313EF">
        <w:tc>
          <w:tcPr>
            <w:tcW w:w="1421" w:type="dxa"/>
            <w:vAlign w:val="center"/>
          </w:tcPr>
          <w:p w:rsidR="00204F71" w:rsidRDefault="00204F71" w:rsidP="00204F71">
            <w:pPr>
              <w:spacing w:after="0" w:line="240" w:lineRule="auto"/>
              <w:jc w:val="center"/>
              <w:rPr>
                <w:color w:val="000000"/>
                <w:sz w:val="20"/>
                <w:szCs w:val="20"/>
              </w:rPr>
            </w:pPr>
            <w:r>
              <w:rPr>
                <w:color w:val="000000"/>
                <w:sz w:val="20"/>
                <w:szCs w:val="20"/>
              </w:rPr>
              <w:t>Learning about Objects</w:t>
            </w:r>
          </w:p>
        </w:tc>
        <w:tc>
          <w:tcPr>
            <w:tcW w:w="1540" w:type="dxa"/>
            <w:vAlign w:val="center"/>
          </w:tcPr>
          <w:p w:rsidR="00204F71" w:rsidRDefault="00204F71" w:rsidP="00204F71">
            <w:pPr>
              <w:spacing w:after="0" w:line="240" w:lineRule="auto"/>
              <w:rPr>
                <w:b/>
                <w:bCs/>
                <w:color w:val="000000"/>
                <w:sz w:val="20"/>
                <w:szCs w:val="20"/>
                <w:lang w:val="es-CL"/>
              </w:rPr>
            </w:pPr>
          </w:p>
          <w:p w:rsidR="00204F71" w:rsidRDefault="00204F71" w:rsidP="00204F71">
            <w:pPr>
              <w:spacing w:after="0" w:line="240" w:lineRule="auto"/>
              <w:jc w:val="center"/>
              <w:rPr>
                <w:b/>
                <w:bCs/>
                <w:color w:val="000000"/>
                <w:sz w:val="20"/>
                <w:szCs w:val="20"/>
                <w:lang w:val="es-CL"/>
              </w:rPr>
            </w:pPr>
            <w:proofErr w:type="spellStart"/>
            <w:r>
              <w:rPr>
                <w:b/>
                <w:bCs/>
                <w:color w:val="000000"/>
                <w:sz w:val="20"/>
                <w:szCs w:val="20"/>
                <w:lang w:val="es-CL"/>
              </w:rPr>
              <w:t>Marissa</w:t>
            </w:r>
            <w:proofErr w:type="spellEnd"/>
            <w:r w:rsidR="009B3A1D">
              <w:rPr>
                <w:b/>
                <w:bCs/>
                <w:color w:val="000000"/>
                <w:sz w:val="20"/>
                <w:szCs w:val="20"/>
                <w:lang w:val="es-CL"/>
              </w:rPr>
              <w:t xml:space="preserve"> </w:t>
            </w:r>
            <w:proofErr w:type="spellStart"/>
            <w:r>
              <w:rPr>
                <w:b/>
                <w:bCs/>
                <w:color w:val="000000"/>
                <w:sz w:val="20"/>
                <w:szCs w:val="20"/>
                <w:lang w:val="es-CL"/>
              </w:rPr>
              <w:t>Greif</w:t>
            </w:r>
            <w:proofErr w:type="spellEnd"/>
            <w:r>
              <w:rPr>
                <w:b/>
                <w:bCs/>
                <w:color w:val="000000"/>
                <w:sz w:val="20"/>
                <w:szCs w:val="20"/>
                <w:lang w:val="es-CL"/>
              </w:rPr>
              <w:t xml:space="preserve">, </w:t>
            </w:r>
            <w:proofErr w:type="spellStart"/>
            <w:r>
              <w:rPr>
                <w:b/>
                <w:bCs/>
                <w:color w:val="000000"/>
                <w:sz w:val="20"/>
                <w:szCs w:val="20"/>
                <w:lang w:val="es-CL"/>
              </w:rPr>
              <w:t>Ph.D</w:t>
            </w:r>
            <w:proofErr w:type="spellEnd"/>
            <w:r>
              <w:rPr>
                <w:b/>
                <w:bCs/>
                <w:color w:val="000000"/>
                <w:sz w:val="20"/>
                <w:szCs w:val="20"/>
                <w:lang w:val="es-CL"/>
              </w:rPr>
              <w:t>.</w:t>
            </w:r>
          </w:p>
          <w:p w:rsidR="009313EF" w:rsidRDefault="009313EF" w:rsidP="00204F71">
            <w:pPr>
              <w:spacing w:after="0" w:line="240" w:lineRule="auto"/>
              <w:jc w:val="center"/>
              <w:rPr>
                <w:b/>
                <w:bCs/>
                <w:color w:val="000000"/>
                <w:sz w:val="20"/>
                <w:szCs w:val="20"/>
                <w:lang w:val="es-CL"/>
              </w:rPr>
            </w:pPr>
          </w:p>
          <w:p w:rsidR="00204F71" w:rsidRDefault="00204F71" w:rsidP="00204F71">
            <w:pPr>
              <w:spacing w:after="0" w:line="240" w:lineRule="auto"/>
              <w:jc w:val="center"/>
              <w:rPr>
                <w:b/>
                <w:bCs/>
                <w:color w:val="000000"/>
                <w:sz w:val="20"/>
                <w:szCs w:val="20"/>
                <w:lang w:val="es-CL"/>
              </w:rPr>
            </w:pPr>
            <w:r>
              <w:rPr>
                <w:i/>
                <w:iCs/>
                <w:color w:val="000000"/>
                <w:sz w:val="20"/>
                <w:szCs w:val="20"/>
                <w:lang w:val="es-CL"/>
              </w:rPr>
              <w:t xml:space="preserve">Patricia </w:t>
            </w:r>
            <w:proofErr w:type="spellStart"/>
            <w:r>
              <w:rPr>
                <w:i/>
                <w:iCs/>
                <w:color w:val="000000"/>
                <w:sz w:val="20"/>
                <w:szCs w:val="20"/>
                <w:lang w:val="es-CL"/>
              </w:rPr>
              <w:t>Perez</w:t>
            </w:r>
            <w:proofErr w:type="spellEnd"/>
          </w:p>
        </w:tc>
        <w:tc>
          <w:tcPr>
            <w:tcW w:w="1129" w:type="dxa"/>
            <w:vAlign w:val="center"/>
          </w:tcPr>
          <w:p w:rsidR="00204F71" w:rsidRDefault="00204F71" w:rsidP="00204F71">
            <w:pPr>
              <w:spacing w:after="0" w:line="240" w:lineRule="auto"/>
              <w:rPr>
                <w:b/>
                <w:bCs/>
                <w:color w:val="000000"/>
                <w:sz w:val="20"/>
                <w:szCs w:val="20"/>
              </w:rPr>
            </w:pPr>
            <w:r>
              <w:rPr>
                <w:b/>
                <w:bCs/>
                <w:color w:val="000000"/>
                <w:sz w:val="20"/>
                <w:szCs w:val="20"/>
              </w:rPr>
              <w:t>Science</w:t>
            </w:r>
          </w:p>
          <w:p w:rsidR="00204F71" w:rsidRDefault="00204F71" w:rsidP="00204F71">
            <w:pPr>
              <w:spacing w:after="0" w:line="240" w:lineRule="auto"/>
              <w:jc w:val="center"/>
              <w:rPr>
                <w:b/>
                <w:bCs/>
                <w:color w:val="000000"/>
                <w:sz w:val="20"/>
                <w:szCs w:val="20"/>
              </w:rPr>
            </w:pPr>
            <w:r>
              <w:rPr>
                <w:i/>
                <w:iCs/>
                <w:color w:val="000000"/>
                <w:sz w:val="18"/>
                <w:szCs w:val="18"/>
              </w:rPr>
              <w:t>Psychology</w:t>
            </w:r>
          </w:p>
        </w:tc>
        <w:tc>
          <w:tcPr>
            <w:tcW w:w="958" w:type="dxa"/>
            <w:vAlign w:val="center"/>
          </w:tcPr>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r>
              <w:rPr>
                <w:color w:val="000000"/>
                <w:sz w:val="20"/>
                <w:szCs w:val="20"/>
              </w:rPr>
              <w:t>2 to 6 yrs old</w:t>
            </w:r>
          </w:p>
        </w:tc>
        <w:tc>
          <w:tcPr>
            <w:tcW w:w="963" w:type="dxa"/>
            <w:vAlign w:val="center"/>
          </w:tcPr>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r>
              <w:rPr>
                <w:color w:val="000000"/>
                <w:sz w:val="20"/>
                <w:szCs w:val="20"/>
              </w:rPr>
              <w:t>160</w:t>
            </w:r>
          </w:p>
        </w:tc>
        <w:tc>
          <w:tcPr>
            <w:tcW w:w="866" w:type="dxa"/>
            <w:vAlign w:val="center"/>
          </w:tcPr>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r>
              <w:rPr>
                <w:color w:val="000000"/>
                <w:sz w:val="20"/>
                <w:szCs w:val="20"/>
              </w:rPr>
              <w:t>June, ’10 – June, ‘11</w:t>
            </w:r>
          </w:p>
        </w:tc>
        <w:tc>
          <w:tcPr>
            <w:tcW w:w="1951" w:type="dxa"/>
            <w:vAlign w:val="center"/>
          </w:tcPr>
          <w:p w:rsidR="00204F71" w:rsidRDefault="00204F71" w:rsidP="00204F71">
            <w:pPr>
              <w:spacing w:after="0" w:line="240" w:lineRule="auto"/>
              <w:rPr>
                <w:color w:val="000000"/>
                <w:sz w:val="20"/>
                <w:szCs w:val="20"/>
              </w:rPr>
            </w:pPr>
          </w:p>
          <w:p w:rsidR="00204F71" w:rsidRDefault="00204F71" w:rsidP="00204F71">
            <w:pPr>
              <w:spacing w:after="0" w:line="240" w:lineRule="auto"/>
              <w:rPr>
                <w:color w:val="000000"/>
                <w:sz w:val="20"/>
                <w:szCs w:val="20"/>
              </w:rPr>
            </w:pPr>
            <w:r>
              <w:rPr>
                <w:color w:val="000000"/>
                <w:sz w:val="20"/>
                <w:szCs w:val="20"/>
              </w:rPr>
              <w:t>To investigate children’s intuitions about categories of objects.</w:t>
            </w:r>
          </w:p>
        </w:tc>
        <w:tc>
          <w:tcPr>
            <w:tcW w:w="1882" w:type="dxa"/>
          </w:tcPr>
          <w:p w:rsidR="00204F71" w:rsidRDefault="00204F71" w:rsidP="00204F71">
            <w:pPr>
              <w:spacing w:after="0" w:line="240" w:lineRule="auto"/>
              <w:rPr>
                <w:color w:val="000000"/>
                <w:sz w:val="20"/>
                <w:szCs w:val="20"/>
              </w:rPr>
            </w:pPr>
          </w:p>
          <w:p w:rsidR="00204F71" w:rsidRDefault="00204F71" w:rsidP="00204F71">
            <w:pPr>
              <w:spacing w:after="0" w:line="240" w:lineRule="auto"/>
              <w:rPr>
                <w:color w:val="000000"/>
                <w:sz w:val="20"/>
                <w:szCs w:val="20"/>
              </w:rPr>
            </w:pPr>
            <w:r>
              <w:rPr>
                <w:color w:val="000000"/>
                <w:sz w:val="20"/>
                <w:szCs w:val="20"/>
              </w:rPr>
              <w:t>Yes / ADHUS/Karen Slattery Educational Research School for Child Development</w:t>
            </w:r>
          </w:p>
        </w:tc>
      </w:tr>
      <w:tr w:rsidR="00204F71" w:rsidTr="009313EF">
        <w:tc>
          <w:tcPr>
            <w:tcW w:w="1421" w:type="dxa"/>
          </w:tcPr>
          <w:p w:rsidR="00204F71" w:rsidRDefault="00204F71" w:rsidP="00204F71">
            <w:pPr>
              <w:jc w:val="center"/>
              <w:rPr>
                <w:rFonts w:ascii="Palatino Linotype" w:hAnsi="Palatino Linotype"/>
                <w:b/>
                <w:u w:val="single"/>
              </w:rPr>
            </w:pPr>
            <w:r>
              <w:rPr>
                <w:color w:val="000000"/>
                <w:sz w:val="20"/>
                <w:szCs w:val="20"/>
              </w:rPr>
              <w:t>The Role and Impact of Culture in Early Childhood Education Curriculum</w:t>
            </w:r>
          </w:p>
        </w:tc>
        <w:tc>
          <w:tcPr>
            <w:tcW w:w="1540" w:type="dxa"/>
          </w:tcPr>
          <w:p w:rsidR="009B3A1D" w:rsidRDefault="009B3A1D" w:rsidP="00204F71">
            <w:pPr>
              <w:spacing w:after="0" w:line="240" w:lineRule="auto"/>
              <w:jc w:val="center"/>
              <w:rPr>
                <w:b/>
                <w:bCs/>
                <w:color w:val="000000"/>
                <w:sz w:val="20"/>
                <w:szCs w:val="20"/>
              </w:rPr>
            </w:pPr>
          </w:p>
          <w:p w:rsidR="00204F71" w:rsidRDefault="00204F71" w:rsidP="00204F71">
            <w:pPr>
              <w:spacing w:after="0" w:line="240" w:lineRule="auto"/>
              <w:jc w:val="center"/>
              <w:rPr>
                <w:b/>
                <w:bCs/>
                <w:color w:val="000000"/>
                <w:sz w:val="20"/>
                <w:szCs w:val="20"/>
              </w:rPr>
            </w:pPr>
            <w:proofErr w:type="spellStart"/>
            <w:r>
              <w:rPr>
                <w:b/>
                <w:bCs/>
                <w:color w:val="000000"/>
                <w:sz w:val="20"/>
                <w:szCs w:val="20"/>
              </w:rPr>
              <w:t>Dilys</w:t>
            </w:r>
            <w:proofErr w:type="spellEnd"/>
            <w:r w:rsidR="009B3A1D">
              <w:rPr>
                <w:b/>
                <w:bCs/>
                <w:color w:val="000000"/>
                <w:sz w:val="20"/>
                <w:szCs w:val="20"/>
              </w:rPr>
              <w:t xml:space="preserve"> </w:t>
            </w:r>
            <w:proofErr w:type="spellStart"/>
            <w:r>
              <w:rPr>
                <w:b/>
                <w:bCs/>
                <w:color w:val="000000"/>
                <w:sz w:val="20"/>
                <w:szCs w:val="20"/>
              </w:rPr>
              <w:t>Schoorman</w:t>
            </w:r>
            <w:proofErr w:type="spellEnd"/>
            <w:r>
              <w:rPr>
                <w:b/>
                <w:bCs/>
                <w:color w:val="000000"/>
                <w:sz w:val="20"/>
                <w:szCs w:val="20"/>
              </w:rPr>
              <w:t>, Ph.D.</w:t>
            </w:r>
          </w:p>
          <w:p w:rsidR="00204F71" w:rsidRDefault="00204F71" w:rsidP="00204F71">
            <w:pPr>
              <w:jc w:val="center"/>
              <w:rPr>
                <w:rFonts w:ascii="Palatino Linotype" w:hAnsi="Palatino Linotype"/>
                <w:b/>
                <w:u w:val="single"/>
              </w:rPr>
            </w:pPr>
            <w:proofErr w:type="spellStart"/>
            <w:r>
              <w:rPr>
                <w:i/>
                <w:iCs/>
                <w:color w:val="000000"/>
                <w:sz w:val="20"/>
                <w:szCs w:val="20"/>
              </w:rPr>
              <w:t>SumblaPervaiz</w:t>
            </w:r>
            <w:proofErr w:type="spellEnd"/>
            <w:r>
              <w:rPr>
                <w:i/>
                <w:iCs/>
                <w:color w:val="000000"/>
                <w:sz w:val="20"/>
                <w:szCs w:val="20"/>
              </w:rPr>
              <w:t>&amp; Sandra Charity- Martinez</w:t>
            </w:r>
          </w:p>
        </w:tc>
        <w:tc>
          <w:tcPr>
            <w:tcW w:w="1129" w:type="dxa"/>
          </w:tcPr>
          <w:p w:rsidR="00204F71" w:rsidRDefault="00204F71" w:rsidP="00204F71">
            <w:pPr>
              <w:jc w:val="center"/>
              <w:rPr>
                <w:rFonts w:ascii="Palatino Linotype" w:hAnsi="Palatino Linotype"/>
                <w:b/>
                <w:u w:val="single"/>
              </w:rPr>
            </w:pPr>
            <w:r>
              <w:rPr>
                <w:rFonts w:cs="Calibri"/>
                <w:color w:val="000000"/>
                <w:sz w:val="20"/>
                <w:szCs w:val="20"/>
              </w:rPr>
              <w:t xml:space="preserve">Education </w:t>
            </w:r>
            <w:r>
              <w:rPr>
                <w:rFonts w:cs="Calibri"/>
                <w:i/>
                <w:iCs/>
                <w:color w:val="000000"/>
                <w:sz w:val="18"/>
                <w:szCs w:val="18"/>
              </w:rPr>
              <w:t>Curriculum, Culture and Educational Inquiry</w:t>
            </w:r>
          </w:p>
        </w:tc>
        <w:tc>
          <w:tcPr>
            <w:tcW w:w="958" w:type="dxa"/>
            <w:vAlign w:val="center"/>
          </w:tcPr>
          <w:p w:rsidR="00204F71" w:rsidRDefault="00204F71" w:rsidP="009313EF">
            <w:pPr>
              <w:jc w:val="center"/>
              <w:rPr>
                <w:rFonts w:ascii="Palatino Linotype" w:hAnsi="Palatino Linotype"/>
                <w:b/>
                <w:u w:val="single"/>
              </w:rPr>
            </w:pPr>
            <w:r>
              <w:rPr>
                <w:color w:val="000000"/>
                <w:sz w:val="20"/>
                <w:szCs w:val="20"/>
              </w:rPr>
              <w:t>4 yr olds</w:t>
            </w:r>
          </w:p>
        </w:tc>
        <w:tc>
          <w:tcPr>
            <w:tcW w:w="963" w:type="dxa"/>
            <w:vAlign w:val="center"/>
          </w:tcPr>
          <w:p w:rsidR="00204F71" w:rsidRDefault="00204F71" w:rsidP="00204F71">
            <w:pPr>
              <w:jc w:val="center"/>
              <w:rPr>
                <w:rFonts w:ascii="Palatino Linotype" w:hAnsi="Palatino Linotype"/>
                <w:b/>
                <w:u w:val="single"/>
              </w:rPr>
            </w:pPr>
            <w:r>
              <w:rPr>
                <w:color w:val="000000"/>
                <w:sz w:val="20"/>
                <w:szCs w:val="20"/>
              </w:rPr>
              <w:t>15</w:t>
            </w:r>
          </w:p>
        </w:tc>
        <w:tc>
          <w:tcPr>
            <w:tcW w:w="866" w:type="dxa"/>
            <w:vAlign w:val="center"/>
          </w:tcPr>
          <w:p w:rsidR="00204F71" w:rsidRDefault="00204F71" w:rsidP="00204F71">
            <w:pPr>
              <w:spacing w:after="0" w:line="240" w:lineRule="auto"/>
              <w:jc w:val="center"/>
              <w:rPr>
                <w:color w:val="000000"/>
                <w:sz w:val="20"/>
                <w:szCs w:val="20"/>
              </w:rPr>
            </w:pPr>
            <w:r>
              <w:rPr>
                <w:color w:val="000000"/>
                <w:sz w:val="20"/>
                <w:szCs w:val="20"/>
              </w:rPr>
              <w:t>Feb., ’09 – Feb., ’10 and Feb., ’10-Feb.,’11</w:t>
            </w:r>
          </w:p>
        </w:tc>
        <w:tc>
          <w:tcPr>
            <w:tcW w:w="1951" w:type="dxa"/>
          </w:tcPr>
          <w:p w:rsidR="00204F71" w:rsidRDefault="00204F71" w:rsidP="00204F71">
            <w:pPr>
              <w:jc w:val="center"/>
              <w:rPr>
                <w:rFonts w:ascii="Palatino Linotype" w:hAnsi="Palatino Linotype"/>
                <w:b/>
                <w:u w:val="single"/>
              </w:rPr>
            </w:pPr>
            <w:r>
              <w:rPr>
                <w:color w:val="000000"/>
                <w:sz w:val="20"/>
                <w:szCs w:val="20"/>
              </w:rPr>
              <w:t>How students’ home culture is included in the curriculum and the impact of such inclusion on young children.</w:t>
            </w:r>
          </w:p>
        </w:tc>
        <w:tc>
          <w:tcPr>
            <w:tcW w:w="1882" w:type="dxa"/>
          </w:tcPr>
          <w:p w:rsidR="00204F71" w:rsidRDefault="00204F71" w:rsidP="00204F71">
            <w:pPr>
              <w:jc w:val="center"/>
              <w:rPr>
                <w:rFonts w:ascii="Palatino Linotype" w:hAnsi="Palatino Linotype"/>
                <w:b/>
                <w:u w:val="single"/>
              </w:rPr>
            </w:pPr>
          </w:p>
          <w:p w:rsidR="00204F71" w:rsidRDefault="00204F71" w:rsidP="00204F71">
            <w:pPr>
              <w:jc w:val="center"/>
              <w:rPr>
                <w:rFonts w:ascii="Palatino Linotype" w:hAnsi="Palatino Linotype"/>
                <w:b/>
                <w:u w:val="single"/>
              </w:rPr>
            </w:pPr>
            <w:r>
              <w:rPr>
                <w:color w:val="000000"/>
                <w:sz w:val="20"/>
                <w:szCs w:val="20"/>
              </w:rPr>
              <w:t>Yes / Karen Slattery Educational Research School for Child Development</w:t>
            </w:r>
          </w:p>
        </w:tc>
      </w:tr>
      <w:tr w:rsidR="00204F71" w:rsidTr="009313EF">
        <w:tc>
          <w:tcPr>
            <w:tcW w:w="1421" w:type="dxa"/>
            <w:vAlign w:val="center"/>
          </w:tcPr>
          <w:p w:rsidR="00204F71" w:rsidRDefault="000A2449" w:rsidP="003F7F45">
            <w:pPr>
              <w:spacing w:after="0" w:line="240" w:lineRule="auto"/>
              <w:jc w:val="center"/>
              <w:rPr>
                <w:color w:val="000000"/>
                <w:sz w:val="20"/>
                <w:szCs w:val="20"/>
              </w:rPr>
            </w:pPr>
            <w:r>
              <w:rPr>
                <w:color w:val="000000"/>
                <w:sz w:val="20"/>
                <w:szCs w:val="20"/>
              </w:rPr>
              <w:t>”Reading Buddies</w:t>
            </w:r>
            <w:r w:rsidR="00204F71">
              <w:rPr>
                <w:color w:val="000000"/>
                <w:sz w:val="20"/>
                <w:szCs w:val="20"/>
              </w:rPr>
              <w:t>”: A Collaborative Project (FAU, A.D. Henderson, Slattery)</w:t>
            </w:r>
          </w:p>
        </w:tc>
        <w:tc>
          <w:tcPr>
            <w:tcW w:w="1540" w:type="dxa"/>
            <w:vAlign w:val="center"/>
          </w:tcPr>
          <w:p w:rsidR="00204F71" w:rsidRDefault="000A2449" w:rsidP="00204F71">
            <w:pPr>
              <w:spacing w:after="0" w:line="240" w:lineRule="auto"/>
              <w:jc w:val="center"/>
              <w:rPr>
                <w:b/>
                <w:bCs/>
                <w:color w:val="000000"/>
                <w:sz w:val="20"/>
                <w:szCs w:val="20"/>
              </w:rPr>
            </w:pPr>
            <w:r>
              <w:rPr>
                <w:b/>
                <w:bCs/>
                <w:color w:val="000000"/>
                <w:sz w:val="20"/>
                <w:szCs w:val="20"/>
              </w:rPr>
              <w:t xml:space="preserve">Janet </w:t>
            </w:r>
            <w:proofErr w:type="spellStart"/>
            <w:r>
              <w:rPr>
                <w:b/>
                <w:bCs/>
                <w:color w:val="000000"/>
                <w:sz w:val="20"/>
                <w:szCs w:val="20"/>
              </w:rPr>
              <w:t>Towell</w:t>
            </w:r>
            <w:proofErr w:type="spellEnd"/>
            <w:r>
              <w:rPr>
                <w:b/>
                <w:bCs/>
                <w:color w:val="000000"/>
                <w:sz w:val="20"/>
                <w:szCs w:val="20"/>
              </w:rPr>
              <w:t xml:space="preserve">, </w:t>
            </w:r>
            <w:proofErr w:type="spellStart"/>
            <w:r>
              <w:rPr>
                <w:b/>
                <w:bCs/>
                <w:color w:val="000000"/>
                <w:sz w:val="20"/>
                <w:szCs w:val="20"/>
              </w:rPr>
              <w:t>Ed</w:t>
            </w:r>
            <w:r w:rsidR="00204F71">
              <w:rPr>
                <w:b/>
                <w:bCs/>
                <w:color w:val="000000"/>
                <w:sz w:val="20"/>
                <w:szCs w:val="20"/>
              </w:rPr>
              <w:t>.D</w:t>
            </w:r>
            <w:proofErr w:type="spellEnd"/>
            <w:r w:rsidR="00204F71">
              <w:rPr>
                <w:b/>
                <w:bCs/>
                <w:color w:val="000000"/>
                <w:sz w:val="20"/>
                <w:szCs w:val="20"/>
              </w:rPr>
              <w:t>.</w:t>
            </w:r>
          </w:p>
          <w:p w:rsidR="009313EF" w:rsidRDefault="009313EF" w:rsidP="00204F71">
            <w:pPr>
              <w:spacing w:after="0" w:line="240" w:lineRule="auto"/>
              <w:jc w:val="center"/>
              <w:rPr>
                <w:b/>
                <w:bCs/>
                <w:color w:val="000000"/>
                <w:sz w:val="20"/>
                <w:szCs w:val="20"/>
              </w:rPr>
            </w:pPr>
          </w:p>
          <w:p w:rsidR="00204F71" w:rsidRDefault="00204F71" w:rsidP="00204F71">
            <w:pPr>
              <w:spacing w:after="0" w:line="240" w:lineRule="auto"/>
              <w:jc w:val="center"/>
              <w:rPr>
                <w:i/>
                <w:iCs/>
                <w:color w:val="000000"/>
                <w:sz w:val="20"/>
                <w:szCs w:val="20"/>
              </w:rPr>
            </w:pPr>
            <w:r>
              <w:rPr>
                <w:i/>
                <w:iCs/>
                <w:color w:val="000000"/>
                <w:sz w:val="20"/>
                <w:szCs w:val="20"/>
              </w:rPr>
              <w:t>Regina Sands and Lydia Bartram</w:t>
            </w:r>
          </w:p>
        </w:tc>
        <w:tc>
          <w:tcPr>
            <w:tcW w:w="1129" w:type="dxa"/>
            <w:vAlign w:val="center"/>
          </w:tcPr>
          <w:p w:rsidR="00204F71" w:rsidRDefault="00204F71" w:rsidP="00204F71">
            <w:pPr>
              <w:spacing w:after="0" w:line="240" w:lineRule="auto"/>
              <w:jc w:val="center"/>
              <w:rPr>
                <w:color w:val="000000"/>
                <w:sz w:val="20"/>
                <w:szCs w:val="20"/>
              </w:rPr>
            </w:pPr>
            <w:r>
              <w:rPr>
                <w:color w:val="000000"/>
                <w:sz w:val="20"/>
                <w:szCs w:val="20"/>
              </w:rPr>
              <w:t>Education</w:t>
            </w:r>
          </w:p>
        </w:tc>
        <w:tc>
          <w:tcPr>
            <w:tcW w:w="958" w:type="dxa"/>
            <w:vAlign w:val="center"/>
          </w:tcPr>
          <w:p w:rsidR="00204F71" w:rsidRDefault="00204F71" w:rsidP="00204F71">
            <w:pPr>
              <w:spacing w:after="0" w:line="240" w:lineRule="auto"/>
              <w:jc w:val="center"/>
              <w:rPr>
                <w:color w:val="000000"/>
                <w:sz w:val="20"/>
                <w:szCs w:val="20"/>
              </w:rPr>
            </w:pPr>
            <w:r>
              <w:rPr>
                <w:color w:val="000000"/>
                <w:sz w:val="20"/>
                <w:szCs w:val="20"/>
              </w:rPr>
              <w:t>4 yr olds and 6th graders</w:t>
            </w:r>
          </w:p>
        </w:tc>
        <w:tc>
          <w:tcPr>
            <w:tcW w:w="963" w:type="dxa"/>
            <w:vAlign w:val="center"/>
          </w:tcPr>
          <w:p w:rsidR="00204F71" w:rsidRDefault="00204F71" w:rsidP="00204F71">
            <w:pPr>
              <w:spacing w:after="0" w:line="240" w:lineRule="auto"/>
              <w:jc w:val="center"/>
              <w:rPr>
                <w:color w:val="000000"/>
                <w:sz w:val="20"/>
                <w:szCs w:val="20"/>
              </w:rPr>
            </w:pPr>
            <w:r>
              <w:rPr>
                <w:color w:val="000000"/>
                <w:sz w:val="20"/>
                <w:szCs w:val="20"/>
              </w:rPr>
              <w:t>56</w:t>
            </w:r>
          </w:p>
        </w:tc>
        <w:tc>
          <w:tcPr>
            <w:tcW w:w="866" w:type="dxa"/>
            <w:vAlign w:val="center"/>
          </w:tcPr>
          <w:p w:rsidR="00204F71" w:rsidRDefault="00204F71" w:rsidP="00204F71">
            <w:pPr>
              <w:spacing w:after="0" w:line="240" w:lineRule="auto"/>
              <w:jc w:val="center"/>
              <w:rPr>
                <w:color w:val="000000"/>
                <w:sz w:val="20"/>
                <w:szCs w:val="20"/>
              </w:rPr>
            </w:pPr>
            <w:r>
              <w:rPr>
                <w:color w:val="000000"/>
                <w:sz w:val="20"/>
                <w:szCs w:val="20"/>
              </w:rPr>
              <w:t xml:space="preserve">Nov., </w:t>
            </w:r>
            <w:r w:rsidR="00DE7173">
              <w:rPr>
                <w:color w:val="000000"/>
                <w:sz w:val="20"/>
                <w:szCs w:val="20"/>
              </w:rPr>
              <w:t>’09 – Dec</w:t>
            </w:r>
            <w:r>
              <w:rPr>
                <w:color w:val="000000"/>
                <w:sz w:val="20"/>
                <w:szCs w:val="20"/>
              </w:rPr>
              <w:t>, ‘1</w:t>
            </w:r>
            <w:r w:rsidR="00DE7173">
              <w:rPr>
                <w:color w:val="000000"/>
                <w:sz w:val="20"/>
                <w:szCs w:val="20"/>
              </w:rPr>
              <w:t>4</w:t>
            </w:r>
          </w:p>
        </w:tc>
        <w:tc>
          <w:tcPr>
            <w:tcW w:w="1951" w:type="dxa"/>
            <w:vAlign w:val="center"/>
          </w:tcPr>
          <w:p w:rsidR="00204F71" w:rsidRDefault="00204F71" w:rsidP="00204F71">
            <w:pPr>
              <w:spacing w:after="0" w:line="240" w:lineRule="auto"/>
              <w:rPr>
                <w:color w:val="000000"/>
                <w:sz w:val="20"/>
                <w:szCs w:val="20"/>
              </w:rPr>
            </w:pPr>
            <w:r>
              <w:rPr>
                <w:color w:val="000000"/>
                <w:sz w:val="20"/>
                <w:szCs w:val="20"/>
              </w:rPr>
              <w:t>How a cross-age reading model affects reading attitude and reading achievement at the preschool and sixth grade level.</w:t>
            </w:r>
          </w:p>
        </w:tc>
        <w:tc>
          <w:tcPr>
            <w:tcW w:w="1882" w:type="dxa"/>
          </w:tcPr>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r>
              <w:rPr>
                <w:color w:val="000000"/>
                <w:sz w:val="20"/>
                <w:szCs w:val="20"/>
              </w:rPr>
              <w:t>Yes / ADHUS/Karen Slattery Educational Research School for Child Development</w:t>
            </w:r>
          </w:p>
        </w:tc>
      </w:tr>
      <w:tr w:rsidR="00204F71" w:rsidTr="009313EF">
        <w:tc>
          <w:tcPr>
            <w:tcW w:w="1421" w:type="dxa"/>
            <w:vAlign w:val="center"/>
          </w:tcPr>
          <w:p w:rsidR="00204F71" w:rsidRDefault="00204F71" w:rsidP="003F7F45">
            <w:pPr>
              <w:spacing w:after="0" w:line="240" w:lineRule="auto"/>
              <w:jc w:val="center"/>
              <w:rPr>
                <w:color w:val="000000"/>
                <w:sz w:val="20"/>
                <w:szCs w:val="20"/>
              </w:rPr>
            </w:pPr>
            <w:r>
              <w:rPr>
                <w:color w:val="000000"/>
                <w:sz w:val="20"/>
                <w:szCs w:val="20"/>
              </w:rPr>
              <w:t>Noun and Verb Learning in Preschool Children and Adults</w:t>
            </w:r>
          </w:p>
        </w:tc>
        <w:tc>
          <w:tcPr>
            <w:tcW w:w="1540" w:type="dxa"/>
            <w:vAlign w:val="center"/>
          </w:tcPr>
          <w:p w:rsidR="00204F71" w:rsidRDefault="00204F71" w:rsidP="00204F71">
            <w:pPr>
              <w:spacing w:after="0" w:line="240" w:lineRule="auto"/>
              <w:jc w:val="center"/>
              <w:rPr>
                <w:b/>
                <w:bCs/>
                <w:color w:val="000000"/>
                <w:sz w:val="20"/>
                <w:szCs w:val="20"/>
              </w:rPr>
            </w:pPr>
            <w:r>
              <w:rPr>
                <w:b/>
                <w:bCs/>
                <w:color w:val="000000"/>
                <w:sz w:val="20"/>
                <w:szCs w:val="20"/>
              </w:rPr>
              <w:t xml:space="preserve">Alan </w:t>
            </w:r>
            <w:proofErr w:type="spellStart"/>
            <w:r>
              <w:rPr>
                <w:b/>
                <w:bCs/>
                <w:color w:val="000000"/>
                <w:sz w:val="20"/>
                <w:szCs w:val="20"/>
              </w:rPr>
              <w:t>Kersten</w:t>
            </w:r>
            <w:proofErr w:type="spellEnd"/>
            <w:r>
              <w:rPr>
                <w:b/>
                <w:bCs/>
                <w:color w:val="000000"/>
                <w:sz w:val="20"/>
                <w:szCs w:val="20"/>
              </w:rPr>
              <w:t>, Ph.D</w:t>
            </w:r>
            <w:r w:rsidR="009313EF">
              <w:rPr>
                <w:b/>
                <w:bCs/>
                <w:color w:val="000000"/>
                <w:sz w:val="20"/>
                <w:szCs w:val="20"/>
              </w:rPr>
              <w:t>.</w:t>
            </w:r>
          </w:p>
          <w:p w:rsidR="009313EF" w:rsidRDefault="009313EF" w:rsidP="00204F71">
            <w:pPr>
              <w:spacing w:after="0" w:line="240" w:lineRule="auto"/>
              <w:jc w:val="center"/>
              <w:rPr>
                <w:b/>
                <w:bCs/>
                <w:color w:val="000000"/>
                <w:sz w:val="20"/>
                <w:szCs w:val="20"/>
              </w:rPr>
            </w:pPr>
          </w:p>
          <w:p w:rsidR="00204F71" w:rsidRDefault="00204F71" w:rsidP="00204F71">
            <w:pPr>
              <w:spacing w:line="240" w:lineRule="auto"/>
              <w:jc w:val="center"/>
              <w:rPr>
                <w:i/>
                <w:iCs/>
                <w:color w:val="000000"/>
                <w:sz w:val="20"/>
                <w:szCs w:val="20"/>
              </w:rPr>
            </w:pPr>
            <w:r>
              <w:rPr>
                <w:i/>
                <w:iCs/>
                <w:color w:val="000000"/>
                <w:sz w:val="20"/>
                <w:szCs w:val="20"/>
              </w:rPr>
              <w:t xml:space="preserve">Simone Chin and Natalie </w:t>
            </w:r>
            <w:proofErr w:type="spellStart"/>
            <w:r>
              <w:rPr>
                <w:i/>
                <w:iCs/>
                <w:color w:val="000000"/>
                <w:sz w:val="20"/>
                <w:szCs w:val="20"/>
              </w:rPr>
              <w:t>Yanneta</w:t>
            </w:r>
            <w:proofErr w:type="spellEnd"/>
          </w:p>
          <w:p w:rsidR="00204F71" w:rsidRDefault="00204F71" w:rsidP="00204F71">
            <w:pPr>
              <w:spacing w:after="0" w:line="240" w:lineRule="auto"/>
              <w:jc w:val="center"/>
              <w:rPr>
                <w:color w:val="000000"/>
                <w:sz w:val="20"/>
                <w:szCs w:val="20"/>
              </w:rPr>
            </w:pPr>
          </w:p>
        </w:tc>
        <w:tc>
          <w:tcPr>
            <w:tcW w:w="1129" w:type="dxa"/>
            <w:vAlign w:val="center"/>
          </w:tcPr>
          <w:p w:rsidR="00204F71" w:rsidRDefault="00204F71" w:rsidP="00204F71">
            <w:pPr>
              <w:spacing w:after="0" w:line="240" w:lineRule="auto"/>
              <w:rPr>
                <w:color w:val="000000"/>
                <w:sz w:val="20"/>
                <w:szCs w:val="20"/>
              </w:rPr>
            </w:pPr>
            <w:r>
              <w:rPr>
                <w:color w:val="000000"/>
                <w:sz w:val="20"/>
                <w:szCs w:val="20"/>
              </w:rPr>
              <w:t>Education</w:t>
            </w:r>
          </w:p>
        </w:tc>
        <w:tc>
          <w:tcPr>
            <w:tcW w:w="958" w:type="dxa"/>
            <w:vAlign w:val="center"/>
          </w:tcPr>
          <w:p w:rsidR="00204F71" w:rsidRDefault="00204F71" w:rsidP="009313EF">
            <w:pPr>
              <w:spacing w:after="0" w:line="240" w:lineRule="auto"/>
              <w:jc w:val="center"/>
              <w:rPr>
                <w:color w:val="000000"/>
                <w:sz w:val="20"/>
                <w:szCs w:val="20"/>
              </w:rPr>
            </w:pPr>
            <w:r>
              <w:rPr>
                <w:color w:val="000000"/>
                <w:sz w:val="20"/>
                <w:szCs w:val="20"/>
              </w:rPr>
              <w:t>3-30 yrs old</w:t>
            </w:r>
          </w:p>
        </w:tc>
        <w:tc>
          <w:tcPr>
            <w:tcW w:w="963" w:type="dxa"/>
            <w:vAlign w:val="center"/>
          </w:tcPr>
          <w:p w:rsidR="00204F71" w:rsidRDefault="00204F71" w:rsidP="00204F71">
            <w:pPr>
              <w:spacing w:after="0" w:line="240" w:lineRule="auto"/>
              <w:jc w:val="center"/>
              <w:rPr>
                <w:color w:val="000000"/>
                <w:sz w:val="20"/>
                <w:szCs w:val="20"/>
              </w:rPr>
            </w:pPr>
            <w:r>
              <w:rPr>
                <w:color w:val="000000"/>
                <w:sz w:val="20"/>
                <w:szCs w:val="20"/>
              </w:rPr>
              <w:t>200</w:t>
            </w:r>
          </w:p>
        </w:tc>
        <w:tc>
          <w:tcPr>
            <w:tcW w:w="866" w:type="dxa"/>
            <w:vAlign w:val="center"/>
          </w:tcPr>
          <w:p w:rsidR="00204F71" w:rsidRDefault="00204F71" w:rsidP="00204F71">
            <w:pPr>
              <w:spacing w:after="0" w:line="240" w:lineRule="auto"/>
              <w:jc w:val="center"/>
              <w:rPr>
                <w:color w:val="000000"/>
                <w:sz w:val="20"/>
                <w:szCs w:val="20"/>
              </w:rPr>
            </w:pPr>
            <w:r>
              <w:rPr>
                <w:color w:val="000000"/>
                <w:sz w:val="20"/>
                <w:szCs w:val="20"/>
              </w:rPr>
              <w:t>June, ’10 – June, ‘11</w:t>
            </w:r>
          </w:p>
        </w:tc>
        <w:tc>
          <w:tcPr>
            <w:tcW w:w="1951" w:type="dxa"/>
            <w:vAlign w:val="center"/>
          </w:tcPr>
          <w:p w:rsidR="00204F71" w:rsidRDefault="00204F71" w:rsidP="00204F71">
            <w:pPr>
              <w:spacing w:after="0" w:line="240" w:lineRule="auto"/>
              <w:rPr>
                <w:color w:val="000000"/>
                <w:sz w:val="20"/>
                <w:szCs w:val="20"/>
              </w:rPr>
            </w:pPr>
            <w:r>
              <w:rPr>
                <w:color w:val="000000"/>
                <w:sz w:val="20"/>
                <w:szCs w:val="20"/>
              </w:rPr>
              <w:t xml:space="preserve">To examine the learning strategies underlying children's acquisition of nouns and verbs and to test the theory related to what children attend to when learning certain types of verbs. </w:t>
            </w:r>
          </w:p>
        </w:tc>
        <w:tc>
          <w:tcPr>
            <w:tcW w:w="1882" w:type="dxa"/>
            <w:vAlign w:val="center"/>
          </w:tcPr>
          <w:p w:rsidR="00204F71" w:rsidRDefault="00204F71" w:rsidP="00204F71">
            <w:pPr>
              <w:spacing w:after="0" w:line="240" w:lineRule="auto"/>
              <w:jc w:val="center"/>
              <w:rPr>
                <w:color w:val="000000"/>
                <w:sz w:val="20"/>
                <w:szCs w:val="20"/>
              </w:rPr>
            </w:pPr>
            <w:r>
              <w:rPr>
                <w:color w:val="000000"/>
                <w:sz w:val="20"/>
                <w:szCs w:val="20"/>
              </w:rPr>
              <w:t>Yes / Karen Slattery Educational Research School for Child Development</w:t>
            </w:r>
          </w:p>
        </w:tc>
      </w:tr>
      <w:tr w:rsidR="00204F71" w:rsidTr="009313EF">
        <w:tc>
          <w:tcPr>
            <w:tcW w:w="1421" w:type="dxa"/>
            <w:vAlign w:val="bottom"/>
          </w:tcPr>
          <w:p w:rsidR="00204F71" w:rsidRDefault="00204F71" w:rsidP="003F7F45">
            <w:pPr>
              <w:spacing w:after="0" w:line="240" w:lineRule="auto"/>
              <w:jc w:val="center"/>
              <w:rPr>
                <w:color w:val="000000"/>
                <w:sz w:val="20"/>
                <w:szCs w:val="20"/>
              </w:rPr>
            </w:pPr>
            <w:r>
              <w:rPr>
                <w:color w:val="000000"/>
                <w:sz w:val="20"/>
                <w:szCs w:val="20"/>
              </w:rPr>
              <w:t>Using Video Self-Modeling to Enhance the Social Skills of Middle School Students  with Asperger’s Disorder</w:t>
            </w:r>
          </w:p>
        </w:tc>
        <w:tc>
          <w:tcPr>
            <w:tcW w:w="1540" w:type="dxa"/>
            <w:vAlign w:val="center"/>
          </w:tcPr>
          <w:p w:rsidR="00204F71" w:rsidRDefault="00204F71" w:rsidP="00204F71">
            <w:pPr>
              <w:spacing w:after="0" w:line="240" w:lineRule="auto"/>
              <w:jc w:val="center"/>
              <w:rPr>
                <w:b/>
                <w:bCs/>
                <w:color w:val="000000"/>
                <w:sz w:val="20"/>
                <w:szCs w:val="20"/>
              </w:rPr>
            </w:pPr>
            <w:r>
              <w:rPr>
                <w:b/>
                <w:bCs/>
                <w:color w:val="000000"/>
                <w:sz w:val="20"/>
                <w:szCs w:val="20"/>
              </w:rPr>
              <w:t>Dr. Jack Scott</w:t>
            </w:r>
          </w:p>
          <w:p w:rsidR="009313EF" w:rsidRDefault="009313EF" w:rsidP="00204F71">
            <w:pPr>
              <w:spacing w:after="0" w:line="240" w:lineRule="auto"/>
              <w:jc w:val="center"/>
              <w:rPr>
                <w:b/>
                <w:bCs/>
                <w:color w:val="000000"/>
                <w:sz w:val="20"/>
                <w:szCs w:val="20"/>
              </w:rPr>
            </w:pPr>
          </w:p>
          <w:p w:rsidR="00204F71" w:rsidRDefault="00204F71" w:rsidP="00204F71">
            <w:pPr>
              <w:spacing w:line="240" w:lineRule="auto"/>
              <w:jc w:val="center"/>
              <w:rPr>
                <w:color w:val="000000"/>
                <w:sz w:val="20"/>
                <w:szCs w:val="20"/>
              </w:rPr>
            </w:pPr>
            <w:r>
              <w:rPr>
                <w:i/>
                <w:iCs/>
                <w:color w:val="000000"/>
                <w:sz w:val="20"/>
                <w:szCs w:val="20"/>
              </w:rPr>
              <w:t>Kathryn Steele</w:t>
            </w:r>
          </w:p>
        </w:tc>
        <w:tc>
          <w:tcPr>
            <w:tcW w:w="1129" w:type="dxa"/>
            <w:vAlign w:val="center"/>
          </w:tcPr>
          <w:p w:rsidR="00204F71" w:rsidRDefault="00204F71" w:rsidP="00204F71">
            <w:pPr>
              <w:spacing w:after="0" w:line="240" w:lineRule="auto"/>
              <w:jc w:val="center"/>
              <w:rPr>
                <w:color w:val="000000"/>
                <w:sz w:val="20"/>
                <w:szCs w:val="20"/>
              </w:rPr>
            </w:pPr>
            <w:r>
              <w:rPr>
                <w:color w:val="000000"/>
                <w:sz w:val="20"/>
                <w:szCs w:val="20"/>
              </w:rPr>
              <w:t>Education</w:t>
            </w:r>
          </w:p>
        </w:tc>
        <w:tc>
          <w:tcPr>
            <w:tcW w:w="958" w:type="dxa"/>
            <w:vAlign w:val="center"/>
          </w:tcPr>
          <w:p w:rsidR="00204F71" w:rsidRDefault="00204F71" w:rsidP="00204F71">
            <w:pPr>
              <w:spacing w:after="0" w:line="240" w:lineRule="auto"/>
              <w:jc w:val="center"/>
              <w:rPr>
                <w:color w:val="000000"/>
                <w:sz w:val="20"/>
                <w:szCs w:val="20"/>
              </w:rPr>
            </w:pPr>
            <w:r>
              <w:rPr>
                <w:color w:val="000000"/>
                <w:sz w:val="20"/>
                <w:szCs w:val="20"/>
              </w:rPr>
              <w:t>Grades</w:t>
            </w:r>
          </w:p>
          <w:p w:rsidR="00204F71" w:rsidRDefault="00204F71" w:rsidP="00204F71">
            <w:pPr>
              <w:spacing w:after="0" w:line="240" w:lineRule="auto"/>
              <w:jc w:val="center"/>
              <w:rPr>
                <w:color w:val="000000"/>
                <w:sz w:val="20"/>
                <w:szCs w:val="20"/>
              </w:rPr>
            </w:pPr>
            <w:r>
              <w:rPr>
                <w:color w:val="000000"/>
                <w:sz w:val="20"/>
                <w:szCs w:val="20"/>
              </w:rPr>
              <w:t>6 to 8</w:t>
            </w:r>
          </w:p>
        </w:tc>
        <w:tc>
          <w:tcPr>
            <w:tcW w:w="963" w:type="dxa"/>
            <w:vAlign w:val="center"/>
          </w:tcPr>
          <w:p w:rsidR="00204F71" w:rsidRDefault="00204F71" w:rsidP="00204F71">
            <w:pPr>
              <w:spacing w:after="0" w:line="240" w:lineRule="auto"/>
              <w:jc w:val="center"/>
              <w:rPr>
                <w:color w:val="000000"/>
                <w:sz w:val="20"/>
                <w:szCs w:val="20"/>
              </w:rPr>
            </w:pPr>
            <w:r>
              <w:rPr>
                <w:color w:val="000000"/>
                <w:sz w:val="20"/>
                <w:szCs w:val="20"/>
              </w:rPr>
              <w:t>6</w:t>
            </w:r>
          </w:p>
        </w:tc>
        <w:tc>
          <w:tcPr>
            <w:tcW w:w="866" w:type="dxa"/>
            <w:vAlign w:val="center"/>
          </w:tcPr>
          <w:p w:rsidR="00204F71" w:rsidRDefault="00204F71" w:rsidP="00204F71">
            <w:pPr>
              <w:spacing w:after="0" w:line="240" w:lineRule="auto"/>
              <w:jc w:val="center"/>
              <w:rPr>
                <w:color w:val="000000"/>
                <w:sz w:val="20"/>
                <w:szCs w:val="20"/>
              </w:rPr>
            </w:pPr>
            <w:r>
              <w:rPr>
                <w:color w:val="000000"/>
                <w:sz w:val="20"/>
                <w:szCs w:val="20"/>
              </w:rPr>
              <w:t>Current</w:t>
            </w:r>
          </w:p>
        </w:tc>
        <w:tc>
          <w:tcPr>
            <w:tcW w:w="1951" w:type="dxa"/>
            <w:vAlign w:val="center"/>
          </w:tcPr>
          <w:p w:rsidR="00204F71" w:rsidRDefault="00204F71" w:rsidP="00204F71">
            <w:pPr>
              <w:spacing w:after="0" w:line="240" w:lineRule="auto"/>
              <w:rPr>
                <w:color w:val="000000"/>
                <w:sz w:val="20"/>
                <w:szCs w:val="20"/>
              </w:rPr>
            </w:pPr>
            <w:r>
              <w:rPr>
                <w:color w:val="000000"/>
                <w:sz w:val="20"/>
                <w:szCs w:val="20"/>
              </w:rPr>
              <w:t xml:space="preserve">To explore the use of video self- modeling on social skills with middle school students who have Autism Spectrum Disorders (ASD) and Asperger’s Disorder.  </w:t>
            </w:r>
          </w:p>
        </w:tc>
        <w:tc>
          <w:tcPr>
            <w:tcW w:w="1882" w:type="dxa"/>
            <w:vAlign w:val="center"/>
          </w:tcPr>
          <w:p w:rsidR="00204F71" w:rsidRDefault="00204F71" w:rsidP="00204F71">
            <w:pPr>
              <w:spacing w:after="0" w:line="240" w:lineRule="auto"/>
              <w:jc w:val="center"/>
              <w:rPr>
                <w:color w:val="000000"/>
                <w:sz w:val="20"/>
                <w:szCs w:val="20"/>
              </w:rPr>
            </w:pPr>
            <w:r>
              <w:rPr>
                <w:color w:val="000000"/>
                <w:sz w:val="20"/>
                <w:szCs w:val="20"/>
              </w:rPr>
              <w:t>Yes / Palm Pointe</w:t>
            </w:r>
          </w:p>
        </w:tc>
      </w:tr>
    </w:tbl>
    <w:p w:rsidR="009313EF" w:rsidRDefault="009313EF">
      <w:r>
        <w:br w:type="page"/>
      </w:r>
    </w:p>
    <w:tbl>
      <w:tblPr>
        <w:tblStyle w:val="TableGrid"/>
        <w:tblpPr w:leftFromText="180" w:rightFromText="180" w:vertAnchor="text" w:horzAnchor="margin" w:tblpY="243"/>
        <w:tblW w:w="10710" w:type="dxa"/>
        <w:tblLook w:val="04A0" w:firstRow="1" w:lastRow="0" w:firstColumn="1" w:lastColumn="0" w:noHBand="0" w:noVBand="1"/>
      </w:tblPr>
      <w:tblGrid>
        <w:gridCol w:w="1421"/>
        <w:gridCol w:w="1540"/>
        <w:gridCol w:w="1129"/>
        <w:gridCol w:w="958"/>
        <w:gridCol w:w="963"/>
        <w:gridCol w:w="866"/>
        <w:gridCol w:w="1951"/>
        <w:gridCol w:w="1882"/>
      </w:tblGrid>
      <w:tr w:rsidR="00204F71" w:rsidTr="009313EF">
        <w:trPr>
          <w:trHeight w:val="2240"/>
        </w:trPr>
        <w:tc>
          <w:tcPr>
            <w:tcW w:w="1421"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Title</w:t>
            </w:r>
          </w:p>
        </w:tc>
        <w:tc>
          <w:tcPr>
            <w:tcW w:w="1540" w:type="dxa"/>
          </w:tcPr>
          <w:p w:rsidR="00204F71" w:rsidRDefault="00204F71" w:rsidP="00204F71">
            <w:pPr>
              <w:spacing w:after="0" w:line="240" w:lineRule="auto"/>
              <w:jc w:val="center"/>
              <w:rPr>
                <w:b/>
                <w:bCs/>
                <w:color w:val="000000"/>
              </w:rPr>
            </w:pPr>
          </w:p>
          <w:p w:rsidR="00204F71" w:rsidRDefault="00204F71" w:rsidP="00204F71">
            <w:pPr>
              <w:spacing w:after="0" w:line="240" w:lineRule="auto"/>
              <w:jc w:val="center"/>
              <w:rPr>
                <w:b/>
                <w:bCs/>
                <w:color w:val="000000"/>
              </w:rPr>
            </w:pPr>
          </w:p>
          <w:p w:rsidR="00204F71" w:rsidRDefault="00204F71" w:rsidP="00204F71">
            <w:pPr>
              <w:spacing w:after="0" w:line="240" w:lineRule="auto"/>
              <w:jc w:val="center"/>
              <w:rPr>
                <w:b/>
                <w:bCs/>
                <w:color w:val="000000"/>
              </w:rPr>
            </w:pPr>
            <w:r>
              <w:rPr>
                <w:b/>
                <w:bCs/>
                <w:color w:val="000000"/>
              </w:rPr>
              <w:t>Principal Investigator</w:t>
            </w:r>
          </w:p>
          <w:p w:rsidR="00204F71" w:rsidRDefault="00204F71" w:rsidP="00204F71">
            <w:pPr>
              <w:jc w:val="center"/>
              <w:rPr>
                <w:rFonts w:ascii="Palatino Linotype" w:hAnsi="Palatino Linotype"/>
                <w:b/>
                <w:u w:val="single"/>
              </w:rPr>
            </w:pPr>
            <w:r>
              <w:rPr>
                <w:i/>
                <w:iCs/>
                <w:color w:val="000000"/>
                <w:sz w:val="20"/>
                <w:szCs w:val="20"/>
              </w:rPr>
              <w:t>Co-principal investigator(s)</w:t>
            </w:r>
          </w:p>
        </w:tc>
        <w:tc>
          <w:tcPr>
            <w:tcW w:w="1129" w:type="dxa"/>
          </w:tcPr>
          <w:p w:rsidR="00204F71" w:rsidRDefault="00204F71" w:rsidP="00204F71">
            <w:pPr>
              <w:jc w:val="center"/>
              <w:rPr>
                <w:b/>
                <w:bCs/>
                <w:color w:val="000000"/>
                <w:sz w:val="20"/>
                <w:szCs w:val="20"/>
              </w:rPr>
            </w:pPr>
          </w:p>
          <w:p w:rsidR="00204F71" w:rsidRDefault="00204F71" w:rsidP="00204F71">
            <w:pPr>
              <w:jc w:val="center"/>
              <w:rPr>
                <w:rFonts w:ascii="Palatino Linotype" w:hAnsi="Palatino Linotype"/>
                <w:b/>
                <w:u w:val="single"/>
              </w:rPr>
            </w:pPr>
            <w:r>
              <w:rPr>
                <w:b/>
                <w:bCs/>
                <w:color w:val="000000"/>
                <w:sz w:val="20"/>
                <w:szCs w:val="20"/>
              </w:rPr>
              <w:t>College /</w:t>
            </w:r>
            <w:r>
              <w:rPr>
                <w:i/>
                <w:iCs/>
                <w:color w:val="000000"/>
              </w:rPr>
              <w:t>Dept.</w:t>
            </w:r>
          </w:p>
        </w:tc>
        <w:tc>
          <w:tcPr>
            <w:tcW w:w="958"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Grades / Age</w:t>
            </w:r>
          </w:p>
        </w:tc>
        <w:tc>
          <w:tcPr>
            <w:tcW w:w="963"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 subjects</w:t>
            </w:r>
          </w:p>
        </w:tc>
        <w:tc>
          <w:tcPr>
            <w:tcW w:w="866"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Dates</w:t>
            </w:r>
          </w:p>
        </w:tc>
        <w:tc>
          <w:tcPr>
            <w:tcW w:w="1951"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Description</w:t>
            </w:r>
          </w:p>
        </w:tc>
        <w:tc>
          <w:tcPr>
            <w:tcW w:w="1882" w:type="dxa"/>
          </w:tcPr>
          <w:p w:rsidR="00204F71" w:rsidRDefault="00204F71" w:rsidP="00204F71">
            <w:pPr>
              <w:jc w:val="center"/>
              <w:rPr>
                <w:b/>
                <w:bCs/>
                <w:color w:val="000000"/>
              </w:rPr>
            </w:pPr>
          </w:p>
          <w:p w:rsidR="00204F71" w:rsidRDefault="00204F71" w:rsidP="00204F71">
            <w:pPr>
              <w:jc w:val="center"/>
              <w:rPr>
                <w:rFonts w:ascii="Palatino Linotype" w:hAnsi="Palatino Linotype"/>
                <w:b/>
                <w:u w:val="single"/>
              </w:rPr>
            </w:pPr>
            <w:r>
              <w:rPr>
                <w:b/>
                <w:bCs/>
                <w:color w:val="000000"/>
              </w:rPr>
              <w:t>IRB Approved / Sponsoring Lab School</w:t>
            </w:r>
          </w:p>
        </w:tc>
      </w:tr>
      <w:tr w:rsidR="00204F71" w:rsidTr="009313EF">
        <w:trPr>
          <w:trHeight w:val="3410"/>
        </w:trPr>
        <w:tc>
          <w:tcPr>
            <w:tcW w:w="1421" w:type="dxa"/>
            <w:vAlign w:val="center"/>
          </w:tcPr>
          <w:p w:rsidR="00204F71" w:rsidRDefault="00204F71" w:rsidP="00204F71">
            <w:pPr>
              <w:spacing w:after="0" w:line="240" w:lineRule="auto"/>
              <w:jc w:val="center"/>
              <w:rPr>
                <w:color w:val="000000"/>
                <w:sz w:val="20"/>
                <w:szCs w:val="20"/>
              </w:rPr>
            </w:pPr>
            <w:r>
              <w:rPr>
                <w:color w:val="000000"/>
                <w:sz w:val="20"/>
                <w:szCs w:val="20"/>
              </w:rPr>
              <w:t>Using Gaggle.net in Middle School Reading</w:t>
            </w:r>
            <w:r>
              <w:rPr>
                <w:rFonts w:ascii="Palatino Linotype" w:hAnsi="Palatino Linotype" w:cs="Palatino Linotype"/>
              </w:rPr>
              <w:br/>
            </w:r>
          </w:p>
        </w:tc>
        <w:tc>
          <w:tcPr>
            <w:tcW w:w="1540" w:type="dxa"/>
            <w:vAlign w:val="center"/>
          </w:tcPr>
          <w:p w:rsidR="009313EF" w:rsidRDefault="00204F71" w:rsidP="00204F71">
            <w:pPr>
              <w:spacing w:after="0" w:line="240" w:lineRule="auto"/>
              <w:jc w:val="center"/>
              <w:rPr>
                <w:b/>
                <w:bCs/>
                <w:color w:val="000000"/>
                <w:sz w:val="20"/>
                <w:szCs w:val="20"/>
              </w:rPr>
            </w:pPr>
            <w:r>
              <w:rPr>
                <w:b/>
                <w:bCs/>
                <w:color w:val="000000"/>
                <w:sz w:val="20"/>
                <w:szCs w:val="20"/>
              </w:rPr>
              <w:t>Dr. Maria Vasquez</w:t>
            </w:r>
          </w:p>
          <w:p w:rsidR="009313EF" w:rsidRDefault="009313EF" w:rsidP="00204F71">
            <w:pPr>
              <w:spacing w:after="0" w:line="240" w:lineRule="auto"/>
              <w:jc w:val="center"/>
              <w:rPr>
                <w:b/>
                <w:bCs/>
                <w:color w:val="000000"/>
                <w:sz w:val="20"/>
                <w:szCs w:val="20"/>
              </w:rPr>
            </w:pPr>
          </w:p>
          <w:p w:rsidR="00204F71" w:rsidRDefault="00204F71" w:rsidP="00204F71">
            <w:pPr>
              <w:spacing w:after="0" w:line="240" w:lineRule="auto"/>
              <w:jc w:val="center"/>
              <w:rPr>
                <w:color w:val="000000"/>
                <w:sz w:val="20"/>
                <w:szCs w:val="20"/>
              </w:rPr>
            </w:pPr>
            <w:r>
              <w:rPr>
                <w:i/>
                <w:iCs/>
                <w:color w:val="000000"/>
                <w:sz w:val="20"/>
                <w:szCs w:val="20"/>
              </w:rPr>
              <w:t>Cindy Harrison</w:t>
            </w:r>
          </w:p>
        </w:tc>
        <w:tc>
          <w:tcPr>
            <w:tcW w:w="1129" w:type="dxa"/>
            <w:vAlign w:val="center"/>
          </w:tcPr>
          <w:p w:rsidR="00204F71" w:rsidRDefault="00204F71" w:rsidP="00204F71">
            <w:pPr>
              <w:spacing w:after="0" w:line="240" w:lineRule="auto"/>
              <w:jc w:val="center"/>
              <w:rPr>
                <w:color w:val="000000"/>
                <w:sz w:val="20"/>
                <w:szCs w:val="20"/>
              </w:rPr>
            </w:pPr>
            <w:r>
              <w:rPr>
                <w:color w:val="000000"/>
                <w:sz w:val="20"/>
                <w:szCs w:val="20"/>
              </w:rPr>
              <w:t>Education</w:t>
            </w:r>
          </w:p>
        </w:tc>
        <w:tc>
          <w:tcPr>
            <w:tcW w:w="958" w:type="dxa"/>
            <w:vAlign w:val="center"/>
          </w:tcPr>
          <w:p w:rsidR="00204F71" w:rsidRDefault="00204F71" w:rsidP="00204F71">
            <w:pPr>
              <w:spacing w:after="0" w:line="240" w:lineRule="auto"/>
              <w:jc w:val="center"/>
              <w:rPr>
                <w:color w:val="000000"/>
                <w:sz w:val="20"/>
                <w:szCs w:val="20"/>
              </w:rPr>
            </w:pPr>
            <w:r>
              <w:rPr>
                <w:color w:val="000000"/>
                <w:sz w:val="20"/>
                <w:szCs w:val="20"/>
              </w:rPr>
              <w:t>Middle School Intensive Reading Classes</w:t>
            </w:r>
          </w:p>
        </w:tc>
        <w:tc>
          <w:tcPr>
            <w:tcW w:w="963" w:type="dxa"/>
            <w:vAlign w:val="center"/>
          </w:tcPr>
          <w:p w:rsidR="00204F71" w:rsidRDefault="00204F71" w:rsidP="00204F71">
            <w:pPr>
              <w:spacing w:after="0" w:line="240" w:lineRule="auto"/>
              <w:jc w:val="center"/>
              <w:rPr>
                <w:color w:val="000000"/>
                <w:sz w:val="20"/>
                <w:szCs w:val="20"/>
              </w:rPr>
            </w:pPr>
            <w:r>
              <w:rPr>
                <w:rFonts w:ascii="Palatino Linotype" w:hAnsi="Palatino Linotype" w:cs="Palatino Linotype"/>
                <w:sz w:val="20"/>
                <w:szCs w:val="20"/>
              </w:rPr>
              <w:t>15</w:t>
            </w:r>
          </w:p>
        </w:tc>
        <w:tc>
          <w:tcPr>
            <w:tcW w:w="866" w:type="dxa"/>
            <w:vAlign w:val="center"/>
          </w:tcPr>
          <w:p w:rsidR="00204F71" w:rsidRDefault="00204F71" w:rsidP="00204F71">
            <w:pPr>
              <w:spacing w:after="0" w:line="240" w:lineRule="auto"/>
              <w:jc w:val="center"/>
              <w:rPr>
                <w:color w:val="000000"/>
                <w:sz w:val="20"/>
                <w:szCs w:val="20"/>
              </w:rPr>
            </w:pPr>
            <w:r>
              <w:rPr>
                <w:color w:val="000000"/>
                <w:sz w:val="20"/>
                <w:szCs w:val="20"/>
              </w:rPr>
              <w:t>Current</w:t>
            </w:r>
          </w:p>
        </w:tc>
        <w:tc>
          <w:tcPr>
            <w:tcW w:w="1951" w:type="dxa"/>
          </w:tcPr>
          <w:p w:rsidR="00204F71" w:rsidRDefault="00204F71" w:rsidP="00204F71">
            <w:pPr>
              <w:spacing w:after="0" w:line="240" w:lineRule="auto"/>
              <w:rPr>
                <w:color w:val="000000"/>
                <w:sz w:val="20"/>
                <w:szCs w:val="20"/>
              </w:rPr>
            </w:pPr>
          </w:p>
          <w:p w:rsidR="00204F71" w:rsidRDefault="00204F71" w:rsidP="00204F71">
            <w:pPr>
              <w:tabs>
                <w:tab w:val="left" w:pos="900"/>
              </w:tabs>
              <w:rPr>
                <w:color w:val="000000"/>
                <w:sz w:val="20"/>
                <w:szCs w:val="20"/>
              </w:rPr>
            </w:pPr>
            <w:r>
              <w:rPr>
                <w:color w:val="000000"/>
                <w:sz w:val="20"/>
                <w:szCs w:val="20"/>
              </w:rPr>
              <w:t>To examine how educational discussion boards and blogs impact students’ reading, their ability to respond critically to classroom assignments and to develop language and critical thinking skills.</w:t>
            </w:r>
          </w:p>
        </w:tc>
        <w:tc>
          <w:tcPr>
            <w:tcW w:w="1882" w:type="dxa"/>
            <w:vAlign w:val="center"/>
          </w:tcPr>
          <w:p w:rsidR="00204F71" w:rsidRDefault="00204F71" w:rsidP="00204F71">
            <w:pPr>
              <w:spacing w:after="0" w:line="240" w:lineRule="auto"/>
              <w:jc w:val="center"/>
              <w:rPr>
                <w:color w:val="000000"/>
                <w:sz w:val="20"/>
                <w:szCs w:val="20"/>
              </w:rPr>
            </w:pPr>
            <w:r>
              <w:rPr>
                <w:color w:val="000000"/>
                <w:sz w:val="20"/>
                <w:szCs w:val="20"/>
              </w:rPr>
              <w:t>St. Lucie County</w:t>
            </w:r>
          </w:p>
          <w:p w:rsidR="00204F71" w:rsidRDefault="00204F71" w:rsidP="00204F71">
            <w:pPr>
              <w:spacing w:after="0" w:line="240" w:lineRule="auto"/>
              <w:jc w:val="center"/>
              <w:rPr>
                <w:color w:val="000000"/>
                <w:sz w:val="20"/>
                <w:szCs w:val="20"/>
              </w:rPr>
            </w:pPr>
            <w:r>
              <w:rPr>
                <w:color w:val="000000"/>
                <w:sz w:val="20"/>
                <w:szCs w:val="20"/>
              </w:rPr>
              <w:t>School District / Palm Pointe</w:t>
            </w:r>
          </w:p>
          <w:p w:rsidR="00204F71" w:rsidRDefault="00204F71" w:rsidP="00204F71">
            <w:pPr>
              <w:spacing w:after="0" w:line="240" w:lineRule="auto"/>
              <w:jc w:val="center"/>
              <w:rPr>
                <w:color w:val="000000"/>
                <w:sz w:val="20"/>
                <w:szCs w:val="20"/>
              </w:rPr>
            </w:pPr>
          </w:p>
        </w:tc>
      </w:tr>
      <w:tr w:rsidR="00204F71" w:rsidTr="009313EF">
        <w:tc>
          <w:tcPr>
            <w:tcW w:w="1421" w:type="dxa"/>
            <w:vAlign w:val="center"/>
          </w:tcPr>
          <w:p w:rsidR="00204F71" w:rsidRDefault="00204F71" w:rsidP="00204F71">
            <w:pPr>
              <w:spacing w:after="0" w:line="240" w:lineRule="auto"/>
              <w:jc w:val="center"/>
              <w:rPr>
                <w:color w:val="000000"/>
                <w:sz w:val="20"/>
                <w:szCs w:val="20"/>
              </w:rPr>
            </w:pPr>
          </w:p>
          <w:p w:rsidR="00204F71" w:rsidRDefault="00204F71" w:rsidP="00204F71">
            <w:pPr>
              <w:spacing w:after="0" w:line="240" w:lineRule="auto"/>
              <w:jc w:val="center"/>
              <w:rPr>
                <w:color w:val="000000"/>
                <w:sz w:val="20"/>
                <w:szCs w:val="20"/>
              </w:rPr>
            </w:pPr>
            <w:r>
              <w:rPr>
                <w:color w:val="000000"/>
                <w:sz w:val="20"/>
                <w:szCs w:val="20"/>
              </w:rPr>
              <w:t>Reading Rally</w:t>
            </w:r>
          </w:p>
        </w:tc>
        <w:tc>
          <w:tcPr>
            <w:tcW w:w="1540" w:type="dxa"/>
            <w:vAlign w:val="center"/>
          </w:tcPr>
          <w:p w:rsidR="009313EF" w:rsidRDefault="009313EF" w:rsidP="009313EF">
            <w:pPr>
              <w:spacing w:after="0" w:line="240" w:lineRule="auto"/>
              <w:jc w:val="center"/>
              <w:rPr>
                <w:b/>
                <w:bCs/>
                <w:color w:val="000000"/>
                <w:sz w:val="20"/>
                <w:szCs w:val="20"/>
              </w:rPr>
            </w:pPr>
            <w:r>
              <w:rPr>
                <w:b/>
                <w:bCs/>
                <w:color w:val="000000"/>
                <w:sz w:val="20"/>
                <w:szCs w:val="20"/>
              </w:rPr>
              <w:t>Dr. James McLaughlin</w:t>
            </w:r>
          </w:p>
          <w:p w:rsidR="009313EF" w:rsidRPr="009313EF" w:rsidRDefault="00204F71" w:rsidP="009313EF">
            <w:pPr>
              <w:spacing w:after="0" w:line="240" w:lineRule="auto"/>
              <w:jc w:val="center"/>
              <w:rPr>
                <w:bCs/>
                <w:color w:val="000000"/>
                <w:sz w:val="20"/>
                <w:szCs w:val="20"/>
              </w:rPr>
            </w:pPr>
            <w:r w:rsidRPr="009313EF">
              <w:rPr>
                <w:bCs/>
                <w:color w:val="000000"/>
                <w:sz w:val="20"/>
                <w:szCs w:val="20"/>
              </w:rPr>
              <w:t xml:space="preserve">Kathleen Melrose,  </w:t>
            </w:r>
          </w:p>
          <w:p w:rsidR="00204F71" w:rsidRDefault="00204F71" w:rsidP="00204F71">
            <w:pPr>
              <w:jc w:val="center"/>
              <w:rPr>
                <w:rFonts w:ascii="Palatino Linotype" w:hAnsi="Palatino Linotype"/>
                <w:b/>
                <w:u w:val="single"/>
              </w:rPr>
            </w:pPr>
            <w:r>
              <w:rPr>
                <w:color w:val="000000"/>
                <w:sz w:val="20"/>
                <w:szCs w:val="20"/>
              </w:rPr>
              <w:t xml:space="preserve">Trish </w:t>
            </w:r>
            <w:proofErr w:type="spellStart"/>
            <w:r>
              <w:rPr>
                <w:color w:val="000000"/>
                <w:sz w:val="20"/>
                <w:szCs w:val="20"/>
              </w:rPr>
              <w:t>Dibari</w:t>
            </w:r>
            <w:proofErr w:type="spellEnd"/>
            <w:r w:rsidR="009313EF">
              <w:rPr>
                <w:color w:val="000000"/>
                <w:sz w:val="20"/>
                <w:szCs w:val="20"/>
              </w:rPr>
              <w:t xml:space="preserve"> </w:t>
            </w:r>
            <w:r>
              <w:rPr>
                <w:color w:val="000000"/>
                <w:sz w:val="20"/>
                <w:szCs w:val="20"/>
              </w:rPr>
              <w:t>&amp; Research Team</w:t>
            </w:r>
          </w:p>
        </w:tc>
        <w:tc>
          <w:tcPr>
            <w:tcW w:w="1129" w:type="dxa"/>
            <w:vAlign w:val="center"/>
          </w:tcPr>
          <w:p w:rsidR="00204F71" w:rsidRDefault="00204F71" w:rsidP="00204F71">
            <w:pPr>
              <w:jc w:val="center"/>
              <w:rPr>
                <w:rFonts w:ascii="Palatino Linotype" w:hAnsi="Palatino Linotype"/>
                <w:b/>
                <w:u w:val="single"/>
              </w:rPr>
            </w:pPr>
            <w:r>
              <w:rPr>
                <w:color w:val="000000"/>
                <w:sz w:val="20"/>
                <w:szCs w:val="20"/>
              </w:rPr>
              <w:t>Education</w:t>
            </w:r>
          </w:p>
        </w:tc>
        <w:tc>
          <w:tcPr>
            <w:tcW w:w="958" w:type="dxa"/>
            <w:vAlign w:val="center"/>
          </w:tcPr>
          <w:p w:rsidR="00204F71" w:rsidRDefault="00204F71" w:rsidP="00204F71">
            <w:pPr>
              <w:spacing w:after="0" w:line="240" w:lineRule="auto"/>
              <w:jc w:val="center"/>
              <w:rPr>
                <w:color w:val="000000"/>
                <w:sz w:val="20"/>
                <w:szCs w:val="20"/>
              </w:rPr>
            </w:pPr>
            <w:r>
              <w:rPr>
                <w:color w:val="000000"/>
                <w:sz w:val="20"/>
                <w:szCs w:val="20"/>
              </w:rPr>
              <w:t>Grades</w:t>
            </w:r>
          </w:p>
          <w:p w:rsidR="00204F71" w:rsidRDefault="00204F71" w:rsidP="00204F71">
            <w:pPr>
              <w:jc w:val="center"/>
              <w:rPr>
                <w:rFonts w:ascii="Palatino Linotype" w:hAnsi="Palatino Linotype"/>
                <w:b/>
                <w:u w:val="single"/>
              </w:rPr>
            </w:pPr>
            <w:r>
              <w:rPr>
                <w:color w:val="000000"/>
                <w:sz w:val="20"/>
                <w:szCs w:val="20"/>
              </w:rPr>
              <w:t>2 to 8</w:t>
            </w:r>
          </w:p>
        </w:tc>
        <w:tc>
          <w:tcPr>
            <w:tcW w:w="963" w:type="dxa"/>
            <w:vAlign w:val="center"/>
          </w:tcPr>
          <w:p w:rsidR="00204F71" w:rsidRDefault="00204F71" w:rsidP="00204F71">
            <w:pPr>
              <w:jc w:val="center"/>
              <w:rPr>
                <w:rFonts w:ascii="Palatino Linotype" w:hAnsi="Palatino Linotype"/>
                <w:b/>
                <w:u w:val="single"/>
              </w:rPr>
            </w:pPr>
            <w:r>
              <w:rPr>
                <w:rFonts w:ascii="Palatino Linotype" w:hAnsi="Palatino Linotype" w:cs="Palatino Linotype"/>
                <w:sz w:val="20"/>
                <w:szCs w:val="20"/>
              </w:rPr>
              <w:t>170</w:t>
            </w:r>
          </w:p>
        </w:tc>
        <w:tc>
          <w:tcPr>
            <w:tcW w:w="866" w:type="dxa"/>
            <w:vAlign w:val="center"/>
          </w:tcPr>
          <w:p w:rsidR="00204F71" w:rsidRDefault="00204F71" w:rsidP="00204F71">
            <w:pPr>
              <w:jc w:val="center"/>
              <w:rPr>
                <w:rFonts w:ascii="Palatino Linotype" w:hAnsi="Palatino Linotype"/>
                <w:b/>
                <w:u w:val="single"/>
              </w:rPr>
            </w:pPr>
            <w:r>
              <w:rPr>
                <w:color w:val="000000"/>
                <w:sz w:val="20"/>
                <w:szCs w:val="20"/>
              </w:rPr>
              <w:t>Current</w:t>
            </w:r>
          </w:p>
        </w:tc>
        <w:tc>
          <w:tcPr>
            <w:tcW w:w="1951" w:type="dxa"/>
            <w:vAlign w:val="center"/>
          </w:tcPr>
          <w:p w:rsidR="00204F71" w:rsidRDefault="00204F71" w:rsidP="00204F71">
            <w:pPr>
              <w:jc w:val="center"/>
              <w:rPr>
                <w:rFonts w:ascii="Palatino Linotype" w:hAnsi="Palatino Linotype"/>
                <w:b/>
                <w:u w:val="single"/>
              </w:rPr>
            </w:pPr>
            <w:r>
              <w:rPr>
                <w:color w:val="000000"/>
                <w:sz w:val="20"/>
                <w:szCs w:val="20"/>
              </w:rPr>
              <w:t>To investigate the impact on student achievement by integrating three Rally Reading programs into the core curriculum.</w:t>
            </w:r>
          </w:p>
        </w:tc>
        <w:tc>
          <w:tcPr>
            <w:tcW w:w="1882" w:type="dxa"/>
            <w:vAlign w:val="center"/>
          </w:tcPr>
          <w:p w:rsidR="00204F71" w:rsidRDefault="00204F71" w:rsidP="00204F71">
            <w:pPr>
              <w:spacing w:after="0" w:line="240" w:lineRule="auto"/>
              <w:jc w:val="center"/>
              <w:rPr>
                <w:color w:val="000000"/>
                <w:sz w:val="20"/>
                <w:szCs w:val="20"/>
              </w:rPr>
            </w:pPr>
            <w:r>
              <w:rPr>
                <w:color w:val="000000"/>
                <w:sz w:val="20"/>
                <w:szCs w:val="20"/>
              </w:rPr>
              <w:t>Planned for September 2011 / Palm Pointe</w:t>
            </w:r>
          </w:p>
        </w:tc>
      </w:tr>
      <w:tr w:rsidR="00204F71" w:rsidTr="009313EF">
        <w:trPr>
          <w:trHeight w:val="2537"/>
        </w:trPr>
        <w:tc>
          <w:tcPr>
            <w:tcW w:w="1421" w:type="dxa"/>
            <w:vAlign w:val="center"/>
          </w:tcPr>
          <w:p w:rsidR="00204F71" w:rsidRDefault="00204F71" w:rsidP="00204F71">
            <w:pPr>
              <w:spacing w:after="0" w:line="240" w:lineRule="auto"/>
              <w:jc w:val="center"/>
              <w:rPr>
                <w:rFonts w:ascii="Times New Roman" w:hAnsi="Times New Roman"/>
              </w:rPr>
            </w:pPr>
            <w:r>
              <w:rPr>
                <w:color w:val="000000"/>
                <w:sz w:val="20"/>
                <w:szCs w:val="20"/>
              </w:rPr>
              <w:t>Word Sorts with Support</w:t>
            </w:r>
          </w:p>
        </w:tc>
        <w:tc>
          <w:tcPr>
            <w:tcW w:w="1540" w:type="dxa"/>
            <w:vAlign w:val="center"/>
          </w:tcPr>
          <w:p w:rsidR="00204F71" w:rsidRDefault="00204F71" w:rsidP="00204F71">
            <w:pPr>
              <w:spacing w:after="0" w:line="240" w:lineRule="auto"/>
              <w:jc w:val="center"/>
              <w:rPr>
                <w:b/>
                <w:bCs/>
                <w:color w:val="000000"/>
                <w:sz w:val="20"/>
                <w:szCs w:val="20"/>
              </w:rPr>
            </w:pPr>
            <w:r>
              <w:rPr>
                <w:b/>
                <w:bCs/>
                <w:color w:val="000000"/>
                <w:sz w:val="20"/>
                <w:szCs w:val="20"/>
              </w:rPr>
              <w:t>Heather Davis</w:t>
            </w:r>
          </w:p>
          <w:p w:rsidR="00204F71" w:rsidRDefault="00204F71" w:rsidP="00204F71">
            <w:pPr>
              <w:spacing w:after="0" w:line="240" w:lineRule="auto"/>
              <w:jc w:val="center"/>
              <w:rPr>
                <w:color w:val="000000"/>
                <w:sz w:val="20"/>
                <w:szCs w:val="20"/>
              </w:rPr>
            </w:pPr>
            <w:r w:rsidRPr="00C62139">
              <w:rPr>
                <w:i/>
                <w:iCs/>
                <w:color w:val="000000"/>
                <w:sz w:val="18"/>
                <w:szCs w:val="18"/>
              </w:rPr>
              <w:t>Michelle Gagne &amp; Ingrid Rodriguez and research team</w:t>
            </w:r>
          </w:p>
        </w:tc>
        <w:tc>
          <w:tcPr>
            <w:tcW w:w="1129" w:type="dxa"/>
            <w:vAlign w:val="center"/>
          </w:tcPr>
          <w:p w:rsidR="00204F71" w:rsidRDefault="00204F71" w:rsidP="00204F71">
            <w:pPr>
              <w:spacing w:after="0" w:line="240" w:lineRule="auto"/>
              <w:rPr>
                <w:b/>
                <w:bCs/>
                <w:color w:val="000000"/>
                <w:sz w:val="20"/>
                <w:szCs w:val="20"/>
              </w:rPr>
            </w:pPr>
            <w:r>
              <w:rPr>
                <w:color w:val="000000"/>
                <w:sz w:val="20"/>
                <w:szCs w:val="20"/>
              </w:rPr>
              <w:t>Education</w:t>
            </w:r>
          </w:p>
        </w:tc>
        <w:tc>
          <w:tcPr>
            <w:tcW w:w="958" w:type="dxa"/>
            <w:vAlign w:val="center"/>
          </w:tcPr>
          <w:p w:rsidR="00204F71" w:rsidRDefault="00204F71" w:rsidP="00204F71">
            <w:pPr>
              <w:spacing w:after="0" w:line="240" w:lineRule="auto"/>
              <w:jc w:val="center"/>
              <w:rPr>
                <w:rFonts w:ascii="Palatino Linotype" w:hAnsi="Palatino Linotype" w:cs="Palatino Linotype"/>
                <w:sz w:val="20"/>
                <w:szCs w:val="20"/>
              </w:rPr>
            </w:pPr>
            <w:r>
              <w:rPr>
                <w:color w:val="000000"/>
                <w:sz w:val="20"/>
                <w:szCs w:val="20"/>
              </w:rPr>
              <w:t>Grade 2</w:t>
            </w:r>
          </w:p>
        </w:tc>
        <w:tc>
          <w:tcPr>
            <w:tcW w:w="963" w:type="dxa"/>
            <w:vAlign w:val="center"/>
          </w:tcPr>
          <w:p w:rsidR="00204F71" w:rsidRDefault="00204F71" w:rsidP="00204F71">
            <w:pPr>
              <w:spacing w:after="0" w:line="240" w:lineRule="auto"/>
              <w:jc w:val="center"/>
              <w:rPr>
                <w:rFonts w:ascii="Palatino Linotype" w:hAnsi="Palatino Linotype" w:cs="Palatino Linotype"/>
                <w:sz w:val="20"/>
                <w:szCs w:val="20"/>
              </w:rPr>
            </w:pPr>
            <w:r>
              <w:rPr>
                <w:color w:val="000000"/>
                <w:sz w:val="20"/>
                <w:szCs w:val="20"/>
              </w:rPr>
              <w:t>5 students per class</w:t>
            </w:r>
          </w:p>
        </w:tc>
        <w:tc>
          <w:tcPr>
            <w:tcW w:w="866" w:type="dxa"/>
            <w:vAlign w:val="center"/>
          </w:tcPr>
          <w:p w:rsidR="00204F71" w:rsidRDefault="00204F71" w:rsidP="00204F71">
            <w:pPr>
              <w:spacing w:after="0" w:line="240" w:lineRule="auto"/>
              <w:rPr>
                <w:rFonts w:ascii="Palatino Linotype" w:hAnsi="Palatino Linotype" w:cs="Palatino Linotype"/>
              </w:rPr>
            </w:pPr>
            <w:r>
              <w:rPr>
                <w:color w:val="000000"/>
                <w:sz w:val="20"/>
                <w:szCs w:val="20"/>
              </w:rPr>
              <w:t>Current</w:t>
            </w:r>
          </w:p>
        </w:tc>
        <w:tc>
          <w:tcPr>
            <w:tcW w:w="1951" w:type="dxa"/>
            <w:vAlign w:val="center"/>
          </w:tcPr>
          <w:p w:rsidR="00204F71" w:rsidRDefault="00204F71" w:rsidP="00204F71">
            <w:pPr>
              <w:rPr>
                <w:rFonts w:ascii="Palatino Linotype" w:hAnsi="Palatino Linotype" w:cs="Palatino Linotype"/>
              </w:rPr>
            </w:pPr>
            <w:r>
              <w:rPr>
                <w:color w:val="000000"/>
                <w:sz w:val="20"/>
                <w:szCs w:val="20"/>
              </w:rPr>
              <w:t xml:space="preserve">To explore the impact of using word sorts with online support (with Spelling City.com) </w:t>
            </w:r>
          </w:p>
        </w:tc>
        <w:tc>
          <w:tcPr>
            <w:tcW w:w="1882" w:type="dxa"/>
            <w:vAlign w:val="center"/>
          </w:tcPr>
          <w:p w:rsidR="00204F71" w:rsidRDefault="00204F71" w:rsidP="00204F71">
            <w:pPr>
              <w:spacing w:after="0" w:line="240" w:lineRule="auto"/>
              <w:jc w:val="center"/>
              <w:rPr>
                <w:color w:val="000000"/>
                <w:sz w:val="20"/>
                <w:szCs w:val="20"/>
              </w:rPr>
            </w:pPr>
            <w:r>
              <w:rPr>
                <w:color w:val="000000"/>
                <w:sz w:val="20"/>
                <w:szCs w:val="20"/>
              </w:rPr>
              <w:t>St. Lucie County</w:t>
            </w:r>
          </w:p>
          <w:p w:rsidR="00204F71" w:rsidRDefault="00204F71" w:rsidP="00204F71">
            <w:pPr>
              <w:spacing w:after="0" w:line="240" w:lineRule="auto"/>
              <w:jc w:val="center"/>
              <w:rPr>
                <w:color w:val="000000"/>
                <w:sz w:val="20"/>
                <w:szCs w:val="20"/>
              </w:rPr>
            </w:pPr>
            <w:r>
              <w:rPr>
                <w:color w:val="000000"/>
                <w:sz w:val="20"/>
                <w:szCs w:val="20"/>
              </w:rPr>
              <w:t>School District / Palm Pointe</w:t>
            </w:r>
          </w:p>
          <w:p w:rsidR="00204F71" w:rsidRDefault="00204F71" w:rsidP="00204F71">
            <w:pPr>
              <w:jc w:val="center"/>
              <w:rPr>
                <w:color w:val="000000"/>
                <w:sz w:val="20"/>
                <w:szCs w:val="20"/>
              </w:rPr>
            </w:pPr>
          </w:p>
        </w:tc>
      </w:tr>
    </w:tbl>
    <w:p w:rsidR="00416614" w:rsidRDefault="00416614" w:rsidP="00416614">
      <w:pPr>
        <w:rPr>
          <w:rFonts w:ascii="Palatino Linotype" w:hAnsi="Palatino Linotype"/>
          <w:b/>
          <w:u w:val="single"/>
        </w:rPr>
        <w:sectPr w:rsidR="00416614" w:rsidSect="009A4BF2">
          <w:type w:val="continuous"/>
          <w:pgSz w:w="12240" w:h="15840"/>
          <w:pgMar w:top="720" w:right="720" w:bottom="720" w:left="720" w:header="708" w:footer="708" w:gutter="0"/>
          <w:pgBorders w:offsetFrom="page">
            <w:top w:val="single" w:sz="18" w:space="24" w:color="1F497D"/>
            <w:left w:val="single" w:sz="18" w:space="24" w:color="1F497D"/>
            <w:bottom w:val="single" w:sz="18" w:space="24" w:color="1F497D"/>
            <w:right w:val="single" w:sz="18" w:space="24" w:color="1F497D"/>
          </w:pgBorders>
          <w:cols w:space="708"/>
          <w:titlePg/>
          <w:docGrid w:linePitch="360"/>
        </w:sectPr>
      </w:pPr>
    </w:p>
    <w:p w:rsidR="00475926" w:rsidRDefault="00475926" w:rsidP="00B35132">
      <w:pPr>
        <w:rPr>
          <w:rFonts w:ascii="Palatino Linotype" w:hAnsi="Palatino Linotype" w:cs="Calibri"/>
        </w:rPr>
        <w:sectPr w:rsidR="00475926" w:rsidSect="00416614">
          <w:type w:val="continuous"/>
          <w:pgSz w:w="12240" w:h="15840"/>
          <w:pgMar w:top="720" w:right="720" w:bottom="720" w:left="720" w:header="708" w:footer="708" w:gutter="0"/>
          <w:pgBorders w:offsetFrom="page">
            <w:top w:val="single" w:sz="18" w:space="24" w:color="1F497D"/>
            <w:left w:val="single" w:sz="18" w:space="24" w:color="1F497D"/>
            <w:bottom w:val="single" w:sz="18" w:space="24" w:color="1F497D"/>
            <w:right w:val="single" w:sz="18" w:space="24" w:color="1F497D"/>
          </w:pgBorders>
          <w:cols w:space="708"/>
          <w:titlePg/>
          <w:docGrid w:linePitch="360"/>
        </w:sectPr>
      </w:pPr>
    </w:p>
    <w:p w:rsidR="00AD7D13" w:rsidRDefault="00AD7D13" w:rsidP="00AD7D13">
      <w:pPr>
        <w:jc w:val="center"/>
        <w:rPr>
          <w:rFonts w:ascii="Palatino Linotype" w:hAnsi="Palatino Linotype"/>
          <w:b/>
        </w:rPr>
      </w:pPr>
    </w:p>
    <w:p w:rsidR="00AD7D13" w:rsidRDefault="00AD7D13" w:rsidP="00AD7D13">
      <w:pPr>
        <w:jc w:val="center"/>
        <w:rPr>
          <w:rFonts w:ascii="Palatino Linotype" w:hAnsi="Palatino Linotype"/>
          <w:b/>
        </w:rPr>
      </w:pPr>
    </w:p>
    <w:p w:rsidR="00AD7D13" w:rsidRDefault="00AD7D13" w:rsidP="00AD7D13">
      <w:pPr>
        <w:jc w:val="center"/>
        <w:rPr>
          <w:rFonts w:ascii="Palatino Linotype" w:hAnsi="Palatino Linotype"/>
          <w:b/>
        </w:rPr>
      </w:pPr>
    </w:p>
    <w:p w:rsidR="00AD7D13" w:rsidRDefault="00AD7D13" w:rsidP="00AD7D13">
      <w:pPr>
        <w:jc w:val="center"/>
        <w:rPr>
          <w:rFonts w:ascii="Palatino Linotype" w:hAnsi="Palatino Linotype"/>
          <w:b/>
        </w:rPr>
      </w:pPr>
    </w:p>
    <w:p w:rsidR="00AD7D13" w:rsidRDefault="00AD7D13" w:rsidP="00AD7D13">
      <w:pPr>
        <w:jc w:val="center"/>
        <w:rPr>
          <w:rFonts w:ascii="Palatino Linotype" w:hAnsi="Palatino Linotype"/>
          <w:b/>
        </w:rPr>
      </w:pPr>
    </w:p>
    <w:p w:rsidR="00AD7D13" w:rsidRDefault="00AD7D13" w:rsidP="00AD7D13">
      <w:pPr>
        <w:jc w:val="center"/>
        <w:rPr>
          <w:b/>
          <w:bCs/>
          <w:color w:val="000000"/>
        </w:rPr>
        <w:sectPr w:rsidR="00AD7D13" w:rsidSect="009A4BF2">
          <w:type w:val="continuous"/>
          <w:pgSz w:w="12240" w:h="15840"/>
          <w:pgMar w:top="720" w:right="720" w:bottom="720" w:left="720" w:header="708" w:footer="708" w:gutter="0"/>
          <w:pgBorders w:offsetFrom="page">
            <w:top w:val="single" w:sz="18" w:space="24" w:color="1F497D"/>
            <w:left w:val="single" w:sz="18" w:space="24" w:color="1F497D"/>
            <w:bottom w:val="single" w:sz="18" w:space="24" w:color="1F497D"/>
            <w:right w:val="single" w:sz="18" w:space="24" w:color="1F497D"/>
          </w:pgBorders>
          <w:cols w:num="2" w:space="708"/>
          <w:titlePg/>
          <w:docGrid w:linePitch="360"/>
        </w:sectPr>
      </w:pPr>
    </w:p>
    <w:p w:rsidR="00CC1AEC" w:rsidRDefault="00CC1AEC">
      <w:r>
        <w:lastRenderedPageBreak/>
        <w:br w:type="page"/>
      </w:r>
    </w:p>
    <w:tbl>
      <w:tblPr>
        <w:tblStyle w:val="TableGrid"/>
        <w:tblW w:w="10710" w:type="dxa"/>
        <w:tblInd w:w="108" w:type="dxa"/>
        <w:tblLook w:val="04A0" w:firstRow="1" w:lastRow="0" w:firstColumn="1" w:lastColumn="0" w:noHBand="0" w:noVBand="1"/>
      </w:tblPr>
      <w:tblGrid>
        <w:gridCol w:w="1421"/>
        <w:gridCol w:w="1384"/>
        <w:gridCol w:w="1137"/>
        <w:gridCol w:w="958"/>
        <w:gridCol w:w="963"/>
        <w:gridCol w:w="866"/>
        <w:gridCol w:w="2022"/>
        <w:gridCol w:w="1959"/>
      </w:tblGrid>
      <w:tr w:rsidR="00CC1AEC" w:rsidTr="00F276CA">
        <w:tc>
          <w:tcPr>
            <w:tcW w:w="1421" w:type="dxa"/>
          </w:tcPr>
          <w:p w:rsidR="00CC1AEC" w:rsidRDefault="00CC1AEC" w:rsidP="00F276CA">
            <w:pPr>
              <w:jc w:val="center"/>
              <w:rPr>
                <w:b/>
                <w:bCs/>
                <w:color w:val="000000"/>
              </w:rPr>
            </w:pPr>
          </w:p>
          <w:p w:rsidR="00CC1AEC" w:rsidRDefault="00CC1AEC" w:rsidP="00F276CA">
            <w:pPr>
              <w:jc w:val="center"/>
              <w:rPr>
                <w:rFonts w:ascii="Palatino Linotype" w:hAnsi="Palatino Linotype"/>
                <w:b/>
                <w:u w:val="single"/>
              </w:rPr>
            </w:pPr>
            <w:r>
              <w:rPr>
                <w:b/>
                <w:bCs/>
                <w:color w:val="000000"/>
              </w:rPr>
              <w:t>Title</w:t>
            </w:r>
          </w:p>
        </w:tc>
        <w:tc>
          <w:tcPr>
            <w:tcW w:w="1384" w:type="dxa"/>
          </w:tcPr>
          <w:p w:rsidR="00CC1AEC" w:rsidRDefault="00CC1AEC" w:rsidP="00F276CA">
            <w:pPr>
              <w:spacing w:after="0" w:line="240" w:lineRule="auto"/>
              <w:jc w:val="center"/>
              <w:rPr>
                <w:b/>
                <w:bCs/>
                <w:color w:val="000000"/>
              </w:rPr>
            </w:pPr>
          </w:p>
          <w:p w:rsidR="00CC1AEC" w:rsidRDefault="00CC1AEC" w:rsidP="00F276CA">
            <w:pPr>
              <w:spacing w:after="0" w:line="240" w:lineRule="auto"/>
              <w:jc w:val="center"/>
              <w:rPr>
                <w:b/>
                <w:bCs/>
                <w:color w:val="000000"/>
              </w:rPr>
            </w:pPr>
          </w:p>
          <w:p w:rsidR="00CC1AEC" w:rsidRDefault="00CC1AEC" w:rsidP="00F276CA">
            <w:pPr>
              <w:spacing w:after="0" w:line="240" w:lineRule="auto"/>
              <w:jc w:val="center"/>
              <w:rPr>
                <w:b/>
                <w:bCs/>
                <w:color w:val="000000"/>
              </w:rPr>
            </w:pPr>
            <w:r>
              <w:rPr>
                <w:b/>
                <w:bCs/>
                <w:color w:val="000000"/>
              </w:rPr>
              <w:t>Principal Investigator</w:t>
            </w:r>
          </w:p>
          <w:p w:rsidR="00CC1AEC" w:rsidRDefault="00CC1AEC" w:rsidP="00F276CA">
            <w:pPr>
              <w:jc w:val="center"/>
              <w:rPr>
                <w:rFonts w:ascii="Palatino Linotype" w:hAnsi="Palatino Linotype"/>
                <w:b/>
                <w:u w:val="single"/>
              </w:rPr>
            </w:pPr>
            <w:r>
              <w:rPr>
                <w:i/>
                <w:iCs/>
                <w:color w:val="000000"/>
                <w:sz w:val="20"/>
                <w:szCs w:val="20"/>
              </w:rPr>
              <w:t>Co-principal investigator(s)</w:t>
            </w:r>
          </w:p>
        </w:tc>
        <w:tc>
          <w:tcPr>
            <w:tcW w:w="1137" w:type="dxa"/>
          </w:tcPr>
          <w:p w:rsidR="00CC1AEC" w:rsidRDefault="00CC1AEC" w:rsidP="00F276CA">
            <w:pPr>
              <w:jc w:val="center"/>
              <w:rPr>
                <w:b/>
                <w:bCs/>
                <w:color w:val="000000"/>
                <w:sz w:val="20"/>
                <w:szCs w:val="20"/>
              </w:rPr>
            </w:pPr>
          </w:p>
          <w:p w:rsidR="00CC1AEC" w:rsidRDefault="00CC1AEC" w:rsidP="00F276CA">
            <w:pPr>
              <w:jc w:val="center"/>
              <w:rPr>
                <w:rFonts w:ascii="Palatino Linotype" w:hAnsi="Palatino Linotype"/>
                <w:b/>
                <w:u w:val="single"/>
              </w:rPr>
            </w:pPr>
            <w:r>
              <w:rPr>
                <w:b/>
                <w:bCs/>
                <w:color w:val="000000"/>
                <w:sz w:val="20"/>
                <w:szCs w:val="20"/>
              </w:rPr>
              <w:t>College /</w:t>
            </w:r>
            <w:r>
              <w:rPr>
                <w:i/>
                <w:iCs/>
                <w:color w:val="000000"/>
              </w:rPr>
              <w:t>Dept.</w:t>
            </w:r>
          </w:p>
        </w:tc>
        <w:tc>
          <w:tcPr>
            <w:tcW w:w="958" w:type="dxa"/>
          </w:tcPr>
          <w:p w:rsidR="00CC1AEC" w:rsidRDefault="00CC1AEC" w:rsidP="00F276CA">
            <w:pPr>
              <w:jc w:val="center"/>
              <w:rPr>
                <w:b/>
                <w:bCs/>
                <w:color w:val="000000"/>
              </w:rPr>
            </w:pPr>
          </w:p>
          <w:p w:rsidR="00CC1AEC" w:rsidRDefault="00CC1AEC" w:rsidP="00F276CA">
            <w:pPr>
              <w:jc w:val="center"/>
              <w:rPr>
                <w:rFonts w:ascii="Palatino Linotype" w:hAnsi="Palatino Linotype"/>
                <w:b/>
                <w:u w:val="single"/>
              </w:rPr>
            </w:pPr>
            <w:r>
              <w:rPr>
                <w:b/>
                <w:bCs/>
                <w:color w:val="000000"/>
              </w:rPr>
              <w:t xml:space="preserve">Grades / </w:t>
            </w:r>
            <w:r w:rsidRPr="009313EF">
              <w:rPr>
                <w:bCs/>
                <w:color w:val="000000"/>
              </w:rPr>
              <w:t>Age</w:t>
            </w:r>
          </w:p>
        </w:tc>
        <w:tc>
          <w:tcPr>
            <w:tcW w:w="963" w:type="dxa"/>
          </w:tcPr>
          <w:p w:rsidR="00CC1AEC" w:rsidRDefault="00CC1AEC" w:rsidP="00F276CA">
            <w:pPr>
              <w:jc w:val="center"/>
              <w:rPr>
                <w:b/>
                <w:bCs/>
                <w:color w:val="000000"/>
              </w:rPr>
            </w:pPr>
          </w:p>
          <w:p w:rsidR="00CC1AEC" w:rsidRDefault="00CC1AEC" w:rsidP="00F276CA">
            <w:pPr>
              <w:jc w:val="center"/>
              <w:rPr>
                <w:rFonts w:ascii="Palatino Linotype" w:hAnsi="Palatino Linotype"/>
                <w:b/>
                <w:u w:val="single"/>
              </w:rPr>
            </w:pPr>
            <w:r>
              <w:rPr>
                <w:b/>
                <w:bCs/>
                <w:color w:val="000000"/>
              </w:rPr>
              <w:t># subjects</w:t>
            </w:r>
          </w:p>
        </w:tc>
        <w:tc>
          <w:tcPr>
            <w:tcW w:w="866" w:type="dxa"/>
          </w:tcPr>
          <w:p w:rsidR="00CC1AEC" w:rsidRDefault="00CC1AEC" w:rsidP="00F276CA">
            <w:pPr>
              <w:jc w:val="center"/>
              <w:rPr>
                <w:b/>
                <w:bCs/>
                <w:color w:val="000000"/>
              </w:rPr>
            </w:pPr>
          </w:p>
          <w:p w:rsidR="00CC1AEC" w:rsidRDefault="00CC1AEC" w:rsidP="00F276CA">
            <w:pPr>
              <w:jc w:val="center"/>
              <w:rPr>
                <w:rFonts w:ascii="Palatino Linotype" w:hAnsi="Palatino Linotype"/>
                <w:b/>
                <w:u w:val="single"/>
              </w:rPr>
            </w:pPr>
            <w:r>
              <w:rPr>
                <w:b/>
                <w:bCs/>
                <w:color w:val="000000"/>
              </w:rPr>
              <w:t>Dates</w:t>
            </w:r>
          </w:p>
        </w:tc>
        <w:tc>
          <w:tcPr>
            <w:tcW w:w="2022" w:type="dxa"/>
          </w:tcPr>
          <w:p w:rsidR="00CC1AEC" w:rsidRDefault="00CC1AEC" w:rsidP="00F276CA">
            <w:pPr>
              <w:jc w:val="center"/>
              <w:rPr>
                <w:b/>
                <w:bCs/>
                <w:color w:val="000000"/>
              </w:rPr>
            </w:pPr>
          </w:p>
          <w:p w:rsidR="00CC1AEC" w:rsidRDefault="00CC1AEC" w:rsidP="00F276CA">
            <w:pPr>
              <w:jc w:val="center"/>
              <w:rPr>
                <w:rFonts w:ascii="Palatino Linotype" w:hAnsi="Palatino Linotype"/>
                <w:b/>
                <w:u w:val="single"/>
              </w:rPr>
            </w:pPr>
            <w:r>
              <w:rPr>
                <w:b/>
                <w:bCs/>
                <w:color w:val="000000"/>
              </w:rPr>
              <w:t>Description</w:t>
            </w:r>
          </w:p>
        </w:tc>
        <w:tc>
          <w:tcPr>
            <w:tcW w:w="1959" w:type="dxa"/>
          </w:tcPr>
          <w:p w:rsidR="00CC1AEC" w:rsidRDefault="00CC1AEC" w:rsidP="00F276CA">
            <w:pPr>
              <w:jc w:val="center"/>
              <w:rPr>
                <w:b/>
                <w:bCs/>
                <w:color w:val="000000"/>
              </w:rPr>
            </w:pPr>
          </w:p>
          <w:p w:rsidR="00CC1AEC" w:rsidRDefault="00CC1AEC" w:rsidP="00F276CA">
            <w:pPr>
              <w:jc w:val="center"/>
              <w:rPr>
                <w:rFonts w:ascii="Palatino Linotype" w:hAnsi="Palatino Linotype"/>
                <w:b/>
                <w:u w:val="single"/>
              </w:rPr>
            </w:pPr>
            <w:r>
              <w:rPr>
                <w:b/>
                <w:bCs/>
                <w:color w:val="000000"/>
              </w:rPr>
              <w:t>IRB Approved / Sponsoring Lab School</w:t>
            </w:r>
          </w:p>
        </w:tc>
      </w:tr>
      <w:tr w:rsidR="00DC1EBF" w:rsidTr="00C63F91">
        <w:tc>
          <w:tcPr>
            <w:tcW w:w="1421" w:type="dxa"/>
            <w:vAlign w:val="center"/>
          </w:tcPr>
          <w:p w:rsidR="00DC1EBF" w:rsidRDefault="00DC1EBF" w:rsidP="00CC1AEC">
            <w:pPr>
              <w:spacing w:after="0" w:line="240" w:lineRule="auto"/>
              <w:jc w:val="center"/>
              <w:rPr>
                <w:color w:val="000000"/>
                <w:sz w:val="20"/>
                <w:szCs w:val="20"/>
              </w:rPr>
            </w:pPr>
            <w:r>
              <w:rPr>
                <w:color w:val="000000"/>
                <w:sz w:val="20"/>
                <w:szCs w:val="20"/>
              </w:rPr>
              <w:t>E-Readers (Kindle) in Middle School</w:t>
            </w:r>
          </w:p>
        </w:tc>
        <w:tc>
          <w:tcPr>
            <w:tcW w:w="1384" w:type="dxa"/>
            <w:vAlign w:val="center"/>
          </w:tcPr>
          <w:p w:rsidR="00DC1EBF" w:rsidRDefault="00DC1EBF" w:rsidP="00F276CA">
            <w:pPr>
              <w:spacing w:after="0" w:line="240" w:lineRule="auto"/>
              <w:jc w:val="center"/>
              <w:rPr>
                <w:b/>
                <w:bCs/>
                <w:color w:val="000000"/>
                <w:sz w:val="20"/>
                <w:szCs w:val="20"/>
              </w:rPr>
            </w:pPr>
            <w:r>
              <w:rPr>
                <w:b/>
                <w:bCs/>
                <w:color w:val="000000"/>
                <w:sz w:val="20"/>
                <w:szCs w:val="20"/>
              </w:rPr>
              <w:t>Elsie Garber</w:t>
            </w:r>
          </w:p>
          <w:p w:rsidR="00DC1EBF" w:rsidRPr="00C62139" w:rsidRDefault="00DC1EBF" w:rsidP="00F276CA">
            <w:pPr>
              <w:spacing w:after="0" w:line="240" w:lineRule="auto"/>
              <w:jc w:val="center"/>
              <w:rPr>
                <w:i/>
                <w:iCs/>
                <w:color w:val="000000"/>
                <w:sz w:val="18"/>
                <w:szCs w:val="18"/>
              </w:rPr>
            </w:pPr>
            <w:r>
              <w:rPr>
                <w:i/>
                <w:iCs/>
                <w:color w:val="000000"/>
                <w:sz w:val="20"/>
                <w:szCs w:val="20"/>
              </w:rPr>
              <w:t>Cindy Harrison</w:t>
            </w:r>
          </w:p>
        </w:tc>
        <w:tc>
          <w:tcPr>
            <w:tcW w:w="1137" w:type="dxa"/>
            <w:vAlign w:val="center"/>
          </w:tcPr>
          <w:p w:rsidR="00DC1EBF" w:rsidRDefault="00DC1EBF" w:rsidP="00F276CA">
            <w:pPr>
              <w:spacing w:after="0" w:line="240" w:lineRule="auto"/>
              <w:jc w:val="center"/>
              <w:rPr>
                <w:b/>
                <w:bCs/>
                <w:color w:val="000000"/>
                <w:sz w:val="20"/>
                <w:szCs w:val="20"/>
              </w:rPr>
            </w:pPr>
            <w:r>
              <w:rPr>
                <w:color w:val="000000"/>
                <w:sz w:val="20"/>
                <w:szCs w:val="20"/>
              </w:rPr>
              <w:t>Education</w:t>
            </w:r>
          </w:p>
        </w:tc>
        <w:tc>
          <w:tcPr>
            <w:tcW w:w="958" w:type="dxa"/>
            <w:vAlign w:val="center"/>
          </w:tcPr>
          <w:p w:rsidR="00DC1EBF" w:rsidRDefault="00DC1EBF" w:rsidP="00F276CA">
            <w:pPr>
              <w:spacing w:after="0" w:line="240" w:lineRule="auto"/>
              <w:jc w:val="center"/>
              <w:rPr>
                <w:color w:val="000000"/>
                <w:sz w:val="20"/>
                <w:szCs w:val="20"/>
              </w:rPr>
            </w:pPr>
            <w:r>
              <w:rPr>
                <w:color w:val="000000"/>
                <w:sz w:val="20"/>
                <w:szCs w:val="20"/>
              </w:rPr>
              <w:t>Grade 8</w:t>
            </w:r>
          </w:p>
        </w:tc>
        <w:tc>
          <w:tcPr>
            <w:tcW w:w="963" w:type="dxa"/>
            <w:vAlign w:val="center"/>
          </w:tcPr>
          <w:p w:rsidR="00DC1EBF" w:rsidRDefault="00DC1EBF" w:rsidP="00F276CA">
            <w:pPr>
              <w:spacing w:after="0" w:line="240" w:lineRule="auto"/>
              <w:jc w:val="center"/>
              <w:rPr>
                <w:color w:val="000000"/>
                <w:sz w:val="20"/>
                <w:szCs w:val="20"/>
              </w:rPr>
            </w:pPr>
            <w:r>
              <w:rPr>
                <w:color w:val="000000"/>
                <w:sz w:val="20"/>
                <w:szCs w:val="20"/>
              </w:rPr>
              <w:t>14</w:t>
            </w:r>
          </w:p>
        </w:tc>
        <w:tc>
          <w:tcPr>
            <w:tcW w:w="866" w:type="dxa"/>
            <w:vAlign w:val="center"/>
          </w:tcPr>
          <w:p w:rsidR="00DC1EBF" w:rsidRDefault="00DC1EBF" w:rsidP="00F276CA">
            <w:pPr>
              <w:spacing w:after="0" w:line="240" w:lineRule="auto"/>
              <w:jc w:val="center"/>
              <w:rPr>
                <w:color w:val="000000"/>
                <w:sz w:val="20"/>
                <w:szCs w:val="20"/>
              </w:rPr>
            </w:pPr>
            <w:r>
              <w:rPr>
                <w:color w:val="000000"/>
                <w:sz w:val="20"/>
                <w:szCs w:val="20"/>
              </w:rPr>
              <w:t>Current</w:t>
            </w:r>
          </w:p>
        </w:tc>
        <w:tc>
          <w:tcPr>
            <w:tcW w:w="2022" w:type="dxa"/>
            <w:vAlign w:val="center"/>
          </w:tcPr>
          <w:p w:rsidR="00DC1EBF" w:rsidRDefault="00DC1EBF" w:rsidP="00F276CA">
            <w:pPr>
              <w:spacing w:after="0" w:line="240" w:lineRule="auto"/>
              <w:rPr>
                <w:color w:val="000000"/>
                <w:sz w:val="20"/>
                <w:szCs w:val="20"/>
              </w:rPr>
            </w:pPr>
            <w:r>
              <w:rPr>
                <w:color w:val="000000"/>
                <w:sz w:val="20"/>
                <w:szCs w:val="20"/>
              </w:rPr>
              <w:t>To examine the level of student engagement and motivation when eighth grade students are presented the opportunity to read books via Kindle e-Readers.</w:t>
            </w:r>
          </w:p>
        </w:tc>
        <w:tc>
          <w:tcPr>
            <w:tcW w:w="1959" w:type="dxa"/>
            <w:vAlign w:val="center"/>
          </w:tcPr>
          <w:p w:rsidR="00DC1EBF" w:rsidRDefault="00917876" w:rsidP="00C63F91">
            <w:pPr>
              <w:spacing w:after="0" w:line="240" w:lineRule="auto"/>
              <w:jc w:val="center"/>
              <w:rPr>
                <w:color w:val="000000"/>
                <w:sz w:val="20"/>
                <w:szCs w:val="20"/>
              </w:rPr>
            </w:pPr>
            <w:r>
              <w:rPr>
                <w:color w:val="000000"/>
                <w:sz w:val="20"/>
                <w:szCs w:val="20"/>
              </w:rPr>
              <w:t>Palm Pointe/</w:t>
            </w:r>
          </w:p>
          <w:p w:rsidR="00DC1EBF" w:rsidRDefault="00DC1EBF" w:rsidP="00C63F91">
            <w:pPr>
              <w:spacing w:after="0" w:line="240" w:lineRule="auto"/>
              <w:jc w:val="center"/>
              <w:rPr>
                <w:color w:val="000000"/>
                <w:sz w:val="20"/>
                <w:szCs w:val="20"/>
              </w:rPr>
            </w:pPr>
            <w:r>
              <w:rPr>
                <w:color w:val="000000"/>
                <w:sz w:val="20"/>
                <w:szCs w:val="20"/>
              </w:rPr>
              <w:t>St. Lucie County</w:t>
            </w:r>
          </w:p>
          <w:p w:rsidR="00DC1EBF" w:rsidRDefault="00DC1EBF" w:rsidP="00C63F91">
            <w:pPr>
              <w:spacing w:after="0" w:line="240" w:lineRule="auto"/>
              <w:jc w:val="center"/>
              <w:rPr>
                <w:color w:val="000000"/>
                <w:sz w:val="20"/>
                <w:szCs w:val="20"/>
              </w:rPr>
            </w:pPr>
            <w:r>
              <w:rPr>
                <w:color w:val="000000"/>
                <w:sz w:val="20"/>
                <w:szCs w:val="20"/>
              </w:rPr>
              <w:t>School District</w:t>
            </w:r>
          </w:p>
        </w:tc>
      </w:tr>
      <w:tr w:rsidR="00DC1EBF" w:rsidTr="00C63F91">
        <w:trPr>
          <w:cantSplit/>
        </w:trPr>
        <w:tc>
          <w:tcPr>
            <w:tcW w:w="1421" w:type="dxa"/>
            <w:vAlign w:val="center"/>
          </w:tcPr>
          <w:p w:rsidR="00DC1EBF" w:rsidRDefault="00DC1EBF" w:rsidP="00F276CA">
            <w:pPr>
              <w:spacing w:after="0" w:line="240" w:lineRule="auto"/>
              <w:rPr>
                <w:color w:val="000000"/>
                <w:sz w:val="20"/>
                <w:szCs w:val="20"/>
              </w:rPr>
            </w:pPr>
            <w:r>
              <w:rPr>
                <w:color w:val="000000"/>
                <w:sz w:val="20"/>
                <w:szCs w:val="20"/>
              </w:rPr>
              <w:t>Efficiency of Learning Centers</w:t>
            </w:r>
          </w:p>
        </w:tc>
        <w:tc>
          <w:tcPr>
            <w:tcW w:w="1384" w:type="dxa"/>
            <w:vAlign w:val="center"/>
          </w:tcPr>
          <w:p w:rsidR="00DC1EBF" w:rsidRDefault="00DC1EBF" w:rsidP="00F276CA">
            <w:pPr>
              <w:spacing w:after="0" w:line="240" w:lineRule="auto"/>
              <w:jc w:val="center"/>
              <w:rPr>
                <w:b/>
                <w:bCs/>
                <w:color w:val="000000"/>
                <w:sz w:val="20"/>
                <w:szCs w:val="20"/>
              </w:rPr>
            </w:pPr>
            <w:r>
              <w:rPr>
                <w:b/>
                <w:bCs/>
                <w:color w:val="000000"/>
                <w:sz w:val="20"/>
                <w:szCs w:val="20"/>
              </w:rPr>
              <w:t xml:space="preserve">Summer </w:t>
            </w:r>
            <w:proofErr w:type="spellStart"/>
            <w:r>
              <w:rPr>
                <w:b/>
                <w:bCs/>
                <w:color w:val="000000"/>
                <w:sz w:val="20"/>
                <w:szCs w:val="20"/>
              </w:rPr>
              <w:t>Kuba</w:t>
            </w:r>
            <w:proofErr w:type="spellEnd"/>
          </w:p>
          <w:p w:rsidR="00DC1EBF" w:rsidRDefault="00DC1EBF" w:rsidP="00F276CA">
            <w:pPr>
              <w:spacing w:after="0" w:line="240" w:lineRule="auto"/>
              <w:jc w:val="center"/>
              <w:rPr>
                <w:color w:val="000000"/>
                <w:sz w:val="20"/>
                <w:szCs w:val="20"/>
              </w:rPr>
            </w:pPr>
            <w:r>
              <w:rPr>
                <w:i/>
                <w:iCs/>
                <w:color w:val="000000"/>
                <w:sz w:val="20"/>
                <w:szCs w:val="20"/>
              </w:rPr>
              <w:t>Amanda Shaffer</w:t>
            </w:r>
          </w:p>
        </w:tc>
        <w:tc>
          <w:tcPr>
            <w:tcW w:w="1137" w:type="dxa"/>
            <w:vAlign w:val="center"/>
          </w:tcPr>
          <w:p w:rsidR="00DC1EBF" w:rsidRDefault="00DC1EBF" w:rsidP="00F276CA">
            <w:pPr>
              <w:spacing w:after="0" w:line="240" w:lineRule="auto"/>
              <w:jc w:val="center"/>
              <w:rPr>
                <w:color w:val="000000"/>
                <w:sz w:val="20"/>
                <w:szCs w:val="20"/>
              </w:rPr>
            </w:pPr>
            <w:r>
              <w:rPr>
                <w:color w:val="000000"/>
                <w:sz w:val="20"/>
                <w:szCs w:val="20"/>
              </w:rPr>
              <w:t>Education</w:t>
            </w:r>
          </w:p>
        </w:tc>
        <w:tc>
          <w:tcPr>
            <w:tcW w:w="958" w:type="dxa"/>
            <w:vAlign w:val="center"/>
          </w:tcPr>
          <w:p w:rsidR="00DC1EBF" w:rsidRDefault="00DC1EBF" w:rsidP="00F276CA">
            <w:pPr>
              <w:spacing w:after="0" w:line="240" w:lineRule="auto"/>
              <w:jc w:val="center"/>
              <w:rPr>
                <w:color w:val="000000"/>
                <w:sz w:val="20"/>
                <w:szCs w:val="20"/>
              </w:rPr>
            </w:pPr>
            <w:r>
              <w:rPr>
                <w:color w:val="000000"/>
                <w:sz w:val="20"/>
                <w:szCs w:val="20"/>
              </w:rPr>
              <w:t>Grade 6</w:t>
            </w:r>
          </w:p>
        </w:tc>
        <w:tc>
          <w:tcPr>
            <w:tcW w:w="963" w:type="dxa"/>
            <w:vAlign w:val="center"/>
          </w:tcPr>
          <w:p w:rsidR="00DC1EBF" w:rsidRDefault="00DC1EBF" w:rsidP="00F276CA">
            <w:pPr>
              <w:spacing w:after="0" w:line="240" w:lineRule="auto"/>
              <w:jc w:val="center"/>
              <w:rPr>
                <w:color w:val="000000"/>
                <w:sz w:val="20"/>
                <w:szCs w:val="20"/>
              </w:rPr>
            </w:pPr>
            <w:r>
              <w:rPr>
                <w:color w:val="000000"/>
                <w:sz w:val="20"/>
                <w:szCs w:val="20"/>
              </w:rPr>
              <w:t>15</w:t>
            </w:r>
          </w:p>
        </w:tc>
        <w:tc>
          <w:tcPr>
            <w:tcW w:w="866" w:type="dxa"/>
            <w:vAlign w:val="center"/>
          </w:tcPr>
          <w:p w:rsidR="00DC1EBF" w:rsidRDefault="00DC1EBF" w:rsidP="00F276CA">
            <w:pPr>
              <w:spacing w:after="0" w:line="240" w:lineRule="auto"/>
              <w:jc w:val="center"/>
              <w:rPr>
                <w:color w:val="000000"/>
                <w:sz w:val="20"/>
                <w:szCs w:val="20"/>
              </w:rPr>
            </w:pPr>
            <w:r>
              <w:rPr>
                <w:color w:val="000000"/>
                <w:sz w:val="20"/>
                <w:szCs w:val="20"/>
              </w:rPr>
              <w:t>Current</w:t>
            </w:r>
          </w:p>
        </w:tc>
        <w:tc>
          <w:tcPr>
            <w:tcW w:w="2022" w:type="dxa"/>
          </w:tcPr>
          <w:p w:rsidR="00DC1EBF" w:rsidRDefault="00DC1EBF" w:rsidP="00F276CA">
            <w:pPr>
              <w:spacing w:after="0" w:line="240" w:lineRule="auto"/>
              <w:rPr>
                <w:color w:val="000000"/>
                <w:sz w:val="20"/>
                <w:szCs w:val="20"/>
              </w:rPr>
            </w:pPr>
            <w:r>
              <w:rPr>
                <w:color w:val="000000"/>
                <w:sz w:val="20"/>
                <w:szCs w:val="20"/>
              </w:rPr>
              <w:t>To examine the effect that cooperative learning groups, using a variety of text and visual structures, have on students’ mastery of skills such as the use of context clues to determine word meanings and identification of text features.</w:t>
            </w:r>
          </w:p>
        </w:tc>
        <w:tc>
          <w:tcPr>
            <w:tcW w:w="1959" w:type="dxa"/>
            <w:vAlign w:val="center"/>
          </w:tcPr>
          <w:p w:rsidR="00917876" w:rsidRDefault="00917876" w:rsidP="00C63F91">
            <w:pPr>
              <w:spacing w:after="0" w:line="240" w:lineRule="auto"/>
              <w:jc w:val="center"/>
              <w:rPr>
                <w:color w:val="000000"/>
                <w:sz w:val="20"/>
                <w:szCs w:val="20"/>
              </w:rPr>
            </w:pPr>
            <w:r>
              <w:rPr>
                <w:color w:val="000000"/>
                <w:sz w:val="20"/>
                <w:szCs w:val="20"/>
              </w:rPr>
              <w:t>Palm Pointe/</w:t>
            </w:r>
          </w:p>
          <w:p w:rsidR="00DC1EBF" w:rsidRDefault="00DC1EBF" w:rsidP="00C63F91">
            <w:pPr>
              <w:spacing w:after="0" w:line="240" w:lineRule="auto"/>
              <w:jc w:val="center"/>
              <w:rPr>
                <w:color w:val="000000"/>
                <w:sz w:val="20"/>
                <w:szCs w:val="20"/>
              </w:rPr>
            </w:pPr>
            <w:r>
              <w:rPr>
                <w:color w:val="000000"/>
                <w:sz w:val="20"/>
                <w:szCs w:val="20"/>
              </w:rPr>
              <w:t>St. Lucie County</w:t>
            </w:r>
          </w:p>
          <w:p w:rsidR="00DC1EBF" w:rsidRDefault="00DC1EBF" w:rsidP="00C63F91">
            <w:pPr>
              <w:spacing w:after="0" w:line="240" w:lineRule="auto"/>
              <w:jc w:val="center"/>
              <w:rPr>
                <w:color w:val="000000"/>
                <w:sz w:val="20"/>
                <w:szCs w:val="20"/>
              </w:rPr>
            </w:pPr>
            <w:r>
              <w:rPr>
                <w:color w:val="000000"/>
                <w:sz w:val="20"/>
                <w:szCs w:val="20"/>
              </w:rPr>
              <w:t>School District</w:t>
            </w:r>
          </w:p>
        </w:tc>
      </w:tr>
      <w:tr w:rsidR="00DC1EBF" w:rsidTr="00C63F91">
        <w:tc>
          <w:tcPr>
            <w:tcW w:w="1421" w:type="dxa"/>
            <w:vAlign w:val="center"/>
          </w:tcPr>
          <w:p w:rsidR="00DC1EBF" w:rsidRDefault="00DC1EBF" w:rsidP="00F276CA">
            <w:pPr>
              <w:spacing w:after="0" w:line="240" w:lineRule="auto"/>
              <w:rPr>
                <w:color w:val="000000"/>
                <w:sz w:val="20"/>
                <w:szCs w:val="20"/>
              </w:rPr>
            </w:pPr>
            <w:r>
              <w:rPr>
                <w:color w:val="000000"/>
                <w:sz w:val="20"/>
                <w:szCs w:val="20"/>
              </w:rPr>
              <w:t>Motivational Mozart</w:t>
            </w:r>
          </w:p>
        </w:tc>
        <w:tc>
          <w:tcPr>
            <w:tcW w:w="1384" w:type="dxa"/>
            <w:vAlign w:val="center"/>
          </w:tcPr>
          <w:p w:rsidR="00DC1EBF" w:rsidRDefault="00DC1EBF" w:rsidP="00F276CA">
            <w:pPr>
              <w:spacing w:after="0" w:line="240" w:lineRule="auto"/>
              <w:jc w:val="center"/>
              <w:rPr>
                <w:i/>
                <w:iCs/>
                <w:color w:val="000000"/>
                <w:sz w:val="20"/>
                <w:szCs w:val="20"/>
              </w:rPr>
            </w:pPr>
            <w:r>
              <w:rPr>
                <w:b/>
                <w:bCs/>
                <w:color w:val="000000"/>
                <w:sz w:val="20"/>
                <w:szCs w:val="20"/>
              </w:rPr>
              <w:t xml:space="preserve">Kristin </w:t>
            </w:r>
            <w:proofErr w:type="spellStart"/>
            <w:r>
              <w:rPr>
                <w:b/>
                <w:bCs/>
                <w:color w:val="000000"/>
                <w:sz w:val="20"/>
                <w:szCs w:val="20"/>
              </w:rPr>
              <w:t>Morlock</w:t>
            </w:r>
            <w:proofErr w:type="spellEnd"/>
          </w:p>
        </w:tc>
        <w:tc>
          <w:tcPr>
            <w:tcW w:w="1137" w:type="dxa"/>
            <w:vAlign w:val="center"/>
          </w:tcPr>
          <w:p w:rsidR="00DC1EBF" w:rsidRDefault="00DC1EBF" w:rsidP="00F276CA">
            <w:pPr>
              <w:spacing w:after="0" w:line="240" w:lineRule="auto"/>
              <w:jc w:val="center"/>
              <w:rPr>
                <w:color w:val="000000"/>
                <w:sz w:val="20"/>
                <w:szCs w:val="20"/>
              </w:rPr>
            </w:pPr>
            <w:r>
              <w:rPr>
                <w:color w:val="000000"/>
                <w:sz w:val="20"/>
                <w:szCs w:val="20"/>
              </w:rPr>
              <w:t>Education</w:t>
            </w:r>
          </w:p>
        </w:tc>
        <w:tc>
          <w:tcPr>
            <w:tcW w:w="958" w:type="dxa"/>
            <w:vAlign w:val="center"/>
          </w:tcPr>
          <w:p w:rsidR="00DC1EBF" w:rsidRDefault="00DC1EBF" w:rsidP="00F276CA">
            <w:pPr>
              <w:spacing w:after="0" w:line="240" w:lineRule="auto"/>
              <w:jc w:val="center"/>
              <w:rPr>
                <w:color w:val="000000"/>
                <w:sz w:val="20"/>
                <w:szCs w:val="20"/>
              </w:rPr>
            </w:pPr>
            <w:r>
              <w:rPr>
                <w:color w:val="000000"/>
                <w:sz w:val="20"/>
                <w:szCs w:val="20"/>
              </w:rPr>
              <w:t>First grade</w:t>
            </w:r>
          </w:p>
        </w:tc>
        <w:tc>
          <w:tcPr>
            <w:tcW w:w="963" w:type="dxa"/>
            <w:vAlign w:val="center"/>
          </w:tcPr>
          <w:p w:rsidR="00DC1EBF" w:rsidRDefault="00DC1EBF" w:rsidP="00F276CA">
            <w:pPr>
              <w:spacing w:after="0" w:line="240" w:lineRule="auto"/>
              <w:jc w:val="center"/>
              <w:rPr>
                <w:color w:val="000000"/>
                <w:sz w:val="20"/>
                <w:szCs w:val="20"/>
              </w:rPr>
            </w:pPr>
            <w:r>
              <w:rPr>
                <w:color w:val="000000"/>
                <w:sz w:val="20"/>
                <w:szCs w:val="20"/>
              </w:rPr>
              <w:t>5</w:t>
            </w:r>
          </w:p>
        </w:tc>
        <w:tc>
          <w:tcPr>
            <w:tcW w:w="866" w:type="dxa"/>
            <w:vAlign w:val="center"/>
          </w:tcPr>
          <w:p w:rsidR="00DC1EBF" w:rsidRDefault="00DC1EBF" w:rsidP="00F276CA">
            <w:pPr>
              <w:spacing w:after="0" w:line="240" w:lineRule="auto"/>
              <w:jc w:val="center"/>
              <w:rPr>
                <w:color w:val="000000"/>
                <w:sz w:val="20"/>
                <w:szCs w:val="20"/>
              </w:rPr>
            </w:pPr>
            <w:r>
              <w:rPr>
                <w:color w:val="000000"/>
                <w:sz w:val="20"/>
                <w:szCs w:val="20"/>
              </w:rPr>
              <w:t>Current</w:t>
            </w:r>
          </w:p>
        </w:tc>
        <w:tc>
          <w:tcPr>
            <w:tcW w:w="2022" w:type="dxa"/>
            <w:vAlign w:val="center"/>
          </w:tcPr>
          <w:p w:rsidR="00DC1EBF" w:rsidRDefault="00DC1EBF" w:rsidP="00F276CA">
            <w:pPr>
              <w:spacing w:after="0" w:line="240" w:lineRule="auto"/>
              <w:rPr>
                <w:color w:val="000000"/>
                <w:sz w:val="20"/>
                <w:szCs w:val="20"/>
              </w:rPr>
            </w:pPr>
            <w:r>
              <w:rPr>
                <w:color w:val="000000"/>
                <w:sz w:val="20"/>
                <w:szCs w:val="20"/>
              </w:rPr>
              <w:t>To examine the impact of classical music on students’ writing.</w:t>
            </w:r>
          </w:p>
        </w:tc>
        <w:tc>
          <w:tcPr>
            <w:tcW w:w="1959" w:type="dxa"/>
            <w:vAlign w:val="center"/>
          </w:tcPr>
          <w:p w:rsidR="00917876" w:rsidRDefault="00917876" w:rsidP="00C63F91">
            <w:pPr>
              <w:spacing w:after="0" w:line="240" w:lineRule="auto"/>
              <w:jc w:val="center"/>
              <w:rPr>
                <w:color w:val="000000"/>
                <w:sz w:val="20"/>
                <w:szCs w:val="20"/>
              </w:rPr>
            </w:pPr>
            <w:r>
              <w:rPr>
                <w:color w:val="000000"/>
                <w:sz w:val="20"/>
                <w:szCs w:val="20"/>
              </w:rPr>
              <w:t>Palm Pointe/</w:t>
            </w:r>
          </w:p>
          <w:p w:rsidR="00DC1EBF" w:rsidRDefault="00DC1EBF" w:rsidP="00C63F91">
            <w:pPr>
              <w:spacing w:after="0" w:line="240" w:lineRule="auto"/>
              <w:jc w:val="center"/>
              <w:rPr>
                <w:color w:val="000000"/>
                <w:sz w:val="20"/>
                <w:szCs w:val="20"/>
              </w:rPr>
            </w:pPr>
            <w:r>
              <w:rPr>
                <w:color w:val="000000"/>
                <w:sz w:val="20"/>
                <w:szCs w:val="20"/>
              </w:rPr>
              <w:t>St. Lucie County</w:t>
            </w:r>
          </w:p>
          <w:p w:rsidR="00DC1EBF" w:rsidRDefault="00DC1EBF" w:rsidP="00C63F91">
            <w:pPr>
              <w:spacing w:after="0" w:line="240" w:lineRule="auto"/>
              <w:jc w:val="center"/>
              <w:rPr>
                <w:color w:val="000000"/>
                <w:sz w:val="20"/>
                <w:szCs w:val="20"/>
              </w:rPr>
            </w:pPr>
            <w:r>
              <w:rPr>
                <w:color w:val="000000"/>
                <w:sz w:val="20"/>
                <w:szCs w:val="20"/>
              </w:rPr>
              <w:t>School District</w:t>
            </w:r>
          </w:p>
        </w:tc>
      </w:tr>
    </w:tbl>
    <w:p w:rsidR="001D1259" w:rsidRPr="0090135B" w:rsidRDefault="001D1259" w:rsidP="0026192F">
      <w:pPr>
        <w:spacing w:after="120"/>
        <w:rPr>
          <w:rFonts w:ascii="Palatino Linotype" w:hAnsi="Palatino Linotype"/>
          <w:sz w:val="24"/>
          <w:szCs w:val="24"/>
        </w:rPr>
      </w:pPr>
    </w:p>
    <w:sectPr w:rsidR="001D1259" w:rsidRPr="0090135B" w:rsidSect="00416614">
      <w:type w:val="continuous"/>
      <w:pgSz w:w="12240" w:h="15840"/>
      <w:pgMar w:top="720" w:right="720" w:bottom="720" w:left="720" w:header="708" w:footer="708" w:gutter="0"/>
      <w:pgBorders w:offsetFrom="page">
        <w:top w:val="single" w:sz="18" w:space="24" w:color="1F497D"/>
        <w:left w:val="single" w:sz="18" w:space="24" w:color="1F497D"/>
        <w:bottom w:val="single" w:sz="18" w:space="24" w:color="1F497D"/>
        <w:right w:val="single" w:sz="18" w:space="24" w:color="1F497D"/>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6CA" w:rsidRDefault="00F276CA" w:rsidP="001F6535">
      <w:pPr>
        <w:spacing w:after="0" w:line="240" w:lineRule="auto"/>
      </w:pPr>
      <w:r>
        <w:separator/>
      </w:r>
    </w:p>
  </w:endnote>
  <w:endnote w:type="continuationSeparator" w:id="0">
    <w:p w:rsidR="00F276CA" w:rsidRDefault="00F276CA" w:rsidP="001F6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6CA" w:rsidRDefault="00B97DDB">
    <w:pPr>
      <w:pStyle w:val="Footer"/>
      <w:jc w:val="center"/>
    </w:pPr>
    <w:r>
      <w:fldChar w:fldCharType="begin"/>
    </w:r>
    <w:r w:rsidR="009451D1">
      <w:instrText xml:space="preserve"> PAGE   \* MERGEFORMAT </w:instrText>
    </w:r>
    <w:r>
      <w:fldChar w:fldCharType="separate"/>
    </w:r>
    <w:r w:rsidR="00456BFF">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93057"/>
      <w:docPartObj>
        <w:docPartGallery w:val="Page Numbers (Bottom of Page)"/>
        <w:docPartUnique/>
      </w:docPartObj>
    </w:sdtPr>
    <w:sdtEndPr/>
    <w:sdtContent>
      <w:p w:rsidR="00F276CA" w:rsidRDefault="00B97DDB">
        <w:pPr>
          <w:pStyle w:val="Footer"/>
          <w:jc w:val="center"/>
        </w:pPr>
        <w:r>
          <w:fldChar w:fldCharType="begin"/>
        </w:r>
        <w:r w:rsidR="009451D1">
          <w:instrText xml:space="preserve"> PAGE   \* MERGEFORMAT </w:instrText>
        </w:r>
        <w:r>
          <w:fldChar w:fldCharType="separate"/>
        </w:r>
        <w:r w:rsidR="00456BFF">
          <w:rPr>
            <w:noProof/>
          </w:rPr>
          <w:t>1</w:t>
        </w:r>
        <w:r>
          <w:rPr>
            <w:noProof/>
          </w:rPr>
          <w:fldChar w:fldCharType="end"/>
        </w:r>
      </w:p>
    </w:sdtContent>
  </w:sdt>
  <w:p w:rsidR="00F276CA" w:rsidRDefault="00F27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6CA" w:rsidRDefault="00F276CA" w:rsidP="001F6535">
      <w:pPr>
        <w:spacing w:after="0" w:line="240" w:lineRule="auto"/>
      </w:pPr>
      <w:r>
        <w:separator/>
      </w:r>
    </w:p>
  </w:footnote>
  <w:footnote w:type="continuationSeparator" w:id="0">
    <w:p w:rsidR="00F276CA" w:rsidRDefault="00F276CA" w:rsidP="001F6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06B"/>
    <w:multiLevelType w:val="hybridMultilevel"/>
    <w:tmpl w:val="7AA4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962D5A"/>
    <w:multiLevelType w:val="hybridMultilevel"/>
    <w:tmpl w:val="561AB40A"/>
    <w:lvl w:ilvl="0" w:tplc="0409000F">
      <w:start w:val="1"/>
      <w:numFmt w:val="decimal"/>
      <w:lvlText w:val="%1."/>
      <w:lvlJc w:val="left"/>
      <w:pPr>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1E916688"/>
    <w:multiLevelType w:val="hybridMultilevel"/>
    <w:tmpl w:val="772E9E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4F32F9"/>
    <w:multiLevelType w:val="hybridMultilevel"/>
    <w:tmpl w:val="5DBA2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0E4677D"/>
    <w:multiLevelType w:val="hybridMultilevel"/>
    <w:tmpl w:val="B3D6C83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E9B041E"/>
    <w:multiLevelType w:val="hybridMultilevel"/>
    <w:tmpl w:val="5EEA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1C6AFA"/>
    <w:multiLevelType w:val="hybridMultilevel"/>
    <w:tmpl w:val="DEAE52C8"/>
    <w:lvl w:ilvl="0" w:tplc="7B667FA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7">
    <w:nsid w:val="4D3A63F4"/>
    <w:multiLevelType w:val="hybridMultilevel"/>
    <w:tmpl w:val="B93C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C112AB"/>
    <w:multiLevelType w:val="hybridMultilevel"/>
    <w:tmpl w:val="1F509DF6"/>
    <w:lvl w:ilvl="0" w:tplc="04090011">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9">
    <w:nsid w:val="59FF42A3"/>
    <w:multiLevelType w:val="hybridMultilevel"/>
    <w:tmpl w:val="561AB40A"/>
    <w:lvl w:ilvl="0" w:tplc="0409000F">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5CCB2173"/>
    <w:multiLevelType w:val="hybridMultilevel"/>
    <w:tmpl w:val="79007A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6F6BD4"/>
    <w:multiLevelType w:val="hybridMultilevel"/>
    <w:tmpl w:val="FDF0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9748E8"/>
    <w:multiLevelType w:val="hybridMultilevel"/>
    <w:tmpl w:val="DBA49A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C85282"/>
    <w:multiLevelType w:val="hybridMultilevel"/>
    <w:tmpl w:val="A61CED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0D754E"/>
    <w:multiLevelType w:val="hybridMultilevel"/>
    <w:tmpl w:val="A25C4C50"/>
    <w:lvl w:ilvl="0" w:tplc="F1200554">
      <w:start w:val="1"/>
      <w:numFmt w:val="upperRoman"/>
      <w:lvlText w:val="%1."/>
      <w:lvlJc w:val="left"/>
      <w:pPr>
        <w:tabs>
          <w:tab w:val="num" w:pos="1080"/>
        </w:tabs>
        <w:ind w:left="1080" w:hanging="720"/>
      </w:pPr>
      <w:rPr>
        <w:rFonts w:hint="default"/>
      </w:rPr>
    </w:lvl>
    <w:lvl w:ilvl="1" w:tplc="15ACAF0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7F377B5"/>
    <w:multiLevelType w:val="hybridMultilevel"/>
    <w:tmpl w:val="399A2D1C"/>
    <w:lvl w:ilvl="0" w:tplc="B55C21E2">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num w:numId="1">
    <w:abstractNumId w:val="4"/>
  </w:num>
  <w:num w:numId="2">
    <w:abstractNumId w:val="6"/>
  </w:num>
  <w:num w:numId="3">
    <w:abstractNumId w:val="12"/>
  </w:num>
  <w:num w:numId="4">
    <w:abstractNumId w:val="3"/>
  </w:num>
  <w:num w:numId="5">
    <w:abstractNumId w:val="7"/>
  </w:num>
  <w:num w:numId="6">
    <w:abstractNumId w:val="13"/>
  </w:num>
  <w:num w:numId="7">
    <w:abstractNumId w:val="11"/>
  </w:num>
  <w:num w:numId="8">
    <w:abstractNumId w:val="0"/>
  </w:num>
  <w:num w:numId="9">
    <w:abstractNumId w:val="14"/>
  </w:num>
  <w:num w:numId="10">
    <w:abstractNumId w:val="10"/>
  </w:num>
  <w:num w:numId="11">
    <w:abstractNumId w:val="1"/>
  </w:num>
  <w:num w:numId="12">
    <w:abstractNumId w:val="9"/>
  </w:num>
  <w:num w:numId="13">
    <w:abstractNumId w:val="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38913">
      <o:colormru v:ext="edit" colors="#ccecff,#ffc,#dade22,yellow,#f1eb7b"/>
      <o:colormenu v:ext="edit" strokecolor="red"/>
    </o:shapedefaults>
  </w:hdrShapeDefaults>
  <w:footnotePr>
    <w:footnote w:id="-1"/>
    <w:footnote w:id="0"/>
  </w:footnotePr>
  <w:endnotePr>
    <w:endnote w:id="-1"/>
    <w:endnote w:id="0"/>
  </w:endnotePr>
  <w:compat>
    <w:compatSetting w:name="compatibilityMode" w:uri="http://schemas.microsoft.com/office/word" w:val="12"/>
  </w:compat>
  <w:rsids>
    <w:rsidRoot w:val="00A433EA"/>
    <w:rsid w:val="00001CC6"/>
    <w:rsid w:val="00001D14"/>
    <w:rsid w:val="00003656"/>
    <w:rsid w:val="00004071"/>
    <w:rsid w:val="00012699"/>
    <w:rsid w:val="00012C07"/>
    <w:rsid w:val="00014557"/>
    <w:rsid w:val="00024B48"/>
    <w:rsid w:val="000276F7"/>
    <w:rsid w:val="00027CFF"/>
    <w:rsid w:val="000300A9"/>
    <w:rsid w:val="000322D3"/>
    <w:rsid w:val="000323F0"/>
    <w:rsid w:val="00034279"/>
    <w:rsid w:val="00037EF1"/>
    <w:rsid w:val="000450FE"/>
    <w:rsid w:val="000579A8"/>
    <w:rsid w:val="00057EF5"/>
    <w:rsid w:val="00057FE4"/>
    <w:rsid w:val="00067797"/>
    <w:rsid w:val="00067EE9"/>
    <w:rsid w:val="0007080B"/>
    <w:rsid w:val="00070FD7"/>
    <w:rsid w:val="0007127A"/>
    <w:rsid w:val="00084847"/>
    <w:rsid w:val="00086118"/>
    <w:rsid w:val="000918B2"/>
    <w:rsid w:val="00093B5D"/>
    <w:rsid w:val="00094BB0"/>
    <w:rsid w:val="000A17E7"/>
    <w:rsid w:val="000A2449"/>
    <w:rsid w:val="000A4CEF"/>
    <w:rsid w:val="000A6FED"/>
    <w:rsid w:val="000B0A44"/>
    <w:rsid w:val="000C5F03"/>
    <w:rsid w:val="000C6126"/>
    <w:rsid w:val="000E2E0B"/>
    <w:rsid w:val="000E37DC"/>
    <w:rsid w:val="000E6D33"/>
    <w:rsid w:val="000F2034"/>
    <w:rsid w:val="000F772C"/>
    <w:rsid w:val="0010054C"/>
    <w:rsid w:val="00101970"/>
    <w:rsid w:val="001020EC"/>
    <w:rsid w:val="00105D6A"/>
    <w:rsid w:val="00110C8F"/>
    <w:rsid w:val="001112A5"/>
    <w:rsid w:val="00115488"/>
    <w:rsid w:val="00116DCB"/>
    <w:rsid w:val="00120BAC"/>
    <w:rsid w:val="00123FF0"/>
    <w:rsid w:val="00130B93"/>
    <w:rsid w:val="001320C7"/>
    <w:rsid w:val="001320D7"/>
    <w:rsid w:val="00133074"/>
    <w:rsid w:val="00133D91"/>
    <w:rsid w:val="00134818"/>
    <w:rsid w:val="00135B61"/>
    <w:rsid w:val="00137B5A"/>
    <w:rsid w:val="00146145"/>
    <w:rsid w:val="00146A43"/>
    <w:rsid w:val="00147730"/>
    <w:rsid w:val="00147DD2"/>
    <w:rsid w:val="00151E9F"/>
    <w:rsid w:val="001521EA"/>
    <w:rsid w:val="001546E2"/>
    <w:rsid w:val="00154B7C"/>
    <w:rsid w:val="00154E2F"/>
    <w:rsid w:val="00155070"/>
    <w:rsid w:val="0016557A"/>
    <w:rsid w:val="00167CE0"/>
    <w:rsid w:val="00170F6D"/>
    <w:rsid w:val="00174DCC"/>
    <w:rsid w:val="00177A61"/>
    <w:rsid w:val="00182552"/>
    <w:rsid w:val="00195EE0"/>
    <w:rsid w:val="001A0A15"/>
    <w:rsid w:val="001A1BD0"/>
    <w:rsid w:val="001A1E80"/>
    <w:rsid w:val="001A590A"/>
    <w:rsid w:val="001A5CAB"/>
    <w:rsid w:val="001B302C"/>
    <w:rsid w:val="001B31C6"/>
    <w:rsid w:val="001B3FE5"/>
    <w:rsid w:val="001C1F0A"/>
    <w:rsid w:val="001C2C14"/>
    <w:rsid w:val="001C49B3"/>
    <w:rsid w:val="001D080F"/>
    <w:rsid w:val="001D1259"/>
    <w:rsid w:val="001D327A"/>
    <w:rsid w:val="001D376D"/>
    <w:rsid w:val="001E515B"/>
    <w:rsid w:val="001E6501"/>
    <w:rsid w:val="001E6FBB"/>
    <w:rsid w:val="001F1371"/>
    <w:rsid w:val="001F39B8"/>
    <w:rsid w:val="001F3F25"/>
    <w:rsid w:val="001F566B"/>
    <w:rsid w:val="001F6535"/>
    <w:rsid w:val="00203A49"/>
    <w:rsid w:val="00203E01"/>
    <w:rsid w:val="00204F71"/>
    <w:rsid w:val="002064CE"/>
    <w:rsid w:val="002141F4"/>
    <w:rsid w:val="00214F9F"/>
    <w:rsid w:val="00216100"/>
    <w:rsid w:val="002164DF"/>
    <w:rsid w:val="0021736A"/>
    <w:rsid w:val="00220DAB"/>
    <w:rsid w:val="00220E53"/>
    <w:rsid w:val="00222061"/>
    <w:rsid w:val="002229AC"/>
    <w:rsid w:val="00222B39"/>
    <w:rsid w:val="00222C38"/>
    <w:rsid w:val="002355C6"/>
    <w:rsid w:val="002368F3"/>
    <w:rsid w:val="00240067"/>
    <w:rsid w:val="0024265A"/>
    <w:rsid w:val="00242D5A"/>
    <w:rsid w:val="00244787"/>
    <w:rsid w:val="00246ECB"/>
    <w:rsid w:val="002530CB"/>
    <w:rsid w:val="0026192F"/>
    <w:rsid w:val="0026306C"/>
    <w:rsid w:val="002631C7"/>
    <w:rsid w:val="00264340"/>
    <w:rsid w:val="0026441F"/>
    <w:rsid w:val="00264638"/>
    <w:rsid w:val="00266920"/>
    <w:rsid w:val="002672B0"/>
    <w:rsid w:val="00280E32"/>
    <w:rsid w:val="0028195D"/>
    <w:rsid w:val="00285233"/>
    <w:rsid w:val="0028619A"/>
    <w:rsid w:val="002874D7"/>
    <w:rsid w:val="00292E6F"/>
    <w:rsid w:val="00293142"/>
    <w:rsid w:val="0029434B"/>
    <w:rsid w:val="00295C77"/>
    <w:rsid w:val="00297602"/>
    <w:rsid w:val="002A1906"/>
    <w:rsid w:val="002A77D4"/>
    <w:rsid w:val="002B070C"/>
    <w:rsid w:val="002B0EE6"/>
    <w:rsid w:val="002B254C"/>
    <w:rsid w:val="002C0189"/>
    <w:rsid w:val="002C333B"/>
    <w:rsid w:val="002C4198"/>
    <w:rsid w:val="002D0BA0"/>
    <w:rsid w:val="002D18ED"/>
    <w:rsid w:val="002D2731"/>
    <w:rsid w:val="002D3282"/>
    <w:rsid w:val="002D6A2E"/>
    <w:rsid w:val="002E10AA"/>
    <w:rsid w:val="002E5BE2"/>
    <w:rsid w:val="002E687A"/>
    <w:rsid w:val="002F6B32"/>
    <w:rsid w:val="00300AB2"/>
    <w:rsid w:val="0030646C"/>
    <w:rsid w:val="003078D5"/>
    <w:rsid w:val="00307CA3"/>
    <w:rsid w:val="00310275"/>
    <w:rsid w:val="0031184B"/>
    <w:rsid w:val="00314530"/>
    <w:rsid w:val="00315B92"/>
    <w:rsid w:val="00316B71"/>
    <w:rsid w:val="00317878"/>
    <w:rsid w:val="0032125E"/>
    <w:rsid w:val="003228B3"/>
    <w:rsid w:val="00325F4A"/>
    <w:rsid w:val="0033246F"/>
    <w:rsid w:val="0033752C"/>
    <w:rsid w:val="00341AA8"/>
    <w:rsid w:val="00350191"/>
    <w:rsid w:val="00351107"/>
    <w:rsid w:val="00352A88"/>
    <w:rsid w:val="003532E8"/>
    <w:rsid w:val="00355107"/>
    <w:rsid w:val="00364292"/>
    <w:rsid w:val="00366CDA"/>
    <w:rsid w:val="00371F9B"/>
    <w:rsid w:val="00374D46"/>
    <w:rsid w:val="00377932"/>
    <w:rsid w:val="00385CBF"/>
    <w:rsid w:val="0039011D"/>
    <w:rsid w:val="003921B9"/>
    <w:rsid w:val="00396473"/>
    <w:rsid w:val="003A03E6"/>
    <w:rsid w:val="003A0F33"/>
    <w:rsid w:val="003A2B66"/>
    <w:rsid w:val="003A7B04"/>
    <w:rsid w:val="003A7BB0"/>
    <w:rsid w:val="003B0099"/>
    <w:rsid w:val="003B1174"/>
    <w:rsid w:val="003B166D"/>
    <w:rsid w:val="003B60F2"/>
    <w:rsid w:val="003B75DD"/>
    <w:rsid w:val="003D04EF"/>
    <w:rsid w:val="003D733B"/>
    <w:rsid w:val="003E1628"/>
    <w:rsid w:val="003E21EB"/>
    <w:rsid w:val="003E4092"/>
    <w:rsid w:val="003F08F2"/>
    <w:rsid w:val="003F10B2"/>
    <w:rsid w:val="003F281D"/>
    <w:rsid w:val="003F7F45"/>
    <w:rsid w:val="004006C1"/>
    <w:rsid w:val="0040103D"/>
    <w:rsid w:val="00407BF2"/>
    <w:rsid w:val="00411DD3"/>
    <w:rsid w:val="00414FF2"/>
    <w:rsid w:val="00416614"/>
    <w:rsid w:val="00417D9F"/>
    <w:rsid w:val="00420E61"/>
    <w:rsid w:val="0042389C"/>
    <w:rsid w:val="0042679A"/>
    <w:rsid w:val="004268AD"/>
    <w:rsid w:val="00430540"/>
    <w:rsid w:val="00432A2F"/>
    <w:rsid w:val="00435874"/>
    <w:rsid w:val="004459F6"/>
    <w:rsid w:val="00445AFC"/>
    <w:rsid w:val="0044639F"/>
    <w:rsid w:val="00446970"/>
    <w:rsid w:val="004477FE"/>
    <w:rsid w:val="00452630"/>
    <w:rsid w:val="00456BFF"/>
    <w:rsid w:val="00460C1F"/>
    <w:rsid w:val="004671C4"/>
    <w:rsid w:val="004679DB"/>
    <w:rsid w:val="00467A6C"/>
    <w:rsid w:val="00467F1F"/>
    <w:rsid w:val="00475926"/>
    <w:rsid w:val="00475CDE"/>
    <w:rsid w:val="004806B9"/>
    <w:rsid w:val="00481AFC"/>
    <w:rsid w:val="004821F2"/>
    <w:rsid w:val="00484DB9"/>
    <w:rsid w:val="00491497"/>
    <w:rsid w:val="00492D27"/>
    <w:rsid w:val="00497179"/>
    <w:rsid w:val="0049725C"/>
    <w:rsid w:val="004A7552"/>
    <w:rsid w:val="004B1D1D"/>
    <w:rsid w:val="004B262B"/>
    <w:rsid w:val="004B2F67"/>
    <w:rsid w:val="004B574D"/>
    <w:rsid w:val="004C4727"/>
    <w:rsid w:val="004D0418"/>
    <w:rsid w:val="004E02A7"/>
    <w:rsid w:val="004E73E3"/>
    <w:rsid w:val="004F717E"/>
    <w:rsid w:val="00506CBF"/>
    <w:rsid w:val="0051157D"/>
    <w:rsid w:val="00517B5C"/>
    <w:rsid w:val="00521C58"/>
    <w:rsid w:val="00522639"/>
    <w:rsid w:val="00523018"/>
    <w:rsid w:val="005279B6"/>
    <w:rsid w:val="0053014A"/>
    <w:rsid w:val="00531860"/>
    <w:rsid w:val="00533B60"/>
    <w:rsid w:val="00534FA4"/>
    <w:rsid w:val="005358A5"/>
    <w:rsid w:val="00543AFB"/>
    <w:rsid w:val="00546272"/>
    <w:rsid w:val="0055323C"/>
    <w:rsid w:val="00553973"/>
    <w:rsid w:val="0055411D"/>
    <w:rsid w:val="00565818"/>
    <w:rsid w:val="00566A21"/>
    <w:rsid w:val="00567E68"/>
    <w:rsid w:val="005701B1"/>
    <w:rsid w:val="005754D7"/>
    <w:rsid w:val="00577DD1"/>
    <w:rsid w:val="00584B1F"/>
    <w:rsid w:val="00586033"/>
    <w:rsid w:val="00586B7D"/>
    <w:rsid w:val="0058712D"/>
    <w:rsid w:val="00587619"/>
    <w:rsid w:val="00591B34"/>
    <w:rsid w:val="00592C44"/>
    <w:rsid w:val="00594F05"/>
    <w:rsid w:val="005A0979"/>
    <w:rsid w:val="005A4F6E"/>
    <w:rsid w:val="005B1ADC"/>
    <w:rsid w:val="005B275B"/>
    <w:rsid w:val="005B4FD6"/>
    <w:rsid w:val="005C25F1"/>
    <w:rsid w:val="005C2ABF"/>
    <w:rsid w:val="005C34D1"/>
    <w:rsid w:val="005C4A7D"/>
    <w:rsid w:val="005C4B61"/>
    <w:rsid w:val="005C4BBA"/>
    <w:rsid w:val="005C60D9"/>
    <w:rsid w:val="005D0DEB"/>
    <w:rsid w:val="005D43EC"/>
    <w:rsid w:val="005D49FE"/>
    <w:rsid w:val="005D5E82"/>
    <w:rsid w:val="005E21DA"/>
    <w:rsid w:val="005E2C51"/>
    <w:rsid w:val="005E3D63"/>
    <w:rsid w:val="005F27AA"/>
    <w:rsid w:val="005F2C6C"/>
    <w:rsid w:val="005F46F6"/>
    <w:rsid w:val="00602E80"/>
    <w:rsid w:val="006031C1"/>
    <w:rsid w:val="006032CE"/>
    <w:rsid w:val="00604CEB"/>
    <w:rsid w:val="00605199"/>
    <w:rsid w:val="00607A86"/>
    <w:rsid w:val="00610393"/>
    <w:rsid w:val="00625B27"/>
    <w:rsid w:val="00625EC1"/>
    <w:rsid w:val="006260C1"/>
    <w:rsid w:val="0063417C"/>
    <w:rsid w:val="006360BA"/>
    <w:rsid w:val="006363F6"/>
    <w:rsid w:val="00641059"/>
    <w:rsid w:val="00641AE2"/>
    <w:rsid w:val="006438AB"/>
    <w:rsid w:val="00645134"/>
    <w:rsid w:val="0064636D"/>
    <w:rsid w:val="006534A8"/>
    <w:rsid w:val="00656162"/>
    <w:rsid w:val="00656CE9"/>
    <w:rsid w:val="00657037"/>
    <w:rsid w:val="0065785C"/>
    <w:rsid w:val="006609A1"/>
    <w:rsid w:val="00673605"/>
    <w:rsid w:val="00677354"/>
    <w:rsid w:val="006777A3"/>
    <w:rsid w:val="006820D5"/>
    <w:rsid w:val="00682874"/>
    <w:rsid w:val="00687654"/>
    <w:rsid w:val="00687959"/>
    <w:rsid w:val="00687B4F"/>
    <w:rsid w:val="00691197"/>
    <w:rsid w:val="006917D6"/>
    <w:rsid w:val="00691B66"/>
    <w:rsid w:val="00696D96"/>
    <w:rsid w:val="006A170A"/>
    <w:rsid w:val="006A514A"/>
    <w:rsid w:val="006A6BDE"/>
    <w:rsid w:val="006A7E92"/>
    <w:rsid w:val="006A7FB3"/>
    <w:rsid w:val="006B0FFA"/>
    <w:rsid w:val="006B2062"/>
    <w:rsid w:val="006B40E1"/>
    <w:rsid w:val="006C72D3"/>
    <w:rsid w:val="006D0F05"/>
    <w:rsid w:val="006D2DEA"/>
    <w:rsid w:val="006D5CA7"/>
    <w:rsid w:val="006D68BC"/>
    <w:rsid w:val="006E1587"/>
    <w:rsid w:val="006F00E0"/>
    <w:rsid w:val="006F012B"/>
    <w:rsid w:val="006F28C0"/>
    <w:rsid w:val="006F3D91"/>
    <w:rsid w:val="006F6E26"/>
    <w:rsid w:val="007028A4"/>
    <w:rsid w:val="00704F65"/>
    <w:rsid w:val="00707A74"/>
    <w:rsid w:val="0071116E"/>
    <w:rsid w:val="0071783B"/>
    <w:rsid w:val="00721380"/>
    <w:rsid w:val="007219EA"/>
    <w:rsid w:val="00724F39"/>
    <w:rsid w:val="007338E4"/>
    <w:rsid w:val="007353F6"/>
    <w:rsid w:val="007365D3"/>
    <w:rsid w:val="00743719"/>
    <w:rsid w:val="00744B8C"/>
    <w:rsid w:val="0074557D"/>
    <w:rsid w:val="007461B7"/>
    <w:rsid w:val="00751440"/>
    <w:rsid w:val="00751946"/>
    <w:rsid w:val="00751A97"/>
    <w:rsid w:val="00761257"/>
    <w:rsid w:val="00761625"/>
    <w:rsid w:val="00762054"/>
    <w:rsid w:val="00766A42"/>
    <w:rsid w:val="00767D46"/>
    <w:rsid w:val="0077116F"/>
    <w:rsid w:val="00771234"/>
    <w:rsid w:val="007735AC"/>
    <w:rsid w:val="00776783"/>
    <w:rsid w:val="007826B5"/>
    <w:rsid w:val="007870C4"/>
    <w:rsid w:val="00792CEB"/>
    <w:rsid w:val="00793518"/>
    <w:rsid w:val="00793645"/>
    <w:rsid w:val="007A688B"/>
    <w:rsid w:val="007B6F0C"/>
    <w:rsid w:val="007B7764"/>
    <w:rsid w:val="007C0AAB"/>
    <w:rsid w:val="007C1D35"/>
    <w:rsid w:val="007C63DA"/>
    <w:rsid w:val="007C69D4"/>
    <w:rsid w:val="007C7989"/>
    <w:rsid w:val="007C7D15"/>
    <w:rsid w:val="007D3CBB"/>
    <w:rsid w:val="007D6928"/>
    <w:rsid w:val="007D7DDE"/>
    <w:rsid w:val="007E04D1"/>
    <w:rsid w:val="007E13B6"/>
    <w:rsid w:val="007F2158"/>
    <w:rsid w:val="007F6470"/>
    <w:rsid w:val="00800070"/>
    <w:rsid w:val="00801A82"/>
    <w:rsid w:val="00804E31"/>
    <w:rsid w:val="00806155"/>
    <w:rsid w:val="008061BE"/>
    <w:rsid w:val="00814059"/>
    <w:rsid w:val="00817644"/>
    <w:rsid w:val="00823F3B"/>
    <w:rsid w:val="008253B3"/>
    <w:rsid w:val="00832672"/>
    <w:rsid w:val="00834DE1"/>
    <w:rsid w:val="00835223"/>
    <w:rsid w:val="00835DC0"/>
    <w:rsid w:val="00840EFC"/>
    <w:rsid w:val="00841921"/>
    <w:rsid w:val="00843D67"/>
    <w:rsid w:val="008501B6"/>
    <w:rsid w:val="00856EBE"/>
    <w:rsid w:val="0085726B"/>
    <w:rsid w:val="00857A71"/>
    <w:rsid w:val="0086586E"/>
    <w:rsid w:val="008663D7"/>
    <w:rsid w:val="00871D7D"/>
    <w:rsid w:val="008739CA"/>
    <w:rsid w:val="00885C50"/>
    <w:rsid w:val="008968C9"/>
    <w:rsid w:val="008A50B0"/>
    <w:rsid w:val="008B48C1"/>
    <w:rsid w:val="008B6562"/>
    <w:rsid w:val="008C1B57"/>
    <w:rsid w:val="008C73A6"/>
    <w:rsid w:val="008D1CF8"/>
    <w:rsid w:val="008D33C0"/>
    <w:rsid w:val="008D371B"/>
    <w:rsid w:val="008D3CB3"/>
    <w:rsid w:val="008D5DCB"/>
    <w:rsid w:val="008D6A55"/>
    <w:rsid w:val="008E300D"/>
    <w:rsid w:val="008F0045"/>
    <w:rsid w:val="008F0046"/>
    <w:rsid w:val="008F0683"/>
    <w:rsid w:val="008F1DB3"/>
    <w:rsid w:val="008F706B"/>
    <w:rsid w:val="0090135B"/>
    <w:rsid w:val="009036AB"/>
    <w:rsid w:val="00904349"/>
    <w:rsid w:val="009046F8"/>
    <w:rsid w:val="009113CE"/>
    <w:rsid w:val="00911841"/>
    <w:rsid w:val="00917876"/>
    <w:rsid w:val="00923BE4"/>
    <w:rsid w:val="00927ACA"/>
    <w:rsid w:val="009313EF"/>
    <w:rsid w:val="009324A3"/>
    <w:rsid w:val="0093292B"/>
    <w:rsid w:val="0094322E"/>
    <w:rsid w:val="009451D1"/>
    <w:rsid w:val="009463E9"/>
    <w:rsid w:val="00954567"/>
    <w:rsid w:val="00954806"/>
    <w:rsid w:val="009622ED"/>
    <w:rsid w:val="00973AF2"/>
    <w:rsid w:val="00977254"/>
    <w:rsid w:val="00984E30"/>
    <w:rsid w:val="00986D93"/>
    <w:rsid w:val="0099360F"/>
    <w:rsid w:val="00994B20"/>
    <w:rsid w:val="0099504F"/>
    <w:rsid w:val="009950F5"/>
    <w:rsid w:val="00996631"/>
    <w:rsid w:val="009A4BF2"/>
    <w:rsid w:val="009A6E51"/>
    <w:rsid w:val="009B17FA"/>
    <w:rsid w:val="009B3A1D"/>
    <w:rsid w:val="009B5ABA"/>
    <w:rsid w:val="009B67F0"/>
    <w:rsid w:val="009D0715"/>
    <w:rsid w:val="009D6D49"/>
    <w:rsid w:val="009E2FA5"/>
    <w:rsid w:val="009F0E7C"/>
    <w:rsid w:val="009F2FEF"/>
    <w:rsid w:val="009F4807"/>
    <w:rsid w:val="00A003A6"/>
    <w:rsid w:val="00A02228"/>
    <w:rsid w:val="00A041E0"/>
    <w:rsid w:val="00A0664F"/>
    <w:rsid w:val="00A075EC"/>
    <w:rsid w:val="00A07BEC"/>
    <w:rsid w:val="00A10035"/>
    <w:rsid w:val="00A14EB7"/>
    <w:rsid w:val="00A171D1"/>
    <w:rsid w:val="00A217D0"/>
    <w:rsid w:val="00A21A0B"/>
    <w:rsid w:val="00A25157"/>
    <w:rsid w:val="00A25771"/>
    <w:rsid w:val="00A25EA4"/>
    <w:rsid w:val="00A261CA"/>
    <w:rsid w:val="00A33B31"/>
    <w:rsid w:val="00A42FA6"/>
    <w:rsid w:val="00A433EA"/>
    <w:rsid w:val="00A44BD5"/>
    <w:rsid w:val="00A46FA0"/>
    <w:rsid w:val="00A52072"/>
    <w:rsid w:val="00A542D3"/>
    <w:rsid w:val="00A7057E"/>
    <w:rsid w:val="00A717DE"/>
    <w:rsid w:val="00A72084"/>
    <w:rsid w:val="00A84097"/>
    <w:rsid w:val="00A84528"/>
    <w:rsid w:val="00A84F46"/>
    <w:rsid w:val="00A8648E"/>
    <w:rsid w:val="00A91880"/>
    <w:rsid w:val="00AA3B66"/>
    <w:rsid w:val="00AA49F8"/>
    <w:rsid w:val="00AA6273"/>
    <w:rsid w:val="00AA63E4"/>
    <w:rsid w:val="00AB28EE"/>
    <w:rsid w:val="00AB65F5"/>
    <w:rsid w:val="00AB6697"/>
    <w:rsid w:val="00AB6AAE"/>
    <w:rsid w:val="00AC0B86"/>
    <w:rsid w:val="00AC466D"/>
    <w:rsid w:val="00AC64DC"/>
    <w:rsid w:val="00AC7F60"/>
    <w:rsid w:val="00AD2D77"/>
    <w:rsid w:val="00AD317B"/>
    <w:rsid w:val="00AD35F2"/>
    <w:rsid w:val="00AD58AB"/>
    <w:rsid w:val="00AD686A"/>
    <w:rsid w:val="00AD7D13"/>
    <w:rsid w:val="00AE3D73"/>
    <w:rsid w:val="00AE5386"/>
    <w:rsid w:val="00AE574B"/>
    <w:rsid w:val="00AE70F9"/>
    <w:rsid w:val="00AE7A98"/>
    <w:rsid w:val="00AF05F4"/>
    <w:rsid w:val="00AF6E01"/>
    <w:rsid w:val="00B02401"/>
    <w:rsid w:val="00B10E22"/>
    <w:rsid w:val="00B125D8"/>
    <w:rsid w:val="00B128C9"/>
    <w:rsid w:val="00B14246"/>
    <w:rsid w:val="00B17478"/>
    <w:rsid w:val="00B20A22"/>
    <w:rsid w:val="00B21E37"/>
    <w:rsid w:val="00B27F26"/>
    <w:rsid w:val="00B32DB5"/>
    <w:rsid w:val="00B33DF5"/>
    <w:rsid w:val="00B35132"/>
    <w:rsid w:val="00B369EF"/>
    <w:rsid w:val="00B37CC6"/>
    <w:rsid w:val="00B41E26"/>
    <w:rsid w:val="00B461F1"/>
    <w:rsid w:val="00B52DC8"/>
    <w:rsid w:val="00B53695"/>
    <w:rsid w:val="00B5703E"/>
    <w:rsid w:val="00B61602"/>
    <w:rsid w:val="00B70267"/>
    <w:rsid w:val="00B70C8E"/>
    <w:rsid w:val="00B7189E"/>
    <w:rsid w:val="00B72ECE"/>
    <w:rsid w:val="00B75F68"/>
    <w:rsid w:val="00B76509"/>
    <w:rsid w:val="00B76681"/>
    <w:rsid w:val="00B77D9E"/>
    <w:rsid w:val="00B818AA"/>
    <w:rsid w:val="00B81AAE"/>
    <w:rsid w:val="00B87227"/>
    <w:rsid w:val="00B933A8"/>
    <w:rsid w:val="00B93581"/>
    <w:rsid w:val="00B93978"/>
    <w:rsid w:val="00B97773"/>
    <w:rsid w:val="00B97DDB"/>
    <w:rsid w:val="00BA1FA9"/>
    <w:rsid w:val="00BA2E8D"/>
    <w:rsid w:val="00BA3489"/>
    <w:rsid w:val="00BA3804"/>
    <w:rsid w:val="00BA4F17"/>
    <w:rsid w:val="00BB2672"/>
    <w:rsid w:val="00BC5CB6"/>
    <w:rsid w:val="00BD0A47"/>
    <w:rsid w:val="00BD2EB5"/>
    <w:rsid w:val="00BD5B6E"/>
    <w:rsid w:val="00BD5C28"/>
    <w:rsid w:val="00BD7546"/>
    <w:rsid w:val="00BD7B21"/>
    <w:rsid w:val="00BE0C36"/>
    <w:rsid w:val="00BE1B10"/>
    <w:rsid w:val="00BE456E"/>
    <w:rsid w:val="00BE78B0"/>
    <w:rsid w:val="00BF03E6"/>
    <w:rsid w:val="00BF08B1"/>
    <w:rsid w:val="00BF5A42"/>
    <w:rsid w:val="00BF7022"/>
    <w:rsid w:val="00C14BBA"/>
    <w:rsid w:val="00C201BE"/>
    <w:rsid w:val="00C21311"/>
    <w:rsid w:val="00C216FB"/>
    <w:rsid w:val="00C240B4"/>
    <w:rsid w:val="00C24907"/>
    <w:rsid w:val="00C310B0"/>
    <w:rsid w:val="00C31583"/>
    <w:rsid w:val="00C322F6"/>
    <w:rsid w:val="00C3255F"/>
    <w:rsid w:val="00C3595C"/>
    <w:rsid w:val="00C37395"/>
    <w:rsid w:val="00C377B1"/>
    <w:rsid w:val="00C44852"/>
    <w:rsid w:val="00C51D2E"/>
    <w:rsid w:val="00C56494"/>
    <w:rsid w:val="00C6056D"/>
    <w:rsid w:val="00C62139"/>
    <w:rsid w:val="00C63F91"/>
    <w:rsid w:val="00C82668"/>
    <w:rsid w:val="00C844AB"/>
    <w:rsid w:val="00C84C10"/>
    <w:rsid w:val="00C84FB5"/>
    <w:rsid w:val="00C908FB"/>
    <w:rsid w:val="00C90A4C"/>
    <w:rsid w:val="00C95F77"/>
    <w:rsid w:val="00CA03B8"/>
    <w:rsid w:val="00CA4158"/>
    <w:rsid w:val="00CA43F0"/>
    <w:rsid w:val="00CB0BE9"/>
    <w:rsid w:val="00CB17E3"/>
    <w:rsid w:val="00CC1AEC"/>
    <w:rsid w:val="00CC486F"/>
    <w:rsid w:val="00CD1CCB"/>
    <w:rsid w:val="00CD4A79"/>
    <w:rsid w:val="00CE4109"/>
    <w:rsid w:val="00CE4617"/>
    <w:rsid w:val="00CF0FA2"/>
    <w:rsid w:val="00CF2852"/>
    <w:rsid w:val="00CF2991"/>
    <w:rsid w:val="00CF47FC"/>
    <w:rsid w:val="00CF7857"/>
    <w:rsid w:val="00D0072A"/>
    <w:rsid w:val="00D05A7C"/>
    <w:rsid w:val="00D110B7"/>
    <w:rsid w:val="00D131B1"/>
    <w:rsid w:val="00D141F6"/>
    <w:rsid w:val="00D2662D"/>
    <w:rsid w:val="00D30425"/>
    <w:rsid w:val="00D31898"/>
    <w:rsid w:val="00D34055"/>
    <w:rsid w:val="00D3546E"/>
    <w:rsid w:val="00D379B4"/>
    <w:rsid w:val="00D37F4F"/>
    <w:rsid w:val="00D40A5F"/>
    <w:rsid w:val="00D447F8"/>
    <w:rsid w:val="00D44AAE"/>
    <w:rsid w:val="00D525A7"/>
    <w:rsid w:val="00D56537"/>
    <w:rsid w:val="00D610A0"/>
    <w:rsid w:val="00D62E88"/>
    <w:rsid w:val="00D661D2"/>
    <w:rsid w:val="00D67717"/>
    <w:rsid w:val="00D7162E"/>
    <w:rsid w:val="00D71BBA"/>
    <w:rsid w:val="00D731B3"/>
    <w:rsid w:val="00D746A5"/>
    <w:rsid w:val="00D77513"/>
    <w:rsid w:val="00D8326C"/>
    <w:rsid w:val="00D84C44"/>
    <w:rsid w:val="00D93304"/>
    <w:rsid w:val="00D96C97"/>
    <w:rsid w:val="00DA20BE"/>
    <w:rsid w:val="00DB188D"/>
    <w:rsid w:val="00DB2995"/>
    <w:rsid w:val="00DB405C"/>
    <w:rsid w:val="00DB61EF"/>
    <w:rsid w:val="00DB7892"/>
    <w:rsid w:val="00DB7A53"/>
    <w:rsid w:val="00DC0323"/>
    <w:rsid w:val="00DC1EBF"/>
    <w:rsid w:val="00DC2132"/>
    <w:rsid w:val="00DC76DB"/>
    <w:rsid w:val="00DD2F3A"/>
    <w:rsid w:val="00DD40D1"/>
    <w:rsid w:val="00DD459F"/>
    <w:rsid w:val="00DD67F0"/>
    <w:rsid w:val="00DE03C8"/>
    <w:rsid w:val="00DE7173"/>
    <w:rsid w:val="00DE768C"/>
    <w:rsid w:val="00DF4E91"/>
    <w:rsid w:val="00DF7180"/>
    <w:rsid w:val="00E059C3"/>
    <w:rsid w:val="00E121CB"/>
    <w:rsid w:val="00E13357"/>
    <w:rsid w:val="00E20C18"/>
    <w:rsid w:val="00E20E19"/>
    <w:rsid w:val="00E2344A"/>
    <w:rsid w:val="00E2470B"/>
    <w:rsid w:val="00E3362E"/>
    <w:rsid w:val="00E43A0F"/>
    <w:rsid w:val="00E52634"/>
    <w:rsid w:val="00E53AE2"/>
    <w:rsid w:val="00E54711"/>
    <w:rsid w:val="00E56BBF"/>
    <w:rsid w:val="00E570F3"/>
    <w:rsid w:val="00E61209"/>
    <w:rsid w:val="00E61BC6"/>
    <w:rsid w:val="00E66AD6"/>
    <w:rsid w:val="00E71C9B"/>
    <w:rsid w:val="00E72573"/>
    <w:rsid w:val="00E742E2"/>
    <w:rsid w:val="00E745EF"/>
    <w:rsid w:val="00E74ECE"/>
    <w:rsid w:val="00E824AB"/>
    <w:rsid w:val="00E8757A"/>
    <w:rsid w:val="00E92CB2"/>
    <w:rsid w:val="00E97572"/>
    <w:rsid w:val="00EA06E9"/>
    <w:rsid w:val="00EA2825"/>
    <w:rsid w:val="00EA5A5D"/>
    <w:rsid w:val="00EA74F8"/>
    <w:rsid w:val="00EB03B4"/>
    <w:rsid w:val="00EB3017"/>
    <w:rsid w:val="00EB3C49"/>
    <w:rsid w:val="00EB48AB"/>
    <w:rsid w:val="00EB49C1"/>
    <w:rsid w:val="00EB65DA"/>
    <w:rsid w:val="00EC1B07"/>
    <w:rsid w:val="00EC3E52"/>
    <w:rsid w:val="00ED7BE2"/>
    <w:rsid w:val="00EE04A3"/>
    <w:rsid w:val="00EE3288"/>
    <w:rsid w:val="00EE50D6"/>
    <w:rsid w:val="00EE5A66"/>
    <w:rsid w:val="00EE6493"/>
    <w:rsid w:val="00EE65BF"/>
    <w:rsid w:val="00EE6CF0"/>
    <w:rsid w:val="00EF4625"/>
    <w:rsid w:val="00EF488B"/>
    <w:rsid w:val="00EF5043"/>
    <w:rsid w:val="00EF683D"/>
    <w:rsid w:val="00F028DA"/>
    <w:rsid w:val="00F07631"/>
    <w:rsid w:val="00F079C7"/>
    <w:rsid w:val="00F117EF"/>
    <w:rsid w:val="00F11BAC"/>
    <w:rsid w:val="00F12635"/>
    <w:rsid w:val="00F12C2F"/>
    <w:rsid w:val="00F14EAF"/>
    <w:rsid w:val="00F21833"/>
    <w:rsid w:val="00F248BF"/>
    <w:rsid w:val="00F254FB"/>
    <w:rsid w:val="00F270F7"/>
    <w:rsid w:val="00F276CA"/>
    <w:rsid w:val="00F35F55"/>
    <w:rsid w:val="00F40344"/>
    <w:rsid w:val="00F45527"/>
    <w:rsid w:val="00F47E4C"/>
    <w:rsid w:val="00F5300A"/>
    <w:rsid w:val="00F5315A"/>
    <w:rsid w:val="00F545B6"/>
    <w:rsid w:val="00F553F3"/>
    <w:rsid w:val="00F56222"/>
    <w:rsid w:val="00F569E6"/>
    <w:rsid w:val="00F57795"/>
    <w:rsid w:val="00F60E7D"/>
    <w:rsid w:val="00F6155F"/>
    <w:rsid w:val="00F620FE"/>
    <w:rsid w:val="00F7671B"/>
    <w:rsid w:val="00F7776A"/>
    <w:rsid w:val="00F777AC"/>
    <w:rsid w:val="00F856BA"/>
    <w:rsid w:val="00F871AA"/>
    <w:rsid w:val="00F9021B"/>
    <w:rsid w:val="00F91A69"/>
    <w:rsid w:val="00FA0C7A"/>
    <w:rsid w:val="00FA2309"/>
    <w:rsid w:val="00FA2C1E"/>
    <w:rsid w:val="00FA7155"/>
    <w:rsid w:val="00FB1DF8"/>
    <w:rsid w:val="00FB5382"/>
    <w:rsid w:val="00FB5F07"/>
    <w:rsid w:val="00FB6223"/>
    <w:rsid w:val="00FC0ABF"/>
    <w:rsid w:val="00FC3907"/>
    <w:rsid w:val="00FC395A"/>
    <w:rsid w:val="00FC3D56"/>
    <w:rsid w:val="00FC4B06"/>
    <w:rsid w:val="00FC6F90"/>
    <w:rsid w:val="00FD130C"/>
    <w:rsid w:val="00FD1D0C"/>
    <w:rsid w:val="00FD4C51"/>
    <w:rsid w:val="00FD5B4E"/>
    <w:rsid w:val="00FE045D"/>
    <w:rsid w:val="00FE0548"/>
    <w:rsid w:val="00FE154A"/>
    <w:rsid w:val="00FE1D56"/>
    <w:rsid w:val="00FE1DCA"/>
    <w:rsid w:val="00FE6B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colormru v:ext="edit" colors="#ccecff,#ffc,#dade22,yellow,#f1eb7b"/>
      <o:colormenu v:ext="edit" strokecolor="red"/>
    </o:shapedefaults>
    <o:shapelayout v:ext="edit">
      <o:idmap v:ext="edit" data="1"/>
      <o:rules v:ext="edit">
        <o:r id="V:Rule2" type="connector" idref="#AutoShape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2CE"/>
    <w:pPr>
      <w:spacing w:after="200" w:line="276" w:lineRule="auto"/>
    </w:pPr>
    <w:rPr>
      <w:sz w:val="22"/>
      <w:szCs w:val="22"/>
    </w:rPr>
  </w:style>
  <w:style w:type="paragraph" w:styleId="Heading1">
    <w:name w:val="heading 1"/>
    <w:basedOn w:val="Normal"/>
    <w:next w:val="Normal"/>
    <w:link w:val="Heading1Char"/>
    <w:uiPriority w:val="9"/>
    <w:qFormat/>
    <w:rsid w:val="006F3D9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F2183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DB2995"/>
    <w:pPr>
      <w:keepNext/>
      <w:spacing w:after="0" w:line="240" w:lineRule="auto"/>
      <w:jc w:val="center"/>
      <w:outlineLvl w:val="2"/>
    </w:pPr>
    <w:rPr>
      <w:rFonts w:ascii="Times New Roman" w:eastAsia="Times New Roman" w:hAnsi="Times New Roman"/>
      <w:b/>
      <w:bCs/>
      <w:sz w:val="24"/>
      <w:szCs w:val="24"/>
    </w:rPr>
  </w:style>
  <w:style w:type="paragraph" w:styleId="Heading4">
    <w:name w:val="heading 4"/>
    <w:basedOn w:val="Normal"/>
    <w:next w:val="Normal"/>
    <w:link w:val="Heading4Char"/>
    <w:qFormat/>
    <w:rsid w:val="00DB2995"/>
    <w:pPr>
      <w:keepNext/>
      <w:spacing w:after="0" w:line="240" w:lineRule="auto"/>
      <w:outlineLvl w:val="3"/>
    </w:pPr>
    <w:rPr>
      <w:rFonts w:ascii="Times New Roman" w:eastAsia="Times New Roman" w:hAnsi="Times New Roman"/>
      <w:i/>
      <w:i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3EA"/>
    <w:rPr>
      <w:rFonts w:ascii="Tahoma" w:hAnsi="Tahoma" w:cs="Tahoma"/>
      <w:sz w:val="16"/>
      <w:szCs w:val="16"/>
    </w:rPr>
  </w:style>
  <w:style w:type="table" w:styleId="TableGrid">
    <w:name w:val="Table Grid"/>
    <w:basedOn w:val="TableNormal"/>
    <w:uiPriority w:val="59"/>
    <w:rsid w:val="00C51D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17878"/>
    <w:pPr>
      <w:autoSpaceDE w:val="0"/>
      <w:autoSpaceDN w:val="0"/>
      <w:adjustRightInd w:val="0"/>
    </w:pPr>
    <w:rPr>
      <w:rFonts w:ascii="Arial" w:eastAsia="Times New Roman" w:hAnsi="Arial" w:cs="Arial"/>
      <w:color w:val="000000"/>
      <w:sz w:val="24"/>
      <w:szCs w:val="24"/>
    </w:rPr>
  </w:style>
  <w:style w:type="paragraph" w:styleId="NormalWeb">
    <w:name w:val="Normal (Web)"/>
    <w:basedOn w:val="Normal"/>
    <w:rsid w:val="0031787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nhideWhenUsed/>
    <w:rsid w:val="001F6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535"/>
  </w:style>
  <w:style w:type="paragraph" w:styleId="Footer">
    <w:name w:val="footer"/>
    <w:basedOn w:val="Normal"/>
    <w:link w:val="FooterChar"/>
    <w:uiPriority w:val="99"/>
    <w:unhideWhenUsed/>
    <w:rsid w:val="001F6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535"/>
  </w:style>
  <w:style w:type="character" w:styleId="Hyperlink">
    <w:name w:val="Hyperlink"/>
    <w:basedOn w:val="DefaultParagraphFont"/>
    <w:uiPriority w:val="99"/>
    <w:unhideWhenUsed/>
    <w:rsid w:val="00240067"/>
    <w:rPr>
      <w:color w:val="0000FF"/>
      <w:u w:val="single"/>
    </w:rPr>
  </w:style>
  <w:style w:type="character" w:customStyle="1" w:styleId="Heading3Char">
    <w:name w:val="Heading 3 Char"/>
    <w:basedOn w:val="DefaultParagraphFont"/>
    <w:link w:val="Heading3"/>
    <w:rsid w:val="00DB2995"/>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DB2995"/>
    <w:rPr>
      <w:rFonts w:ascii="Times New Roman" w:eastAsia="Times New Roman" w:hAnsi="Times New Roman" w:cs="Times New Roman"/>
      <w:i/>
      <w:iCs/>
      <w:sz w:val="20"/>
      <w:szCs w:val="24"/>
    </w:rPr>
  </w:style>
  <w:style w:type="paragraph" w:customStyle="1" w:styleId="ecmsonormal">
    <w:name w:val="ec_msonormal"/>
    <w:basedOn w:val="Normal"/>
    <w:rsid w:val="00673605"/>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qFormat/>
    <w:rsid w:val="00E570F3"/>
    <w:pPr>
      <w:ind w:left="720"/>
      <w:contextualSpacing/>
    </w:pPr>
  </w:style>
  <w:style w:type="character" w:customStyle="1" w:styleId="Heading1Char">
    <w:name w:val="Heading 1 Char"/>
    <w:basedOn w:val="DefaultParagraphFont"/>
    <w:link w:val="Heading1"/>
    <w:uiPriority w:val="9"/>
    <w:rsid w:val="006F3D91"/>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6F3D91"/>
    <w:pPr>
      <w:outlineLvl w:val="9"/>
    </w:pPr>
  </w:style>
  <w:style w:type="paragraph" w:styleId="TOC2">
    <w:name w:val="toc 2"/>
    <w:basedOn w:val="Normal"/>
    <w:next w:val="Normal"/>
    <w:autoRedefine/>
    <w:uiPriority w:val="39"/>
    <w:unhideWhenUsed/>
    <w:qFormat/>
    <w:rsid w:val="006D68BC"/>
    <w:pPr>
      <w:spacing w:after="0" w:line="240" w:lineRule="auto"/>
    </w:pPr>
    <w:rPr>
      <w:rFonts w:eastAsia="Times New Roman"/>
      <w:b/>
      <w:sz w:val="20"/>
      <w:szCs w:val="20"/>
    </w:rPr>
  </w:style>
  <w:style w:type="paragraph" w:styleId="TOC1">
    <w:name w:val="toc 1"/>
    <w:basedOn w:val="Normal"/>
    <w:next w:val="Normal"/>
    <w:autoRedefine/>
    <w:uiPriority w:val="39"/>
    <w:semiHidden/>
    <w:unhideWhenUsed/>
    <w:qFormat/>
    <w:rsid w:val="006F3D91"/>
    <w:pPr>
      <w:spacing w:after="100"/>
    </w:pPr>
    <w:rPr>
      <w:rFonts w:eastAsia="Times New Roman"/>
    </w:rPr>
  </w:style>
  <w:style w:type="paragraph" w:styleId="TOC3">
    <w:name w:val="toc 3"/>
    <w:basedOn w:val="Normal"/>
    <w:next w:val="Normal"/>
    <w:autoRedefine/>
    <w:uiPriority w:val="39"/>
    <w:semiHidden/>
    <w:unhideWhenUsed/>
    <w:qFormat/>
    <w:rsid w:val="006F3D91"/>
    <w:pPr>
      <w:spacing w:after="100"/>
      <w:ind w:left="440"/>
    </w:pPr>
    <w:rPr>
      <w:rFonts w:eastAsia="Times New Roman"/>
    </w:rPr>
  </w:style>
  <w:style w:type="character" w:styleId="FollowedHyperlink">
    <w:name w:val="FollowedHyperlink"/>
    <w:basedOn w:val="DefaultParagraphFont"/>
    <w:uiPriority w:val="99"/>
    <w:semiHidden/>
    <w:unhideWhenUsed/>
    <w:rsid w:val="00F545B6"/>
    <w:rPr>
      <w:color w:val="800080"/>
      <w:u w:val="single"/>
    </w:rPr>
  </w:style>
  <w:style w:type="character" w:styleId="FootnoteReference">
    <w:name w:val="footnote reference"/>
    <w:basedOn w:val="DefaultParagraphFont"/>
    <w:rsid w:val="003532E8"/>
    <w:rPr>
      <w:vertAlign w:val="superscript"/>
    </w:rPr>
  </w:style>
  <w:style w:type="paragraph" w:styleId="PlainText">
    <w:name w:val="Plain Text"/>
    <w:basedOn w:val="Normal"/>
    <w:link w:val="PlainTextChar"/>
    <w:uiPriority w:val="99"/>
    <w:unhideWhenUsed/>
    <w:rsid w:val="000C5F0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C5F03"/>
    <w:rPr>
      <w:rFonts w:ascii="Consolas" w:eastAsia="Calibri" w:hAnsi="Consolas" w:cs="Times New Roman"/>
      <w:sz w:val="21"/>
      <w:szCs w:val="21"/>
    </w:rPr>
  </w:style>
  <w:style w:type="character" w:customStyle="1" w:styleId="Heading2Char">
    <w:name w:val="Heading 2 Char"/>
    <w:basedOn w:val="DefaultParagraphFont"/>
    <w:link w:val="Heading2"/>
    <w:uiPriority w:val="99"/>
    <w:rsid w:val="00F21833"/>
    <w:rPr>
      <w:rFonts w:ascii="Cambria" w:eastAsia="Times New Roman" w:hAnsi="Cambria" w:cs="Times New Roman"/>
      <w:b/>
      <w:bCs/>
      <w:color w:val="4F81BD"/>
      <w:sz w:val="26"/>
      <w:szCs w:val="26"/>
    </w:rPr>
  </w:style>
  <w:style w:type="paragraph" w:styleId="BodyTextIndent">
    <w:name w:val="Body Text Indent"/>
    <w:basedOn w:val="Normal"/>
    <w:link w:val="BodyTextIndentChar"/>
    <w:semiHidden/>
    <w:rsid w:val="00F21833"/>
    <w:pPr>
      <w:spacing w:after="0" w:line="240" w:lineRule="auto"/>
      <w:ind w:firstLine="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F21833"/>
    <w:rPr>
      <w:rFonts w:ascii="Times New Roman" w:eastAsia="Times New Roman" w:hAnsi="Times New Roman" w:cs="Times New Roman"/>
      <w:sz w:val="24"/>
      <w:szCs w:val="24"/>
    </w:rPr>
  </w:style>
  <w:style w:type="paragraph" w:styleId="BodyText2">
    <w:name w:val="Body Text 2"/>
    <w:basedOn w:val="Normal"/>
    <w:link w:val="BodyText2Char"/>
    <w:semiHidden/>
    <w:rsid w:val="00F21833"/>
    <w:pPr>
      <w:spacing w:after="0" w:line="240" w:lineRule="auto"/>
    </w:pPr>
    <w:rPr>
      <w:rFonts w:ascii="Arial" w:eastAsia="Times New Roman" w:hAnsi="Arial" w:cs="Arial"/>
      <w:b/>
      <w:bCs/>
      <w:i/>
      <w:iCs/>
      <w:szCs w:val="24"/>
    </w:rPr>
  </w:style>
  <w:style w:type="character" w:customStyle="1" w:styleId="BodyText2Char">
    <w:name w:val="Body Text 2 Char"/>
    <w:basedOn w:val="DefaultParagraphFont"/>
    <w:link w:val="BodyText2"/>
    <w:semiHidden/>
    <w:rsid w:val="00F21833"/>
    <w:rPr>
      <w:rFonts w:ascii="Arial" w:eastAsia="Times New Roman" w:hAnsi="Arial" w:cs="Arial"/>
      <w:b/>
      <w:bCs/>
      <w:i/>
      <w:iCs/>
      <w:szCs w:val="24"/>
    </w:rPr>
  </w:style>
  <w:style w:type="paragraph" w:styleId="BodyText3">
    <w:name w:val="Body Text 3"/>
    <w:basedOn w:val="Normal"/>
    <w:link w:val="BodyText3Char"/>
    <w:semiHidden/>
    <w:rsid w:val="00F21833"/>
    <w:pPr>
      <w:spacing w:after="0" w:line="240" w:lineRule="auto"/>
    </w:pPr>
    <w:rPr>
      <w:rFonts w:ascii="Times New Roman" w:eastAsia="Times New Roman" w:hAnsi="Times New Roman"/>
      <w:sz w:val="20"/>
      <w:szCs w:val="24"/>
    </w:rPr>
  </w:style>
  <w:style w:type="character" w:customStyle="1" w:styleId="BodyText3Char">
    <w:name w:val="Body Text 3 Char"/>
    <w:basedOn w:val="DefaultParagraphFont"/>
    <w:link w:val="BodyText3"/>
    <w:semiHidden/>
    <w:rsid w:val="00F21833"/>
    <w:rPr>
      <w:rFonts w:ascii="Times New Roman" w:eastAsia="Times New Roman" w:hAnsi="Times New Roman" w:cs="Times New Roman"/>
      <w:sz w:val="20"/>
      <w:szCs w:val="24"/>
    </w:rPr>
  </w:style>
  <w:style w:type="paragraph" w:styleId="Title">
    <w:name w:val="Title"/>
    <w:basedOn w:val="Normal"/>
    <w:link w:val="TitleChar"/>
    <w:qFormat/>
    <w:rsid w:val="00F2183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F21833"/>
    <w:rPr>
      <w:rFonts w:ascii="Arial" w:eastAsia="Times New Roman" w:hAnsi="Arial" w:cs="Arial"/>
      <w:b/>
      <w:bCs/>
      <w:sz w:val="20"/>
      <w:szCs w:val="24"/>
    </w:rPr>
  </w:style>
  <w:style w:type="paragraph" w:styleId="Subtitle">
    <w:name w:val="Subtitle"/>
    <w:basedOn w:val="Normal"/>
    <w:link w:val="SubtitleChar"/>
    <w:qFormat/>
    <w:rsid w:val="00F21833"/>
    <w:pPr>
      <w:spacing w:after="0" w:line="240" w:lineRule="auto"/>
      <w:jc w:val="center"/>
    </w:pPr>
    <w:rPr>
      <w:rFonts w:ascii="Times New Roman" w:eastAsia="Times New Roman" w:hAnsi="Times New Roman"/>
      <w:sz w:val="24"/>
      <w:szCs w:val="24"/>
    </w:rPr>
  </w:style>
  <w:style w:type="character" w:customStyle="1" w:styleId="SubtitleChar">
    <w:name w:val="Subtitle Char"/>
    <w:basedOn w:val="DefaultParagraphFont"/>
    <w:link w:val="Subtitle"/>
    <w:rsid w:val="00F21833"/>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3F10B2"/>
    <w:pPr>
      <w:spacing w:after="120"/>
    </w:pPr>
  </w:style>
  <w:style w:type="character" w:customStyle="1" w:styleId="BodyTextChar">
    <w:name w:val="Body Text Char"/>
    <w:basedOn w:val="DefaultParagraphFont"/>
    <w:link w:val="BodyText"/>
    <w:uiPriority w:val="99"/>
    <w:semiHidden/>
    <w:rsid w:val="003F10B2"/>
  </w:style>
  <w:style w:type="paragraph" w:styleId="BodyTextIndent2">
    <w:name w:val="Body Text Indent 2"/>
    <w:basedOn w:val="Normal"/>
    <w:link w:val="BodyTextIndent2Char"/>
    <w:uiPriority w:val="99"/>
    <w:semiHidden/>
    <w:unhideWhenUsed/>
    <w:rsid w:val="00F6155F"/>
    <w:pPr>
      <w:spacing w:after="120" w:line="480" w:lineRule="auto"/>
      <w:ind w:left="283"/>
    </w:pPr>
  </w:style>
  <w:style w:type="character" w:customStyle="1" w:styleId="BodyTextIndent2Char">
    <w:name w:val="Body Text Indent 2 Char"/>
    <w:basedOn w:val="DefaultParagraphFont"/>
    <w:link w:val="BodyTextIndent2"/>
    <w:uiPriority w:val="99"/>
    <w:semiHidden/>
    <w:rsid w:val="00F6155F"/>
  </w:style>
  <w:style w:type="paragraph" w:styleId="E-mailSignature">
    <w:name w:val="E-mail Signature"/>
    <w:basedOn w:val="Normal"/>
    <w:link w:val="E-mailSignatureChar"/>
    <w:uiPriority w:val="99"/>
    <w:semiHidden/>
    <w:unhideWhenUsed/>
    <w:rsid w:val="00246ECB"/>
    <w:pPr>
      <w:spacing w:before="100" w:beforeAutospacing="1" w:after="100" w:afterAutospacing="1" w:line="240" w:lineRule="auto"/>
    </w:pPr>
    <w:rPr>
      <w:rFonts w:ascii="Times New Roman" w:eastAsia="Times New Roman" w:hAnsi="Times New Roman"/>
      <w:sz w:val="24"/>
      <w:szCs w:val="24"/>
    </w:rPr>
  </w:style>
  <w:style w:type="character" w:customStyle="1" w:styleId="E-mailSignatureChar">
    <w:name w:val="E-mail Signature Char"/>
    <w:basedOn w:val="DefaultParagraphFont"/>
    <w:link w:val="E-mailSignature"/>
    <w:uiPriority w:val="99"/>
    <w:semiHidden/>
    <w:rsid w:val="00246ECB"/>
    <w:rPr>
      <w:rFonts w:ascii="Times New Roman" w:eastAsia="Times New Roman" w:hAnsi="Times New Roman" w:cs="Times New Roman"/>
      <w:sz w:val="24"/>
      <w:szCs w:val="24"/>
    </w:rPr>
  </w:style>
  <w:style w:type="character" w:customStyle="1" w:styleId="text101">
    <w:name w:val="text101"/>
    <w:basedOn w:val="DefaultParagraphFont"/>
    <w:rsid w:val="00246ECB"/>
    <w:rPr>
      <w:rFonts w:ascii="Verdana" w:hAnsi="Verdana" w:hint="default"/>
      <w:color w:val="000000"/>
      <w:sz w:val="15"/>
      <w:szCs w:val="15"/>
    </w:rPr>
  </w:style>
  <w:style w:type="character" w:customStyle="1" w:styleId="text121">
    <w:name w:val="text121"/>
    <w:basedOn w:val="DefaultParagraphFont"/>
    <w:rsid w:val="00CA03B8"/>
    <w:rPr>
      <w:rFonts w:ascii="Verdana" w:hAnsi="Verdana" w:hint="default"/>
      <w:color w:val="000000"/>
      <w:sz w:val="18"/>
      <w:szCs w:val="18"/>
    </w:rPr>
  </w:style>
  <w:style w:type="character" w:customStyle="1" w:styleId="undertitle1">
    <w:name w:val="undertitle1"/>
    <w:basedOn w:val="DefaultParagraphFont"/>
    <w:rsid w:val="00297602"/>
    <w:rPr>
      <w:rFonts w:ascii="Times New Roman" w:hAnsi="Times New Roman" w:cs="Times New Roman" w:hint="default"/>
      <w:b/>
      <w:bCs/>
    </w:rPr>
  </w:style>
  <w:style w:type="paragraph" w:styleId="Caption">
    <w:name w:val="caption"/>
    <w:basedOn w:val="Normal"/>
    <w:next w:val="Normal"/>
    <w:uiPriority w:val="35"/>
    <w:unhideWhenUsed/>
    <w:qFormat/>
    <w:rsid w:val="00C844AB"/>
    <w:pPr>
      <w:spacing w:line="240" w:lineRule="auto"/>
    </w:pPr>
    <w:rPr>
      <w:b/>
      <w:bCs/>
      <w:color w:val="1F497D" w:themeColor="accent1"/>
      <w:sz w:val="18"/>
      <w:szCs w:val="18"/>
    </w:rPr>
  </w:style>
  <w:style w:type="table" w:customStyle="1" w:styleId="LightShading-Accent11">
    <w:name w:val="Light Shading - Accent 11"/>
    <w:basedOn w:val="TableNormal"/>
    <w:uiPriority w:val="60"/>
    <w:rsid w:val="00FC6F90"/>
    <w:rPr>
      <w:color w:val="17365D" w:themeColor="accent1" w:themeShade="BF"/>
    </w:rPr>
    <w:tblPr>
      <w:tblStyleRowBandSize w:val="1"/>
      <w:tblStyleColBandSize w:val="1"/>
      <w:tblInd w:w="0" w:type="dxa"/>
      <w:tblBorders>
        <w:top w:val="single" w:sz="8" w:space="0" w:color="1F497D" w:themeColor="accent1"/>
        <w:bottom w:val="single" w:sz="8" w:space="0" w:color="1F497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F497D" w:themeColor="accent1"/>
          <w:left w:val="nil"/>
          <w:bottom w:val="single" w:sz="8" w:space="0" w:color="1F497D" w:themeColor="accent1"/>
          <w:right w:val="nil"/>
          <w:insideH w:val="nil"/>
          <w:insideV w:val="nil"/>
        </w:tcBorders>
      </w:tcPr>
    </w:tblStylePr>
    <w:tblStylePr w:type="lastRow">
      <w:pPr>
        <w:spacing w:before="0" w:after="0" w:line="240" w:lineRule="auto"/>
      </w:pPr>
      <w:rPr>
        <w:b/>
        <w:bCs/>
      </w:rPr>
      <w:tblPr/>
      <w:tcPr>
        <w:tcBorders>
          <w:top w:val="single" w:sz="8" w:space="0" w:color="1F497D" w:themeColor="accent1"/>
          <w:left w:val="nil"/>
          <w:bottom w:val="single" w:sz="8" w:space="0" w:color="1F4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0ED" w:themeFill="accent1" w:themeFillTint="3F"/>
      </w:tcPr>
    </w:tblStylePr>
    <w:tblStylePr w:type="band1Horz">
      <w:tblPr/>
      <w:tcPr>
        <w:tcBorders>
          <w:left w:val="nil"/>
          <w:right w:val="nil"/>
          <w:insideH w:val="nil"/>
          <w:insideV w:val="nil"/>
        </w:tcBorders>
        <w:shd w:val="clear" w:color="auto" w:fill="B8D0ED"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2CE"/>
    <w:pPr>
      <w:spacing w:after="200" w:line="276" w:lineRule="auto"/>
    </w:pPr>
    <w:rPr>
      <w:sz w:val="22"/>
      <w:szCs w:val="22"/>
    </w:rPr>
  </w:style>
  <w:style w:type="paragraph" w:styleId="Heading1">
    <w:name w:val="heading 1"/>
    <w:basedOn w:val="Normal"/>
    <w:next w:val="Normal"/>
    <w:link w:val="Heading1Char"/>
    <w:uiPriority w:val="9"/>
    <w:qFormat/>
    <w:rsid w:val="006F3D9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F2183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DB2995"/>
    <w:pPr>
      <w:keepNext/>
      <w:spacing w:after="0" w:line="240" w:lineRule="auto"/>
      <w:jc w:val="center"/>
      <w:outlineLvl w:val="2"/>
    </w:pPr>
    <w:rPr>
      <w:rFonts w:ascii="Times New Roman" w:eastAsia="Times New Roman" w:hAnsi="Times New Roman"/>
      <w:b/>
      <w:bCs/>
      <w:sz w:val="24"/>
      <w:szCs w:val="24"/>
    </w:rPr>
  </w:style>
  <w:style w:type="paragraph" w:styleId="Heading4">
    <w:name w:val="heading 4"/>
    <w:basedOn w:val="Normal"/>
    <w:next w:val="Normal"/>
    <w:link w:val="Heading4Char"/>
    <w:qFormat/>
    <w:rsid w:val="00DB2995"/>
    <w:pPr>
      <w:keepNext/>
      <w:spacing w:after="0" w:line="240" w:lineRule="auto"/>
      <w:outlineLvl w:val="3"/>
    </w:pPr>
    <w:rPr>
      <w:rFonts w:ascii="Times New Roman" w:eastAsia="Times New Roman" w:hAnsi="Times New Roman"/>
      <w:i/>
      <w:i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3EA"/>
    <w:rPr>
      <w:rFonts w:ascii="Tahoma" w:hAnsi="Tahoma" w:cs="Tahoma"/>
      <w:sz w:val="16"/>
      <w:szCs w:val="16"/>
    </w:rPr>
  </w:style>
  <w:style w:type="table" w:styleId="TableGrid">
    <w:name w:val="Table Grid"/>
    <w:basedOn w:val="TableNormal"/>
    <w:uiPriority w:val="59"/>
    <w:rsid w:val="00C51D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17878"/>
    <w:pPr>
      <w:autoSpaceDE w:val="0"/>
      <w:autoSpaceDN w:val="0"/>
      <w:adjustRightInd w:val="0"/>
    </w:pPr>
    <w:rPr>
      <w:rFonts w:ascii="Arial" w:eastAsia="Times New Roman" w:hAnsi="Arial" w:cs="Arial"/>
      <w:color w:val="000000"/>
      <w:sz w:val="24"/>
      <w:szCs w:val="24"/>
    </w:rPr>
  </w:style>
  <w:style w:type="paragraph" w:styleId="NormalWeb">
    <w:name w:val="Normal (Web)"/>
    <w:basedOn w:val="Normal"/>
    <w:rsid w:val="0031787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nhideWhenUsed/>
    <w:rsid w:val="001F6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535"/>
  </w:style>
  <w:style w:type="paragraph" w:styleId="Footer">
    <w:name w:val="footer"/>
    <w:basedOn w:val="Normal"/>
    <w:link w:val="FooterChar"/>
    <w:uiPriority w:val="99"/>
    <w:unhideWhenUsed/>
    <w:rsid w:val="001F6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535"/>
  </w:style>
  <w:style w:type="character" w:styleId="Hyperlink">
    <w:name w:val="Hyperlink"/>
    <w:basedOn w:val="DefaultParagraphFont"/>
    <w:uiPriority w:val="99"/>
    <w:unhideWhenUsed/>
    <w:rsid w:val="00240067"/>
    <w:rPr>
      <w:color w:val="0000FF"/>
      <w:u w:val="single"/>
    </w:rPr>
  </w:style>
  <w:style w:type="character" w:customStyle="1" w:styleId="Heading3Char">
    <w:name w:val="Heading 3 Char"/>
    <w:basedOn w:val="DefaultParagraphFont"/>
    <w:link w:val="Heading3"/>
    <w:rsid w:val="00DB2995"/>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DB2995"/>
    <w:rPr>
      <w:rFonts w:ascii="Times New Roman" w:eastAsia="Times New Roman" w:hAnsi="Times New Roman" w:cs="Times New Roman"/>
      <w:i/>
      <w:iCs/>
      <w:sz w:val="20"/>
      <w:szCs w:val="24"/>
    </w:rPr>
  </w:style>
  <w:style w:type="paragraph" w:customStyle="1" w:styleId="ecmsonormal">
    <w:name w:val="ec_msonormal"/>
    <w:basedOn w:val="Normal"/>
    <w:rsid w:val="00673605"/>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qFormat/>
    <w:rsid w:val="00E570F3"/>
    <w:pPr>
      <w:ind w:left="720"/>
      <w:contextualSpacing/>
    </w:pPr>
  </w:style>
  <w:style w:type="character" w:customStyle="1" w:styleId="Heading1Char">
    <w:name w:val="Heading 1 Char"/>
    <w:basedOn w:val="DefaultParagraphFont"/>
    <w:link w:val="Heading1"/>
    <w:uiPriority w:val="9"/>
    <w:rsid w:val="006F3D91"/>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6F3D91"/>
    <w:pPr>
      <w:outlineLvl w:val="9"/>
    </w:pPr>
  </w:style>
  <w:style w:type="paragraph" w:styleId="TOC2">
    <w:name w:val="toc 2"/>
    <w:basedOn w:val="Normal"/>
    <w:next w:val="Normal"/>
    <w:autoRedefine/>
    <w:uiPriority w:val="39"/>
    <w:unhideWhenUsed/>
    <w:qFormat/>
    <w:rsid w:val="006D68BC"/>
    <w:pPr>
      <w:spacing w:after="0" w:line="240" w:lineRule="auto"/>
    </w:pPr>
    <w:rPr>
      <w:rFonts w:eastAsia="Times New Roman"/>
      <w:b/>
      <w:sz w:val="20"/>
      <w:szCs w:val="20"/>
    </w:rPr>
  </w:style>
  <w:style w:type="paragraph" w:styleId="TOC1">
    <w:name w:val="toc 1"/>
    <w:basedOn w:val="Normal"/>
    <w:next w:val="Normal"/>
    <w:autoRedefine/>
    <w:uiPriority w:val="39"/>
    <w:semiHidden/>
    <w:unhideWhenUsed/>
    <w:qFormat/>
    <w:rsid w:val="006F3D91"/>
    <w:pPr>
      <w:spacing w:after="100"/>
    </w:pPr>
    <w:rPr>
      <w:rFonts w:eastAsia="Times New Roman"/>
    </w:rPr>
  </w:style>
  <w:style w:type="paragraph" w:styleId="TOC3">
    <w:name w:val="toc 3"/>
    <w:basedOn w:val="Normal"/>
    <w:next w:val="Normal"/>
    <w:autoRedefine/>
    <w:uiPriority w:val="39"/>
    <w:semiHidden/>
    <w:unhideWhenUsed/>
    <w:qFormat/>
    <w:rsid w:val="006F3D91"/>
    <w:pPr>
      <w:spacing w:after="100"/>
      <w:ind w:left="440"/>
    </w:pPr>
    <w:rPr>
      <w:rFonts w:eastAsia="Times New Roman"/>
    </w:rPr>
  </w:style>
  <w:style w:type="character" w:styleId="FollowedHyperlink">
    <w:name w:val="FollowedHyperlink"/>
    <w:basedOn w:val="DefaultParagraphFont"/>
    <w:uiPriority w:val="99"/>
    <w:semiHidden/>
    <w:unhideWhenUsed/>
    <w:rsid w:val="00F545B6"/>
    <w:rPr>
      <w:color w:val="800080"/>
      <w:u w:val="single"/>
    </w:rPr>
  </w:style>
  <w:style w:type="character" w:styleId="FootnoteReference">
    <w:name w:val="footnote reference"/>
    <w:basedOn w:val="DefaultParagraphFont"/>
    <w:rsid w:val="003532E8"/>
    <w:rPr>
      <w:vertAlign w:val="superscript"/>
    </w:rPr>
  </w:style>
  <w:style w:type="paragraph" w:styleId="PlainText">
    <w:name w:val="Plain Text"/>
    <w:basedOn w:val="Normal"/>
    <w:link w:val="PlainTextChar"/>
    <w:uiPriority w:val="99"/>
    <w:unhideWhenUsed/>
    <w:rsid w:val="000C5F0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C5F03"/>
    <w:rPr>
      <w:rFonts w:ascii="Consolas" w:eastAsia="Calibri" w:hAnsi="Consolas" w:cs="Times New Roman"/>
      <w:sz w:val="21"/>
      <w:szCs w:val="21"/>
    </w:rPr>
  </w:style>
  <w:style w:type="character" w:customStyle="1" w:styleId="Heading2Char">
    <w:name w:val="Heading 2 Char"/>
    <w:basedOn w:val="DefaultParagraphFont"/>
    <w:link w:val="Heading2"/>
    <w:uiPriority w:val="99"/>
    <w:rsid w:val="00F21833"/>
    <w:rPr>
      <w:rFonts w:ascii="Cambria" w:eastAsia="Times New Roman" w:hAnsi="Cambria" w:cs="Times New Roman"/>
      <w:b/>
      <w:bCs/>
      <w:color w:val="4F81BD"/>
      <w:sz w:val="26"/>
      <w:szCs w:val="26"/>
    </w:rPr>
  </w:style>
  <w:style w:type="paragraph" w:styleId="BodyTextIndent">
    <w:name w:val="Body Text Indent"/>
    <w:basedOn w:val="Normal"/>
    <w:link w:val="BodyTextIndentChar"/>
    <w:semiHidden/>
    <w:rsid w:val="00F21833"/>
    <w:pPr>
      <w:spacing w:after="0" w:line="240" w:lineRule="auto"/>
      <w:ind w:firstLine="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F21833"/>
    <w:rPr>
      <w:rFonts w:ascii="Times New Roman" w:eastAsia="Times New Roman" w:hAnsi="Times New Roman" w:cs="Times New Roman"/>
      <w:sz w:val="24"/>
      <w:szCs w:val="24"/>
    </w:rPr>
  </w:style>
  <w:style w:type="paragraph" w:styleId="BodyText2">
    <w:name w:val="Body Text 2"/>
    <w:basedOn w:val="Normal"/>
    <w:link w:val="BodyText2Char"/>
    <w:semiHidden/>
    <w:rsid w:val="00F21833"/>
    <w:pPr>
      <w:spacing w:after="0" w:line="240" w:lineRule="auto"/>
    </w:pPr>
    <w:rPr>
      <w:rFonts w:ascii="Arial" w:eastAsia="Times New Roman" w:hAnsi="Arial" w:cs="Arial"/>
      <w:b/>
      <w:bCs/>
      <w:i/>
      <w:iCs/>
      <w:szCs w:val="24"/>
    </w:rPr>
  </w:style>
  <w:style w:type="character" w:customStyle="1" w:styleId="BodyText2Char">
    <w:name w:val="Body Text 2 Char"/>
    <w:basedOn w:val="DefaultParagraphFont"/>
    <w:link w:val="BodyText2"/>
    <w:semiHidden/>
    <w:rsid w:val="00F21833"/>
    <w:rPr>
      <w:rFonts w:ascii="Arial" w:eastAsia="Times New Roman" w:hAnsi="Arial" w:cs="Arial"/>
      <w:b/>
      <w:bCs/>
      <w:i/>
      <w:iCs/>
      <w:szCs w:val="24"/>
    </w:rPr>
  </w:style>
  <w:style w:type="paragraph" w:styleId="BodyText3">
    <w:name w:val="Body Text 3"/>
    <w:basedOn w:val="Normal"/>
    <w:link w:val="BodyText3Char"/>
    <w:semiHidden/>
    <w:rsid w:val="00F21833"/>
    <w:pPr>
      <w:spacing w:after="0" w:line="240" w:lineRule="auto"/>
    </w:pPr>
    <w:rPr>
      <w:rFonts w:ascii="Times New Roman" w:eastAsia="Times New Roman" w:hAnsi="Times New Roman"/>
      <w:sz w:val="20"/>
      <w:szCs w:val="24"/>
    </w:rPr>
  </w:style>
  <w:style w:type="character" w:customStyle="1" w:styleId="BodyText3Char">
    <w:name w:val="Body Text 3 Char"/>
    <w:basedOn w:val="DefaultParagraphFont"/>
    <w:link w:val="BodyText3"/>
    <w:semiHidden/>
    <w:rsid w:val="00F21833"/>
    <w:rPr>
      <w:rFonts w:ascii="Times New Roman" w:eastAsia="Times New Roman" w:hAnsi="Times New Roman" w:cs="Times New Roman"/>
      <w:sz w:val="20"/>
      <w:szCs w:val="24"/>
    </w:rPr>
  </w:style>
  <w:style w:type="paragraph" w:styleId="Title">
    <w:name w:val="Title"/>
    <w:basedOn w:val="Normal"/>
    <w:link w:val="TitleChar"/>
    <w:qFormat/>
    <w:rsid w:val="00F2183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F21833"/>
    <w:rPr>
      <w:rFonts w:ascii="Arial" w:eastAsia="Times New Roman" w:hAnsi="Arial" w:cs="Arial"/>
      <w:b/>
      <w:bCs/>
      <w:sz w:val="20"/>
      <w:szCs w:val="24"/>
    </w:rPr>
  </w:style>
  <w:style w:type="paragraph" w:styleId="Subtitle">
    <w:name w:val="Subtitle"/>
    <w:basedOn w:val="Normal"/>
    <w:link w:val="SubtitleChar"/>
    <w:qFormat/>
    <w:rsid w:val="00F21833"/>
    <w:pPr>
      <w:spacing w:after="0" w:line="240" w:lineRule="auto"/>
      <w:jc w:val="center"/>
    </w:pPr>
    <w:rPr>
      <w:rFonts w:ascii="Times New Roman" w:eastAsia="Times New Roman" w:hAnsi="Times New Roman"/>
      <w:sz w:val="24"/>
      <w:szCs w:val="24"/>
    </w:rPr>
  </w:style>
  <w:style w:type="character" w:customStyle="1" w:styleId="SubtitleChar">
    <w:name w:val="Subtitle Char"/>
    <w:basedOn w:val="DefaultParagraphFont"/>
    <w:link w:val="Subtitle"/>
    <w:rsid w:val="00F21833"/>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3F10B2"/>
    <w:pPr>
      <w:spacing w:after="120"/>
    </w:pPr>
  </w:style>
  <w:style w:type="character" w:customStyle="1" w:styleId="BodyTextChar">
    <w:name w:val="Body Text Char"/>
    <w:basedOn w:val="DefaultParagraphFont"/>
    <w:link w:val="BodyText"/>
    <w:uiPriority w:val="99"/>
    <w:semiHidden/>
    <w:rsid w:val="003F10B2"/>
  </w:style>
  <w:style w:type="paragraph" w:styleId="BodyTextIndent2">
    <w:name w:val="Body Text Indent 2"/>
    <w:basedOn w:val="Normal"/>
    <w:link w:val="BodyTextIndent2Char"/>
    <w:uiPriority w:val="99"/>
    <w:semiHidden/>
    <w:unhideWhenUsed/>
    <w:rsid w:val="00F6155F"/>
    <w:pPr>
      <w:spacing w:after="120" w:line="480" w:lineRule="auto"/>
      <w:ind w:left="283"/>
    </w:pPr>
  </w:style>
  <w:style w:type="character" w:customStyle="1" w:styleId="BodyTextIndent2Char">
    <w:name w:val="Body Text Indent 2 Char"/>
    <w:basedOn w:val="DefaultParagraphFont"/>
    <w:link w:val="BodyTextIndent2"/>
    <w:uiPriority w:val="99"/>
    <w:semiHidden/>
    <w:rsid w:val="00F6155F"/>
  </w:style>
  <w:style w:type="paragraph" w:styleId="E-mailSignature">
    <w:name w:val="E-mail Signature"/>
    <w:basedOn w:val="Normal"/>
    <w:link w:val="E-mailSignatureChar"/>
    <w:uiPriority w:val="99"/>
    <w:semiHidden/>
    <w:unhideWhenUsed/>
    <w:rsid w:val="00246ECB"/>
    <w:pPr>
      <w:spacing w:before="100" w:beforeAutospacing="1" w:after="100" w:afterAutospacing="1" w:line="240" w:lineRule="auto"/>
    </w:pPr>
    <w:rPr>
      <w:rFonts w:ascii="Times New Roman" w:eastAsia="Times New Roman" w:hAnsi="Times New Roman"/>
      <w:sz w:val="24"/>
      <w:szCs w:val="24"/>
    </w:rPr>
  </w:style>
  <w:style w:type="character" w:customStyle="1" w:styleId="E-mailSignatureChar">
    <w:name w:val="E-mail Signature Char"/>
    <w:basedOn w:val="DefaultParagraphFont"/>
    <w:link w:val="E-mailSignature"/>
    <w:uiPriority w:val="99"/>
    <w:semiHidden/>
    <w:rsid w:val="00246ECB"/>
    <w:rPr>
      <w:rFonts w:ascii="Times New Roman" w:eastAsia="Times New Roman" w:hAnsi="Times New Roman" w:cs="Times New Roman"/>
      <w:sz w:val="24"/>
      <w:szCs w:val="24"/>
    </w:rPr>
  </w:style>
  <w:style w:type="character" w:customStyle="1" w:styleId="text101">
    <w:name w:val="text101"/>
    <w:basedOn w:val="DefaultParagraphFont"/>
    <w:rsid w:val="00246ECB"/>
    <w:rPr>
      <w:rFonts w:ascii="Verdana" w:hAnsi="Verdana" w:hint="default"/>
      <w:color w:val="000000"/>
      <w:sz w:val="15"/>
      <w:szCs w:val="15"/>
    </w:rPr>
  </w:style>
  <w:style w:type="character" w:customStyle="1" w:styleId="text121">
    <w:name w:val="text121"/>
    <w:basedOn w:val="DefaultParagraphFont"/>
    <w:rsid w:val="00CA03B8"/>
    <w:rPr>
      <w:rFonts w:ascii="Verdana" w:hAnsi="Verdana" w:hint="default"/>
      <w:color w:val="000000"/>
      <w:sz w:val="18"/>
      <w:szCs w:val="18"/>
    </w:rPr>
  </w:style>
  <w:style w:type="character" w:customStyle="1" w:styleId="undertitle1">
    <w:name w:val="undertitle1"/>
    <w:basedOn w:val="DefaultParagraphFont"/>
    <w:rsid w:val="00297602"/>
    <w:rPr>
      <w:rFonts w:ascii="Times New Roman" w:hAnsi="Times New Roman" w:cs="Times New Roman" w:hint="default"/>
      <w:b/>
      <w:bCs/>
    </w:rPr>
  </w:style>
  <w:style w:type="paragraph" w:styleId="Caption">
    <w:name w:val="caption"/>
    <w:basedOn w:val="Normal"/>
    <w:next w:val="Normal"/>
    <w:uiPriority w:val="35"/>
    <w:unhideWhenUsed/>
    <w:qFormat/>
    <w:rsid w:val="00C844AB"/>
    <w:pPr>
      <w:spacing w:line="240" w:lineRule="auto"/>
    </w:pPr>
    <w:rPr>
      <w:b/>
      <w:bCs/>
      <w:color w:val="1F497D" w:themeColor="accent1"/>
      <w:sz w:val="18"/>
      <w:szCs w:val="18"/>
    </w:rPr>
  </w:style>
  <w:style w:type="table" w:customStyle="1" w:styleId="LightShading-Accent11">
    <w:name w:val="Light Shading - Accent 11"/>
    <w:basedOn w:val="TableNormal"/>
    <w:uiPriority w:val="60"/>
    <w:rsid w:val="00FC6F90"/>
    <w:rPr>
      <w:color w:val="17365D" w:themeColor="accent1" w:themeShade="BF"/>
    </w:rPr>
    <w:tblPr>
      <w:tblStyleRowBandSize w:val="1"/>
      <w:tblStyleColBandSize w:val="1"/>
      <w:tblInd w:w="0" w:type="dxa"/>
      <w:tblBorders>
        <w:top w:val="single" w:sz="8" w:space="0" w:color="1F497D" w:themeColor="accent1"/>
        <w:bottom w:val="single" w:sz="8" w:space="0" w:color="1F497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F497D" w:themeColor="accent1"/>
          <w:left w:val="nil"/>
          <w:bottom w:val="single" w:sz="8" w:space="0" w:color="1F497D" w:themeColor="accent1"/>
          <w:right w:val="nil"/>
          <w:insideH w:val="nil"/>
          <w:insideV w:val="nil"/>
        </w:tcBorders>
      </w:tcPr>
    </w:tblStylePr>
    <w:tblStylePr w:type="lastRow">
      <w:pPr>
        <w:spacing w:before="0" w:after="0" w:line="240" w:lineRule="auto"/>
      </w:pPr>
      <w:rPr>
        <w:b/>
        <w:bCs/>
      </w:rPr>
      <w:tblPr/>
      <w:tcPr>
        <w:tcBorders>
          <w:top w:val="single" w:sz="8" w:space="0" w:color="1F497D" w:themeColor="accent1"/>
          <w:left w:val="nil"/>
          <w:bottom w:val="single" w:sz="8" w:space="0" w:color="1F4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0ED" w:themeFill="accent1" w:themeFillTint="3F"/>
      </w:tcPr>
    </w:tblStylePr>
    <w:tblStylePr w:type="band1Horz">
      <w:tblPr/>
      <w:tcPr>
        <w:tcBorders>
          <w:left w:val="nil"/>
          <w:right w:val="nil"/>
          <w:insideH w:val="nil"/>
          <w:insideV w:val="nil"/>
        </w:tcBorders>
        <w:shd w:val="clear" w:color="auto" w:fill="B8D0ED"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6760">
      <w:bodyDiv w:val="1"/>
      <w:marLeft w:val="0"/>
      <w:marRight w:val="0"/>
      <w:marTop w:val="0"/>
      <w:marBottom w:val="0"/>
      <w:divBdr>
        <w:top w:val="none" w:sz="0" w:space="0" w:color="auto"/>
        <w:left w:val="none" w:sz="0" w:space="0" w:color="auto"/>
        <w:bottom w:val="none" w:sz="0" w:space="0" w:color="auto"/>
        <w:right w:val="none" w:sz="0" w:space="0" w:color="auto"/>
      </w:divBdr>
    </w:div>
    <w:div w:id="13382901">
      <w:bodyDiv w:val="1"/>
      <w:marLeft w:val="0"/>
      <w:marRight w:val="0"/>
      <w:marTop w:val="0"/>
      <w:marBottom w:val="0"/>
      <w:divBdr>
        <w:top w:val="none" w:sz="0" w:space="0" w:color="auto"/>
        <w:left w:val="none" w:sz="0" w:space="0" w:color="auto"/>
        <w:bottom w:val="none" w:sz="0" w:space="0" w:color="auto"/>
        <w:right w:val="none" w:sz="0" w:space="0" w:color="auto"/>
      </w:divBdr>
    </w:div>
    <w:div w:id="17777988">
      <w:bodyDiv w:val="1"/>
      <w:marLeft w:val="0"/>
      <w:marRight w:val="0"/>
      <w:marTop w:val="0"/>
      <w:marBottom w:val="0"/>
      <w:divBdr>
        <w:top w:val="none" w:sz="0" w:space="0" w:color="auto"/>
        <w:left w:val="none" w:sz="0" w:space="0" w:color="auto"/>
        <w:bottom w:val="none" w:sz="0" w:space="0" w:color="auto"/>
        <w:right w:val="none" w:sz="0" w:space="0" w:color="auto"/>
      </w:divBdr>
    </w:div>
    <w:div w:id="33359671">
      <w:bodyDiv w:val="1"/>
      <w:marLeft w:val="0"/>
      <w:marRight w:val="0"/>
      <w:marTop w:val="0"/>
      <w:marBottom w:val="0"/>
      <w:divBdr>
        <w:top w:val="none" w:sz="0" w:space="0" w:color="auto"/>
        <w:left w:val="none" w:sz="0" w:space="0" w:color="auto"/>
        <w:bottom w:val="none" w:sz="0" w:space="0" w:color="auto"/>
        <w:right w:val="none" w:sz="0" w:space="0" w:color="auto"/>
      </w:divBdr>
    </w:div>
    <w:div w:id="82264401">
      <w:bodyDiv w:val="1"/>
      <w:marLeft w:val="0"/>
      <w:marRight w:val="0"/>
      <w:marTop w:val="0"/>
      <w:marBottom w:val="0"/>
      <w:divBdr>
        <w:top w:val="none" w:sz="0" w:space="0" w:color="auto"/>
        <w:left w:val="none" w:sz="0" w:space="0" w:color="auto"/>
        <w:bottom w:val="none" w:sz="0" w:space="0" w:color="auto"/>
        <w:right w:val="none" w:sz="0" w:space="0" w:color="auto"/>
      </w:divBdr>
    </w:div>
    <w:div w:id="178273860">
      <w:bodyDiv w:val="1"/>
      <w:marLeft w:val="0"/>
      <w:marRight w:val="0"/>
      <w:marTop w:val="0"/>
      <w:marBottom w:val="0"/>
      <w:divBdr>
        <w:top w:val="none" w:sz="0" w:space="0" w:color="auto"/>
        <w:left w:val="none" w:sz="0" w:space="0" w:color="auto"/>
        <w:bottom w:val="none" w:sz="0" w:space="0" w:color="auto"/>
        <w:right w:val="none" w:sz="0" w:space="0" w:color="auto"/>
      </w:divBdr>
    </w:div>
    <w:div w:id="180513203">
      <w:bodyDiv w:val="1"/>
      <w:marLeft w:val="0"/>
      <w:marRight w:val="0"/>
      <w:marTop w:val="0"/>
      <w:marBottom w:val="0"/>
      <w:divBdr>
        <w:top w:val="none" w:sz="0" w:space="0" w:color="auto"/>
        <w:left w:val="none" w:sz="0" w:space="0" w:color="auto"/>
        <w:bottom w:val="none" w:sz="0" w:space="0" w:color="auto"/>
        <w:right w:val="none" w:sz="0" w:space="0" w:color="auto"/>
      </w:divBdr>
    </w:div>
    <w:div w:id="217252306">
      <w:bodyDiv w:val="1"/>
      <w:marLeft w:val="0"/>
      <w:marRight w:val="0"/>
      <w:marTop w:val="0"/>
      <w:marBottom w:val="0"/>
      <w:divBdr>
        <w:top w:val="none" w:sz="0" w:space="0" w:color="auto"/>
        <w:left w:val="none" w:sz="0" w:space="0" w:color="auto"/>
        <w:bottom w:val="none" w:sz="0" w:space="0" w:color="auto"/>
        <w:right w:val="none" w:sz="0" w:space="0" w:color="auto"/>
      </w:divBdr>
    </w:div>
    <w:div w:id="218593533">
      <w:bodyDiv w:val="1"/>
      <w:marLeft w:val="0"/>
      <w:marRight w:val="0"/>
      <w:marTop w:val="0"/>
      <w:marBottom w:val="0"/>
      <w:divBdr>
        <w:top w:val="none" w:sz="0" w:space="0" w:color="auto"/>
        <w:left w:val="none" w:sz="0" w:space="0" w:color="auto"/>
        <w:bottom w:val="none" w:sz="0" w:space="0" w:color="auto"/>
        <w:right w:val="none" w:sz="0" w:space="0" w:color="auto"/>
      </w:divBdr>
    </w:div>
    <w:div w:id="284236796">
      <w:bodyDiv w:val="1"/>
      <w:marLeft w:val="0"/>
      <w:marRight w:val="0"/>
      <w:marTop w:val="0"/>
      <w:marBottom w:val="0"/>
      <w:divBdr>
        <w:top w:val="none" w:sz="0" w:space="0" w:color="auto"/>
        <w:left w:val="none" w:sz="0" w:space="0" w:color="auto"/>
        <w:bottom w:val="none" w:sz="0" w:space="0" w:color="auto"/>
        <w:right w:val="none" w:sz="0" w:space="0" w:color="auto"/>
      </w:divBdr>
    </w:div>
    <w:div w:id="321591938">
      <w:bodyDiv w:val="1"/>
      <w:marLeft w:val="0"/>
      <w:marRight w:val="0"/>
      <w:marTop w:val="0"/>
      <w:marBottom w:val="0"/>
      <w:divBdr>
        <w:top w:val="none" w:sz="0" w:space="0" w:color="auto"/>
        <w:left w:val="none" w:sz="0" w:space="0" w:color="auto"/>
        <w:bottom w:val="none" w:sz="0" w:space="0" w:color="auto"/>
        <w:right w:val="none" w:sz="0" w:space="0" w:color="auto"/>
      </w:divBdr>
      <w:divsChild>
        <w:div w:id="1110856737">
          <w:marLeft w:val="0"/>
          <w:marRight w:val="0"/>
          <w:marTop w:val="0"/>
          <w:marBottom w:val="0"/>
          <w:divBdr>
            <w:top w:val="none" w:sz="0" w:space="0" w:color="auto"/>
            <w:left w:val="none" w:sz="0" w:space="0" w:color="auto"/>
            <w:bottom w:val="none" w:sz="0" w:space="0" w:color="auto"/>
            <w:right w:val="none" w:sz="0" w:space="0" w:color="auto"/>
          </w:divBdr>
          <w:divsChild>
            <w:div w:id="17025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94362">
      <w:bodyDiv w:val="1"/>
      <w:marLeft w:val="0"/>
      <w:marRight w:val="0"/>
      <w:marTop w:val="0"/>
      <w:marBottom w:val="0"/>
      <w:divBdr>
        <w:top w:val="none" w:sz="0" w:space="0" w:color="auto"/>
        <w:left w:val="none" w:sz="0" w:space="0" w:color="auto"/>
        <w:bottom w:val="none" w:sz="0" w:space="0" w:color="auto"/>
        <w:right w:val="none" w:sz="0" w:space="0" w:color="auto"/>
      </w:divBdr>
    </w:div>
    <w:div w:id="450175393">
      <w:bodyDiv w:val="1"/>
      <w:marLeft w:val="0"/>
      <w:marRight w:val="0"/>
      <w:marTop w:val="0"/>
      <w:marBottom w:val="0"/>
      <w:divBdr>
        <w:top w:val="none" w:sz="0" w:space="0" w:color="auto"/>
        <w:left w:val="none" w:sz="0" w:space="0" w:color="auto"/>
        <w:bottom w:val="none" w:sz="0" w:space="0" w:color="auto"/>
        <w:right w:val="none" w:sz="0" w:space="0" w:color="auto"/>
      </w:divBdr>
    </w:div>
    <w:div w:id="475293521">
      <w:bodyDiv w:val="1"/>
      <w:marLeft w:val="0"/>
      <w:marRight w:val="0"/>
      <w:marTop w:val="0"/>
      <w:marBottom w:val="0"/>
      <w:divBdr>
        <w:top w:val="none" w:sz="0" w:space="0" w:color="auto"/>
        <w:left w:val="none" w:sz="0" w:space="0" w:color="auto"/>
        <w:bottom w:val="none" w:sz="0" w:space="0" w:color="auto"/>
        <w:right w:val="none" w:sz="0" w:space="0" w:color="auto"/>
      </w:divBdr>
    </w:div>
    <w:div w:id="503127188">
      <w:bodyDiv w:val="1"/>
      <w:marLeft w:val="0"/>
      <w:marRight w:val="0"/>
      <w:marTop w:val="0"/>
      <w:marBottom w:val="0"/>
      <w:divBdr>
        <w:top w:val="none" w:sz="0" w:space="0" w:color="auto"/>
        <w:left w:val="none" w:sz="0" w:space="0" w:color="auto"/>
        <w:bottom w:val="none" w:sz="0" w:space="0" w:color="auto"/>
        <w:right w:val="none" w:sz="0" w:space="0" w:color="auto"/>
      </w:divBdr>
    </w:div>
    <w:div w:id="619075297">
      <w:bodyDiv w:val="1"/>
      <w:marLeft w:val="0"/>
      <w:marRight w:val="0"/>
      <w:marTop w:val="0"/>
      <w:marBottom w:val="0"/>
      <w:divBdr>
        <w:top w:val="none" w:sz="0" w:space="0" w:color="auto"/>
        <w:left w:val="none" w:sz="0" w:space="0" w:color="auto"/>
        <w:bottom w:val="none" w:sz="0" w:space="0" w:color="auto"/>
        <w:right w:val="none" w:sz="0" w:space="0" w:color="auto"/>
      </w:divBdr>
    </w:div>
    <w:div w:id="642123517">
      <w:bodyDiv w:val="1"/>
      <w:marLeft w:val="0"/>
      <w:marRight w:val="0"/>
      <w:marTop w:val="0"/>
      <w:marBottom w:val="0"/>
      <w:divBdr>
        <w:top w:val="none" w:sz="0" w:space="0" w:color="auto"/>
        <w:left w:val="none" w:sz="0" w:space="0" w:color="auto"/>
        <w:bottom w:val="none" w:sz="0" w:space="0" w:color="auto"/>
        <w:right w:val="none" w:sz="0" w:space="0" w:color="auto"/>
      </w:divBdr>
    </w:div>
    <w:div w:id="721902956">
      <w:bodyDiv w:val="1"/>
      <w:marLeft w:val="0"/>
      <w:marRight w:val="0"/>
      <w:marTop w:val="0"/>
      <w:marBottom w:val="0"/>
      <w:divBdr>
        <w:top w:val="none" w:sz="0" w:space="0" w:color="auto"/>
        <w:left w:val="none" w:sz="0" w:space="0" w:color="auto"/>
        <w:bottom w:val="none" w:sz="0" w:space="0" w:color="auto"/>
        <w:right w:val="none" w:sz="0" w:space="0" w:color="auto"/>
      </w:divBdr>
    </w:div>
    <w:div w:id="728309014">
      <w:bodyDiv w:val="1"/>
      <w:marLeft w:val="0"/>
      <w:marRight w:val="0"/>
      <w:marTop w:val="0"/>
      <w:marBottom w:val="0"/>
      <w:divBdr>
        <w:top w:val="none" w:sz="0" w:space="0" w:color="auto"/>
        <w:left w:val="none" w:sz="0" w:space="0" w:color="auto"/>
        <w:bottom w:val="none" w:sz="0" w:space="0" w:color="auto"/>
        <w:right w:val="none" w:sz="0" w:space="0" w:color="auto"/>
      </w:divBdr>
      <w:divsChild>
        <w:div w:id="1520436452">
          <w:marLeft w:val="0"/>
          <w:marRight w:val="0"/>
          <w:marTop w:val="0"/>
          <w:marBottom w:val="0"/>
          <w:divBdr>
            <w:top w:val="none" w:sz="0" w:space="0" w:color="auto"/>
            <w:left w:val="none" w:sz="0" w:space="0" w:color="auto"/>
            <w:bottom w:val="none" w:sz="0" w:space="0" w:color="auto"/>
            <w:right w:val="none" w:sz="0" w:space="0" w:color="auto"/>
          </w:divBdr>
          <w:divsChild>
            <w:div w:id="4864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1049">
      <w:bodyDiv w:val="1"/>
      <w:marLeft w:val="0"/>
      <w:marRight w:val="0"/>
      <w:marTop w:val="0"/>
      <w:marBottom w:val="0"/>
      <w:divBdr>
        <w:top w:val="none" w:sz="0" w:space="0" w:color="auto"/>
        <w:left w:val="none" w:sz="0" w:space="0" w:color="auto"/>
        <w:bottom w:val="none" w:sz="0" w:space="0" w:color="auto"/>
        <w:right w:val="none" w:sz="0" w:space="0" w:color="auto"/>
      </w:divBdr>
    </w:div>
    <w:div w:id="776683961">
      <w:bodyDiv w:val="1"/>
      <w:marLeft w:val="0"/>
      <w:marRight w:val="0"/>
      <w:marTop w:val="0"/>
      <w:marBottom w:val="0"/>
      <w:divBdr>
        <w:top w:val="none" w:sz="0" w:space="0" w:color="auto"/>
        <w:left w:val="none" w:sz="0" w:space="0" w:color="auto"/>
        <w:bottom w:val="none" w:sz="0" w:space="0" w:color="auto"/>
        <w:right w:val="none" w:sz="0" w:space="0" w:color="auto"/>
      </w:divBdr>
    </w:div>
    <w:div w:id="865486670">
      <w:bodyDiv w:val="1"/>
      <w:marLeft w:val="0"/>
      <w:marRight w:val="0"/>
      <w:marTop w:val="0"/>
      <w:marBottom w:val="0"/>
      <w:divBdr>
        <w:top w:val="none" w:sz="0" w:space="0" w:color="auto"/>
        <w:left w:val="none" w:sz="0" w:space="0" w:color="auto"/>
        <w:bottom w:val="none" w:sz="0" w:space="0" w:color="auto"/>
        <w:right w:val="none" w:sz="0" w:space="0" w:color="auto"/>
      </w:divBdr>
    </w:div>
    <w:div w:id="865947706">
      <w:bodyDiv w:val="1"/>
      <w:marLeft w:val="0"/>
      <w:marRight w:val="0"/>
      <w:marTop w:val="0"/>
      <w:marBottom w:val="0"/>
      <w:divBdr>
        <w:top w:val="none" w:sz="0" w:space="0" w:color="auto"/>
        <w:left w:val="none" w:sz="0" w:space="0" w:color="auto"/>
        <w:bottom w:val="none" w:sz="0" w:space="0" w:color="auto"/>
        <w:right w:val="none" w:sz="0" w:space="0" w:color="auto"/>
      </w:divBdr>
    </w:div>
    <w:div w:id="869101700">
      <w:bodyDiv w:val="1"/>
      <w:marLeft w:val="0"/>
      <w:marRight w:val="0"/>
      <w:marTop w:val="0"/>
      <w:marBottom w:val="0"/>
      <w:divBdr>
        <w:top w:val="none" w:sz="0" w:space="0" w:color="auto"/>
        <w:left w:val="none" w:sz="0" w:space="0" w:color="auto"/>
        <w:bottom w:val="none" w:sz="0" w:space="0" w:color="auto"/>
        <w:right w:val="none" w:sz="0" w:space="0" w:color="auto"/>
      </w:divBdr>
    </w:div>
    <w:div w:id="939029205">
      <w:bodyDiv w:val="1"/>
      <w:marLeft w:val="0"/>
      <w:marRight w:val="0"/>
      <w:marTop w:val="0"/>
      <w:marBottom w:val="0"/>
      <w:divBdr>
        <w:top w:val="none" w:sz="0" w:space="0" w:color="auto"/>
        <w:left w:val="none" w:sz="0" w:space="0" w:color="auto"/>
        <w:bottom w:val="none" w:sz="0" w:space="0" w:color="auto"/>
        <w:right w:val="none" w:sz="0" w:space="0" w:color="auto"/>
      </w:divBdr>
    </w:div>
    <w:div w:id="952978186">
      <w:bodyDiv w:val="1"/>
      <w:marLeft w:val="0"/>
      <w:marRight w:val="0"/>
      <w:marTop w:val="0"/>
      <w:marBottom w:val="0"/>
      <w:divBdr>
        <w:top w:val="none" w:sz="0" w:space="0" w:color="auto"/>
        <w:left w:val="none" w:sz="0" w:space="0" w:color="auto"/>
        <w:bottom w:val="none" w:sz="0" w:space="0" w:color="auto"/>
        <w:right w:val="none" w:sz="0" w:space="0" w:color="auto"/>
      </w:divBdr>
    </w:div>
    <w:div w:id="989868080">
      <w:bodyDiv w:val="1"/>
      <w:marLeft w:val="0"/>
      <w:marRight w:val="0"/>
      <w:marTop w:val="0"/>
      <w:marBottom w:val="0"/>
      <w:divBdr>
        <w:top w:val="none" w:sz="0" w:space="0" w:color="auto"/>
        <w:left w:val="none" w:sz="0" w:space="0" w:color="auto"/>
        <w:bottom w:val="none" w:sz="0" w:space="0" w:color="auto"/>
        <w:right w:val="none" w:sz="0" w:space="0" w:color="auto"/>
      </w:divBdr>
    </w:div>
    <w:div w:id="990673237">
      <w:bodyDiv w:val="1"/>
      <w:marLeft w:val="0"/>
      <w:marRight w:val="0"/>
      <w:marTop w:val="0"/>
      <w:marBottom w:val="0"/>
      <w:divBdr>
        <w:top w:val="none" w:sz="0" w:space="0" w:color="auto"/>
        <w:left w:val="none" w:sz="0" w:space="0" w:color="auto"/>
        <w:bottom w:val="none" w:sz="0" w:space="0" w:color="auto"/>
        <w:right w:val="none" w:sz="0" w:space="0" w:color="auto"/>
      </w:divBdr>
    </w:div>
    <w:div w:id="1076782682">
      <w:bodyDiv w:val="1"/>
      <w:marLeft w:val="0"/>
      <w:marRight w:val="0"/>
      <w:marTop w:val="0"/>
      <w:marBottom w:val="0"/>
      <w:divBdr>
        <w:top w:val="none" w:sz="0" w:space="0" w:color="auto"/>
        <w:left w:val="none" w:sz="0" w:space="0" w:color="auto"/>
        <w:bottom w:val="none" w:sz="0" w:space="0" w:color="auto"/>
        <w:right w:val="none" w:sz="0" w:space="0" w:color="auto"/>
      </w:divBdr>
    </w:div>
    <w:div w:id="1116752091">
      <w:bodyDiv w:val="1"/>
      <w:marLeft w:val="0"/>
      <w:marRight w:val="0"/>
      <w:marTop w:val="0"/>
      <w:marBottom w:val="0"/>
      <w:divBdr>
        <w:top w:val="none" w:sz="0" w:space="0" w:color="auto"/>
        <w:left w:val="none" w:sz="0" w:space="0" w:color="auto"/>
        <w:bottom w:val="none" w:sz="0" w:space="0" w:color="auto"/>
        <w:right w:val="none" w:sz="0" w:space="0" w:color="auto"/>
      </w:divBdr>
    </w:div>
    <w:div w:id="1121608732">
      <w:bodyDiv w:val="1"/>
      <w:marLeft w:val="0"/>
      <w:marRight w:val="0"/>
      <w:marTop w:val="0"/>
      <w:marBottom w:val="0"/>
      <w:divBdr>
        <w:top w:val="none" w:sz="0" w:space="0" w:color="auto"/>
        <w:left w:val="none" w:sz="0" w:space="0" w:color="auto"/>
        <w:bottom w:val="none" w:sz="0" w:space="0" w:color="auto"/>
        <w:right w:val="none" w:sz="0" w:space="0" w:color="auto"/>
      </w:divBdr>
    </w:div>
    <w:div w:id="1146237146">
      <w:bodyDiv w:val="1"/>
      <w:marLeft w:val="0"/>
      <w:marRight w:val="0"/>
      <w:marTop w:val="0"/>
      <w:marBottom w:val="0"/>
      <w:divBdr>
        <w:top w:val="none" w:sz="0" w:space="0" w:color="auto"/>
        <w:left w:val="none" w:sz="0" w:space="0" w:color="auto"/>
        <w:bottom w:val="none" w:sz="0" w:space="0" w:color="auto"/>
        <w:right w:val="none" w:sz="0" w:space="0" w:color="auto"/>
      </w:divBdr>
    </w:div>
    <w:div w:id="1247150448">
      <w:bodyDiv w:val="1"/>
      <w:marLeft w:val="0"/>
      <w:marRight w:val="0"/>
      <w:marTop w:val="0"/>
      <w:marBottom w:val="0"/>
      <w:divBdr>
        <w:top w:val="none" w:sz="0" w:space="0" w:color="auto"/>
        <w:left w:val="none" w:sz="0" w:space="0" w:color="auto"/>
        <w:bottom w:val="none" w:sz="0" w:space="0" w:color="auto"/>
        <w:right w:val="none" w:sz="0" w:space="0" w:color="auto"/>
      </w:divBdr>
    </w:div>
    <w:div w:id="1249775081">
      <w:bodyDiv w:val="1"/>
      <w:marLeft w:val="0"/>
      <w:marRight w:val="0"/>
      <w:marTop w:val="0"/>
      <w:marBottom w:val="0"/>
      <w:divBdr>
        <w:top w:val="none" w:sz="0" w:space="0" w:color="auto"/>
        <w:left w:val="none" w:sz="0" w:space="0" w:color="auto"/>
        <w:bottom w:val="none" w:sz="0" w:space="0" w:color="auto"/>
        <w:right w:val="none" w:sz="0" w:space="0" w:color="auto"/>
      </w:divBdr>
    </w:div>
    <w:div w:id="1256356048">
      <w:bodyDiv w:val="1"/>
      <w:marLeft w:val="0"/>
      <w:marRight w:val="0"/>
      <w:marTop w:val="0"/>
      <w:marBottom w:val="0"/>
      <w:divBdr>
        <w:top w:val="none" w:sz="0" w:space="0" w:color="auto"/>
        <w:left w:val="none" w:sz="0" w:space="0" w:color="auto"/>
        <w:bottom w:val="none" w:sz="0" w:space="0" w:color="auto"/>
        <w:right w:val="none" w:sz="0" w:space="0" w:color="auto"/>
      </w:divBdr>
    </w:div>
    <w:div w:id="1261255555">
      <w:bodyDiv w:val="1"/>
      <w:marLeft w:val="0"/>
      <w:marRight w:val="0"/>
      <w:marTop w:val="0"/>
      <w:marBottom w:val="0"/>
      <w:divBdr>
        <w:top w:val="none" w:sz="0" w:space="0" w:color="auto"/>
        <w:left w:val="none" w:sz="0" w:space="0" w:color="auto"/>
        <w:bottom w:val="none" w:sz="0" w:space="0" w:color="auto"/>
        <w:right w:val="none" w:sz="0" w:space="0" w:color="auto"/>
      </w:divBdr>
    </w:div>
    <w:div w:id="1266882414">
      <w:bodyDiv w:val="1"/>
      <w:marLeft w:val="0"/>
      <w:marRight w:val="0"/>
      <w:marTop w:val="0"/>
      <w:marBottom w:val="0"/>
      <w:divBdr>
        <w:top w:val="none" w:sz="0" w:space="0" w:color="auto"/>
        <w:left w:val="none" w:sz="0" w:space="0" w:color="auto"/>
        <w:bottom w:val="none" w:sz="0" w:space="0" w:color="auto"/>
        <w:right w:val="none" w:sz="0" w:space="0" w:color="auto"/>
      </w:divBdr>
    </w:div>
    <w:div w:id="1358771666">
      <w:bodyDiv w:val="1"/>
      <w:marLeft w:val="0"/>
      <w:marRight w:val="0"/>
      <w:marTop w:val="0"/>
      <w:marBottom w:val="0"/>
      <w:divBdr>
        <w:top w:val="none" w:sz="0" w:space="0" w:color="auto"/>
        <w:left w:val="none" w:sz="0" w:space="0" w:color="auto"/>
        <w:bottom w:val="none" w:sz="0" w:space="0" w:color="auto"/>
        <w:right w:val="none" w:sz="0" w:space="0" w:color="auto"/>
      </w:divBdr>
    </w:div>
    <w:div w:id="1441875579">
      <w:bodyDiv w:val="1"/>
      <w:marLeft w:val="0"/>
      <w:marRight w:val="0"/>
      <w:marTop w:val="0"/>
      <w:marBottom w:val="0"/>
      <w:divBdr>
        <w:top w:val="none" w:sz="0" w:space="0" w:color="auto"/>
        <w:left w:val="none" w:sz="0" w:space="0" w:color="auto"/>
        <w:bottom w:val="none" w:sz="0" w:space="0" w:color="auto"/>
        <w:right w:val="none" w:sz="0" w:space="0" w:color="auto"/>
      </w:divBdr>
    </w:div>
    <w:div w:id="1484349987">
      <w:bodyDiv w:val="1"/>
      <w:marLeft w:val="0"/>
      <w:marRight w:val="0"/>
      <w:marTop w:val="0"/>
      <w:marBottom w:val="0"/>
      <w:divBdr>
        <w:top w:val="none" w:sz="0" w:space="0" w:color="auto"/>
        <w:left w:val="none" w:sz="0" w:space="0" w:color="auto"/>
        <w:bottom w:val="none" w:sz="0" w:space="0" w:color="auto"/>
        <w:right w:val="none" w:sz="0" w:space="0" w:color="auto"/>
      </w:divBdr>
    </w:div>
    <w:div w:id="1519000987">
      <w:bodyDiv w:val="1"/>
      <w:marLeft w:val="0"/>
      <w:marRight w:val="0"/>
      <w:marTop w:val="0"/>
      <w:marBottom w:val="0"/>
      <w:divBdr>
        <w:top w:val="none" w:sz="0" w:space="0" w:color="auto"/>
        <w:left w:val="none" w:sz="0" w:space="0" w:color="auto"/>
        <w:bottom w:val="none" w:sz="0" w:space="0" w:color="auto"/>
        <w:right w:val="none" w:sz="0" w:space="0" w:color="auto"/>
      </w:divBdr>
    </w:div>
    <w:div w:id="1558054597">
      <w:bodyDiv w:val="1"/>
      <w:marLeft w:val="0"/>
      <w:marRight w:val="0"/>
      <w:marTop w:val="0"/>
      <w:marBottom w:val="0"/>
      <w:divBdr>
        <w:top w:val="none" w:sz="0" w:space="0" w:color="auto"/>
        <w:left w:val="none" w:sz="0" w:space="0" w:color="auto"/>
        <w:bottom w:val="none" w:sz="0" w:space="0" w:color="auto"/>
        <w:right w:val="none" w:sz="0" w:space="0" w:color="auto"/>
      </w:divBdr>
    </w:div>
    <w:div w:id="1567687157">
      <w:bodyDiv w:val="1"/>
      <w:marLeft w:val="0"/>
      <w:marRight w:val="0"/>
      <w:marTop w:val="0"/>
      <w:marBottom w:val="0"/>
      <w:divBdr>
        <w:top w:val="none" w:sz="0" w:space="0" w:color="auto"/>
        <w:left w:val="none" w:sz="0" w:space="0" w:color="auto"/>
        <w:bottom w:val="none" w:sz="0" w:space="0" w:color="auto"/>
        <w:right w:val="none" w:sz="0" w:space="0" w:color="auto"/>
      </w:divBdr>
    </w:div>
    <w:div w:id="1577087011">
      <w:bodyDiv w:val="1"/>
      <w:marLeft w:val="0"/>
      <w:marRight w:val="0"/>
      <w:marTop w:val="0"/>
      <w:marBottom w:val="0"/>
      <w:divBdr>
        <w:top w:val="none" w:sz="0" w:space="0" w:color="auto"/>
        <w:left w:val="none" w:sz="0" w:space="0" w:color="auto"/>
        <w:bottom w:val="none" w:sz="0" w:space="0" w:color="auto"/>
        <w:right w:val="none" w:sz="0" w:space="0" w:color="auto"/>
      </w:divBdr>
    </w:div>
    <w:div w:id="1620331942">
      <w:bodyDiv w:val="1"/>
      <w:marLeft w:val="0"/>
      <w:marRight w:val="0"/>
      <w:marTop w:val="0"/>
      <w:marBottom w:val="0"/>
      <w:divBdr>
        <w:top w:val="none" w:sz="0" w:space="0" w:color="auto"/>
        <w:left w:val="none" w:sz="0" w:space="0" w:color="auto"/>
        <w:bottom w:val="none" w:sz="0" w:space="0" w:color="auto"/>
        <w:right w:val="none" w:sz="0" w:space="0" w:color="auto"/>
      </w:divBdr>
    </w:div>
    <w:div w:id="1719664849">
      <w:bodyDiv w:val="1"/>
      <w:marLeft w:val="0"/>
      <w:marRight w:val="0"/>
      <w:marTop w:val="0"/>
      <w:marBottom w:val="0"/>
      <w:divBdr>
        <w:top w:val="none" w:sz="0" w:space="0" w:color="auto"/>
        <w:left w:val="none" w:sz="0" w:space="0" w:color="auto"/>
        <w:bottom w:val="none" w:sz="0" w:space="0" w:color="auto"/>
        <w:right w:val="none" w:sz="0" w:space="0" w:color="auto"/>
      </w:divBdr>
    </w:div>
    <w:div w:id="1816297351">
      <w:bodyDiv w:val="1"/>
      <w:marLeft w:val="0"/>
      <w:marRight w:val="0"/>
      <w:marTop w:val="0"/>
      <w:marBottom w:val="0"/>
      <w:divBdr>
        <w:top w:val="none" w:sz="0" w:space="0" w:color="auto"/>
        <w:left w:val="none" w:sz="0" w:space="0" w:color="auto"/>
        <w:bottom w:val="none" w:sz="0" w:space="0" w:color="auto"/>
        <w:right w:val="none" w:sz="0" w:space="0" w:color="auto"/>
      </w:divBdr>
    </w:div>
    <w:div w:id="1866212541">
      <w:bodyDiv w:val="1"/>
      <w:marLeft w:val="0"/>
      <w:marRight w:val="0"/>
      <w:marTop w:val="0"/>
      <w:marBottom w:val="0"/>
      <w:divBdr>
        <w:top w:val="none" w:sz="0" w:space="0" w:color="auto"/>
        <w:left w:val="none" w:sz="0" w:space="0" w:color="auto"/>
        <w:bottom w:val="none" w:sz="0" w:space="0" w:color="auto"/>
        <w:right w:val="none" w:sz="0" w:space="0" w:color="auto"/>
      </w:divBdr>
    </w:div>
    <w:div w:id="1879275209">
      <w:bodyDiv w:val="1"/>
      <w:marLeft w:val="0"/>
      <w:marRight w:val="0"/>
      <w:marTop w:val="0"/>
      <w:marBottom w:val="0"/>
      <w:divBdr>
        <w:top w:val="none" w:sz="0" w:space="0" w:color="auto"/>
        <w:left w:val="none" w:sz="0" w:space="0" w:color="auto"/>
        <w:bottom w:val="none" w:sz="0" w:space="0" w:color="auto"/>
        <w:right w:val="none" w:sz="0" w:space="0" w:color="auto"/>
      </w:divBdr>
    </w:div>
    <w:div w:id="1903058235">
      <w:bodyDiv w:val="1"/>
      <w:marLeft w:val="0"/>
      <w:marRight w:val="0"/>
      <w:marTop w:val="0"/>
      <w:marBottom w:val="0"/>
      <w:divBdr>
        <w:top w:val="none" w:sz="0" w:space="0" w:color="auto"/>
        <w:left w:val="none" w:sz="0" w:space="0" w:color="auto"/>
        <w:bottom w:val="none" w:sz="0" w:space="0" w:color="auto"/>
        <w:right w:val="none" w:sz="0" w:space="0" w:color="auto"/>
      </w:divBdr>
    </w:div>
    <w:div w:id="1924876504">
      <w:bodyDiv w:val="1"/>
      <w:marLeft w:val="0"/>
      <w:marRight w:val="0"/>
      <w:marTop w:val="0"/>
      <w:marBottom w:val="0"/>
      <w:divBdr>
        <w:top w:val="none" w:sz="0" w:space="0" w:color="auto"/>
        <w:left w:val="none" w:sz="0" w:space="0" w:color="auto"/>
        <w:bottom w:val="none" w:sz="0" w:space="0" w:color="auto"/>
        <w:right w:val="none" w:sz="0" w:space="0" w:color="auto"/>
      </w:divBdr>
    </w:div>
    <w:div w:id="1924954312">
      <w:bodyDiv w:val="1"/>
      <w:marLeft w:val="0"/>
      <w:marRight w:val="0"/>
      <w:marTop w:val="0"/>
      <w:marBottom w:val="0"/>
      <w:divBdr>
        <w:top w:val="none" w:sz="0" w:space="0" w:color="auto"/>
        <w:left w:val="none" w:sz="0" w:space="0" w:color="auto"/>
        <w:bottom w:val="none" w:sz="0" w:space="0" w:color="auto"/>
        <w:right w:val="none" w:sz="0" w:space="0" w:color="auto"/>
      </w:divBdr>
    </w:div>
    <w:div w:id="1930961151">
      <w:bodyDiv w:val="1"/>
      <w:marLeft w:val="0"/>
      <w:marRight w:val="0"/>
      <w:marTop w:val="0"/>
      <w:marBottom w:val="0"/>
      <w:divBdr>
        <w:top w:val="none" w:sz="0" w:space="0" w:color="auto"/>
        <w:left w:val="none" w:sz="0" w:space="0" w:color="auto"/>
        <w:bottom w:val="none" w:sz="0" w:space="0" w:color="auto"/>
        <w:right w:val="none" w:sz="0" w:space="0" w:color="auto"/>
      </w:divBdr>
    </w:div>
    <w:div w:id="1945578718">
      <w:bodyDiv w:val="1"/>
      <w:marLeft w:val="0"/>
      <w:marRight w:val="0"/>
      <w:marTop w:val="0"/>
      <w:marBottom w:val="0"/>
      <w:divBdr>
        <w:top w:val="none" w:sz="0" w:space="0" w:color="auto"/>
        <w:left w:val="none" w:sz="0" w:space="0" w:color="auto"/>
        <w:bottom w:val="none" w:sz="0" w:space="0" w:color="auto"/>
        <w:right w:val="none" w:sz="0" w:space="0" w:color="auto"/>
      </w:divBdr>
    </w:div>
    <w:div w:id="2085836623">
      <w:bodyDiv w:val="1"/>
      <w:marLeft w:val="0"/>
      <w:marRight w:val="0"/>
      <w:marTop w:val="0"/>
      <w:marBottom w:val="0"/>
      <w:divBdr>
        <w:top w:val="none" w:sz="0" w:space="0" w:color="auto"/>
        <w:left w:val="none" w:sz="0" w:space="0" w:color="auto"/>
        <w:bottom w:val="none" w:sz="0" w:space="0" w:color="auto"/>
        <w:right w:val="none" w:sz="0" w:space="0" w:color="auto"/>
      </w:divBdr>
    </w:div>
    <w:div w:id="2129427410">
      <w:bodyDiv w:val="1"/>
      <w:marLeft w:val="0"/>
      <w:marRight w:val="0"/>
      <w:marTop w:val="0"/>
      <w:marBottom w:val="0"/>
      <w:divBdr>
        <w:top w:val="none" w:sz="0" w:space="0" w:color="auto"/>
        <w:left w:val="none" w:sz="0" w:space="0" w:color="auto"/>
        <w:bottom w:val="none" w:sz="0" w:space="0" w:color="auto"/>
        <w:right w:val="none" w:sz="0" w:space="0" w:color="auto"/>
      </w:divBdr>
    </w:div>
    <w:div w:id="214179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1F497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18C52-0BDA-43DC-88F6-A432D7968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2460</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fau</Company>
  <LinksUpToDate>false</LinksUpToDate>
  <CharactersWithSpaces>16456</CharactersWithSpaces>
  <SharedDoc>false</SharedDoc>
  <HLinks>
    <vt:vector size="36" baseType="variant">
      <vt:variant>
        <vt:i4>3932192</vt:i4>
      </vt:variant>
      <vt:variant>
        <vt:i4>15</vt:i4>
      </vt:variant>
      <vt:variant>
        <vt:i4>0</vt:i4>
      </vt:variant>
      <vt:variant>
        <vt:i4>5</vt:i4>
      </vt:variant>
      <vt:variant>
        <vt:lpwstr>http://www.coe.fau.edu/default.aspx</vt:lpwstr>
      </vt:variant>
      <vt:variant>
        <vt:lpwstr/>
      </vt:variant>
      <vt:variant>
        <vt:i4>2293801</vt:i4>
      </vt:variant>
      <vt:variant>
        <vt:i4>12</vt:i4>
      </vt:variant>
      <vt:variant>
        <vt:i4>0</vt:i4>
      </vt:variant>
      <vt:variant>
        <vt:i4>5</vt:i4>
      </vt:variant>
      <vt:variant>
        <vt:lpwstr>http://www.gaggle.net/</vt:lpwstr>
      </vt:variant>
      <vt:variant>
        <vt:lpwstr/>
      </vt:variant>
      <vt:variant>
        <vt:i4>6815813</vt:i4>
      </vt:variant>
      <vt:variant>
        <vt:i4>9</vt:i4>
      </vt:variant>
      <vt:variant>
        <vt:i4>0</vt:i4>
      </vt:variant>
      <vt:variant>
        <vt:i4>5</vt:i4>
      </vt:variant>
      <vt:variant>
        <vt:lpwstr>mailto:jhector@fau.edu</vt:lpwstr>
      </vt:variant>
      <vt:variant>
        <vt:lpwstr/>
      </vt:variant>
      <vt:variant>
        <vt:i4>6619256</vt:i4>
      </vt:variant>
      <vt:variant>
        <vt:i4>6</vt:i4>
      </vt:variant>
      <vt:variant>
        <vt:i4>0</vt:i4>
      </vt:variant>
      <vt:variant>
        <vt:i4>5</vt:i4>
      </vt:variant>
      <vt:variant>
        <vt:lpwstr/>
      </vt:variant>
      <vt:variant>
        <vt:lpwstr>Milestones</vt:lpwstr>
      </vt:variant>
      <vt:variant>
        <vt:i4>6946943</vt:i4>
      </vt:variant>
      <vt:variant>
        <vt:i4>3</vt:i4>
      </vt:variant>
      <vt:variant>
        <vt:i4>0</vt:i4>
      </vt:variant>
      <vt:variant>
        <vt:i4>5</vt:i4>
      </vt:variant>
      <vt:variant>
        <vt:lpwstr/>
      </vt:variant>
      <vt:variant>
        <vt:lpwstr>Summary</vt:lpwstr>
      </vt:variant>
      <vt:variant>
        <vt:i4>1048635</vt:i4>
      </vt:variant>
      <vt:variant>
        <vt:i4>0</vt:i4>
      </vt:variant>
      <vt:variant>
        <vt:i4>0</vt:i4>
      </vt:variant>
      <vt:variant>
        <vt:i4>5</vt:i4>
      </vt:variant>
      <vt:variant>
        <vt:lpwstr/>
      </vt:variant>
      <vt:variant>
        <vt:lpwstr>Ed_Corner</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Hector</dc:creator>
  <cp:lastModifiedBy>Julie Hector</cp:lastModifiedBy>
  <cp:revision>3</cp:revision>
  <cp:lastPrinted>2011-05-26T16:00:00Z</cp:lastPrinted>
  <dcterms:created xsi:type="dcterms:W3CDTF">2011-07-01T19:16:00Z</dcterms:created>
  <dcterms:modified xsi:type="dcterms:W3CDTF">2011-08-18T19:13:00Z</dcterms:modified>
</cp:coreProperties>
</file>