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9" w:rsidRDefault="009C0519" w:rsidP="009C051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ko-KR"/>
        </w:rPr>
      </w:pPr>
    </w:p>
    <w:p w:rsidR="009C0519" w:rsidRPr="00A87EDF" w:rsidRDefault="009C0519" w:rsidP="009C051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>Mental Health Counseling Program</w:t>
      </w:r>
    </w:p>
    <w:p w:rsidR="009C0519" w:rsidRPr="00A87EDF" w:rsidRDefault="009C0519" w:rsidP="009C051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>Practicum and Internship Manual</w:t>
      </w:r>
    </w:p>
    <w:p w:rsidR="009C0519" w:rsidRPr="00A87EDF" w:rsidRDefault="009C0519" w:rsidP="009C051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>INTRODUCTION</w:t>
      </w:r>
    </w:p>
    <w:p w:rsidR="009C0519" w:rsidRPr="00A87EDF" w:rsidRDefault="009C0519" w:rsidP="009C051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The primary purpose of the beginning and advanced practicum and internship is to provide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students with closely supervised and integrated counseling experiences as part of their overall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professional preparation program. Practicum and internship field experiences are expected to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integrate didactic preparation with practical application. It is intended that the practicum and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internship experience be designed to assist students in developing not only a better understanding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of themselves as persons and competent counselors, but also a better understanding of the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 xml:space="preserve">constituency with which they expect to work in the future. </w:t>
      </w:r>
      <w:r w:rsidRPr="00A87EDF">
        <w:rPr>
          <w:b/>
          <w:color w:val="000000"/>
          <w:sz w:val="24"/>
          <w:szCs w:val="24"/>
        </w:rPr>
        <w:t>All students in the M.Ed. Counselor</w:t>
      </w:r>
      <w:r w:rsidR="009A444B">
        <w:rPr>
          <w:rFonts w:hint="eastAsia"/>
          <w:b/>
          <w:color w:val="000000"/>
          <w:sz w:val="24"/>
          <w:szCs w:val="24"/>
          <w:lang w:eastAsia="ko-KR"/>
        </w:rPr>
        <w:t xml:space="preserve"> </w:t>
      </w:r>
      <w:r w:rsidRPr="00A87EDF">
        <w:rPr>
          <w:b/>
          <w:color w:val="000000"/>
          <w:sz w:val="24"/>
          <w:szCs w:val="24"/>
        </w:rPr>
        <w:t xml:space="preserve">Education Program within the Mental </w:t>
      </w:r>
      <w:r w:rsidR="009A444B">
        <w:rPr>
          <w:rFonts w:hint="eastAsia"/>
          <w:b/>
          <w:color w:val="000000"/>
          <w:sz w:val="24"/>
          <w:szCs w:val="24"/>
          <w:lang w:eastAsia="ko-KR"/>
        </w:rPr>
        <w:t>H</w:t>
      </w:r>
      <w:r w:rsidRPr="00A87EDF">
        <w:rPr>
          <w:b/>
          <w:color w:val="000000"/>
          <w:sz w:val="24"/>
          <w:szCs w:val="24"/>
        </w:rPr>
        <w:t xml:space="preserve">ealth </w:t>
      </w:r>
      <w:proofErr w:type="gramStart"/>
      <w:r w:rsidRPr="00A87EDF">
        <w:rPr>
          <w:b/>
          <w:color w:val="000000"/>
          <w:sz w:val="24"/>
          <w:szCs w:val="24"/>
        </w:rPr>
        <w:t>Counseling</w:t>
      </w:r>
      <w:proofErr w:type="gramEnd"/>
      <w:r w:rsidRPr="00A87EDF">
        <w:rPr>
          <w:b/>
          <w:color w:val="000000"/>
          <w:sz w:val="24"/>
          <w:szCs w:val="24"/>
        </w:rPr>
        <w:t xml:space="preserve"> track are required to successfully</w:t>
      </w:r>
      <w:r w:rsidRPr="00A87EDF">
        <w:rPr>
          <w:rFonts w:hint="eastAsia"/>
          <w:b/>
          <w:color w:val="000000"/>
          <w:sz w:val="24"/>
          <w:szCs w:val="24"/>
        </w:rPr>
        <w:t xml:space="preserve"> </w:t>
      </w:r>
      <w:r w:rsidRPr="00A87EDF">
        <w:rPr>
          <w:b/>
          <w:color w:val="000000"/>
          <w:sz w:val="24"/>
          <w:szCs w:val="24"/>
        </w:rPr>
        <w:t xml:space="preserve">complete </w:t>
      </w:r>
      <w:r w:rsidRPr="00A87EDF">
        <w:rPr>
          <w:rFonts w:hint="eastAsia"/>
          <w:b/>
          <w:color w:val="000000"/>
          <w:sz w:val="24"/>
          <w:szCs w:val="24"/>
        </w:rPr>
        <w:t>four</w:t>
      </w:r>
      <w:r w:rsidRPr="00A87EDF">
        <w:rPr>
          <w:b/>
          <w:color w:val="000000"/>
          <w:sz w:val="24"/>
          <w:szCs w:val="24"/>
        </w:rPr>
        <w:t xml:space="preserve"> consecutive semesters of beginning and advanced practicum and internship. (The</w:t>
      </w:r>
      <w:r w:rsidRPr="00A87EDF">
        <w:rPr>
          <w:rFonts w:hint="eastAsia"/>
          <w:b/>
          <w:color w:val="000000"/>
          <w:sz w:val="24"/>
          <w:szCs w:val="24"/>
        </w:rPr>
        <w:t xml:space="preserve"> </w:t>
      </w:r>
      <w:r w:rsidRPr="00A87EDF">
        <w:rPr>
          <w:b/>
          <w:color w:val="000000"/>
          <w:sz w:val="24"/>
          <w:szCs w:val="24"/>
        </w:rPr>
        <w:t xml:space="preserve">internship </w:t>
      </w:r>
      <w:r w:rsidRPr="00A87EDF">
        <w:rPr>
          <w:rFonts w:hint="eastAsia"/>
          <w:b/>
          <w:color w:val="000000"/>
          <w:sz w:val="24"/>
          <w:szCs w:val="24"/>
        </w:rPr>
        <w:t xml:space="preserve">should be </w:t>
      </w:r>
      <w:r w:rsidRPr="00A87EDF">
        <w:rPr>
          <w:b/>
          <w:color w:val="000000"/>
          <w:sz w:val="24"/>
          <w:szCs w:val="24"/>
        </w:rPr>
        <w:t>divided into two consecutive semesters</w:t>
      </w:r>
      <w:r w:rsidRPr="00A87EDF">
        <w:rPr>
          <w:rFonts w:hint="eastAsia"/>
          <w:b/>
          <w:color w:val="000000"/>
          <w:sz w:val="24"/>
          <w:szCs w:val="24"/>
        </w:rPr>
        <w:t xml:space="preserve"> </w:t>
      </w:r>
      <w:r w:rsidRPr="00A87EDF">
        <w:rPr>
          <w:b/>
          <w:bCs/>
          <w:color w:val="000000"/>
          <w:sz w:val="24"/>
          <w:szCs w:val="24"/>
        </w:rPr>
        <w:t xml:space="preserve">unless </w:t>
      </w:r>
      <w:r w:rsidRPr="00A87EDF">
        <w:rPr>
          <w:rFonts w:hint="eastAsia"/>
          <w:b/>
          <w:bCs/>
          <w:color w:val="000000"/>
          <w:sz w:val="24"/>
          <w:szCs w:val="24"/>
        </w:rPr>
        <w:t xml:space="preserve">approved </w:t>
      </w:r>
      <w:r w:rsidRPr="00A87EDF">
        <w:rPr>
          <w:b/>
          <w:bCs/>
          <w:color w:val="000000"/>
          <w:sz w:val="24"/>
          <w:szCs w:val="24"/>
        </w:rPr>
        <w:t>otherwise</w:t>
      </w:r>
      <w:r w:rsidRPr="00A87EDF">
        <w:rPr>
          <w:rFonts w:hint="eastAsia"/>
          <w:b/>
          <w:bCs/>
          <w:color w:val="000000"/>
          <w:sz w:val="24"/>
          <w:szCs w:val="24"/>
        </w:rPr>
        <w:t xml:space="preserve"> in advance</w:t>
      </w:r>
      <w:r w:rsidRPr="00A87EDF">
        <w:rPr>
          <w:b/>
          <w:bCs/>
          <w:color w:val="000000"/>
          <w:sz w:val="24"/>
          <w:szCs w:val="24"/>
        </w:rPr>
        <w:t>).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>PREREQUISITES</w:t>
      </w:r>
    </w:p>
    <w:p w:rsidR="009C0519" w:rsidRPr="00A87EDF" w:rsidRDefault="009C0519" w:rsidP="009C051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>The following prerequisites are required before taking Practicum and Internship: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>Practicum (Beginning &amp; Advanced) and Internship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C0519" w:rsidRPr="00A87EDF" w:rsidRDefault="009C0519" w:rsidP="009C05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7EDF">
        <w:rPr>
          <w:rFonts w:ascii="Times New Roman" w:hAnsi="Times New Roman"/>
          <w:color w:val="000000"/>
          <w:sz w:val="24"/>
          <w:szCs w:val="24"/>
        </w:rPr>
        <w:t>MHS 5005 Processes in Counseling</w:t>
      </w:r>
    </w:p>
    <w:p w:rsidR="009C0519" w:rsidRPr="00A87EDF" w:rsidRDefault="009C0519" w:rsidP="009C05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7EDF">
        <w:rPr>
          <w:rFonts w:ascii="Times New Roman" w:hAnsi="Times New Roman"/>
          <w:color w:val="000000"/>
          <w:sz w:val="24"/>
          <w:szCs w:val="24"/>
        </w:rPr>
        <w:t>MHS 6401 Counseling Theories &amp; Techniques</w:t>
      </w:r>
    </w:p>
    <w:p w:rsidR="009C0519" w:rsidRPr="00A87EDF" w:rsidRDefault="009C0519" w:rsidP="009C05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7EDF">
        <w:rPr>
          <w:rFonts w:ascii="Times New Roman" w:hAnsi="Times New Roman"/>
          <w:color w:val="000000"/>
          <w:sz w:val="24"/>
          <w:szCs w:val="24"/>
        </w:rPr>
        <w:t>MHS 6055 Life Span Development</w:t>
      </w:r>
    </w:p>
    <w:p w:rsidR="009C0519" w:rsidRPr="00A87EDF" w:rsidRDefault="009C0519" w:rsidP="009C05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7EDF">
        <w:rPr>
          <w:rFonts w:ascii="Times New Roman" w:hAnsi="Times New Roman"/>
          <w:color w:val="000000"/>
          <w:sz w:val="24"/>
          <w:szCs w:val="24"/>
        </w:rPr>
        <w:t>MHS 6700 Legal, Ethical &amp; Professional Issues in Counseling</w:t>
      </w:r>
    </w:p>
    <w:p w:rsidR="009C0519" w:rsidRPr="00A87EDF" w:rsidRDefault="009C0519" w:rsidP="009C05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7EDF">
        <w:rPr>
          <w:rFonts w:ascii="Times New Roman" w:hAnsi="Times New Roman"/>
          <w:color w:val="000000"/>
          <w:sz w:val="24"/>
          <w:szCs w:val="24"/>
        </w:rPr>
        <w:t>MHS 6070 Psychopathology in Counseling</w:t>
      </w:r>
    </w:p>
    <w:p w:rsidR="009C0519" w:rsidRPr="00A87EDF" w:rsidRDefault="009C0519" w:rsidP="009C05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7EDF">
        <w:rPr>
          <w:rFonts w:ascii="Times New Roman" w:hAnsi="Times New Roman"/>
          <w:color w:val="000000"/>
          <w:sz w:val="24"/>
          <w:szCs w:val="24"/>
        </w:rPr>
        <w:t>MHS 6220 Appraisal &amp; Evaluation</w:t>
      </w:r>
    </w:p>
    <w:p w:rsidR="009C0519" w:rsidRPr="00A87EDF" w:rsidRDefault="009C0519" w:rsidP="009C05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7EDF">
        <w:rPr>
          <w:rFonts w:ascii="Times New Roman" w:hAnsi="Times New Roman"/>
          <w:color w:val="000000"/>
          <w:sz w:val="24"/>
          <w:szCs w:val="24"/>
        </w:rPr>
        <w:t>MHS 6430 Family Counseling</w:t>
      </w:r>
    </w:p>
    <w:p w:rsidR="009C0519" w:rsidRPr="00A87EDF" w:rsidRDefault="009C0519" w:rsidP="009C05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7EDF">
        <w:rPr>
          <w:rFonts w:ascii="Times New Roman" w:hAnsi="Times New Roman"/>
          <w:color w:val="000000"/>
          <w:sz w:val="24"/>
          <w:szCs w:val="24"/>
        </w:rPr>
        <w:t>EDF 6481 Research Methods</w:t>
      </w:r>
    </w:p>
    <w:p w:rsidR="009C0519" w:rsidRPr="00A87EDF" w:rsidRDefault="009C0519" w:rsidP="009C05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7EDF">
        <w:rPr>
          <w:rFonts w:ascii="Times New Roman" w:hAnsi="Times New Roman"/>
          <w:color w:val="000000"/>
          <w:sz w:val="24"/>
          <w:szCs w:val="24"/>
        </w:rPr>
        <w:t>MHS 6701 Issues in Mental Health Counseling Practice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The</w:t>
      </w:r>
      <w:r w:rsidRPr="00A87EDF">
        <w:rPr>
          <w:rFonts w:hint="eastAsia"/>
          <w:color w:val="000000"/>
          <w:sz w:val="24"/>
          <w:szCs w:val="24"/>
        </w:rPr>
        <w:t>se nine</w:t>
      </w:r>
      <w:r w:rsidRPr="00A87EDF">
        <w:rPr>
          <w:color w:val="000000"/>
          <w:sz w:val="24"/>
          <w:szCs w:val="24"/>
        </w:rPr>
        <w:t xml:space="preserve"> courses </w:t>
      </w:r>
      <w:r w:rsidRPr="00A87EDF">
        <w:rPr>
          <w:rFonts w:hint="eastAsia"/>
          <w:color w:val="000000"/>
          <w:sz w:val="24"/>
          <w:szCs w:val="24"/>
        </w:rPr>
        <w:t>mu</w:t>
      </w:r>
      <w:r w:rsidRPr="00A87EDF">
        <w:rPr>
          <w:color w:val="000000"/>
          <w:sz w:val="24"/>
          <w:szCs w:val="24"/>
        </w:rPr>
        <w:t xml:space="preserve">st precede the </w:t>
      </w:r>
      <w:r w:rsidRPr="00A87EDF">
        <w:rPr>
          <w:rFonts w:hint="eastAsia"/>
          <w:color w:val="000000"/>
          <w:sz w:val="24"/>
          <w:szCs w:val="24"/>
        </w:rPr>
        <w:t xml:space="preserve">beginning </w:t>
      </w:r>
      <w:r w:rsidRPr="00A87EDF">
        <w:rPr>
          <w:color w:val="000000"/>
          <w:sz w:val="24"/>
          <w:szCs w:val="24"/>
        </w:rPr>
        <w:t>practicum.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81"/>
          <w:sz w:val="36"/>
          <w:szCs w:val="36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Group Counseling MHS 6510 and Substance Abuse MHS 6450 are the only courses approved in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prior policies to be taken concurrently with Practicum. However, if a student has not taken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Group prior to their first practicum, he/she will not be able to conduct/lead group counseling at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their site.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87EDF" w:rsidRDefault="00A87EDF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ko-KR"/>
        </w:rPr>
      </w:pPr>
      <w:r>
        <w:rPr>
          <w:rFonts w:hint="eastAsia"/>
          <w:b/>
          <w:bCs/>
          <w:color w:val="000000"/>
          <w:sz w:val="24"/>
          <w:szCs w:val="24"/>
          <w:lang w:eastAsia="ko-KR"/>
        </w:rPr>
        <w:br/>
      </w:r>
    </w:p>
    <w:p w:rsidR="00A87EDF" w:rsidRDefault="00A87EDF">
      <w:pPr>
        <w:rPr>
          <w:b/>
          <w:bCs/>
          <w:color w:val="000000"/>
          <w:sz w:val="24"/>
          <w:szCs w:val="24"/>
          <w:lang w:eastAsia="ko-KR"/>
        </w:rPr>
      </w:pPr>
      <w:r>
        <w:rPr>
          <w:b/>
          <w:bCs/>
          <w:color w:val="000000"/>
          <w:sz w:val="24"/>
          <w:szCs w:val="24"/>
          <w:lang w:eastAsia="ko-KR"/>
        </w:rPr>
        <w:br w:type="page"/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lastRenderedPageBreak/>
        <w:t>Advanced Practicum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 xml:space="preserve">MHS 6800 Practicum in </w:t>
      </w:r>
      <w:proofErr w:type="gramStart"/>
      <w:r w:rsidRPr="00A87EDF">
        <w:rPr>
          <w:color w:val="000000"/>
          <w:sz w:val="24"/>
          <w:szCs w:val="24"/>
        </w:rPr>
        <w:t>Counseling</w:t>
      </w:r>
      <w:proofErr w:type="gramEnd"/>
      <w:r w:rsidRPr="00A87EDF">
        <w:rPr>
          <w:color w:val="000000"/>
          <w:sz w:val="24"/>
          <w:szCs w:val="24"/>
        </w:rPr>
        <w:t xml:space="preserve"> (150 hours)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MHS 6340 Career Development and MHS 5428 Counseling Special Needs Populations are the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only courses approved in prior policies to be taken concurrently with Advanced Practicum and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Internship. However, students are advised to complete the academic courses prior to these field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experiences due to the time involvement required in field experiences.</w:t>
      </w:r>
    </w:p>
    <w:p w:rsidR="00A87EDF" w:rsidRDefault="00A87EDF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ko-KR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>Internship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MHS 6801 Advanced Practicum in Mental Health (250 hours)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>PROCEDURES AND GUIDELINES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C0519" w:rsidRPr="00A87EDF" w:rsidRDefault="00A87EDF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♣</w:t>
      </w:r>
      <w:r>
        <w:rPr>
          <w:rFonts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="009C0519" w:rsidRPr="00A87EDF">
        <w:rPr>
          <w:b/>
          <w:bCs/>
          <w:color w:val="000000"/>
          <w:sz w:val="24"/>
          <w:szCs w:val="24"/>
        </w:rPr>
        <w:t>Step One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>Submit application for Practicum (Beginning, Advanced) or Internship to Coordinator at</w:t>
      </w:r>
      <w:r w:rsidR="009A444B">
        <w:rPr>
          <w:rFonts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A87EDF">
        <w:rPr>
          <w:b/>
          <w:bCs/>
          <w:color w:val="000000"/>
          <w:sz w:val="24"/>
          <w:szCs w:val="24"/>
        </w:rPr>
        <w:t>the Counselor Education office (Bldg 47, Room 270) by the deadline.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Practicum and Internship</w:t>
      </w:r>
      <w:r w:rsidRPr="00A87EDF">
        <w:rPr>
          <w:rFonts w:hint="eastAsia"/>
          <w:color w:val="000000"/>
          <w:sz w:val="24"/>
          <w:szCs w:val="24"/>
        </w:rPr>
        <w:t xml:space="preserve"> Application Deadlines</w:t>
      </w:r>
      <w:r w:rsidRPr="00A87EDF">
        <w:rPr>
          <w:color w:val="000000"/>
          <w:sz w:val="24"/>
          <w:szCs w:val="24"/>
        </w:rPr>
        <w:t>:</w:t>
      </w:r>
    </w:p>
    <w:p w:rsidR="009C0519" w:rsidRPr="00A87EDF" w:rsidRDefault="009C0519" w:rsidP="009C051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>SUMMER &amp; FALL – February</w:t>
      </w:r>
      <w:r w:rsidRPr="00A87EDF">
        <w:rPr>
          <w:rFonts w:hint="eastAsia"/>
          <w:b/>
          <w:bCs/>
          <w:color w:val="000000"/>
          <w:sz w:val="24"/>
          <w:szCs w:val="24"/>
        </w:rPr>
        <w:t xml:space="preserve"> 15</w:t>
      </w:r>
    </w:p>
    <w:p w:rsidR="009C0519" w:rsidRPr="00A87EDF" w:rsidRDefault="009C0519" w:rsidP="009C051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>SPRING – September 15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 xml:space="preserve">Students are </w:t>
      </w:r>
      <w:r w:rsidRPr="00A87EDF">
        <w:rPr>
          <w:rFonts w:hint="eastAsia"/>
          <w:color w:val="000000"/>
          <w:sz w:val="24"/>
          <w:szCs w:val="24"/>
        </w:rPr>
        <w:t>t</w:t>
      </w:r>
      <w:r w:rsidRPr="00A87EDF">
        <w:rPr>
          <w:color w:val="000000"/>
          <w:sz w:val="24"/>
          <w:szCs w:val="24"/>
        </w:rPr>
        <w:t xml:space="preserve">o </w:t>
      </w:r>
      <w:r w:rsidRPr="00A87EDF">
        <w:rPr>
          <w:rFonts w:hint="eastAsia"/>
          <w:color w:val="000000"/>
          <w:sz w:val="24"/>
          <w:szCs w:val="24"/>
        </w:rPr>
        <w:t xml:space="preserve">contact the on-site </w:t>
      </w:r>
      <w:r w:rsidRPr="00A87EDF">
        <w:rPr>
          <w:color w:val="000000"/>
          <w:sz w:val="24"/>
          <w:szCs w:val="24"/>
        </w:rPr>
        <w:t>supervisors</w:t>
      </w:r>
      <w:r w:rsidRPr="00A87EDF">
        <w:rPr>
          <w:rFonts w:hint="eastAsia"/>
          <w:color w:val="000000"/>
          <w:sz w:val="24"/>
          <w:szCs w:val="24"/>
        </w:rPr>
        <w:t xml:space="preserve"> of the </w:t>
      </w:r>
      <w:r w:rsidRPr="00A87EDF">
        <w:rPr>
          <w:color w:val="000000"/>
          <w:sz w:val="24"/>
          <w:szCs w:val="24"/>
        </w:rPr>
        <w:t xml:space="preserve">practicum/internship sites </w:t>
      </w:r>
      <w:r w:rsidRPr="00A87EDF">
        <w:rPr>
          <w:rFonts w:hint="eastAsia"/>
          <w:color w:val="000000"/>
          <w:sz w:val="24"/>
          <w:szCs w:val="24"/>
        </w:rPr>
        <w:t>recommended by the department. The list of the selected practicum/</w:t>
      </w:r>
      <w:r w:rsidRPr="00A87EDF">
        <w:rPr>
          <w:color w:val="000000"/>
          <w:sz w:val="24"/>
          <w:szCs w:val="24"/>
        </w:rPr>
        <w:t>internship</w:t>
      </w:r>
      <w:r w:rsidRPr="00A87EDF">
        <w:rPr>
          <w:rFonts w:hint="eastAsia"/>
          <w:color w:val="000000"/>
          <w:sz w:val="24"/>
          <w:szCs w:val="24"/>
        </w:rPr>
        <w:t xml:space="preserve"> sites can be obtained from the clinical </w:t>
      </w:r>
      <w:r w:rsidR="009A444B">
        <w:rPr>
          <w:rFonts w:hint="eastAsia"/>
          <w:color w:val="000000"/>
          <w:sz w:val="24"/>
          <w:szCs w:val="24"/>
          <w:lang w:eastAsia="ko-KR"/>
        </w:rPr>
        <w:t>c</w:t>
      </w:r>
      <w:r w:rsidRPr="00A87EDF">
        <w:rPr>
          <w:rFonts w:hint="eastAsia"/>
          <w:color w:val="000000"/>
          <w:sz w:val="24"/>
          <w:szCs w:val="24"/>
        </w:rPr>
        <w:t xml:space="preserve">oordinator. Students are allowed to do their practicum/internship in other clinical site only in the extenuatory circumstances approved by the clinical coordinator. Any other clinical site is </w:t>
      </w:r>
      <w:r w:rsidRPr="00A87EDF">
        <w:rPr>
          <w:color w:val="000000"/>
          <w:sz w:val="24"/>
          <w:szCs w:val="24"/>
        </w:rPr>
        <w:t>required</w:t>
      </w:r>
      <w:r w:rsidRPr="00A87EDF">
        <w:rPr>
          <w:rFonts w:hint="eastAsia"/>
          <w:color w:val="000000"/>
          <w:sz w:val="24"/>
          <w:szCs w:val="24"/>
        </w:rPr>
        <w:t xml:space="preserve"> to be approved by the clinical coordinator first. In order to obtain the approval, students are to submit the </w:t>
      </w:r>
      <w:r w:rsidRPr="00A87EDF">
        <w:rPr>
          <w:rFonts w:hint="eastAsia"/>
          <w:b/>
          <w:color w:val="000000"/>
          <w:sz w:val="24"/>
          <w:szCs w:val="24"/>
        </w:rPr>
        <w:t>Site Approval Form</w:t>
      </w:r>
      <w:r w:rsidRPr="00A87EDF">
        <w:rPr>
          <w:rFonts w:hint="eastAsia"/>
          <w:color w:val="000000"/>
          <w:sz w:val="24"/>
          <w:szCs w:val="24"/>
        </w:rPr>
        <w:t xml:space="preserve"> with application. 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C0519" w:rsidRPr="00A87EDF" w:rsidRDefault="00A87EDF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♣</w:t>
      </w:r>
      <w:r>
        <w:rPr>
          <w:rFonts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="009C0519" w:rsidRPr="00A87EDF">
        <w:rPr>
          <w:b/>
          <w:bCs/>
          <w:color w:val="000000"/>
          <w:sz w:val="24"/>
          <w:szCs w:val="24"/>
        </w:rPr>
        <w:t>Step Two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rFonts w:hint="eastAsia"/>
          <w:color w:val="000000"/>
          <w:sz w:val="24"/>
          <w:szCs w:val="24"/>
        </w:rPr>
        <w:t xml:space="preserve">Students will go through the interview process by the on-site supervisors to be accepted for their </w:t>
      </w:r>
      <w:r w:rsidR="009A444B">
        <w:rPr>
          <w:rFonts w:hint="eastAsia"/>
          <w:color w:val="000000"/>
          <w:sz w:val="24"/>
          <w:szCs w:val="24"/>
          <w:lang w:eastAsia="ko-KR"/>
        </w:rPr>
        <w:t>c</w:t>
      </w:r>
      <w:r w:rsidRPr="00A87EDF">
        <w:rPr>
          <w:rFonts w:hint="eastAsia"/>
          <w:color w:val="000000"/>
          <w:sz w:val="24"/>
          <w:szCs w:val="24"/>
        </w:rPr>
        <w:t xml:space="preserve">linical experiences. </w:t>
      </w:r>
      <w:r w:rsidRPr="00A87EDF">
        <w:rPr>
          <w:color w:val="000000"/>
          <w:sz w:val="24"/>
          <w:szCs w:val="24"/>
        </w:rPr>
        <w:t>O</w:t>
      </w:r>
      <w:r w:rsidRPr="00A87EDF">
        <w:rPr>
          <w:rFonts w:hint="eastAsia"/>
          <w:color w:val="000000"/>
          <w:sz w:val="24"/>
          <w:szCs w:val="24"/>
        </w:rPr>
        <w:t xml:space="preserve">nce accepted, students are to submit the following document to the clinical coordinator </w:t>
      </w:r>
      <w:r w:rsidRPr="00A87EDF">
        <w:rPr>
          <w:bCs/>
          <w:color w:val="000000"/>
          <w:sz w:val="24"/>
          <w:szCs w:val="24"/>
        </w:rPr>
        <w:t>at</w:t>
      </w:r>
      <w:r w:rsidRPr="00A87EDF">
        <w:rPr>
          <w:rFonts w:hint="eastAsia"/>
          <w:bCs/>
          <w:color w:val="000000"/>
          <w:sz w:val="24"/>
          <w:szCs w:val="24"/>
        </w:rPr>
        <w:t xml:space="preserve"> </w:t>
      </w:r>
      <w:r w:rsidRPr="00A87EDF">
        <w:rPr>
          <w:bCs/>
          <w:color w:val="000000"/>
          <w:sz w:val="24"/>
          <w:szCs w:val="24"/>
        </w:rPr>
        <w:t>the Counselor Education office (Bldg 47, Room 270)</w:t>
      </w:r>
      <w:r w:rsidRPr="00A87EDF">
        <w:rPr>
          <w:b/>
          <w:bCs/>
          <w:color w:val="000000"/>
          <w:sz w:val="24"/>
          <w:szCs w:val="24"/>
        </w:rPr>
        <w:t xml:space="preserve"> </w:t>
      </w:r>
      <w:r w:rsidR="00AE5C67" w:rsidRPr="00A87EDF">
        <w:rPr>
          <w:rFonts w:hint="eastAsia"/>
          <w:b/>
          <w:bCs/>
          <w:color w:val="000000"/>
          <w:sz w:val="24"/>
          <w:szCs w:val="24"/>
          <w:lang w:eastAsia="ko-KR"/>
        </w:rPr>
        <w:t>by</w:t>
      </w:r>
      <w:r w:rsidR="00553971" w:rsidRPr="00A87EDF">
        <w:rPr>
          <w:rFonts w:hint="eastAsia"/>
          <w:b/>
          <w:bCs/>
          <w:color w:val="000000"/>
          <w:sz w:val="24"/>
          <w:szCs w:val="24"/>
          <w:lang w:eastAsia="ko-KR"/>
        </w:rPr>
        <w:t xml:space="preserve"> the first day of the semester of </w:t>
      </w:r>
      <w:r w:rsidR="009A444B">
        <w:rPr>
          <w:rFonts w:hint="eastAsia"/>
          <w:b/>
          <w:bCs/>
          <w:color w:val="000000"/>
          <w:sz w:val="24"/>
          <w:szCs w:val="24"/>
          <w:lang w:eastAsia="ko-KR"/>
        </w:rPr>
        <w:t>their</w:t>
      </w:r>
      <w:r w:rsidR="00553971" w:rsidRPr="00A87EDF">
        <w:rPr>
          <w:rFonts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A87EDF">
        <w:rPr>
          <w:rFonts w:hint="eastAsia"/>
          <w:b/>
          <w:bCs/>
          <w:color w:val="000000"/>
          <w:sz w:val="24"/>
          <w:szCs w:val="24"/>
        </w:rPr>
        <w:t>practicum</w:t>
      </w:r>
      <w:r w:rsidR="00553971" w:rsidRPr="00A87EDF">
        <w:rPr>
          <w:rFonts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A87EDF">
        <w:rPr>
          <w:rFonts w:hint="eastAsia"/>
          <w:b/>
          <w:bCs/>
          <w:color w:val="000000"/>
          <w:sz w:val="24"/>
          <w:szCs w:val="24"/>
        </w:rPr>
        <w:t>and internship.</w:t>
      </w:r>
      <w:r w:rsidRPr="00A87EDF">
        <w:rPr>
          <w:rFonts w:hint="eastAsia"/>
          <w:bCs/>
          <w:color w:val="000000"/>
          <w:sz w:val="24"/>
          <w:szCs w:val="24"/>
        </w:rPr>
        <w:t xml:space="preserve"> Agency Approval Form is available in the Student Handbook (V. Mental Health Appendices) and Supervisor Agreement Form with specific date for each semester can be obtained from the clinical coordinator. 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C0519" w:rsidRPr="00A87EDF" w:rsidRDefault="009C0519" w:rsidP="009C051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7EDF">
        <w:rPr>
          <w:rFonts w:ascii="Times New Roman" w:hAnsi="Times New Roman" w:hint="eastAsia"/>
          <w:b/>
          <w:bCs/>
          <w:color w:val="000000"/>
          <w:sz w:val="24"/>
          <w:szCs w:val="24"/>
        </w:rPr>
        <w:t>P</w:t>
      </w:r>
      <w:r w:rsidRPr="00A87EDF">
        <w:rPr>
          <w:rFonts w:ascii="Times New Roman" w:hAnsi="Times New Roman"/>
          <w:b/>
          <w:bCs/>
          <w:color w:val="000000"/>
          <w:sz w:val="24"/>
          <w:szCs w:val="24"/>
        </w:rPr>
        <w:t>rofessional malpractice insurance</w:t>
      </w:r>
    </w:p>
    <w:p w:rsidR="009C0519" w:rsidRPr="00A87EDF" w:rsidRDefault="009C0519" w:rsidP="009C051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7EDF">
        <w:rPr>
          <w:rFonts w:ascii="Times New Roman" w:hAnsi="Times New Roman" w:hint="eastAsia"/>
          <w:b/>
          <w:bCs/>
          <w:color w:val="000000"/>
          <w:sz w:val="24"/>
          <w:szCs w:val="24"/>
        </w:rPr>
        <w:t>Si</w:t>
      </w:r>
      <w:r w:rsidRPr="00A87EDF">
        <w:rPr>
          <w:rFonts w:ascii="Times New Roman" w:hAnsi="Times New Roman"/>
          <w:b/>
          <w:bCs/>
          <w:color w:val="000000"/>
          <w:sz w:val="24"/>
          <w:szCs w:val="24"/>
        </w:rPr>
        <w:t xml:space="preserve">gned Agency Approval </w:t>
      </w:r>
      <w:r w:rsidRPr="00A87EDF">
        <w:rPr>
          <w:rFonts w:ascii="Times New Roman" w:hAnsi="Times New Roman" w:hint="eastAsia"/>
          <w:b/>
          <w:bCs/>
          <w:color w:val="000000"/>
          <w:sz w:val="24"/>
          <w:szCs w:val="24"/>
        </w:rPr>
        <w:t>F</w:t>
      </w:r>
      <w:r w:rsidRPr="00A87EDF">
        <w:rPr>
          <w:rFonts w:ascii="Times New Roman" w:hAnsi="Times New Roman"/>
          <w:b/>
          <w:bCs/>
          <w:color w:val="000000"/>
          <w:sz w:val="24"/>
          <w:szCs w:val="24"/>
        </w:rPr>
        <w:t xml:space="preserve">orm </w:t>
      </w:r>
    </w:p>
    <w:p w:rsidR="009C0519" w:rsidRPr="00A87EDF" w:rsidRDefault="009C0519" w:rsidP="009C051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7EDF">
        <w:rPr>
          <w:rFonts w:ascii="Times New Roman" w:hAnsi="Times New Roman" w:hint="eastAsia"/>
          <w:b/>
          <w:bCs/>
          <w:color w:val="000000"/>
          <w:sz w:val="24"/>
          <w:szCs w:val="24"/>
        </w:rPr>
        <w:t>Signed</w:t>
      </w:r>
      <w:r w:rsidRPr="00A87ED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87EDF">
        <w:rPr>
          <w:rFonts w:ascii="Times New Roman" w:hAnsi="Times New Roman" w:hint="eastAsia"/>
          <w:b/>
          <w:bCs/>
          <w:color w:val="000000"/>
          <w:sz w:val="24"/>
          <w:szCs w:val="24"/>
        </w:rPr>
        <w:t>Supervisor</w:t>
      </w:r>
      <w:r w:rsidRPr="00A87EDF">
        <w:rPr>
          <w:rFonts w:ascii="Times New Roman" w:hAnsi="Times New Roman"/>
          <w:b/>
          <w:bCs/>
          <w:color w:val="000000"/>
          <w:sz w:val="24"/>
          <w:szCs w:val="24"/>
        </w:rPr>
        <w:t xml:space="preserve"> Agreement </w:t>
      </w:r>
      <w:r w:rsidRPr="00A87EDF">
        <w:rPr>
          <w:rFonts w:ascii="Times New Roman" w:hAnsi="Times New Roman" w:hint="eastAsia"/>
          <w:b/>
          <w:bCs/>
          <w:color w:val="000000"/>
          <w:sz w:val="24"/>
          <w:szCs w:val="24"/>
        </w:rPr>
        <w:t>F</w:t>
      </w:r>
      <w:r w:rsidRPr="00A87EDF">
        <w:rPr>
          <w:rFonts w:ascii="Times New Roman" w:hAnsi="Times New Roman"/>
          <w:b/>
          <w:bCs/>
          <w:color w:val="000000"/>
          <w:sz w:val="24"/>
          <w:szCs w:val="24"/>
        </w:rPr>
        <w:t>orm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A87EDF" w:rsidRDefault="00A87EDF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9C0519" w:rsidRPr="00A87EDF" w:rsidRDefault="00A87EDF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♣</w:t>
      </w:r>
      <w:r>
        <w:rPr>
          <w:rFonts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="009C0519" w:rsidRPr="00A87EDF">
        <w:rPr>
          <w:b/>
          <w:bCs/>
          <w:color w:val="000000"/>
          <w:sz w:val="24"/>
          <w:szCs w:val="24"/>
        </w:rPr>
        <w:t>Step Three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>Begin at your site after the first week of class (or unless instructed otherwise).</w:t>
      </w:r>
      <w:r w:rsidR="009A444B">
        <w:rPr>
          <w:rFonts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A87EDF">
        <w:rPr>
          <w:b/>
          <w:bCs/>
          <w:color w:val="000000"/>
          <w:sz w:val="24"/>
          <w:szCs w:val="24"/>
        </w:rPr>
        <w:t xml:space="preserve">Beginning practicum </w:t>
      </w:r>
      <w:r w:rsidRPr="00A87EDF">
        <w:rPr>
          <w:color w:val="000000"/>
          <w:sz w:val="24"/>
          <w:szCs w:val="24"/>
        </w:rPr>
        <w:t xml:space="preserve">students must complete a </w:t>
      </w:r>
      <w:r w:rsidRPr="00A87EDF">
        <w:rPr>
          <w:b/>
          <w:bCs/>
          <w:color w:val="000000"/>
          <w:sz w:val="24"/>
          <w:szCs w:val="24"/>
        </w:rPr>
        <w:t xml:space="preserve">minimum of 150 hours </w:t>
      </w:r>
      <w:r w:rsidRPr="00A87EDF">
        <w:rPr>
          <w:color w:val="000000"/>
          <w:sz w:val="24"/>
          <w:szCs w:val="24"/>
        </w:rPr>
        <w:t xml:space="preserve">at their </w:t>
      </w:r>
      <w:r w:rsidRPr="00A87EDF">
        <w:rPr>
          <w:rFonts w:hint="eastAsia"/>
          <w:color w:val="000000"/>
          <w:sz w:val="24"/>
          <w:szCs w:val="24"/>
        </w:rPr>
        <w:t xml:space="preserve">clinical </w:t>
      </w:r>
      <w:r w:rsidRPr="00A87EDF">
        <w:rPr>
          <w:color w:val="000000"/>
          <w:sz w:val="24"/>
          <w:szCs w:val="24"/>
        </w:rPr>
        <w:t>site within the semester.</w:t>
      </w:r>
    </w:p>
    <w:p w:rsidR="009C0519" w:rsidRPr="00A87EDF" w:rsidRDefault="009C0519" w:rsidP="009C0519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proofErr w:type="gramStart"/>
      <w:r w:rsidRPr="00A87EDF">
        <w:rPr>
          <w:color w:val="000000"/>
        </w:rPr>
        <w:t>o</w:t>
      </w:r>
      <w:proofErr w:type="gramEnd"/>
      <w:r w:rsidRPr="00A87EDF">
        <w:rPr>
          <w:color w:val="000000"/>
        </w:rPr>
        <w:t xml:space="preserve"> </w:t>
      </w:r>
      <w:r w:rsidRPr="00A87EDF">
        <w:rPr>
          <w:color w:val="000000"/>
          <w:sz w:val="24"/>
          <w:szCs w:val="24"/>
        </w:rPr>
        <w:t>60 hours will be direct, face-to-face contact in counseling.</w:t>
      </w:r>
    </w:p>
    <w:p w:rsidR="009C0519" w:rsidRPr="00A87EDF" w:rsidRDefault="009C0519" w:rsidP="009C0519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proofErr w:type="gramStart"/>
      <w:r w:rsidRPr="00A87EDF">
        <w:rPr>
          <w:color w:val="000000"/>
        </w:rPr>
        <w:t>o</w:t>
      </w:r>
      <w:proofErr w:type="gramEnd"/>
      <w:r w:rsidRPr="00A87EDF">
        <w:rPr>
          <w:color w:val="000000"/>
        </w:rPr>
        <w:t xml:space="preserve"> </w:t>
      </w:r>
      <w:r w:rsidRPr="00A87EDF">
        <w:rPr>
          <w:color w:val="000000"/>
          <w:sz w:val="24"/>
          <w:szCs w:val="24"/>
        </w:rPr>
        <w:t>90 hours will be indirect services related to counseling activities.</w:t>
      </w:r>
    </w:p>
    <w:p w:rsidR="009C0519" w:rsidRPr="00A87EDF" w:rsidRDefault="009C0519" w:rsidP="009C0519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Example: 10 hours a week (x15 wks) of direct &amp; indirect = 150 hrs/semester</w:t>
      </w:r>
    </w:p>
    <w:p w:rsidR="009C0519" w:rsidRPr="00A87EDF" w:rsidRDefault="009C0519" w:rsidP="009C0519">
      <w:pPr>
        <w:autoSpaceDE w:val="0"/>
        <w:autoSpaceDN w:val="0"/>
        <w:adjustRightInd w:val="0"/>
        <w:ind w:left="720" w:firstLine="72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4 hours</w:t>
      </w:r>
      <w:r w:rsidRPr="00A87EDF">
        <w:rPr>
          <w:rFonts w:hint="eastAsia"/>
          <w:color w:val="000000"/>
          <w:sz w:val="24"/>
          <w:szCs w:val="24"/>
        </w:rPr>
        <w:t xml:space="preserve"> </w:t>
      </w:r>
      <w:r w:rsidRPr="00A87EDF">
        <w:rPr>
          <w:color w:val="000000"/>
          <w:sz w:val="24"/>
          <w:szCs w:val="24"/>
        </w:rPr>
        <w:t>a week (x15 wks) of direct counseling = 60 hrs/semester</w:t>
      </w:r>
    </w:p>
    <w:p w:rsidR="009C0519" w:rsidRPr="00A87EDF" w:rsidRDefault="009C0519" w:rsidP="009C0519">
      <w:pPr>
        <w:autoSpaceDE w:val="0"/>
        <w:autoSpaceDN w:val="0"/>
        <w:adjustRightInd w:val="0"/>
        <w:ind w:left="720" w:firstLine="72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6 hours a week (x15 wks) of indirect activities = 90hrs/semester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b/>
          <w:bCs/>
          <w:color w:val="000000"/>
          <w:sz w:val="24"/>
          <w:szCs w:val="24"/>
        </w:rPr>
        <w:t xml:space="preserve">Advanced practicum </w:t>
      </w:r>
      <w:r w:rsidRPr="00A87EDF">
        <w:rPr>
          <w:color w:val="000000"/>
          <w:sz w:val="24"/>
          <w:szCs w:val="24"/>
        </w:rPr>
        <w:t xml:space="preserve">students must complete a </w:t>
      </w:r>
      <w:r w:rsidRPr="00A87EDF">
        <w:rPr>
          <w:b/>
          <w:bCs/>
          <w:color w:val="000000"/>
          <w:sz w:val="24"/>
          <w:szCs w:val="24"/>
        </w:rPr>
        <w:t xml:space="preserve">minimum of 250 hours </w:t>
      </w:r>
      <w:r w:rsidRPr="00A87EDF">
        <w:rPr>
          <w:color w:val="000000"/>
          <w:sz w:val="24"/>
          <w:szCs w:val="24"/>
        </w:rPr>
        <w:t xml:space="preserve">at their 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clinical </w:t>
      </w:r>
      <w:r w:rsidRPr="00A87EDF">
        <w:rPr>
          <w:color w:val="000000"/>
          <w:sz w:val="24"/>
          <w:szCs w:val="24"/>
        </w:rPr>
        <w:t>site within the semester.</w:t>
      </w:r>
    </w:p>
    <w:p w:rsidR="009C0519" w:rsidRPr="00A87EDF" w:rsidRDefault="009C0519" w:rsidP="009C0519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proofErr w:type="gramStart"/>
      <w:r w:rsidRPr="00A87EDF">
        <w:rPr>
          <w:color w:val="000000"/>
        </w:rPr>
        <w:t>o</w:t>
      </w:r>
      <w:proofErr w:type="gramEnd"/>
      <w:r w:rsidRPr="00A87EDF">
        <w:rPr>
          <w:color w:val="000000"/>
        </w:rPr>
        <w:t xml:space="preserve"> </w:t>
      </w:r>
      <w:r w:rsidRPr="00A87EDF">
        <w:rPr>
          <w:color w:val="000000"/>
          <w:sz w:val="24"/>
          <w:szCs w:val="24"/>
        </w:rPr>
        <w:t>100 hours will be direct, face-to-face contact in counseling.</w:t>
      </w:r>
    </w:p>
    <w:p w:rsidR="009C0519" w:rsidRPr="00A87EDF" w:rsidRDefault="009C0519" w:rsidP="009C0519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proofErr w:type="gramStart"/>
      <w:r w:rsidRPr="00A87EDF">
        <w:rPr>
          <w:color w:val="000000"/>
        </w:rPr>
        <w:t>o</w:t>
      </w:r>
      <w:proofErr w:type="gramEnd"/>
      <w:r w:rsidRPr="00A87EDF">
        <w:rPr>
          <w:color w:val="000000"/>
        </w:rPr>
        <w:t xml:space="preserve"> </w:t>
      </w:r>
      <w:r w:rsidRPr="00A87EDF">
        <w:rPr>
          <w:color w:val="000000"/>
          <w:sz w:val="24"/>
          <w:szCs w:val="24"/>
        </w:rPr>
        <w:t>150 hours will be indirect services related to counseling activities.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Example: 17 hours a week (x15 wks) of direct &amp; indirect = 250 hrs/semester</w:t>
      </w:r>
    </w:p>
    <w:p w:rsidR="009C0519" w:rsidRPr="00A87EDF" w:rsidRDefault="009C0519" w:rsidP="009C0519">
      <w:pPr>
        <w:autoSpaceDE w:val="0"/>
        <w:autoSpaceDN w:val="0"/>
        <w:adjustRightInd w:val="0"/>
        <w:ind w:left="720" w:firstLine="72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7 hours a week (x15 wks) of direct counseling = 100 hrs/semester</w:t>
      </w:r>
    </w:p>
    <w:p w:rsidR="009C0519" w:rsidRPr="00A87EDF" w:rsidRDefault="009C0519" w:rsidP="009C0519">
      <w:pPr>
        <w:autoSpaceDE w:val="0"/>
        <w:autoSpaceDN w:val="0"/>
        <w:adjustRightInd w:val="0"/>
        <w:ind w:left="720" w:firstLine="72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10 hours a week (x15 wks) of indirect activities = 150hrs/semester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rFonts w:hint="eastAsia"/>
          <w:b/>
          <w:bCs/>
          <w:color w:val="000000"/>
          <w:sz w:val="24"/>
          <w:szCs w:val="24"/>
        </w:rPr>
        <w:br/>
      </w:r>
      <w:r w:rsidRPr="00A87EDF">
        <w:rPr>
          <w:b/>
          <w:bCs/>
          <w:color w:val="000000"/>
          <w:sz w:val="24"/>
          <w:szCs w:val="24"/>
        </w:rPr>
        <w:t xml:space="preserve">Split Internship (over two consecutive semesters) </w:t>
      </w:r>
      <w:r w:rsidRPr="00A87EDF">
        <w:rPr>
          <w:color w:val="000000"/>
          <w:sz w:val="24"/>
          <w:szCs w:val="24"/>
        </w:rPr>
        <w:t xml:space="preserve">students </w:t>
      </w:r>
      <w:r w:rsidRPr="00A87EDF">
        <w:rPr>
          <w:rFonts w:hint="eastAsia"/>
          <w:color w:val="000000"/>
          <w:sz w:val="24"/>
          <w:szCs w:val="24"/>
        </w:rPr>
        <w:t xml:space="preserve">must </w:t>
      </w:r>
      <w:r w:rsidRPr="00A87EDF">
        <w:rPr>
          <w:color w:val="000000"/>
          <w:sz w:val="24"/>
          <w:szCs w:val="24"/>
        </w:rPr>
        <w:t xml:space="preserve">complete a </w:t>
      </w:r>
      <w:r w:rsidRPr="00A87EDF">
        <w:rPr>
          <w:b/>
          <w:bCs/>
          <w:color w:val="000000"/>
          <w:sz w:val="24"/>
          <w:szCs w:val="24"/>
        </w:rPr>
        <w:t>minimum of 300 hours</w:t>
      </w:r>
      <w:r w:rsidRPr="00A87EDF">
        <w:rPr>
          <w:rFonts w:hint="eastAsia"/>
          <w:b/>
          <w:bCs/>
          <w:color w:val="000000"/>
          <w:sz w:val="24"/>
          <w:szCs w:val="24"/>
        </w:rPr>
        <w:t xml:space="preserve"> </w:t>
      </w:r>
      <w:r w:rsidRPr="00A87EDF">
        <w:rPr>
          <w:color w:val="000000"/>
          <w:sz w:val="24"/>
          <w:szCs w:val="24"/>
        </w:rPr>
        <w:t>at their c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linical </w:t>
      </w:r>
      <w:r w:rsidRPr="00A87EDF">
        <w:rPr>
          <w:color w:val="000000"/>
          <w:sz w:val="24"/>
          <w:szCs w:val="24"/>
        </w:rPr>
        <w:t>site within each semester.</w:t>
      </w:r>
    </w:p>
    <w:p w:rsidR="009C0519" w:rsidRPr="00A87EDF" w:rsidRDefault="009C0519" w:rsidP="009C0519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proofErr w:type="gramStart"/>
      <w:r w:rsidRPr="00A87EDF">
        <w:rPr>
          <w:color w:val="000000"/>
        </w:rPr>
        <w:t>o</w:t>
      </w:r>
      <w:proofErr w:type="gramEnd"/>
      <w:r w:rsidRPr="00A87EDF">
        <w:rPr>
          <w:color w:val="000000"/>
        </w:rPr>
        <w:t xml:space="preserve"> </w:t>
      </w:r>
      <w:r w:rsidRPr="00A87EDF">
        <w:rPr>
          <w:color w:val="000000"/>
          <w:sz w:val="24"/>
          <w:szCs w:val="24"/>
        </w:rPr>
        <w:t>120 hours each semester will be direct, face-to-face contact in counseling.</w:t>
      </w:r>
    </w:p>
    <w:p w:rsidR="009C0519" w:rsidRPr="00A87EDF" w:rsidRDefault="009C0519" w:rsidP="009C0519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proofErr w:type="gramStart"/>
      <w:r w:rsidRPr="00A87EDF">
        <w:rPr>
          <w:color w:val="000000"/>
        </w:rPr>
        <w:t>o</w:t>
      </w:r>
      <w:proofErr w:type="gramEnd"/>
      <w:r w:rsidRPr="00A87EDF">
        <w:rPr>
          <w:color w:val="000000"/>
        </w:rPr>
        <w:t xml:space="preserve"> </w:t>
      </w:r>
      <w:r w:rsidRPr="00A87EDF">
        <w:rPr>
          <w:color w:val="000000"/>
          <w:sz w:val="24"/>
          <w:szCs w:val="24"/>
        </w:rPr>
        <w:t>180 hours each semester will be indirect services related to counseling activities.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Example: For each semester – (must be consecutive)</w:t>
      </w:r>
    </w:p>
    <w:p w:rsidR="009C0519" w:rsidRPr="00A87EDF" w:rsidRDefault="009C0519" w:rsidP="009C0519">
      <w:pPr>
        <w:autoSpaceDE w:val="0"/>
        <w:autoSpaceDN w:val="0"/>
        <w:adjustRightInd w:val="0"/>
        <w:ind w:left="720" w:firstLine="72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20 hours a week (x15 wks) of direct &amp; indirect = 300 hrs/semester</w:t>
      </w:r>
    </w:p>
    <w:p w:rsidR="009C0519" w:rsidRPr="00A87EDF" w:rsidRDefault="009C0519" w:rsidP="009C0519">
      <w:pPr>
        <w:autoSpaceDE w:val="0"/>
        <w:autoSpaceDN w:val="0"/>
        <w:adjustRightInd w:val="0"/>
        <w:ind w:left="720" w:firstLine="72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8 hours a wee</w:t>
      </w:r>
      <w:r w:rsidRPr="00A87EDF">
        <w:rPr>
          <w:rFonts w:hint="eastAsia"/>
          <w:color w:val="000000"/>
          <w:sz w:val="24"/>
          <w:szCs w:val="24"/>
        </w:rPr>
        <w:t>k</w:t>
      </w:r>
      <w:r w:rsidRPr="00A87EDF">
        <w:rPr>
          <w:color w:val="000000"/>
          <w:sz w:val="24"/>
          <w:szCs w:val="24"/>
        </w:rPr>
        <w:t xml:space="preserve"> (x15 wks) of direct counseling = 120 hrs/semester</w:t>
      </w:r>
    </w:p>
    <w:p w:rsidR="009C0519" w:rsidRPr="00A87EDF" w:rsidRDefault="009C0519" w:rsidP="009C0519">
      <w:pPr>
        <w:autoSpaceDE w:val="0"/>
        <w:autoSpaceDN w:val="0"/>
        <w:adjustRightInd w:val="0"/>
        <w:ind w:left="720" w:firstLine="72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12 hours a week (x15 wks) of indirect activities = 180 hrs/semester</w:t>
      </w:r>
    </w:p>
    <w:p w:rsidR="009C0519" w:rsidRPr="00A87EDF" w:rsidRDefault="009C0519" w:rsidP="009C0519">
      <w:pPr>
        <w:autoSpaceDE w:val="0"/>
        <w:autoSpaceDN w:val="0"/>
        <w:adjustRightInd w:val="0"/>
        <w:ind w:left="720" w:firstLine="720"/>
        <w:rPr>
          <w:color w:val="000000"/>
          <w:sz w:val="24"/>
          <w:szCs w:val="24"/>
          <w:vertAlign w:val="subscript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**</w:t>
      </w:r>
      <w:r w:rsidRPr="00A87EDF">
        <w:rPr>
          <w:rFonts w:hint="eastAsia"/>
          <w:color w:val="000000"/>
          <w:sz w:val="24"/>
          <w:szCs w:val="24"/>
        </w:rPr>
        <w:t xml:space="preserve">Students may complete 600 hours internship in one semester only with the approval of their advanced practicum instructor and the clinical coordinator. 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rFonts w:hint="eastAsia"/>
          <w:color w:val="000000"/>
          <w:sz w:val="24"/>
          <w:szCs w:val="24"/>
        </w:rPr>
        <w:t>**</w:t>
      </w:r>
      <w:r w:rsidRPr="00A87EDF">
        <w:rPr>
          <w:color w:val="000000"/>
          <w:sz w:val="24"/>
          <w:szCs w:val="24"/>
        </w:rPr>
        <w:t>Students may obtain permission to schedule their field experiences in non-consecutive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 xml:space="preserve">semesters (except a split internship) with their advisor and the </w:t>
      </w:r>
      <w:r w:rsidRPr="00A87EDF">
        <w:rPr>
          <w:rFonts w:hint="eastAsia"/>
          <w:color w:val="000000"/>
          <w:sz w:val="24"/>
          <w:szCs w:val="24"/>
        </w:rPr>
        <w:t>clinical</w:t>
      </w:r>
      <w:r w:rsidRPr="00A87EDF">
        <w:rPr>
          <w:color w:val="000000"/>
          <w:sz w:val="24"/>
          <w:szCs w:val="24"/>
        </w:rPr>
        <w:t xml:space="preserve"> coordinator. This is not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encouraged, as most community sites want their students to complete consecutive experiences at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their sites to facilitate continuity of care and supervision. Therefore, if the student chooses to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request semester breaks between their field experiences, the student should be aware that their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placement would become more difficult.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87EDF" w:rsidRDefault="00A87EDF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9C0519" w:rsidRPr="00A87EDF" w:rsidRDefault="00A87EDF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♣</w:t>
      </w:r>
      <w:r>
        <w:rPr>
          <w:rFonts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="009C0519" w:rsidRPr="00A87EDF">
        <w:rPr>
          <w:b/>
          <w:bCs/>
          <w:color w:val="000000"/>
          <w:sz w:val="24"/>
          <w:szCs w:val="24"/>
        </w:rPr>
        <w:t>Step Four</w:t>
      </w:r>
    </w:p>
    <w:p w:rsidR="009C0519" w:rsidRPr="00A87EDF" w:rsidRDefault="009C0519" w:rsidP="009C05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87EDF">
        <w:rPr>
          <w:bCs/>
          <w:color w:val="000000"/>
          <w:sz w:val="24"/>
          <w:szCs w:val="24"/>
        </w:rPr>
        <w:t>Obtain the</w:t>
      </w:r>
      <w:r w:rsidRPr="00A87EDF">
        <w:rPr>
          <w:b/>
          <w:bCs/>
          <w:color w:val="000000"/>
          <w:sz w:val="24"/>
          <w:szCs w:val="24"/>
        </w:rPr>
        <w:t xml:space="preserve"> </w:t>
      </w:r>
      <w:r w:rsidRPr="00A87EDF">
        <w:rPr>
          <w:rFonts w:hint="eastAsia"/>
          <w:b/>
          <w:bCs/>
          <w:color w:val="000000"/>
          <w:sz w:val="24"/>
          <w:szCs w:val="24"/>
        </w:rPr>
        <w:t>F</w:t>
      </w:r>
      <w:r w:rsidRPr="00A87EDF">
        <w:rPr>
          <w:b/>
          <w:bCs/>
          <w:color w:val="000000"/>
          <w:sz w:val="24"/>
          <w:szCs w:val="24"/>
        </w:rPr>
        <w:t xml:space="preserve">ield </w:t>
      </w:r>
      <w:r w:rsidRPr="00A87EDF">
        <w:rPr>
          <w:rFonts w:hint="eastAsia"/>
          <w:b/>
          <w:bCs/>
          <w:color w:val="000000"/>
          <w:sz w:val="24"/>
          <w:szCs w:val="24"/>
        </w:rPr>
        <w:t>E</w:t>
      </w:r>
      <w:r w:rsidRPr="00A87EDF">
        <w:rPr>
          <w:b/>
          <w:bCs/>
          <w:color w:val="000000"/>
          <w:sz w:val="24"/>
          <w:szCs w:val="24"/>
        </w:rPr>
        <w:t xml:space="preserve">xperience </w:t>
      </w:r>
      <w:r w:rsidRPr="00A87EDF">
        <w:rPr>
          <w:rFonts w:hint="eastAsia"/>
          <w:b/>
          <w:bCs/>
          <w:color w:val="000000"/>
          <w:sz w:val="24"/>
          <w:szCs w:val="24"/>
        </w:rPr>
        <w:t>L</w:t>
      </w:r>
      <w:r w:rsidRPr="00A87EDF">
        <w:rPr>
          <w:b/>
          <w:bCs/>
          <w:color w:val="000000"/>
          <w:sz w:val="24"/>
          <w:szCs w:val="24"/>
        </w:rPr>
        <w:t xml:space="preserve">og and </w:t>
      </w:r>
      <w:r w:rsidRPr="00A87EDF">
        <w:rPr>
          <w:rFonts w:hint="eastAsia"/>
          <w:b/>
          <w:bCs/>
          <w:color w:val="000000"/>
          <w:sz w:val="24"/>
          <w:szCs w:val="24"/>
        </w:rPr>
        <w:t>S</w:t>
      </w:r>
      <w:r w:rsidRPr="00A87EDF">
        <w:rPr>
          <w:b/>
          <w:bCs/>
          <w:color w:val="000000"/>
          <w:sz w:val="24"/>
          <w:szCs w:val="24"/>
        </w:rPr>
        <w:t xml:space="preserve">ummary </w:t>
      </w:r>
      <w:r w:rsidRPr="00A87EDF">
        <w:rPr>
          <w:rFonts w:hint="eastAsia"/>
          <w:b/>
          <w:bCs/>
          <w:color w:val="000000"/>
          <w:sz w:val="24"/>
          <w:szCs w:val="24"/>
        </w:rPr>
        <w:t>F</w:t>
      </w:r>
      <w:r w:rsidRPr="00A87EDF">
        <w:rPr>
          <w:b/>
          <w:bCs/>
          <w:color w:val="000000"/>
          <w:sz w:val="24"/>
          <w:szCs w:val="24"/>
        </w:rPr>
        <w:t>orms</w:t>
      </w:r>
      <w:r w:rsidRPr="00A87EDF">
        <w:rPr>
          <w:rFonts w:hint="eastAsia"/>
          <w:b/>
          <w:bCs/>
          <w:color w:val="000000"/>
          <w:sz w:val="24"/>
          <w:szCs w:val="24"/>
        </w:rPr>
        <w:t xml:space="preserve"> </w:t>
      </w:r>
      <w:r w:rsidRPr="00A87EDF">
        <w:rPr>
          <w:rFonts w:hint="eastAsia"/>
          <w:bCs/>
          <w:color w:val="000000"/>
          <w:sz w:val="24"/>
          <w:szCs w:val="24"/>
        </w:rPr>
        <w:t>from the Student Handbook (V. Mental Health Appendices) in the beginning of the semester</w:t>
      </w:r>
      <w:r w:rsidRPr="00A87EDF">
        <w:rPr>
          <w:bCs/>
          <w:color w:val="000000"/>
          <w:sz w:val="24"/>
          <w:szCs w:val="24"/>
        </w:rPr>
        <w:t>. These forms will validate the student’s counseling and administrative experience</w:t>
      </w:r>
      <w:r w:rsidRPr="00A87EDF">
        <w:rPr>
          <w:rFonts w:hint="eastAsia"/>
          <w:bCs/>
          <w:color w:val="000000"/>
          <w:sz w:val="24"/>
          <w:szCs w:val="24"/>
        </w:rPr>
        <w:t xml:space="preserve"> </w:t>
      </w:r>
      <w:r w:rsidRPr="00A87EDF">
        <w:rPr>
          <w:bCs/>
          <w:color w:val="000000"/>
          <w:sz w:val="24"/>
          <w:szCs w:val="24"/>
        </w:rPr>
        <w:t xml:space="preserve">while at their </w:t>
      </w:r>
      <w:r w:rsidRPr="00A87EDF">
        <w:rPr>
          <w:rFonts w:hint="eastAsia"/>
          <w:bCs/>
          <w:color w:val="000000"/>
          <w:sz w:val="24"/>
          <w:szCs w:val="24"/>
        </w:rPr>
        <w:t>c</w:t>
      </w:r>
      <w:r w:rsidR="009A444B">
        <w:rPr>
          <w:rFonts w:hint="eastAsia"/>
          <w:bCs/>
          <w:color w:val="000000"/>
          <w:sz w:val="24"/>
          <w:szCs w:val="24"/>
          <w:lang w:eastAsia="ko-KR"/>
        </w:rPr>
        <w:t xml:space="preserve">linical </w:t>
      </w:r>
      <w:r w:rsidRPr="00A87EDF">
        <w:rPr>
          <w:bCs/>
          <w:color w:val="000000"/>
          <w:sz w:val="24"/>
          <w:szCs w:val="24"/>
        </w:rPr>
        <w:t>site.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The student is expected to keep these forms current and obtain the appropriate</w:t>
      </w:r>
      <w:r w:rsidRPr="00A87EDF">
        <w:rPr>
          <w:rFonts w:hint="eastAsia"/>
          <w:color w:val="000000"/>
          <w:sz w:val="24"/>
          <w:szCs w:val="24"/>
        </w:rPr>
        <w:t xml:space="preserve"> </w:t>
      </w:r>
      <w:r w:rsidRPr="00A87EDF">
        <w:rPr>
          <w:color w:val="000000"/>
          <w:sz w:val="24"/>
          <w:szCs w:val="24"/>
        </w:rPr>
        <w:t xml:space="preserve">signatures. All forms should be copied and turned into the </w:t>
      </w:r>
      <w:r w:rsidRPr="00A87EDF">
        <w:rPr>
          <w:rFonts w:hint="eastAsia"/>
          <w:color w:val="000000"/>
          <w:sz w:val="24"/>
          <w:szCs w:val="24"/>
        </w:rPr>
        <w:t xml:space="preserve">clinical </w:t>
      </w:r>
      <w:r w:rsidRPr="00A87EDF">
        <w:rPr>
          <w:color w:val="000000"/>
          <w:sz w:val="24"/>
          <w:szCs w:val="24"/>
        </w:rPr>
        <w:t>coordina</w:t>
      </w:r>
      <w:r w:rsidRPr="00A87EDF">
        <w:rPr>
          <w:rFonts w:hint="eastAsia"/>
          <w:color w:val="000000"/>
          <w:sz w:val="24"/>
          <w:szCs w:val="24"/>
        </w:rPr>
        <w:t>tor by the end of semester</w:t>
      </w:r>
      <w:r w:rsidRPr="00A87EDF">
        <w:rPr>
          <w:color w:val="000000"/>
          <w:sz w:val="24"/>
          <w:szCs w:val="24"/>
        </w:rPr>
        <w:t xml:space="preserve"> for the student’s file within the department.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C0519" w:rsidRPr="00A87EDF" w:rsidRDefault="00A87EDF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♣</w:t>
      </w:r>
      <w:r>
        <w:rPr>
          <w:rFonts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="009C0519" w:rsidRPr="00A87EDF">
        <w:rPr>
          <w:b/>
          <w:bCs/>
          <w:color w:val="000000"/>
          <w:sz w:val="24"/>
          <w:szCs w:val="24"/>
        </w:rPr>
        <w:t>Step Five</w:t>
      </w:r>
    </w:p>
    <w:p w:rsidR="009C0519" w:rsidRPr="00A87EDF" w:rsidRDefault="009C0519" w:rsidP="009C05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87EDF">
        <w:rPr>
          <w:rFonts w:hint="eastAsia"/>
          <w:bCs/>
          <w:color w:val="000000"/>
          <w:sz w:val="24"/>
          <w:szCs w:val="24"/>
        </w:rPr>
        <w:t>Obtain the</w:t>
      </w:r>
      <w:r w:rsidRPr="00A87EDF">
        <w:rPr>
          <w:rFonts w:hint="eastAsia"/>
          <w:b/>
          <w:bCs/>
          <w:color w:val="000000"/>
          <w:sz w:val="24"/>
          <w:szCs w:val="24"/>
        </w:rPr>
        <w:t xml:space="preserve"> </w:t>
      </w:r>
      <w:r w:rsidRPr="00A87EDF">
        <w:rPr>
          <w:b/>
          <w:bCs/>
          <w:color w:val="000000"/>
          <w:sz w:val="24"/>
          <w:szCs w:val="24"/>
        </w:rPr>
        <w:t xml:space="preserve">Practicum and Internship Evaluation Form </w:t>
      </w:r>
      <w:r w:rsidRPr="00A87EDF">
        <w:rPr>
          <w:bCs/>
          <w:color w:val="000000"/>
          <w:sz w:val="24"/>
          <w:szCs w:val="24"/>
        </w:rPr>
        <w:t>and</w:t>
      </w:r>
      <w:r w:rsidRPr="00A87EDF">
        <w:rPr>
          <w:b/>
          <w:bCs/>
          <w:color w:val="000000"/>
          <w:sz w:val="24"/>
          <w:szCs w:val="24"/>
        </w:rPr>
        <w:t xml:space="preserve"> S</w:t>
      </w:r>
      <w:r w:rsidRPr="00A87EDF">
        <w:rPr>
          <w:b/>
          <w:bCs/>
          <w:sz w:val="24"/>
          <w:szCs w:val="24"/>
        </w:rPr>
        <w:t>tudent Counselor Site Evaluation</w:t>
      </w:r>
      <w:r w:rsidRPr="00A87EDF">
        <w:rPr>
          <w:b/>
          <w:bCs/>
          <w:color w:val="000000"/>
          <w:sz w:val="24"/>
          <w:szCs w:val="24"/>
        </w:rPr>
        <w:t xml:space="preserve"> form</w:t>
      </w:r>
      <w:r w:rsidRPr="00A87EDF">
        <w:rPr>
          <w:rFonts w:hint="eastAsia"/>
          <w:b/>
          <w:bCs/>
          <w:color w:val="000000"/>
          <w:sz w:val="24"/>
          <w:szCs w:val="24"/>
        </w:rPr>
        <w:t xml:space="preserve"> </w:t>
      </w:r>
      <w:r w:rsidRPr="00A87EDF">
        <w:rPr>
          <w:rFonts w:hint="eastAsia"/>
          <w:bCs/>
          <w:color w:val="000000"/>
          <w:sz w:val="24"/>
          <w:szCs w:val="24"/>
        </w:rPr>
        <w:t xml:space="preserve">from the Student Handbook (V. Mental Health Appendices) and submit the signed forms to the clinical coordinator. 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The student is expected to participate in an on-going evaluation process with their site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 xml:space="preserve">supervisor and their practicum/internship course instructor. The </w:t>
      </w:r>
      <w:r w:rsidRPr="00A87EDF">
        <w:rPr>
          <w:b/>
          <w:bCs/>
          <w:color w:val="000000"/>
          <w:sz w:val="24"/>
          <w:szCs w:val="24"/>
        </w:rPr>
        <w:t xml:space="preserve">Practicum and Internship Evaluation Form </w:t>
      </w:r>
      <w:r w:rsidRPr="00A87EDF">
        <w:rPr>
          <w:color w:val="000000"/>
          <w:sz w:val="24"/>
          <w:szCs w:val="24"/>
        </w:rPr>
        <w:t>will</w:t>
      </w:r>
      <w:r w:rsidRPr="00A87EDF">
        <w:rPr>
          <w:rFonts w:hint="eastAsia"/>
          <w:color w:val="000000"/>
          <w:sz w:val="24"/>
          <w:szCs w:val="24"/>
        </w:rPr>
        <w:t xml:space="preserve"> </w:t>
      </w:r>
      <w:r w:rsidRPr="00A87EDF">
        <w:rPr>
          <w:color w:val="000000"/>
          <w:sz w:val="24"/>
          <w:szCs w:val="24"/>
        </w:rPr>
        <w:t>evaluate the student’s progress and should be completed and returned to the</w:t>
      </w:r>
      <w:r w:rsidRPr="00A87EDF">
        <w:rPr>
          <w:rFonts w:hint="eastAsia"/>
          <w:color w:val="000000"/>
          <w:sz w:val="24"/>
          <w:szCs w:val="24"/>
        </w:rPr>
        <w:t xml:space="preserve"> </w:t>
      </w:r>
      <w:r w:rsidRPr="00A87EDF">
        <w:rPr>
          <w:color w:val="000000"/>
          <w:sz w:val="24"/>
          <w:szCs w:val="24"/>
        </w:rPr>
        <w:t>practicum/internship course instructor three weeks prior to the end of the semester.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The practicum/internship experience is evaluated on the basis of each student’s counseling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skills and ability to integrate theory and practice. Since practicum involves clients in a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community counseling setting, a great deal of value is placed on providing high quality</w:t>
      </w:r>
      <w:r w:rsidR="009A444B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Pr="00A87EDF">
        <w:rPr>
          <w:color w:val="000000"/>
          <w:sz w:val="24"/>
          <w:szCs w:val="24"/>
        </w:rPr>
        <w:t>service in a professional and ethical manner.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7EDF">
        <w:rPr>
          <w:color w:val="000000"/>
          <w:sz w:val="24"/>
          <w:szCs w:val="24"/>
        </w:rPr>
        <w:t>Become familiar with your responsibilities and assist your site supervisor in</w:t>
      </w:r>
      <w:r w:rsidRPr="00A87EDF">
        <w:rPr>
          <w:rFonts w:hint="eastAsia"/>
          <w:color w:val="000000"/>
          <w:sz w:val="24"/>
          <w:szCs w:val="24"/>
        </w:rPr>
        <w:t xml:space="preserve"> </w:t>
      </w:r>
      <w:r w:rsidRPr="00A87EDF">
        <w:rPr>
          <w:color w:val="000000"/>
          <w:sz w:val="24"/>
          <w:szCs w:val="24"/>
        </w:rPr>
        <w:t>understanding their responsibilities, as described in this handbook.</w:t>
      </w:r>
    </w:p>
    <w:p w:rsidR="009C0519" w:rsidRPr="00A87EDF" w:rsidRDefault="009C0519" w:rsidP="009C051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C0519" w:rsidRPr="00A87EDF" w:rsidRDefault="00A87EDF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♣</w:t>
      </w:r>
      <w:r>
        <w:rPr>
          <w:rFonts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="009C0519" w:rsidRPr="00A87EDF">
        <w:rPr>
          <w:b/>
          <w:bCs/>
          <w:color w:val="000000"/>
          <w:sz w:val="24"/>
          <w:szCs w:val="24"/>
        </w:rPr>
        <w:t>Step Six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87EDF">
        <w:rPr>
          <w:rFonts w:hint="eastAsia"/>
          <w:bCs/>
          <w:color w:val="000000"/>
          <w:sz w:val="24"/>
          <w:szCs w:val="24"/>
        </w:rPr>
        <w:t xml:space="preserve">Submit </w:t>
      </w:r>
      <w:r w:rsidRPr="00A87EDF">
        <w:rPr>
          <w:bCs/>
          <w:color w:val="000000"/>
          <w:sz w:val="24"/>
          <w:szCs w:val="24"/>
        </w:rPr>
        <w:t xml:space="preserve">the </w:t>
      </w:r>
      <w:r w:rsidRPr="00A87EDF">
        <w:rPr>
          <w:rFonts w:hint="eastAsia"/>
          <w:bCs/>
          <w:color w:val="000000"/>
          <w:sz w:val="24"/>
          <w:szCs w:val="24"/>
        </w:rPr>
        <w:t>signed</w:t>
      </w:r>
      <w:r w:rsidRPr="00A87EDF">
        <w:rPr>
          <w:rFonts w:hint="eastAsia"/>
          <w:b/>
          <w:bCs/>
          <w:color w:val="000000"/>
          <w:sz w:val="24"/>
          <w:szCs w:val="24"/>
        </w:rPr>
        <w:t xml:space="preserve"> F</w:t>
      </w:r>
      <w:r w:rsidRPr="00A87EDF">
        <w:rPr>
          <w:b/>
          <w:bCs/>
          <w:color w:val="000000"/>
          <w:sz w:val="24"/>
          <w:szCs w:val="24"/>
        </w:rPr>
        <w:t xml:space="preserve">ield </w:t>
      </w:r>
      <w:r w:rsidRPr="00A87EDF">
        <w:rPr>
          <w:rFonts w:hint="eastAsia"/>
          <w:b/>
          <w:bCs/>
          <w:color w:val="000000"/>
          <w:sz w:val="24"/>
          <w:szCs w:val="24"/>
        </w:rPr>
        <w:t>E</w:t>
      </w:r>
      <w:r w:rsidRPr="00A87EDF">
        <w:rPr>
          <w:b/>
          <w:bCs/>
          <w:color w:val="000000"/>
          <w:sz w:val="24"/>
          <w:szCs w:val="24"/>
        </w:rPr>
        <w:t xml:space="preserve">xperience </w:t>
      </w:r>
      <w:r w:rsidRPr="00A87EDF">
        <w:rPr>
          <w:rFonts w:hint="eastAsia"/>
          <w:b/>
          <w:bCs/>
          <w:color w:val="000000"/>
          <w:sz w:val="24"/>
          <w:szCs w:val="24"/>
        </w:rPr>
        <w:t>L</w:t>
      </w:r>
      <w:r w:rsidRPr="00A87EDF">
        <w:rPr>
          <w:b/>
          <w:bCs/>
          <w:color w:val="000000"/>
          <w:sz w:val="24"/>
          <w:szCs w:val="24"/>
        </w:rPr>
        <w:t xml:space="preserve">og and </w:t>
      </w:r>
      <w:r w:rsidRPr="00A87EDF">
        <w:rPr>
          <w:rFonts w:hint="eastAsia"/>
          <w:b/>
          <w:bCs/>
          <w:color w:val="000000"/>
          <w:sz w:val="24"/>
          <w:szCs w:val="24"/>
        </w:rPr>
        <w:t>S</w:t>
      </w:r>
      <w:r w:rsidRPr="00A87EDF">
        <w:rPr>
          <w:b/>
          <w:bCs/>
          <w:color w:val="000000"/>
          <w:sz w:val="24"/>
          <w:szCs w:val="24"/>
        </w:rPr>
        <w:t xml:space="preserve">ummary </w:t>
      </w:r>
      <w:r w:rsidRPr="00A87EDF">
        <w:rPr>
          <w:rFonts w:hint="eastAsia"/>
          <w:b/>
          <w:bCs/>
          <w:color w:val="000000"/>
          <w:sz w:val="24"/>
          <w:szCs w:val="24"/>
        </w:rPr>
        <w:t>F</w:t>
      </w:r>
      <w:r w:rsidRPr="00A87EDF">
        <w:rPr>
          <w:b/>
          <w:bCs/>
          <w:color w:val="000000"/>
          <w:sz w:val="24"/>
          <w:szCs w:val="24"/>
        </w:rPr>
        <w:t>orms</w:t>
      </w:r>
      <w:r w:rsidRPr="00A87EDF">
        <w:rPr>
          <w:rFonts w:hint="eastAsia"/>
          <w:b/>
          <w:bCs/>
          <w:color w:val="000000"/>
          <w:sz w:val="24"/>
          <w:szCs w:val="24"/>
        </w:rPr>
        <w:t xml:space="preserve"> to the clinical coordinator by end of the semester. </w:t>
      </w:r>
      <w:r w:rsidRPr="00A87EDF">
        <w:rPr>
          <w:rFonts w:hint="eastAsia"/>
          <w:bCs/>
          <w:color w:val="000000"/>
          <w:sz w:val="24"/>
          <w:szCs w:val="24"/>
        </w:rPr>
        <w:t xml:space="preserve">This submission completes your practicum and internship experiences for the </w:t>
      </w:r>
      <w:r w:rsidR="009A444B">
        <w:rPr>
          <w:rFonts w:hint="eastAsia"/>
          <w:bCs/>
          <w:color w:val="000000"/>
          <w:sz w:val="24"/>
          <w:szCs w:val="24"/>
          <w:lang w:eastAsia="ko-KR"/>
        </w:rPr>
        <w:t>s</w:t>
      </w:r>
      <w:r w:rsidRPr="00A87EDF">
        <w:rPr>
          <w:rFonts w:hint="eastAsia"/>
          <w:bCs/>
          <w:color w:val="000000"/>
          <w:sz w:val="24"/>
          <w:szCs w:val="24"/>
        </w:rPr>
        <w:t>emester.</w:t>
      </w:r>
      <w:r w:rsidRPr="00A87EDF">
        <w:rPr>
          <w:rFonts w:hint="eastAsia"/>
          <w:b/>
          <w:bCs/>
          <w:color w:val="000000"/>
          <w:sz w:val="24"/>
          <w:szCs w:val="24"/>
        </w:rPr>
        <w:t xml:space="preserve"> </w:t>
      </w:r>
    </w:p>
    <w:p w:rsidR="009C0519" w:rsidRPr="00A87EDF" w:rsidRDefault="009C0519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C0519" w:rsidRPr="00A87EDF" w:rsidRDefault="00A87EDF" w:rsidP="009C051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♣</w:t>
      </w:r>
      <w:r>
        <w:rPr>
          <w:rFonts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="009C0519" w:rsidRPr="00A87EDF">
        <w:rPr>
          <w:rFonts w:hint="eastAsia"/>
          <w:b/>
          <w:bCs/>
          <w:color w:val="000000"/>
          <w:sz w:val="24"/>
          <w:szCs w:val="24"/>
        </w:rPr>
        <w:t>Step Seven</w:t>
      </w:r>
    </w:p>
    <w:p w:rsidR="00DC1D71" w:rsidRPr="00A87EDF" w:rsidRDefault="009C0519" w:rsidP="00A87EDF">
      <w:pPr>
        <w:autoSpaceDE w:val="0"/>
        <w:autoSpaceDN w:val="0"/>
        <w:adjustRightInd w:val="0"/>
      </w:pPr>
      <w:r w:rsidRPr="00A87EDF">
        <w:rPr>
          <w:bCs/>
          <w:color w:val="000000"/>
          <w:sz w:val="24"/>
          <w:szCs w:val="24"/>
        </w:rPr>
        <w:t>If, after receiving your approved site, you have an emergency situation which makes it</w:t>
      </w:r>
      <w:r w:rsidR="00A87EDF" w:rsidRPr="00A87EDF">
        <w:rPr>
          <w:rFonts w:hint="eastAsia"/>
          <w:bCs/>
          <w:color w:val="000000"/>
          <w:sz w:val="24"/>
          <w:szCs w:val="24"/>
          <w:lang w:eastAsia="ko-KR"/>
        </w:rPr>
        <w:t xml:space="preserve"> </w:t>
      </w:r>
      <w:r w:rsidRPr="00A87EDF">
        <w:rPr>
          <w:bCs/>
          <w:color w:val="000000"/>
          <w:sz w:val="24"/>
          <w:szCs w:val="24"/>
        </w:rPr>
        <w:t xml:space="preserve">impossible to proceed with the Practicum or Internship, notify the </w:t>
      </w:r>
      <w:r w:rsidRPr="00A87EDF">
        <w:rPr>
          <w:rFonts w:hint="eastAsia"/>
          <w:bCs/>
          <w:color w:val="000000"/>
          <w:sz w:val="24"/>
          <w:szCs w:val="24"/>
        </w:rPr>
        <w:t>clinical c</w:t>
      </w:r>
      <w:r w:rsidRPr="00A87EDF">
        <w:rPr>
          <w:bCs/>
          <w:color w:val="000000"/>
          <w:sz w:val="24"/>
          <w:szCs w:val="24"/>
        </w:rPr>
        <w:t>oordinator</w:t>
      </w:r>
      <w:r w:rsidR="00A87EDF" w:rsidRPr="00A87EDF">
        <w:rPr>
          <w:rFonts w:hint="eastAsia"/>
          <w:bCs/>
          <w:color w:val="000000"/>
          <w:sz w:val="24"/>
          <w:szCs w:val="24"/>
          <w:lang w:eastAsia="ko-KR"/>
        </w:rPr>
        <w:t xml:space="preserve"> </w:t>
      </w:r>
      <w:r w:rsidRPr="00A87EDF">
        <w:rPr>
          <w:bCs/>
          <w:color w:val="000000"/>
          <w:sz w:val="24"/>
          <w:szCs w:val="24"/>
        </w:rPr>
        <w:t>immediately. You must reapply (by the semester deadline) for Practicum or Internship.</w:t>
      </w:r>
    </w:p>
    <w:sectPr w:rsidR="00DC1D71" w:rsidRPr="00A87EDF" w:rsidSect="003E3977">
      <w:headerReference w:type="default" r:id="rId7"/>
      <w:footerReference w:type="default" r:id="rId8"/>
      <w:endnotePr>
        <w:numFmt w:val="decimal"/>
      </w:endnotePr>
      <w:pgSz w:w="12240" w:h="15840" w:code="1"/>
      <w:pgMar w:top="648" w:right="1152" w:bottom="66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EA5" w:rsidRDefault="00BC7EA5">
      <w:r>
        <w:separator/>
      </w:r>
    </w:p>
  </w:endnote>
  <w:endnote w:type="continuationSeparator" w:id="0">
    <w:p w:rsidR="00BC7EA5" w:rsidRDefault="00BC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ngraversGothic B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19" w:rsidRDefault="009C0519" w:rsidP="009C0519">
    <w:pPr>
      <w:pStyle w:val="Footer"/>
      <w:pBdr>
        <w:top w:val="thinThickSmallGap" w:sz="24" w:space="1" w:color="622423" w:themeColor="accent2" w:themeShade="7F"/>
      </w:pBdr>
      <w:tabs>
        <w:tab w:val="right" w:pos="9936"/>
      </w:tabs>
      <w:rPr>
        <w:rFonts w:asciiTheme="majorHAnsi" w:hAnsiTheme="majorHAnsi"/>
      </w:rPr>
    </w:pPr>
    <w:r w:rsidRPr="00DA51CA">
      <w:rPr>
        <w:rFonts w:asciiTheme="majorHAnsi" w:hAnsiTheme="majorHAnsi"/>
      </w:rPr>
      <w:t xml:space="preserve">Revised </w:t>
    </w:r>
    <w:r w:rsidR="00A87EDF">
      <w:rPr>
        <w:rFonts w:asciiTheme="majorHAnsi" w:hAnsiTheme="majorHAnsi" w:hint="eastAsia"/>
        <w:lang w:eastAsia="ko-KR"/>
      </w:rPr>
      <w:t>Dec</w:t>
    </w:r>
    <w:r w:rsidRPr="00DA51CA">
      <w:rPr>
        <w:rFonts w:asciiTheme="majorHAnsi" w:hAnsiTheme="majorHAnsi"/>
      </w:rPr>
      <w:t>_</w:t>
    </w:r>
    <w:r w:rsidR="00A87EDF">
      <w:rPr>
        <w:rFonts w:asciiTheme="majorHAnsi" w:hAnsiTheme="majorHAnsi" w:hint="eastAsia"/>
        <w:lang w:eastAsia="ko-KR"/>
      </w:rPr>
      <w:t>8</w:t>
    </w:r>
    <w:r w:rsidRPr="00DA51CA">
      <w:rPr>
        <w:rFonts w:asciiTheme="majorHAnsi" w:hAnsiTheme="majorHAnsi"/>
      </w:rPr>
      <w:t>_2011</w:t>
    </w:r>
    <w:r>
      <w:rPr>
        <w:rFonts w:asciiTheme="majorHAnsi" w:hAnsiTheme="majorHAnsi"/>
      </w:rPr>
      <w:tab/>
    </w:r>
    <w:r w:rsidR="00A87EDF">
      <w:rPr>
        <w:rFonts w:asciiTheme="majorHAnsi" w:hAnsiTheme="majorHAnsi" w:hint="eastAsia"/>
        <w:lang w:eastAsia="ko-KR"/>
      </w:rPr>
      <w:tab/>
    </w:r>
    <w:r w:rsidR="00A87EDF">
      <w:rPr>
        <w:rFonts w:asciiTheme="majorHAnsi" w:hAnsiTheme="majorHAnsi" w:hint="eastAsia"/>
        <w:lang w:eastAsia="ko-KR"/>
      </w:rPr>
      <w:tab/>
    </w:r>
    <w:r>
      <w:rPr>
        <w:rFonts w:asciiTheme="majorHAnsi" w:hAnsiTheme="majorHAnsi"/>
      </w:rPr>
      <w:t xml:space="preserve"> Page </w:t>
    </w:r>
    <w:fldSimple w:instr=" PAGE   \* MERGEFORMAT ">
      <w:r w:rsidR="009A444B" w:rsidRPr="009A444B">
        <w:rPr>
          <w:rFonts w:asciiTheme="majorHAnsi" w:hAnsiTheme="majorHAnsi"/>
          <w:noProof/>
        </w:rPr>
        <w:t>2</w:t>
      </w:r>
    </w:fldSimple>
  </w:p>
  <w:p w:rsidR="00C22FA6" w:rsidRPr="00CD516B" w:rsidRDefault="00C22FA6" w:rsidP="009C0519">
    <w:pPr>
      <w:pStyle w:val="Footer"/>
      <w:tabs>
        <w:tab w:val="clear" w:pos="4320"/>
        <w:tab w:val="clear" w:pos="8640"/>
        <w:tab w:val="right" w:pos="9936"/>
      </w:tabs>
      <w:rPr>
        <w:color w:val="000080"/>
        <w:lang w:eastAsia="ko-K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EA5" w:rsidRDefault="00BC7EA5">
      <w:r>
        <w:separator/>
      </w:r>
    </w:p>
  </w:footnote>
  <w:footnote w:type="continuationSeparator" w:id="0">
    <w:p w:rsidR="00BC7EA5" w:rsidRDefault="00BC7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A6" w:rsidRPr="006A244B" w:rsidRDefault="00AE5C67" w:rsidP="00A96628">
    <w:pPr>
      <w:tabs>
        <w:tab w:val="left" w:pos="-1440"/>
        <w:tab w:val="left" w:pos="-720"/>
        <w:tab w:val="left" w:pos="1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27" w:lineRule="auto"/>
      <w:rPr>
        <w:rFonts w:ascii="EngraversGothic BT" w:hAnsi="EngraversGothic BT"/>
        <w:color w:val="000080"/>
        <w:sz w:val="40"/>
        <w:szCs w:val="40"/>
      </w:rPr>
    </w:pPr>
    <w:r>
      <w:rPr>
        <w:noProof/>
        <w:lang w:eastAsia="ko-KR"/>
      </w:rPr>
      <w:drawing>
        <wp:inline distT="0" distB="0" distL="0" distR="0">
          <wp:extent cx="6301740" cy="586740"/>
          <wp:effectExtent l="19050" t="0" r="3810" b="0"/>
          <wp:docPr id="1" name="Picture 1" descr="Head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2FA6" w:rsidRPr="00B40B3A" w:rsidRDefault="00C22FA6" w:rsidP="00D96414"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27" w:lineRule="auto"/>
      <w:rPr>
        <w:rFonts w:ascii="EngraversGothic BT" w:hAnsi="EngraversGothic BT"/>
        <w:color w:val="000080"/>
        <w:sz w:val="14"/>
      </w:rPr>
    </w:pPr>
    <w:r>
      <w:rPr>
        <w:rFonts w:ascii="EngraversGothic BT" w:hAnsi="EngraversGothic BT"/>
        <w:sz w:val="14"/>
      </w:rPr>
      <w:t xml:space="preserve">                   </w:t>
    </w:r>
    <w:r>
      <w:rPr>
        <w:rFonts w:ascii="EngraversGothic BT" w:hAnsi="EngraversGothic BT"/>
        <w:sz w:val="14"/>
      </w:rPr>
      <w:tab/>
      <w:t xml:space="preserve">                    </w:t>
    </w:r>
    <w:r w:rsidRPr="00B22D42">
      <w:rPr>
        <w:rFonts w:ascii="EngraversGothic BT" w:hAnsi="EngraversGothic BT"/>
        <w:color w:val="333399"/>
        <w:sz w:val="14"/>
      </w:rPr>
      <w:t xml:space="preserve"> </w:t>
    </w:r>
    <w:r w:rsidRPr="00B40B3A">
      <w:rPr>
        <w:color w:val="000080"/>
      </w:rPr>
      <w:t>DEPARTMENT OF COUNSELOR EDUCATION</w:t>
    </w:r>
  </w:p>
  <w:p w:rsidR="00C22FA6" w:rsidRPr="00B40B3A" w:rsidRDefault="008C5A0A" w:rsidP="007B1AA7">
    <w:pPr>
      <w:pBdr>
        <w:top w:val="thickThinLargeGap" w:sz="24" w:space="1" w:color="auto"/>
        <w:left w:val="thickThinLargeGap" w:sz="24" w:space="1" w:color="auto"/>
        <w:bottom w:val="thinThickLargeGap" w:sz="24" w:space="1" w:color="auto"/>
        <w:right w:val="thinThickLargeGap" w:sz="24" w:space="0" w:color="auto"/>
      </w:pBdr>
      <w:tabs>
        <w:tab w:val="left" w:pos="-1440"/>
        <w:tab w:val="left" w:pos="-72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87" w:lineRule="auto"/>
      <w:ind w:left="90" w:right="108"/>
      <w:rPr>
        <w:color w:val="000080"/>
        <w:sz w:val="14"/>
        <w:szCs w:val="14"/>
      </w:rPr>
    </w:pPr>
    <w:r>
      <w:rPr>
        <w:sz w:val="14"/>
        <w:szCs w:val="14"/>
      </w:rPr>
      <w:t xml:space="preserve">      </w:t>
    </w:r>
    <w:r>
      <w:rPr>
        <w:sz w:val="14"/>
        <w:szCs w:val="14"/>
      </w:rPr>
      <w:tab/>
      <w:t xml:space="preserve"> </w:t>
    </w:r>
    <w:r w:rsidR="00C22FA6" w:rsidRPr="00B40B3A">
      <w:rPr>
        <w:color w:val="000080"/>
        <w:sz w:val="14"/>
        <w:szCs w:val="14"/>
      </w:rPr>
      <w:t xml:space="preserve"> </w:t>
    </w:r>
    <w:r w:rsidR="00C22FA6" w:rsidRPr="00B40B3A">
      <w:rPr>
        <w:smallCaps/>
        <w:color w:val="000080"/>
        <w:sz w:val="14"/>
        <w:szCs w:val="14"/>
      </w:rPr>
      <w:t xml:space="preserve">DEPARTMENT PHONE:  </w:t>
    </w:r>
    <w:r w:rsidR="00C22FA6" w:rsidRPr="00B40B3A">
      <w:rPr>
        <w:color w:val="000080"/>
        <w:sz w:val="14"/>
        <w:szCs w:val="14"/>
      </w:rPr>
      <w:t xml:space="preserve">(561) 297-3602                                             </w:t>
    </w:r>
    <w:r w:rsidR="00C22FA6" w:rsidRPr="00B40B3A">
      <w:rPr>
        <w:color w:val="000080"/>
        <w:sz w:val="14"/>
        <w:szCs w:val="14"/>
      </w:rPr>
      <w:tab/>
    </w:r>
    <w:r>
      <w:rPr>
        <w:color w:val="000080"/>
        <w:sz w:val="14"/>
        <w:szCs w:val="14"/>
      </w:rPr>
      <w:tab/>
    </w:r>
    <w:r>
      <w:rPr>
        <w:color w:val="000080"/>
        <w:sz w:val="14"/>
        <w:szCs w:val="14"/>
      </w:rPr>
      <w:tab/>
    </w:r>
    <w:r>
      <w:rPr>
        <w:color w:val="000080"/>
        <w:sz w:val="14"/>
        <w:szCs w:val="14"/>
      </w:rPr>
      <w:tab/>
    </w:r>
    <w:r w:rsidR="00C63CC0">
      <w:rPr>
        <w:color w:val="000080"/>
        <w:sz w:val="14"/>
        <w:szCs w:val="14"/>
      </w:rPr>
      <w:tab/>
    </w:r>
    <w:r w:rsidR="00C22FA6" w:rsidRPr="00B40B3A">
      <w:rPr>
        <w:color w:val="000080"/>
        <w:sz w:val="14"/>
        <w:szCs w:val="14"/>
      </w:rPr>
      <w:t>FAX: (561) 297-2309</w:t>
    </w:r>
  </w:p>
  <w:p w:rsidR="00C22FA6" w:rsidRPr="00985943" w:rsidRDefault="004F7042" w:rsidP="009A444B"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87" w:lineRule="auto"/>
      <w:rPr>
        <w:sz w:val="12"/>
        <w:szCs w:val="12"/>
      </w:rPr>
    </w:pPr>
    <w:r>
      <w:rPr>
        <w:sz w:val="12"/>
        <w:szCs w:val="12"/>
      </w:rPr>
      <w:t xml:space="preserve">        </w:t>
    </w:r>
    <w:r w:rsidR="00B45E09">
      <w:rPr>
        <w:sz w:val="12"/>
        <w:szCs w:val="12"/>
      </w:rPr>
      <w:t xml:space="preserve">                          </w:t>
    </w:r>
    <w:r>
      <w:rPr>
        <w:sz w:val="12"/>
        <w:szCs w:val="12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71E"/>
    <w:multiLevelType w:val="hybridMultilevel"/>
    <w:tmpl w:val="757CB936"/>
    <w:lvl w:ilvl="0" w:tplc="153849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A4209E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40298"/>
    <w:multiLevelType w:val="hybridMultilevel"/>
    <w:tmpl w:val="44BE8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8620D"/>
    <w:multiLevelType w:val="hybridMultilevel"/>
    <w:tmpl w:val="9062A166"/>
    <w:lvl w:ilvl="0" w:tplc="C862D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47837"/>
    <w:multiLevelType w:val="hybridMultilevel"/>
    <w:tmpl w:val="57920E2A"/>
    <w:lvl w:ilvl="0" w:tplc="2D84A69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CC6BFA"/>
    <w:multiLevelType w:val="hybridMultilevel"/>
    <w:tmpl w:val="D35A9CCA"/>
    <w:lvl w:ilvl="0" w:tplc="88743DE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615E0E67"/>
    <w:multiLevelType w:val="hybridMultilevel"/>
    <w:tmpl w:val="4AFE7278"/>
    <w:lvl w:ilvl="0" w:tplc="ECD8E1A8">
      <w:numFmt w:val="bullet"/>
      <w:lvlText w:val=""/>
      <w:lvlJc w:val="left"/>
      <w:pPr>
        <w:tabs>
          <w:tab w:val="num" w:pos="1008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4F33F9"/>
    <w:multiLevelType w:val="hybridMultilevel"/>
    <w:tmpl w:val="2CCE3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31796"/>
    <w:multiLevelType w:val="hybridMultilevel"/>
    <w:tmpl w:val="626A0EF8"/>
    <w:lvl w:ilvl="0" w:tplc="FB80F5F6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>
    <w:nsid w:val="729A3F75"/>
    <w:multiLevelType w:val="hybridMultilevel"/>
    <w:tmpl w:val="624C70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B906B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922892"/>
    <w:rsid w:val="000069D0"/>
    <w:rsid w:val="00012E94"/>
    <w:rsid w:val="00032515"/>
    <w:rsid w:val="00035E9C"/>
    <w:rsid w:val="000721CB"/>
    <w:rsid w:val="00073961"/>
    <w:rsid w:val="00073DFD"/>
    <w:rsid w:val="00084464"/>
    <w:rsid w:val="00086211"/>
    <w:rsid w:val="000A20D4"/>
    <w:rsid w:val="000A537B"/>
    <w:rsid w:val="000B0F65"/>
    <w:rsid w:val="000C5622"/>
    <w:rsid w:val="000E0BD3"/>
    <w:rsid w:val="000F1098"/>
    <w:rsid w:val="000F1D08"/>
    <w:rsid w:val="001025FE"/>
    <w:rsid w:val="00114EF9"/>
    <w:rsid w:val="00123C3B"/>
    <w:rsid w:val="00130092"/>
    <w:rsid w:val="00137432"/>
    <w:rsid w:val="00147285"/>
    <w:rsid w:val="0015084A"/>
    <w:rsid w:val="001538A0"/>
    <w:rsid w:val="00153971"/>
    <w:rsid w:val="00154E42"/>
    <w:rsid w:val="001672AB"/>
    <w:rsid w:val="001B7EEB"/>
    <w:rsid w:val="001D0FE1"/>
    <w:rsid w:val="001D3F12"/>
    <w:rsid w:val="001E5534"/>
    <w:rsid w:val="00203C02"/>
    <w:rsid w:val="0022360E"/>
    <w:rsid w:val="00231364"/>
    <w:rsid w:val="00233D17"/>
    <w:rsid w:val="002457B2"/>
    <w:rsid w:val="00253757"/>
    <w:rsid w:val="0025396D"/>
    <w:rsid w:val="00255516"/>
    <w:rsid w:val="002574B8"/>
    <w:rsid w:val="0026178C"/>
    <w:rsid w:val="002641B2"/>
    <w:rsid w:val="00285833"/>
    <w:rsid w:val="002B3F02"/>
    <w:rsid w:val="002B449F"/>
    <w:rsid w:val="002C364C"/>
    <w:rsid w:val="002C5D55"/>
    <w:rsid w:val="002D6743"/>
    <w:rsid w:val="002D7530"/>
    <w:rsid w:val="002E6CD7"/>
    <w:rsid w:val="002F29E9"/>
    <w:rsid w:val="00305032"/>
    <w:rsid w:val="00315D4A"/>
    <w:rsid w:val="00323593"/>
    <w:rsid w:val="00327857"/>
    <w:rsid w:val="003451F5"/>
    <w:rsid w:val="00345990"/>
    <w:rsid w:val="003512C3"/>
    <w:rsid w:val="00353D4A"/>
    <w:rsid w:val="0036586E"/>
    <w:rsid w:val="0038099B"/>
    <w:rsid w:val="00382D6B"/>
    <w:rsid w:val="0038612C"/>
    <w:rsid w:val="00386CE1"/>
    <w:rsid w:val="00390230"/>
    <w:rsid w:val="003B655D"/>
    <w:rsid w:val="003C7D32"/>
    <w:rsid w:val="003E3977"/>
    <w:rsid w:val="00421965"/>
    <w:rsid w:val="00421BD2"/>
    <w:rsid w:val="0042246B"/>
    <w:rsid w:val="0042581E"/>
    <w:rsid w:val="00431161"/>
    <w:rsid w:val="00444E23"/>
    <w:rsid w:val="004510F8"/>
    <w:rsid w:val="004521EC"/>
    <w:rsid w:val="004571DB"/>
    <w:rsid w:val="00497948"/>
    <w:rsid w:val="004A13E5"/>
    <w:rsid w:val="004A4D21"/>
    <w:rsid w:val="004B0379"/>
    <w:rsid w:val="004B141F"/>
    <w:rsid w:val="004D080D"/>
    <w:rsid w:val="004D44A7"/>
    <w:rsid w:val="004E64C5"/>
    <w:rsid w:val="004F7042"/>
    <w:rsid w:val="00502349"/>
    <w:rsid w:val="00502451"/>
    <w:rsid w:val="00527C33"/>
    <w:rsid w:val="00531B0C"/>
    <w:rsid w:val="005342CD"/>
    <w:rsid w:val="00537854"/>
    <w:rsid w:val="0054693D"/>
    <w:rsid w:val="00553485"/>
    <w:rsid w:val="00553971"/>
    <w:rsid w:val="0055487F"/>
    <w:rsid w:val="00557DCF"/>
    <w:rsid w:val="00574FD3"/>
    <w:rsid w:val="005819DD"/>
    <w:rsid w:val="005828EE"/>
    <w:rsid w:val="00585137"/>
    <w:rsid w:val="0059738F"/>
    <w:rsid w:val="005A0548"/>
    <w:rsid w:val="005A0756"/>
    <w:rsid w:val="005A315B"/>
    <w:rsid w:val="005A719B"/>
    <w:rsid w:val="005B13CB"/>
    <w:rsid w:val="005B24C2"/>
    <w:rsid w:val="005E5C61"/>
    <w:rsid w:val="005E7A9A"/>
    <w:rsid w:val="00610394"/>
    <w:rsid w:val="00612ABB"/>
    <w:rsid w:val="00620899"/>
    <w:rsid w:val="006233D9"/>
    <w:rsid w:val="00626F2A"/>
    <w:rsid w:val="0063172B"/>
    <w:rsid w:val="0064665B"/>
    <w:rsid w:val="00653038"/>
    <w:rsid w:val="00667473"/>
    <w:rsid w:val="00681A60"/>
    <w:rsid w:val="006A244B"/>
    <w:rsid w:val="006A3327"/>
    <w:rsid w:val="006B1A6D"/>
    <w:rsid w:val="006D5980"/>
    <w:rsid w:val="006E6E94"/>
    <w:rsid w:val="00733B51"/>
    <w:rsid w:val="00742B5F"/>
    <w:rsid w:val="007460D9"/>
    <w:rsid w:val="00753F7E"/>
    <w:rsid w:val="00772058"/>
    <w:rsid w:val="007722CB"/>
    <w:rsid w:val="007937B2"/>
    <w:rsid w:val="00795D12"/>
    <w:rsid w:val="00796FE1"/>
    <w:rsid w:val="007B1AA7"/>
    <w:rsid w:val="007B307C"/>
    <w:rsid w:val="007C2FAC"/>
    <w:rsid w:val="007C63E8"/>
    <w:rsid w:val="007D19E1"/>
    <w:rsid w:val="007D53DD"/>
    <w:rsid w:val="007E623E"/>
    <w:rsid w:val="008122C0"/>
    <w:rsid w:val="0081483D"/>
    <w:rsid w:val="008160D3"/>
    <w:rsid w:val="008324CE"/>
    <w:rsid w:val="00832CFE"/>
    <w:rsid w:val="00834760"/>
    <w:rsid w:val="0083696E"/>
    <w:rsid w:val="008408F6"/>
    <w:rsid w:val="008415E3"/>
    <w:rsid w:val="008461C5"/>
    <w:rsid w:val="00857368"/>
    <w:rsid w:val="008614E6"/>
    <w:rsid w:val="00873E11"/>
    <w:rsid w:val="00883066"/>
    <w:rsid w:val="008950EB"/>
    <w:rsid w:val="008967BD"/>
    <w:rsid w:val="00896A80"/>
    <w:rsid w:val="008A3165"/>
    <w:rsid w:val="008B6F9F"/>
    <w:rsid w:val="008C32ED"/>
    <w:rsid w:val="008C5A0A"/>
    <w:rsid w:val="008D1C72"/>
    <w:rsid w:val="008D6F3C"/>
    <w:rsid w:val="009021C0"/>
    <w:rsid w:val="00905D26"/>
    <w:rsid w:val="00922892"/>
    <w:rsid w:val="00951C05"/>
    <w:rsid w:val="0096045B"/>
    <w:rsid w:val="00960970"/>
    <w:rsid w:val="009622ED"/>
    <w:rsid w:val="00985943"/>
    <w:rsid w:val="00990C59"/>
    <w:rsid w:val="009A177F"/>
    <w:rsid w:val="009A444B"/>
    <w:rsid w:val="009C0519"/>
    <w:rsid w:val="009E1CC4"/>
    <w:rsid w:val="009E6271"/>
    <w:rsid w:val="00A036B6"/>
    <w:rsid w:val="00A03CC5"/>
    <w:rsid w:val="00A06E9D"/>
    <w:rsid w:val="00A21166"/>
    <w:rsid w:val="00A30BC9"/>
    <w:rsid w:val="00A44D3A"/>
    <w:rsid w:val="00A458F7"/>
    <w:rsid w:val="00A509A9"/>
    <w:rsid w:val="00A5209B"/>
    <w:rsid w:val="00A575DB"/>
    <w:rsid w:val="00A72D63"/>
    <w:rsid w:val="00A76E3B"/>
    <w:rsid w:val="00A87EDF"/>
    <w:rsid w:val="00A900FF"/>
    <w:rsid w:val="00A91554"/>
    <w:rsid w:val="00A96628"/>
    <w:rsid w:val="00AB6E93"/>
    <w:rsid w:val="00AC0A3C"/>
    <w:rsid w:val="00AC3DA1"/>
    <w:rsid w:val="00AC4F6B"/>
    <w:rsid w:val="00AD5F12"/>
    <w:rsid w:val="00AE10EB"/>
    <w:rsid w:val="00AE5C67"/>
    <w:rsid w:val="00AE5F9D"/>
    <w:rsid w:val="00AE7175"/>
    <w:rsid w:val="00B12338"/>
    <w:rsid w:val="00B15962"/>
    <w:rsid w:val="00B22D42"/>
    <w:rsid w:val="00B248EE"/>
    <w:rsid w:val="00B34C54"/>
    <w:rsid w:val="00B36B9A"/>
    <w:rsid w:val="00B40B3A"/>
    <w:rsid w:val="00B45E09"/>
    <w:rsid w:val="00B46972"/>
    <w:rsid w:val="00B57382"/>
    <w:rsid w:val="00B65163"/>
    <w:rsid w:val="00B71A72"/>
    <w:rsid w:val="00B824AF"/>
    <w:rsid w:val="00B83464"/>
    <w:rsid w:val="00BA33AC"/>
    <w:rsid w:val="00BA49C9"/>
    <w:rsid w:val="00BC3908"/>
    <w:rsid w:val="00BC7EA5"/>
    <w:rsid w:val="00BE0EF1"/>
    <w:rsid w:val="00BE1F5E"/>
    <w:rsid w:val="00BE26BB"/>
    <w:rsid w:val="00BE2896"/>
    <w:rsid w:val="00BE62D5"/>
    <w:rsid w:val="00BF4D21"/>
    <w:rsid w:val="00C22FA6"/>
    <w:rsid w:val="00C25776"/>
    <w:rsid w:val="00C31F9C"/>
    <w:rsid w:val="00C37295"/>
    <w:rsid w:val="00C37B36"/>
    <w:rsid w:val="00C40570"/>
    <w:rsid w:val="00C41331"/>
    <w:rsid w:val="00C63CC0"/>
    <w:rsid w:val="00C67A2F"/>
    <w:rsid w:val="00C70666"/>
    <w:rsid w:val="00C75A62"/>
    <w:rsid w:val="00C75D0A"/>
    <w:rsid w:val="00CA59D8"/>
    <w:rsid w:val="00CB5F7A"/>
    <w:rsid w:val="00CC4489"/>
    <w:rsid w:val="00CD4C5D"/>
    <w:rsid w:val="00CD516B"/>
    <w:rsid w:val="00CE22F7"/>
    <w:rsid w:val="00CE346F"/>
    <w:rsid w:val="00CE71F2"/>
    <w:rsid w:val="00D03F6E"/>
    <w:rsid w:val="00D06814"/>
    <w:rsid w:val="00D123A9"/>
    <w:rsid w:val="00D1732C"/>
    <w:rsid w:val="00D270FC"/>
    <w:rsid w:val="00D5032C"/>
    <w:rsid w:val="00D52C18"/>
    <w:rsid w:val="00D54BD9"/>
    <w:rsid w:val="00D67CAC"/>
    <w:rsid w:val="00D74DAF"/>
    <w:rsid w:val="00D77B90"/>
    <w:rsid w:val="00D80750"/>
    <w:rsid w:val="00D86FB5"/>
    <w:rsid w:val="00D96414"/>
    <w:rsid w:val="00DA0035"/>
    <w:rsid w:val="00DA3E31"/>
    <w:rsid w:val="00DB7F49"/>
    <w:rsid w:val="00DC0A8E"/>
    <w:rsid w:val="00DC1D71"/>
    <w:rsid w:val="00DC201E"/>
    <w:rsid w:val="00DC6196"/>
    <w:rsid w:val="00DE1A2F"/>
    <w:rsid w:val="00E04BA0"/>
    <w:rsid w:val="00E10634"/>
    <w:rsid w:val="00E130FE"/>
    <w:rsid w:val="00E1407F"/>
    <w:rsid w:val="00E15F0D"/>
    <w:rsid w:val="00E2398A"/>
    <w:rsid w:val="00E46C90"/>
    <w:rsid w:val="00E66831"/>
    <w:rsid w:val="00E75C7E"/>
    <w:rsid w:val="00E96376"/>
    <w:rsid w:val="00EA1118"/>
    <w:rsid w:val="00ED7CDC"/>
    <w:rsid w:val="00EE4AD0"/>
    <w:rsid w:val="00EE6EF2"/>
    <w:rsid w:val="00EF14C3"/>
    <w:rsid w:val="00EF2734"/>
    <w:rsid w:val="00F12F22"/>
    <w:rsid w:val="00F1409E"/>
    <w:rsid w:val="00F16BAF"/>
    <w:rsid w:val="00F227DD"/>
    <w:rsid w:val="00F30D6E"/>
    <w:rsid w:val="00F34D1F"/>
    <w:rsid w:val="00F3712F"/>
    <w:rsid w:val="00F514C2"/>
    <w:rsid w:val="00F526FF"/>
    <w:rsid w:val="00F55A75"/>
    <w:rsid w:val="00F6362E"/>
    <w:rsid w:val="00F700BD"/>
    <w:rsid w:val="00F716FF"/>
    <w:rsid w:val="00F761DD"/>
    <w:rsid w:val="00F902CA"/>
    <w:rsid w:val="00F90F3E"/>
    <w:rsid w:val="00F93C52"/>
    <w:rsid w:val="00FA4DA3"/>
    <w:rsid w:val="00FD0235"/>
    <w:rsid w:val="00FD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0EB"/>
    <w:rPr>
      <w:lang w:eastAsia="en-US"/>
    </w:rPr>
  </w:style>
  <w:style w:type="paragraph" w:styleId="Heading1">
    <w:name w:val="heading 1"/>
    <w:basedOn w:val="Normal"/>
    <w:next w:val="Normal"/>
    <w:qFormat/>
    <w:rsid w:val="008950E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F29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0EB"/>
    <w:pPr>
      <w:tabs>
        <w:tab w:val="center" w:pos="4320"/>
        <w:tab w:val="right" w:pos="8640"/>
      </w:tabs>
    </w:pPr>
  </w:style>
  <w:style w:type="paragraph" w:customStyle="1" w:styleId="QuickFormat1">
    <w:name w:val="QuickFormat1"/>
    <w:basedOn w:val="Normal"/>
    <w:rsid w:val="008950EB"/>
    <w:pPr>
      <w:tabs>
        <w:tab w:val="left" w:pos="306"/>
        <w:tab w:val="left" w:pos="756"/>
      </w:tabs>
    </w:pPr>
    <w:rPr>
      <w:sz w:val="24"/>
    </w:rPr>
  </w:style>
  <w:style w:type="character" w:customStyle="1" w:styleId="a">
    <w:name w:val="_"/>
    <w:rsid w:val="008950EB"/>
    <w:rPr>
      <w:sz w:val="24"/>
    </w:rPr>
  </w:style>
  <w:style w:type="paragraph" w:customStyle="1" w:styleId="BodyText">
    <w:name w:val="_BodyText"/>
    <w:basedOn w:val="Normal"/>
    <w:rsid w:val="008950EB"/>
    <w:pPr>
      <w:tabs>
        <w:tab w:val="left" w:pos="-504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666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220"/>
    </w:pPr>
    <w:rPr>
      <w:sz w:val="24"/>
    </w:rPr>
  </w:style>
  <w:style w:type="character" w:customStyle="1" w:styleId="a0">
    <w:name w:val="_"/>
    <w:rsid w:val="008950EB"/>
    <w:rPr>
      <w:sz w:val="24"/>
    </w:rPr>
  </w:style>
  <w:style w:type="character" w:customStyle="1" w:styleId="a1">
    <w:name w:val="_"/>
    <w:rsid w:val="008950EB"/>
    <w:rPr>
      <w:sz w:val="24"/>
    </w:rPr>
  </w:style>
  <w:style w:type="paragraph" w:styleId="Footer">
    <w:name w:val="footer"/>
    <w:basedOn w:val="Normal"/>
    <w:link w:val="FooterChar"/>
    <w:uiPriority w:val="99"/>
    <w:rsid w:val="008950EB"/>
    <w:pPr>
      <w:tabs>
        <w:tab w:val="center" w:pos="4320"/>
        <w:tab w:val="right" w:pos="8640"/>
      </w:tabs>
    </w:pPr>
  </w:style>
  <w:style w:type="character" w:styleId="Hyperlink">
    <w:name w:val="Hyperlink"/>
    <w:rsid w:val="008950EB"/>
    <w:rPr>
      <w:color w:val="0000FF"/>
      <w:u w:val="single"/>
    </w:rPr>
  </w:style>
  <w:style w:type="paragraph" w:styleId="Salutation">
    <w:name w:val="Salutation"/>
    <w:basedOn w:val="Normal"/>
    <w:next w:val="Normal"/>
    <w:rsid w:val="00154E42"/>
    <w:pPr>
      <w:spacing w:before="240" w:after="240" w:line="240" w:lineRule="atLeast"/>
    </w:pPr>
    <w:rPr>
      <w:rFonts w:ascii="Garamond" w:eastAsia="MS Mincho" w:hAnsi="Garamond"/>
      <w:kern w:val="18"/>
    </w:rPr>
  </w:style>
  <w:style w:type="paragraph" w:styleId="BodyText0">
    <w:name w:val="Body Text"/>
    <w:basedOn w:val="Normal"/>
    <w:rsid w:val="00154E42"/>
    <w:pPr>
      <w:spacing w:after="240" w:line="240" w:lineRule="atLeast"/>
      <w:jc w:val="both"/>
    </w:pPr>
    <w:rPr>
      <w:rFonts w:ascii="Garamond" w:eastAsia="MS Mincho" w:hAnsi="Garamond"/>
      <w:kern w:val="18"/>
    </w:rPr>
  </w:style>
  <w:style w:type="paragraph" w:styleId="Closing">
    <w:name w:val="Closing"/>
    <w:basedOn w:val="Normal"/>
    <w:next w:val="Signature"/>
    <w:rsid w:val="00154E42"/>
    <w:pPr>
      <w:keepNext/>
      <w:spacing w:after="120" w:line="240" w:lineRule="atLeast"/>
      <w:jc w:val="both"/>
    </w:pPr>
    <w:rPr>
      <w:rFonts w:ascii="Garamond" w:eastAsia="MS Mincho" w:hAnsi="Garamond"/>
      <w:kern w:val="18"/>
    </w:rPr>
  </w:style>
  <w:style w:type="paragraph" w:styleId="Date">
    <w:name w:val="Date"/>
    <w:basedOn w:val="Normal"/>
    <w:next w:val="InsideAddressName"/>
    <w:rsid w:val="00154E42"/>
    <w:pPr>
      <w:spacing w:after="220"/>
      <w:jc w:val="both"/>
    </w:pPr>
    <w:rPr>
      <w:rFonts w:ascii="Garamond" w:eastAsia="MS Mincho" w:hAnsi="Garamond"/>
      <w:kern w:val="18"/>
    </w:rPr>
  </w:style>
  <w:style w:type="paragraph" w:customStyle="1" w:styleId="InsideAddress">
    <w:name w:val="Inside Address"/>
    <w:basedOn w:val="Normal"/>
    <w:rsid w:val="00154E42"/>
    <w:pPr>
      <w:spacing w:line="240" w:lineRule="atLeast"/>
      <w:jc w:val="both"/>
    </w:pPr>
    <w:rPr>
      <w:rFonts w:ascii="Garamond" w:eastAsia="MS Mincho" w:hAnsi="Garamond"/>
      <w:kern w:val="18"/>
    </w:rPr>
  </w:style>
  <w:style w:type="paragraph" w:customStyle="1" w:styleId="InsideAddressName">
    <w:name w:val="Inside Address Name"/>
    <w:basedOn w:val="InsideAddress"/>
    <w:next w:val="InsideAddress"/>
    <w:rsid w:val="00154E42"/>
    <w:pPr>
      <w:spacing w:before="220"/>
    </w:pPr>
  </w:style>
  <w:style w:type="paragraph" w:styleId="Signature">
    <w:name w:val="Signature"/>
    <w:basedOn w:val="Normal"/>
    <w:rsid w:val="00154E42"/>
    <w:pPr>
      <w:ind w:left="4320"/>
    </w:pPr>
  </w:style>
  <w:style w:type="paragraph" w:styleId="BalloonText">
    <w:name w:val="Balloon Text"/>
    <w:basedOn w:val="Normal"/>
    <w:semiHidden/>
    <w:rsid w:val="00A76E3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626F2A"/>
    <w:pPr>
      <w:spacing w:after="120" w:line="480" w:lineRule="auto"/>
    </w:pPr>
  </w:style>
  <w:style w:type="paragraph" w:customStyle="1" w:styleId="SignatureJobTitle">
    <w:name w:val="Signature Job Title"/>
    <w:basedOn w:val="Signature"/>
    <w:rsid w:val="00960970"/>
    <w:pPr>
      <w:ind w:left="0"/>
    </w:pPr>
  </w:style>
  <w:style w:type="paragraph" w:customStyle="1" w:styleId="ReferenceInitials">
    <w:name w:val="Reference Initials"/>
    <w:basedOn w:val="Normal"/>
    <w:rsid w:val="00960970"/>
  </w:style>
  <w:style w:type="paragraph" w:styleId="E-mailSignature">
    <w:name w:val="E-mail Signature"/>
    <w:basedOn w:val="Normal"/>
    <w:rsid w:val="00382D6B"/>
    <w:rPr>
      <w:rFonts w:ascii="Verdana" w:hAnsi="Verdana"/>
      <w:color w:val="000066"/>
      <w:sz w:val="24"/>
      <w:szCs w:val="24"/>
    </w:rPr>
  </w:style>
  <w:style w:type="paragraph" w:customStyle="1" w:styleId="quickformat10">
    <w:name w:val="quickformat1"/>
    <w:basedOn w:val="Normal"/>
    <w:rsid w:val="00FA4DA3"/>
    <w:rPr>
      <w:sz w:val="24"/>
      <w:szCs w:val="24"/>
    </w:rPr>
  </w:style>
  <w:style w:type="character" w:customStyle="1" w:styleId="bodytype111">
    <w:name w:val="bodytype111"/>
    <w:rsid w:val="005342CD"/>
    <w:rPr>
      <w:rFonts w:ascii="Arial" w:hAnsi="Arial" w:cs="Arial" w:hint="default"/>
      <w:color w:val="000000"/>
      <w:sz w:val="18"/>
      <w:szCs w:val="18"/>
    </w:rPr>
  </w:style>
  <w:style w:type="character" w:customStyle="1" w:styleId="emailstyle26">
    <w:name w:val="emailstyle26"/>
    <w:semiHidden/>
    <w:rsid w:val="00CB5F7A"/>
    <w:rPr>
      <w:rFonts w:ascii="Arial" w:hAnsi="Arial" w:cs="Arial"/>
      <w:color w:val="800080"/>
      <w:sz w:val="20"/>
    </w:rPr>
  </w:style>
  <w:style w:type="character" w:customStyle="1" w:styleId="emailstyle27">
    <w:name w:val="emailstyle27"/>
    <w:semiHidden/>
    <w:rsid w:val="00305032"/>
    <w:rPr>
      <w:rFonts w:ascii="Arial" w:hAnsi="Arial" w:cs="Arial"/>
      <w:color w:val="333300"/>
      <w:sz w:val="20"/>
    </w:rPr>
  </w:style>
  <w:style w:type="paragraph" w:customStyle="1" w:styleId="SubjectLine">
    <w:name w:val="Subject Line"/>
    <w:basedOn w:val="Normal"/>
    <w:rsid w:val="00A036B6"/>
    <w:rPr>
      <w:sz w:val="24"/>
      <w:szCs w:val="24"/>
    </w:rPr>
  </w:style>
  <w:style w:type="paragraph" w:customStyle="1" w:styleId="Enclosure">
    <w:name w:val="Enclosure"/>
    <w:basedOn w:val="Normal"/>
    <w:rsid w:val="00A036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0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C051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January 23, 2001</vt:lpstr>
    </vt:vector>
  </TitlesOfParts>
  <Company>Florida Atlantic University</Company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January 23, 2001</dc:title>
  <dc:creator>Krisa Kolbe</dc:creator>
  <cp:lastModifiedBy>Jungeun Lee</cp:lastModifiedBy>
  <cp:revision>6</cp:revision>
  <cp:lastPrinted>2007-05-22T20:27:00Z</cp:lastPrinted>
  <dcterms:created xsi:type="dcterms:W3CDTF">2011-12-08T19:42:00Z</dcterms:created>
  <dcterms:modified xsi:type="dcterms:W3CDTF">2011-12-08T20:05:00Z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1544710459</vt:i4>
  </property>
  <property fmtid="{D5CDD505-2E9C-101B-9397-08002B2CF9AE}" pid="3" name="_NewReviewCycle">
    <vt:lpwstr/>
  </property>
  <property fmtid="{D5CDD505-2E9C-101B-9397-08002B2CF9AE}" pid="4" name="_EmailSubject">
    <vt:lpwstr>Requesting Letter head logo</vt:lpwstr>
  </property>
  <property fmtid="{D5CDD505-2E9C-101B-9397-08002B2CF9AE}" pid="5" name="_AuthorEmail">
    <vt:lpwstr>cnslred@fau.edu</vt:lpwstr>
  </property>
  <property fmtid="{D5CDD505-2E9C-101B-9397-08002B2CF9AE}" pid="6" name="_AuthorEmailDisplayName">
    <vt:lpwstr>Counselor Education</vt:lpwstr>
  </property>
  <property fmtid="{D5CDD505-2E9C-101B-9397-08002B2CF9AE}" pid="7" name="_ReviewingToolsShownOnce">
    <vt:lpwstr/>
  </property>
</Properties>
</file>