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53" w:rsidRPr="00773A23" w:rsidRDefault="00D6221E" w:rsidP="00363099">
      <w:pPr>
        <w:spacing w:after="0" w:line="360" w:lineRule="auto"/>
        <w:jc w:val="center"/>
        <w:rPr>
          <w:rFonts w:ascii="Arial" w:hAnsi="Arial" w:cs="Arial"/>
          <w:b/>
          <w:sz w:val="24"/>
        </w:rPr>
      </w:pPr>
      <w:r w:rsidRPr="00773A23">
        <w:rPr>
          <w:rFonts w:ascii="Arial" w:hAnsi="Arial" w:cs="Arial"/>
          <w:b/>
          <w:sz w:val="24"/>
        </w:rPr>
        <w:t>Department of Music</w:t>
      </w:r>
    </w:p>
    <w:p w:rsidR="00D6221E" w:rsidRPr="00773A23" w:rsidRDefault="00D6221E" w:rsidP="00363099">
      <w:pPr>
        <w:spacing w:after="0" w:line="360" w:lineRule="auto"/>
        <w:jc w:val="center"/>
        <w:rPr>
          <w:rFonts w:ascii="Arial" w:hAnsi="Arial" w:cs="Arial"/>
          <w:b/>
          <w:sz w:val="24"/>
        </w:rPr>
      </w:pPr>
      <w:r w:rsidRPr="00773A23">
        <w:rPr>
          <w:rFonts w:ascii="Arial" w:hAnsi="Arial" w:cs="Arial"/>
          <w:b/>
          <w:sz w:val="24"/>
        </w:rPr>
        <w:t xml:space="preserve">Bachelor </w:t>
      </w:r>
      <w:r w:rsidR="00892EFC">
        <w:rPr>
          <w:rFonts w:ascii="Arial" w:hAnsi="Arial" w:cs="Arial"/>
          <w:b/>
          <w:sz w:val="24"/>
        </w:rPr>
        <w:t>of Music with Major in Commercial Music</w:t>
      </w:r>
    </w:p>
    <w:p w:rsidR="00D6221E" w:rsidRPr="00773A23" w:rsidRDefault="00892EFC" w:rsidP="00363099">
      <w:pPr>
        <w:spacing w:after="0" w:line="360" w:lineRule="auto"/>
        <w:jc w:val="center"/>
        <w:rPr>
          <w:rFonts w:ascii="Arial" w:hAnsi="Arial" w:cs="Arial"/>
          <w:b/>
          <w:sz w:val="24"/>
        </w:rPr>
      </w:pPr>
      <w:r>
        <w:rPr>
          <w:rFonts w:ascii="Arial" w:hAnsi="Arial" w:cs="Arial"/>
          <w:b/>
          <w:sz w:val="24"/>
        </w:rPr>
        <w:t>Music Business Concentration</w:t>
      </w:r>
    </w:p>
    <w:p w:rsidR="00D6221E" w:rsidRPr="00773A23" w:rsidRDefault="00D6221E" w:rsidP="00363099">
      <w:pPr>
        <w:spacing w:after="0" w:line="360" w:lineRule="auto"/>
        <w:jc w:val="center"/>
        <w:rPr>
          <w:rFonts w:ascii="Arial" w:hAnsi="Arial" w:cs="Arial"/>
          <w:b/>
          <w:sz w:val="24"/>
        </w:rPr>
      </w:pPr>
      <w:r w:rsidRPr="00773A23">
        <w:rPr>
          <w:rFonts w:ascii="Arial" w:hAnsi="Arial" w:cs="Arial"/>
          <w:b/>
          <w:sz w:val="24"/>
        </w:rPr>
        <w:t>201</w:t>
      </w:r>
      <w:r w:rsidR="00141E9A">
        <w:rPr>
          <w:rFonts w:ascii="Arial" w:hAnsi="Arial" w:cs="Arial"/>
          <w:b/>
          <w:sz w:val="24"/>
        </w:rPr>
        <w:t>8</w:t>
      </w:r>
      <w:r w:rsidRPr="00773A23">
        <w:rPr>
          <w:rFonts w:ascii="Arial" w:hAnsi="Arial" w:cs="Arial"/>
          <w:b/>
          <w:sz w:val="24"/>
        </w:rPr>
        <w:t>-201</w:t>
      </w:r>
      <w:r w:rsidR="00141E9A">
        <w:rPr>
          <w:rFonts w:ascii="Arial" w:hAnsi="Arial" w:cs="Arial"/>
          <w:b/>
          <w:sz w:val="24"/>
        </w:rPr>
        <w:t>9</w:t>
      </w:r>
    </w:p>
    <w:p w:rsidR="00D6221E" w:rsidRPr="00773A23" w:rsidRDefault="00D6221E" w:rsidP="00D6221E">
      <w:pPr>
        <w:jc w:val="center"/>
        <w:rPr>
          <w:rFonts w:ascii="Arial" w:hAnsi="Arial" w:cs="Arial"/>
        </w:rPr>
      </w:pPr>
    </w:p>
    <w:p w:rsidR="00D6221E" w:rsidRPr="00892EFC" w:rsidRDefault="00755638" w:rsidP="00D6221E">
      <w:pPr>
        <w:rPr>
          <w:rFonts w:ascii="Arial" w:hAnsi="Arial" w:cs="Arial"/>
          <w:sz w:val="16"/>
          <w:szCs w:val="16"/>
        </w:rPr>
      </w:pPr>
      <w:r w:rsidRPr="00773A23">
        <w:rPr>
          <w:rFonts w:ascii="Arial" w:hAnsi="Arial" w:cs="Arial"/>
          <w:sz w:val="16"/>
          <w:szCs w:val="16"/>
        </w:rPr>
        <w:t>Student Name: ________________________________________</w:t>
      </w:r>
      <w:r>
        <w:rPr>
          <w:rFonts w:ascii="Arial" w:hAnsi="Arial" w:cs="Arial"/>
          <w:sz w:val="16"/>
          <w:szCs w:val="16"/>
        </w:rPr>
        <w:t>__________          Z#: ______________________________</w:t>
      </w:r>
    </w:p>
    <w:tbl>
      <w:tblPr>
        <w:tblStyle w:val="TableGrid"/>
        <w:tblW w:w="10800" w:type="dxa"/>
        <w:tblInd w:w="-5" w:type="dxa"/>
        <w:tblLayout w:type="fixed"/>
        <w:tblLook w:val="04A0" w:firstRow="1" w:lastRow="0" w:firstColumn="1" w:lastColumn="0" w:noHBand="0" w:noVBand="1"/>
      </w:tblPr>
      <w:tblGrid>
        <w:gridCol w:w="4140"/>
        <w:gridCol w:w="1080"/>
        <w:gridCol w:w="810"/>
        <w:gridCol w:w="2970"/>
        <w:gridCol w:w="720"/>
        <w:gridCol w:w="1080"/>
      </w:tblGrid>
      <w:tr w:rsidR="00892EFC" w:rsidRPr="00773A23" w:rsidTr="00026C7A">
        <w:tc>
          <w:tcPr>
            <w:tcW w:w="414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Course</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Prefix</w:t>
            </w:r>
          </w:p>
        </w:tc>
        <w:tc>
          <w:tcPr>
            <w:tcW w:w="81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Credits</w:t>
            </w:r>
          </w:p>
        </w:tc>
        <w:tc>
          <w:tcPr>
            <w:tcW w:w="297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Semester</w:t>
            </w: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Jazz in American Society</w:t>
            </w:r>
          </w:p>
        </w:tc>
        <w:tc>
          <w:tcPr>
            <w:tcW w:w="108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MUH 3801</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3</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Principles of Accounting</w:t>
            </w:r>
            <w:r w:rsidR="00805AEE">
              <w:rPr>
                <w:rFonts w:ascii="Arial" w:hAnsi="Arial" w:cs="Arial"/>
                <w:sz w:val="16"/>
                <w:szCs w:val="16"/>
              </w:rPr>
              <w:t xml:space="preserve"> </w:t>
            </w:r>
            <w:r>
              <w:rPr>
                <w:rFonts w:ascii="Arial" w:hAnsi="Arial" w:cs="Arial"/>
                <w:sz w:val="16"/>
                <w:szCs w:val="16"/>
              </w:rPr>
              <w:t>1</w:t>
            </w:r>
          </w:p>
        </w:tc>
        <w:tc>
          <w:tcPr>
            <w:tcW w:w="1080" w:type="dxa"/>
          </w:tcPr>
          <w:p w:rsidR="00892EFC" w:rsidRPr="00773A23" w:rsidRDefault="00DB7D85" w:rsidP="00B850A6">
            <w:pPr>
              <w:spacing w:line="276" w:lineRule="auto"/>
              <w:rPr>
                <w:rFonts w:ascii="Arial" w:hAnsi="Arial" w:cs="Arial"/>
                <w:sz w:val="16"/>
                <w:szCs w:val="16"/>
              </w:rPr>
            </w:pPr>
            <w:r>
              <w:rPr>
                <w:rFonts w:ascii="Arial" w:hAnsi="Arial" w:cs="Arial"/>
                <w:sz w:val="16"/>
                <w:szCs w:val="16"/>
              </w:rPr>
              <w:t>ACG 2021</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3</w:t>
            </w:r>
          </w:p>
        </w:tc>
        <w:tc>
          <w:tcPr>
            <w:tcW w:w="297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Sophomore Standing</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Principles of Advertising</w:t>
            </w:r>
          </w:p>
        </w:tc>
        <w:tc>
          <w:tcPr>
            <w:tcW w:w="1080" w:type="dxa"/>
          </w:tcPr>
          <w:p w:rsidR="00892EFC" w:rsidRPr="00773A23" w:rsidRDefault="00DB7D85" w:rsidP="00B850A6">
            <w:pPr>
              <w:spacing w:line="276" w:lineRule="auto"/>
              <w:rPr>
                <w:rFonts w:ascii="Arial" w:hAnsi="Arial" w:cs="Arial"/>
                <w:sz w:val="16"/>
                <w:szCs w:val="16"/>
              </w:rPr>
            </w:pPr>
            <w:r>
              <w:rPr>
                <w:rFonts w:ascii="Arial" w:hAnsi="Arial" w:cs="Arial"/>
                <w:sz w:val="16"/>
                <w:szCs w:val="16"/>
              </w:rPr>
              <w:t>MAR 3326</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3</w:t>
            </w:r>
          </w:p>
        </w:tc>
        <w:tc>
          <w:tcPr>
            <w:tcW w:w="297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Junior Standing</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Entertainment Law</w:t>
            </w:r>
          </w:p>
        </w:tc>
        <w:tc>
          <w:tcPr>
            <w:tcW w:w="1080" w:type="dxa"/>
          </w:tcPr>
          <w:p w:rsidR="00892EFC" w:rsidRPr="00773A23" w:rsidRDefault="00DB7D85" w:rsidP="00B850A6">
            <w:pPr>
              <w:spacing w:line="276" w:lineRule="auto"/>
              <w:rPr>
                <w:rFonts w:ascii="Arial" w:hAnsi="Arial" w:cs="Arial"/>
                <w:sz w:val="16"/>
                <w:szCs w:val="16"/>
              </w:rPr>
            </w:pPr>
            <w:r>
              <w:rPr>
                <w:rFonts w:ascii="Arial" w:hAnsi="Arial" w:cs="Arial"/>
                <w:sz w:val="16"/>
                <w:szCs w:val="16"/>
              </w:rPr>
              <w:t>BUL 4622</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3</w:t>
            </w:r>
          </w:p>
        </w:tc>
        <w:tc>
          <w:tcPr>
            <w:tcW w:w="297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Junior Standing</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International Business</w:t>
            </w:r>
          </w:p>
        </w:tc>
        <w:tc>
          <w:tcPr>
            <w:tcW w:w="1080" w:type="dxa"/>
          </w:tcPr>
          <w:p w:rsidR="00892EFC" w:rsidRPr="00773A23" w:rsidRDefault="00DB7D85" w:rsidP="00B850A6">
            <w:pPr>
              <w:spacing w:line="276" w:lineRule="auto"/>
              <w:rPr>
                <w:rFonts w:ascii="Arial" w:hAnsi="Arial" w:cs="Arial"/>
                <w:sz w:val="16"/>
                <w:szCs w:val="16"/>
              </w:rPr>
            </w:pPr>
            <w:r>
              <w:rPr>
                <w:rFonts w:ascii="Arial" w:hAnsi="Arial" w:cs="Arial"/>
                <w:sz w:val="16"/>
                <w:szCs w:val="16"/>
              </w:rPr>
              <w:t>MAN 3600</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3</w:t>
            </w:r>
          </w:p>
        </w:tc>
        <w:tc>
          <w:tcPr>
            <w:tcW w:w="297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Junior Standing</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American Popular Music and Culture</w:t>
            </w:r>
          </w:p>
        </w:tc>
        <w:tc>
          <w:tcPr>
            <w:tcW w:w="1080" w:type="dxa"/>
          </w:tcPr>
          <w:p w:rsidR="00892EFC" w:rsidRPr="00773A23" w:rsidRDefault="000D7BE2" w:rsidP="000D7BE2">
            <w:pPr>
              <w:spacing w:line="276" w:lineRule="auto"/>
              <w:rPr>
                <w:rFonts w:ascii="Arial" w:hAnsi="Arial" w:cs="Arial"/>
                <w:sz w:val="16"/>
                <w:szCs w:val="16"/>
              </w:rPr>
            </w:pPr>
            <w:r>
              <w:rPr>
                <w:rFonts w:ascii="Arial" w:hAnsi="Arial" w:cs="Arial"/>
                <w:sz w:val="16"/>
                <w:szCs w:val="16"/>
              </w:rPr>
              <w:t>MUH 3</w:t>
            </w:r>
            <w:r w:rsidR="00DB7D85">
              <w:rPr>
                <w:rFonts w:ascii="Arial" w:hAnsi="Arial" w:cs="Arial"/>
                <w:sz w:val="16"/>
                <w:szCs w:val="16"/>
              </w:rPr>
              <w:t>52</w:t>
            </w:r>
            <w:r>
              <w:rPr>
                <w:rFonts w:ascii="Arial" w:hAnsi="Arial" w:cs="Arial"/>
                <w:sz w:val="16"/>
                <w:szCs w:val="16"/>
              </w:rPr>
              <w:t>1</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3</w:t>
            </w:r>
          </w:p>
        </w:tc>
        <w:tc>
          <w:tcPr>
            <w:tcW w:w="297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MUS 2101</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Introduction to Music Business</w:t>
            </w:r>
          </w:p>
        </w:tc>
        <w:tc>
          <w:tcPr>
            <w:tcW w:w="1080" w:type="dxa"/>
          </w:tcPr>
          <w:p w:rsidR="00892EFC" w:rsidRPr="00773A23" w:rsidRDefault="00DB7D85" w:rsidP="00B850A6">
            <w:pPr>
              <w:spacing w:line="276" w:lineRule="auto"/>
              <w:rPr>
                <w:rFonts w:ascii="Arial" w:hAnsi="Arial" w:cs="Arial"/>
                <w:sz w:val="16"/>
                <w:szCs w:val="16"/>
              </w:rPr>
            </w:pPr>
            <w:r>
              <w:rPr>
                <w:rFonts w:ascii="Arial" w:hAnsi="Arial" w:cs="Arial"/>
                <w:sz w:val="16"/>
                <w:szCs w:val="16"/>
              </w:rPr>
              <w:t>MUM 3301</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3</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Legal Issues for the Musician</w:t>
            </w:r>
          </w:p>
        </w:tc>
        <w:tc>
          <w:tcPr>
            <w:tcW w:w="1080" w:type="dxa"/>
          </w:tcPr>
          <w:p w:rsidR="00892EFC" w:rsidRPr="00773A23" w:rsidRDefault="00DB7D85" w:rsidP="00B850A6">
            <w:pPr>
              <w:spacing w:line="276" w:lineRule="auto"/>
              <w:rPr>
                <w:rFonts w:ascii="Arial" w:hAnsi="Arial" w:cs="Arial"/>
                <w:sz w:val="16"/>
                <w:szCs w:val="16"/>
              </w:rPr>
            </w:pPr>
            <w:r>
              <w:rPr>
                <w:rFonts w:ascii="Arial" w:hAnsi="Arial" w:cs="Arial"/>
                <w:sz w:val="16"/>
                <w:szCs w:val="16"/>
              </w:rPr>
              <w:t>MUM 3303</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3</w:t>
            </w:r>
          </w:p>
        </w:tc>
        <w:tc>
          <w:tcPr>
            <w:tcW w:w="297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Permission</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Music Publishing and Copyright</w:t>
            </w:r>
          </w:p>
        </w:tc>
        <w:tc>
          <w:tcPr>
            <w:tcW w:w="1080" w:type="dxa"/>
          </w:tcPr>
          <w:p w:rsidR="00892EFC" w:rsidRPr="00773A23" w:rsidRDefault="00DB7D85" w:rsidP="00B850A6">
            <w:pPr>
              <w:spacing w:line="276" w:lineRule="auto"/>
              <w:rPr>
                <w:rFonts w:ascii="Arial" w:hAnsi="Arial" w:cs="Arial"/>
                <w:sz w:val="16"/>
                <w:szCs w:val="16"/>
              </w:rPr>
            </w:pPr>
            <w:r>
              <w:rPr>
                <w:rFonts w:ascii="Arial" w:hAnsi="Arial" w:cs="Arial"/>
                <w:sz w:val="16"/>
                <w:szCs w:val="16"/>
              </w:rPr>
              <w:t>MUM 4304</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2</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Artist Management</w:t>
            </w:r>
          </w:p>
        </w:tc>
        <w:tc>
          <w:tcPr>
            <w:tcW w:w="1080" w:type="dxa"/>
          </w:tcPr>
          <w:p w:rsidR="00892EFC" w:rsidRPr="00773A23" w:rsidRDefault="00DB7D85" w:rsidP="00B850A6">
            <w:pPr>
              <w:spacing w:line="276" w:lineRule="auto"/>
              <w:rPr>
                <w:rFonts w:ascii="Arial" w:hAnsi="Arial" w:cs="Arial"/>
                <w:sz w:val="16"/>
                <w:szCs w:val="16"/>
              </w:rPr>
            </w:pPr>
            <w:r>
              <w:rPr>
                <w:rFonts w:ascii="Arial" w:hAnsi="Arial" w:cs="Arial"/>
                <w:sz w:val="16"/>
                <w:szCs w:val="16"/>
              </w:rPr>
              <w:t>MUM 4724</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2</w:t>
            </w:r>
          </w:p>
        </w:tc>
        <w:tc>
          <w:tcPr>
            <w:tcW w:w="297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Permission</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Music Marketing and Public Relations</w:t>
            </w:r>
          </w:p>
        </w:tc>
        <w:tc>
          <w:tcPr>
            <w:tcW w:w="1080" w:type="dxa"/>
          </w:tcPr>
          <w:p w:rsidR="00892EFC" w:rsidRPr="00773A23" w:rsidRDefault="00DB7D85" w:rsidP="00B850A6">
            <w:pPr>
              <w:spacing w:line="276" w:lineRule="auto"/>
              <w:rPr>
                <w:rFonts w:ascii="Arial" w:hAnsi="Arial" w:cs="Arial"/>
                <w:sz w:val="16"/>
                <w:szCs w:val="16"/>
              </w:rPr>
            </w:pPr>
            <w:r>
              <w:rPr>
                <w:rFonts w:ascii="Arial" w:hAnsi="Arial" w:cs="Arial"/>
                <w:sz w:val="16"/>
                <w:szCs w:val="16"/>
              </w:rPr>
              <w:t>MUM 4732</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2</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Commercial Music Topic Research (penultimate)</w:t>
            </w:r>
          </w:p>
        </w:tc>
        <w:tc>
          <w:tcPr>
            <w:tcW w:w="1080" w:type="dxa"/>
          </w:tcPr>
          <w:p w:rsidR="00892EFC" w:rsidRPr="00773A23" w:rsidRDefault="00DB7D85" w:rsidP="00B850A6">
            <w:pPr>
              <w:spacing w:line="276" w:lineRule="auto"/>
              <w:rPr>
                <w:rFonts w:ascii="Arial" w:hAnsi="Arial" w:cs="Arial"/>
                <w:sz w:val="16"/>
                <w:szCs w:val="16"/>
              </w:rPr>
            </w:pPr>
            <w:r>
              <w:rPr>
                <w:rFonts w:ascii="Arial" w:hAnsi="Arial" w:cs="Arial"/>
                <w:sz w:val="16"/>
                <w:szCs w:val="16"/>
              </w:rPr>
              <w:t>MUS 4911</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CM Majors by Permission</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Commercial Music Research Project** (final semester)</w:t>
            </w:r>
          </w:p>
        </w:tc>
        <w:tc>
          <w:tcPr>
            <w:tcW w:w="1080" w:type="dxa"/>
          </w:tcPr>
          <w:p w:rsidR="00892EFC" w:rsidRPr="00773A23" w:rsidRDefault="00DB7D85" w:rsidP="00B850A6">
            <w:pPr>
              <w:spacing w:line="276" w:lineRule="auto"/>
              <w:rPr>
                <w:rFonts w:ascii="Arial" w:hAnsi="Arial" w:cs="Arial"/>
                <w:sz w:val="16"/>
                <w:szCs w:val="16"/>
              </w:rPr>
            </w:pPr>
            <w:r>
              <w:rPr>
                <w:rFonts w:ascii="Arial" w:hAnsi="Arial" w:cs="Arial"/>
                <w:sz w:val="16"/>
                <w:szCs w:val="16"/>
              </w:rPr>
              <w:t>MUS 4913</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3</w:t>
            </w:r>
          </w:p>
        </w:tc>
        <w:tc>
          <w:tcPr>
            <w:tcW w:w="297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MUS 4911, CM Majors Only</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bl>
    <w:p w:rsidR="006C029F" w:rsidRPr="00773A23" w:rsidRDefault="006C029F" w:rsidP="00D6221E">
      <w:pPr>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810"/>
        <w:gridCol w:w="2970"/>
        <w:gridCol w:w="720"/>
        <w:gridCol w:w="1080"/>
      </w:tblGrid>
      <w:tr w:rsidR="00892EFC" w:rsidRPr="00773A23" w:rsidTr="00026C7A">
        <w:tc>
          <w:tcPr>
            <w:tcW w:w="414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Applied</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Prefix</w:t>
            </w:r>
          </w:p>
        </w:tc>
        <w:tc>
          <w:tcPr>
            <w:tcW w:w="81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Credits</w:t>
            </w:r>
          </w:p>
        </w:tc>
        <w:tc>
          <w:tcPr>
            <w:tcW w:w="297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Semester</w:t>
            </w:r>
          </w:p>
        </w:tc>
      </w:tr>
      <w:tr w:rsidR="00892EFC" w:rsidRPr="00773A23" w:rsidTr="00026C7A">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680AD9" w:rsidP="00B850A6">
            <w:pPr>
              <w:spacing w:line="276" w:lineRule="auto"/>
              <w:rPr>
                <w:rFonts w:ascii="Arial" w:hAnsi="Arial" w:cs="Arial"/>
                <w:sz w:val="16"/>
                <w:szCs w:val="16"/>
              </w:rPr>
            </w:pPr>
            <w:r>
              <w:rPr>
                <w:rFonts w:ascii="Arial" w:hAnsi="Arial" w:cs="Arial"/>
                <w:sz w:val="16"/>
                <w:szCs w:val="16"/>
              </w:rPr>
              <w:t>MV</w:t>
            </w:r>
          </w:p>
        </w:tc>
        <w:tc>
          <w:tcPr>
            <w:tcW w:w="810" w:type="dxa"/>
          </w:tcPr>
          <w:p w:rsidR="00892EFC" w:rsidRPr="00773A23" w:rsidRDefault="00DB7D85"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810" w:type="dxa"/>
          </w:tcPr>
          <w:p w:rsidR="00892EFC" w:rsidRPr="00773A23" w:rsidRDefault="00DB7D85"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810" w:type="dxa"/>
          </w:tcPr>
          <w:p w:rsidR="00892EFC" w:rsidRPr="00773A23" w:rsidRDefault="00DB7D85"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810" w:type="dxa"/>
          </w:tcPr>
          <w:p w:rsidR="00892EFC" w:rsidRPr="00773A23" w:rsidRDefault="00DB7D85"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810" w:type="dxa"/>
          </w:tcPr>
          <w:p w:rsidR="00892EFC" w:rsidRPr="00773A23" w:rsidRDefault="00DB7D85"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810" w:type="dxa"/>
          </w:tcPr>
          <w:p w:rsidR="00892EFC" w:rsidRPr="00773A23" w:rsidRDefault="00DB7D85"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810" w:type="dxa"/>
          </w:tcPr>
          <w:p w:rsidR="00892EFC" w:rsidRPr="00773A23" w:rsidRDefault="00DB7D85"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810" w:type="dxa"/>
          </w:tcPr>
          <w:p w:rsidR="00892EFC" w:rsidRPr="00773A23" w:rsidRDefault="00DB7D85"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bl>
    <w:p w:rsidR="006C029F" w:rsidRPr="00773A23" w:rsidRDefault="006C029F" w:rsidP="00D6221E">
      <w:pPr>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810"/>
        <w:gridCol w:w="2970"/>
        <w:gridCol w:w="720"/>
        <w:gridCol w:w="1080"/>
      </w:tblGrid>
      <w:tr w:rsidR="00892EFC" w:rsidRPr="00773A23" w:rsidTr="00026C7A">
        <w:tc>
          <w:tcPr>
            <w:tcW w:w="414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Ensemble</w:t>
            </w:r>
          </w:p>
        </w:tc>
        <w:tc>
          <w:tcPr>
            <w:tcW w:w="108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Prefix</w:t>
            </w:r>
          </w:p>
        </w:tc>
        <w:tc>
          <w:tcPr>
            <w:tcW w:w="81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Credits</w:t>
            </w:r>
          </w:p>
        </w:tc>
        <w:tc>
          <w:tcPr>
            <w:tcW w:w="297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Pre-Requisites</w:t>
            </w:r>
          </w:p>
        </w:tc>
        <w:tc>
          <w:tcPr>
            <w:tcW w:w="72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Grade</w:t>
            </w:r>
          </w:p>
        </w:tc>
        <w:tc>
          <w:tcPr>
            <w:tcW w:w="108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Semester</w:t>
            </w:r>
          </w:p>
        </w:tc>
      </w:tr>
      <w:tr w:rsidR="00892EFC" w:rsidRPr="00773A23" w:rsidTr="00026C7A">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680AD9" w:rsidP="00B850A6">
            <w:pPr>
              <w:spacing w:line="276" w:lineRule="auto"/>
              <w:rPr>
                <w:rFonts w:ascii="Arial" w:hAnsi="Arial" w:cs="Arial"/>
                <w:sz w:val="16"/>
                <w:szCs w:val="16"/>
              </w:rPr>
            </w:pPr>
            <w:r>
              <w:rPr>
                <w:rFonts w:ascii="Arial" w:hAnsi="Arial" w:cs="Arial"/>
                <w:sz w:val="16"/>
                <w:szCs w:val="16"/>
              </w:rPr>
              <w:t>MUN</w:t>
            </w:r>
          </w:p>
        </w:tc>
        <w:tc>
          <w:tcPr>
            <w:tcW w:w="810" w:type="dxa"/>
          </w:tcPr>
          <w:p w:rsidR="00892EFC" w:rsidRPr="00084737" w:rsidRDefault="00892EFC" w:rsidP="00B850A6">
            <w:pPr>
              <w:spacing w:line="276" w:lineRule="auto"/>
              <w:jc w:val="center"/>
              <w:rPr>
                <w:rFonts w:ascii="Arial" w:hAnsi="Arial" w:cs="Arial"/>
                <w:sz w:val="16"/>
                <w:szCs w:val="16"/>
              </w:rPr>
            </w:pPr>
          </w:p>
        </w:tc>
        <w:tc>
          <w:tcPr>
            <w:tcW w:w="297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810" w:type="dxa"/>
          </w:tcPr>
          <w:p w:rsidR="00892EFC" w:rsidRPr="00084737" w:rsidRDefault="00892EFC" w:rsidP="00B850A6">
            <w:pPr>
              <w:spacing w:line="276" w:lineRule="auto"/>
              <w:jc w:val="center"/>
              <w:rPr>
                <w:rFonts w:ascii="Arial" w:hAnsi="Arial" w:cs="Arial"/>
                <w:sz w:val="16"/>
                <w:szCs w:val="16"/>
              </w:rPr>
            </w:pPr>
          </w:p>
        </w:tc>
        <w:tc>
          <w:tcPr>
            <w:tcW w:w="297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810" w:type="dxa"/>
          </w:tcPr>
          <w:p w:rsidR="00892EFC" w:rsidRPr="00084737" w:rsidRDefault="00892EFC" w:rsidP="00B850A6">
            <w:pPr>
              <w:spacing w:line="276" w:lineRule="auto"/>
              <w:jc w:val="center"/>
              <w:rPr>
                <w:rFonts w:ascii="Arial" w:hAnsi="Arial" w:cs="Arial"/>
                <w:sz w:val="16"/>
                <w:szCs w:val="16"/>
              </w:rPr>
            </w:pPr>
          </w:p>
        </w:tc>
        <w:tc>
          <w:tcPr>
            <w:tcW w:w="297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810" w:type="dxa"/>
          </w:tcPr>
          <w:p w:rsidR="00892EFC" w:rsidRPr="00084737" w:rsidRDefault="00892EFC" w:rsidP="00B850A6">
            <w:pPr>
              <w:spacing w:line="276" w:lineRule="auto"/>
              <w:jc w:val="center"/>
              <w:rPr>
                <w:rFonts w:ascii="Arial" w:hAnsi="Arial" w:cs="Arial"/>
                <w:sz w:val="16"/>
                <w:szCs w:val="16"/>
              </w:rPr>
            </w:pPr>
          </w:p>
        </w:tc>
        <w:tc>
          <w:tcPr>
            <w:tcW w:w="297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810" w:type="dxa"/>
          </w:tcPr>
          <w:p w:rsidR="00892EFC" w:rsidRPr="00084737" w:rsidRDefault="00892EFC" w:rsidP="00B850A6">
            <w:pPr>
              <w:spacing w:line="276" w:lineRule="auto"/>
              <w:jc w:val="center"/>
              <w:rPr>
                <w:rFonts w:ascii="Arial" w:hAnsi="Arial" w:cs="Arial"/>
                <w:sz w:val="16"/>
                <w:szCs w:val="16"/>
              </w:rPr>
            </w:pPr>
          </w:p>
        </w:tc>
        <w:tc>
          <w:tcPr>
            <w:tcW w:w="297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810" w:type="dxa"/>
          </w:tcPr>
          <w:p w:rsidR="00892EFC" w:rsidRPr="00084737" w:rsidRDefault="00892EFC" w:rsidP="00B850A6">
            <w:pPr>
              <w:spacing w:line="276" w:lineRule="auto"/>
              <w:jc w:val="center"/>
              <w:rPr>
                <w:rFonts w:ascii="Arial" w:hAnsi="Arial" w:cs="Arial"/>
                <w:sz w:val="16"/>
                <w:szCs w:val="16"/>
              </w:rPr>
            </w:pPr>
          </w:p>
        </w:tc>
        <w:tc>
          <w:tcPr>
            <w:tcW w:w="297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810" w:type="dxa"/>
          </w:tcPr>
          <w:p w:rsidR="00892EFC" w:rsidRPr="00084737" w:rsidRDefault="00892EFC" w:rsidP="00B850A6">
            <w:pPr>
              <w:spacing w:line="276" w:lineRule="auto"/>
              <w:jc w:val="center"/>
              <w:rPr>
                <w:rFonts w:ascii="Arial" w:hAnsi="Arial" w:cs="Arial"/>
                <w:sz w:val="16"/>
                <w:szCs w:val="16"/>
              </w:rPr>
            </w:pPr>
          </w:p>
        </w:tc>
        <w:tc>
          <w:tcPr>
            <w:tcW w:w="297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810" w:type="dxa"/>
          </w:tcPr>
          <w:p w:rsidR="00892EFC" w:rsidRPr="00084737" w:rsidRDefault="00892EFC" w:rsidP="00B850A6">
            <w:pPr>
              <w:spacing w:line="276" w:lineRule="auto"/>
              <w:jc w:val="center"/>
              <w:rPr>
                <w:rFonts w:ascii="Arial" w:hAnsi="Arial" w:cs="Arial"/>
                <w:sz w:val="16"/>
                <w:szCs w:val="16"/>
              </w:rPr>
            </w:pPr>
          </w:p>
        </w:tc>
        <w:tc>
          <w:tcPr>
            <w:tcW w:w="297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05AEE" w:rsidRPr="00773A23" w:rsidTr="00026C7A">
        <w:tc>
          <w:tcPr>
            <w:tcW w:w="4140" w:type="dxa"/>
          </w:tcPr>
          <w:p w:rsidR="00805AEE" w:rsidRPr="00805AEE" w:rsidRDefault="00805AEE" w:rsidP="00B850A6">
            <w:pPr>
              <w:spacing w:line="276" w:lineRule="auto"/>
              <w:rPr>
                <w:rFonts w:ascii="Arial" w:hAnsi="Arial" w:cs="Arial"/>
                <w:sz w:val="16"/>
                <w:szCs w:val="16"/>
              </w:rPr>
            </w:pPr>
            <w:r>
              <w:rPr>
                <w:rFonts w:ascii="Arial" w:hAnsi="Arial" w:cs="Arial"/>
                <w:sz w:val="16"/>
                <w:szCs w:val="16"/>
              </w:rPr>
              <w:t>Commercial Music Ensemble ***</w:t>
            </w:r>
          </w:p>
        </w:tc>
        <w:tc>
          <w:tcPr>
            <w:tcW w:w="1080" w:type="dxa"/>
          </w:tcPr>
          <w:p w:rsidR="00805AEE" w:rsidRPr="00084737" w:rsidRDefault="00805AEE" w:rsidP="00B850A6">
            <w:pPr>
              <w:spacing w:line="276" w:lineRule="auto"/>
              <w:rPr>
                <w:rFonts w:ascii="Arial" w:hAnsi="Arial" w:cs="Arial"/>
                <w:sz w:val="16"/>
                <w:szCs w:val="16"/>
              </w:rPr>
            </w:pPr>
            <w:r>
              <w:rPr>
                <w:rFonts w:ascii="Arial" w:hAnsi="Arial" w:cs="Arial"/>
                <w:sz w:val="16"/>
                <w:szCs w:val="16"/>
              </w:rPr>
              <w:t>MUN 4015</w:t>
            </w:r>
          </w:p>
        </w:tc>
        <w:tc>
          <w:tcPr>
            <w:tcW w:w="810" w:type="dxa"/>
          </w:tcPr>
          <w:p w:rsidR="00805AEE" w:rsidRPr="00084737" w:rsidRDefault="00805AEE"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05AEE" w:rsidRPr="00084737" w:rsidRDefault="00805AEE" w:rsidP="00B850A6">
            <w:pPr>
              <w:spacing w:line="276" w:lineRule="auto"/>
              <w:rPr>
                <w:rFonts w:ascii="Arial" w:hAnsi="Arial" w:cs="Arial"/>
                <w:sz w:val="16"/>
                <w:szCs w:val="16"/>
              </w:rPr>
            </w:pPr>
          </w:p>
        </w:tc>
        <w:tc>
          <w:tcPr>
            <w:tcW w:w="720" w:type="dxa"/>
          </w:tcPr>
          <w:p w:rsidR="00805AEE" w:rsidRPr="00084737" w:rsidRDefault="00805AEE" w:rsidP="00B850A6">
            <w:pPr>
              <w:spacing w:line="276" w:lineRule="auto"/>
              <w:rPr>
                <w:rFonts w:ascii="Arial" w:hAnsi="Arial" w:cs="Arial"/>
                <w:sz w:val="16"/>
                <w:szCs w:val="16"/>
              </w:rPr>
            </w:pPr>
          </w:p>
        </w:tc>
        <w:tc>
          <w:tcPr>
            <w:tcW w:w="1080" w:type="dxa"/>
          </w:tcPr>
          <w:p w:rsidR="00805AEE" w:rsidRPr="00084737" w:rsidRDefault="00805AEE" w:rsidP="00B850A6">
            <w:pPr>
              <w:spacing w:line="276" w:lineRule="auto"/>
              <w:rPr>
                <w:rFonts w:ascii="Arial" w:hAnsi="Arial" w:cs="Arial"/>
                <w:sz w:val="16"/>
                <w:szCs w:val="16"/>
              </w:rPr>
            </w:pPr>
          </w:p>
        </w:tc>
      </w:tr>
    </w:tbl>
    <w:p w:rsidR="00186404" w:rsidRDefault="00186404" w:rsidP="0091093B">
      <w:pPr>
        <w:spacing w:after="0" w:line="240" w:lineRule="auto"/>
        <w:rPr>
          <w:rFonts w:ascii="Arial" w:hAnsi="Arial" w:cs="Arial"/>
          <w:sz w:val="14"/>
          <w:szCs w:val="14"/>
        </w:rPr>
      </w:pPr>
    </w:p>
    <w:p w:rsidR="00773A23" w:rsidRPr="00773A23" w:rsidRDefault="00773A23" w:rsidP="00EE45BD">
      <w:pPr>
        <w:spacing w:after="0" w:line="240" w:lineRule="auto"/>
        <w:rPr>
          <w:rFonts w:ascii="Arial" w:hAnsi="Arial" w:cs="Arial"/>
          <w:sz w:val="16"/>
          <w:szCs w:val="14"/>
        </w:rPr>
      </w:pPr>
      <w:r w:rsidRPr="00773A23">
        <w:rPr>
          <w:rFonts w:ascii="Arial" w:hAnsi="Arial" w:cs="Arial"/>
          <w:sz w:val="16"/>
          <w:szCs w:val="14"/>
        </w:rPr>
        <w:t xml:space="preserve">** </w:t>
      </w:r>
      <w:r w:rsidR="00DB7D85">
        <w:rPr>
          <w:rFonts w:ascii="Arial" w:hAnsi="Arial" w:cs="Arial"/>
          <w:sz w:val="16"/>
          <w:szCs w:val="14"/>
        </w:rPr>
        <w:t>Transfer students with 60</w:t>
      </w:r>
      <w:r w:rsidR="00C7480E">
        <w:rPr>
          <w:rFonts w:ascii="Arial" w:hAnsi="Arial" w:cs="Arial"/>
          <w:sz w:val="16"/>
          <w:szCs w:val="14"/>
        </w:rPr>
        <w:t xml:space="preserve"> or more approved credits will need to satisfactorily complete 3 semesters of Commercial Music Forum</w:t>
      </w:r>
      <w:r w:rsidRPr="00773A23">
        <w:rPr>
          <w:rFonts w:ascii="Arial" w:hAnsi="Arial" w:cs="Arial"/>
          <w:sz w:val="16"/>
          <w:szCs w:val="14"/>
        </w:rPr>
        <w:t>.</w:t>
      </w:r>
    </w:p>
    <w:p w:rsidR="00773A23" w:rsidRPr="00773A23" w:rsidRDefault="00773A23" w:rsidP="0091093B">
      <w:pPr>
        <w:spacing w:after="0" w:line="240" w:lineRule="auto"/>
        <w:rPr>
          <w:rFonts w:ascii="Arial" w:hAnsi="Arial" w:cs="Arial"/>
          <w:sz w:val="16"/>
          <w:szCs w:val="14"/>
        </w:rPr>
      </w:pPr>
      <w:r w:rsidRPr="00773A23">
        <w:rPr>
          <w:rFonts w:ascii="Arial" w:hAnsi="Arial" w:cs="Arial"/>
          <w:sz w:val="16"/>
          <w:szCs w:val="14"/>
        </w:rPr>
        <w:t>*** Re</w:t>
      </w:r>
      <w:r w:rsidR="00C7480E">
        <w:rPr>
          <w:rFonts w:ascii="Arial" w:hAnsi="Arial" w:cs="Arial"/>
          <w:sz w:val="16"/>
          <w:szCs w:val="14"/>
        </w:rPr>
        <w:t xml:space="preserve">search Projects must be approved by Commercial Music Faculty. Students will be expected to meet regularly with their </w:t>
      </w:r>
      <w:r w:rsidR="00363099">
        <w:rPr>
          <w:rFonts w:ascii="Arial" w:hAnsi="Arial" w:cs="Arial"/>
          <w:sz w:val="16"/>
          <w:szCs w:val="14"/>
        </w:rPr>
        <w:t xml:space="preserve"> </w:t>
      </w:r>
      <w:r w:rsidR="00363099">
        <w:rPr>
          <w:rFonts w:ascii="Arial" w:hAnsi="Arial" w:cs="Arial"/>
          <w:sz w:val="16"/>
          <w:szCs w:val="14"/>
        </w:rPr>
        <w:br/>
        <w:t xml:space="preserve">     </w:t>
      </w:r>
      <w:r w:rsidR="00C7480E">
        <w:rPr>
          <w:rFonts w:ascii="Arial" w:hAnsi="Arial" w:cs="Arial"/>
          <w:sz w:val="16"/>
          <w:szCs w:val="14"/>
        </w:rPr>
        <w:t>research adviso</w:t>
      </w:r>
      <w:r w:rsidR="00363099">
        <w:rPr>
          <w:rFonts w:ascii="Arial" w:hAnsi="Arial" w:cs="Arial"/>
          <w:sz w:val="16"/>
          <w:szCs w:val="14"/>
        </w:rPr>
        <w:t>r during</w:t>
      </w:r>
      <w:r w:rsidR="00C7480E">
        <w:rPr>
          <w:rFonts w:ascii="Arial" w:hAnsi="Arial" w:cs="Arial"/>
          <w:sz w:val="16"/>
          <w:szCs w:val="14"/>
        </w:rPr>
        <w:t xml:space="preserve"> the semester.</w:t>
      </w:r>
    </w:p>
    <w:p w:rsidR="00773A23" w:rsidRDefault="00773A23" w:rsidP="0091093B">
      <w:pPr>
        <w:spacing w:after="0" w:line="240" w:lineRule="auto"/>
        <w:rPr>
          <w:rFonts w:ascii="Arial" w:hAnsi="Arial" w:cs="Arial"/>
          <w:sz w:val="16"/>
          <w:szCs w:val="14"/>
        </w:rPr>
      </w:pPr>
      <w:r w:rsidRPr="00773A23">
        <w:rPr>
          <w:rFonts w:ascii="Arial" w:hAnsi="Arial" w:cs="Arial"/>
          <w:sz w:val="16"/>
          <w:szCs w:val="14"/>
        </w:rPr>
        <w:t xml:space="preserve">**** </w:t>
      </w:r>
      <w:r w:rsidR="0047114B">
        <w:rPr>
          <w:rFonts w:ascii="Arial" w:hAnsi="Arial" w:cs="Arial"/>
          <w:sz w:val="16"/>
          <w:szCs w:val="14"/>
        </w:rPr>
        <w:t>One semester of Commercial M</w:t>
      </w:r>
      <w:r w:rsidR="00C7480E">
        <w:rPr>
          <w:rFonts w:ascii="Arial" w:hAnsi="Arial" w:cs="Arial"/>
          <w:sz w:val="16"/>
          <w:szCs w:val="14"/>
        </w:rPr>
        <w:t xml:space="preserve">usic Ensemble required. </w:t>
      </w:r>
    </w:p>
    <w:p w:rsidR="00773A23" w:rsidRDefault="00773A23"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363099" w:rsidRDefault="00363099"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363099" w:rsidRDefault="00363099" w:rsidP="00773A23">
      <w:pPr>
        <w:spacing w:after="0" w:line="240" w:lineRule="auto"/>
        <w:rPr>
          <w:rFonts w:ascii="Arial" w:hAnsi="Arial" w:cs="Arial"/>
          <w:sz w:val="16"/>
          <w:szCs w:val="14"/>
        </w:rPr>
      </w:pPr>
    </w:p>
    <w:p w:rsidR="002D53BB" w:rsidRDefault="001B3F1F" w:rsidP="00773A23">
      <w:pPr>
        <w:spacing w:after="0" w:line="240" w:lineRule="auto"/>
        <w:rPr>
          <w:rFonts w:ascii="Arial" w:hAnsi="Arial" w:cs="Arial"/>
          <w:sz w:val="16"/>
          <w:szCs w:val="14"/>
        </w:rPr>
      </w:pPr>
      <w:r>
        <w:rPr>
          <w:rFonts w:ascii="Arial" w:hAnsi="Arial" w:cs="Arial"/>
          <w:sz w:val="16"/>
          <w:szCs w:val="14"/>
        </w:rPr>
        <w:t>REV 201</w:t>
      </w:r>
      <w:r w:rsidR="004A7432">
        <w:rPr>
          <w:rFonts w:ascii="Arial" w:hAnsi="Arial" w:cs="Arial"/>
          <w:sz w:val="16"/>
          <w:szCs w:val="14"/>
        </w:rPr>
        <w:t>8</w:t>
      </w:r>
    </w:p>
    <w:p w:rsidR="00773A23" w:rsidRDefault="00773A23" w:rsidP="00363099">
      <w:pPr>
        <w:spacing w:after="0" w:line="360" w:lineRule="auto"/>
        <w:jc w:val="center"/>
        <w:rPr>
          <w:rFonts w:ascii="Arial" w:hAnsi="Arial" w:cs="Arial"/>
          <w:b/>
          <w:sz w:val="24"/>
        </w:rPr>
      </w:pPr>
      <w:r>
        <w:rPr>
          <w:rFonts w:ascii="Arial" w:hAnsi="Arial" w:cs="Arial"/>
          <w:b/>
          <w:sz w:val="24"/>
        </w:rPr>
        <w:lastRenderedPageBreak/>
        <w:t xml:space="preserve">Music Core Course </w:t>
      </w:r>
    </w:p>
    <w:p w:rsidR="00773A23" w:rsidRDefault="00773A23" w:rsidP="00363099">
      <w:pPr>
        <w:spacing w:after="0" w:line="360" w:lineRule="auto"/>
        <w:jc w:val="center"/>
        <w:rPr>
          <w:rFonts w:ascii="Arial" w:hAnsi="Arial" w:cs="Arial"/>
          <w:b/>
          <w:sz w:val="24"/>
        </w:rPr>
      </w:pPr>
      <w:r>
        <w:rPr>
          <w:rFonts w:ascii="Arial" w:hAnsi="Arial" w:cs="Arial"/>
          <w:b/>
          <w:sz w:val="24"/>
        </w:rPr>
        <w:t>Requirement</w:t>
      </w:r>
      <w:r w:rsidR="00FF3DAE">
        <w:rPr>
          <w:rFonts w:ascii="Arial" w:hAnsi="Arial" w:cs="Arial"/>
          <w:b/>
          <w:sz w:val="24"/>
        </w:rPr>
        <w:t>s</w:t>
      </w:r>
    </w:p>
    <w:p w:rsidR="00B75A0F" w:rsidRPr="00B75A0F" w:rsidRDefault="00B75A0F" w:rsidP="001B3F1F">
      <w:pPr>
        <w:spacing w:after="0" w:line="240" w:lineRule="auto"/>
        <w:jc w:val="center"/>
        <w:rPr>
          <w:rFonts w:ascii="Arial" w:hAnsi="Arial" w:cs="Arial"/>
          <w:sz w:val="16"/>
        </w:rPr>
      </w:pPr>
      <w:r w:rsidRPr="00B75A0F">
        <w:rPr>
          <w:rFonts w:ascii="Arial" w:hAnsi="Arial" w:cs="Arial"/>
          <w:sz w:val="16"/>
        </w:rPr>
        <w:t>This core is the official</w:t>
      </w:r>
    </w:p>
    <w:p w:rsidR="00B75A0F" w:rsidRPr="00B75A0F" w:rsidRDefault="001B3F1F" w:rsidP="001B3F1F">
      <w:pPr>
        <w:spacing w:after="0" w:line="240" w:lineRule="auto"/>
        <w:jc w:val="center"/>
        <w:rPr>
          <w:rFonts w:ascii="Arial" w:hAnsi="Arial" w:cs="Arial"/>
          <w:sz w:val="16"/>
        </w:rPr>
      </w:pPr>
      <w:proofErr w:type="gramStart"/>
      <w:r>
        <w:rPr>
          <w:rFonts w:ascii="Arial" w:hAnsi="Arial" w:cs="Arial"/>
          <w:sz w:val="16"/>
        </w:rPr>
        <w:t>s</w:t>
      </w:r>
      <w:r w:rsidR="00B75A0F" w:rsidRPr="00B75A0F">
        <w:rPr>
          <w:rFonts w:ascii="Arial" w:hAnsi="Arial" w:cs="Arial"/>
          <w:sz w:val="16"/>
        </w:rPr>
        <w:t>equence</w:t>
      </w:r>
      <w:proofErr w:type="gramEnd"/>
      <w:r w:rsidR="00B75A0F" w:rsidRPr="00B75A0F">
        <w:rPr>
          <w:rFonts w:ascii="Arial" w:hAnsi="Arial" w:cs="Arial"/>
          <w:sz w:val="16"/>
        </w:rPr>
        <w:t xml:space="preserve"> for 201</w:t>
      </w:r>
      <w:r w:rsidR="00141E9A">
        <w:rPr>
          <w:rFonts w:ascii="Arial" w:hAnsi="Arial" w:cs="Arial"/>
          <w:sz w:val="16"/>
        </w:rPr>
        <w:t>8</w:t>
      </w:r>
      <w:r w:rsidR="00B75A0F" w:rsidRPr="00B75A0F">
        <w:rPr>
          <w:rFonts w:ascii="Arial" w:hAnsi="Arial" w:cs="Arial"/>
          <w:sz w:val="16"/>
        </w:rPr>
        <w:t>-201</w:t>
      </w:r>
      <w:r w:rsidR="00141E9A">
        <w:rPr>
          <w:rFonts w:ascii="Arial" w:hAnsi="Arial" w:cs="Arial"/>
          <w:sz w:val="16"/>
        </w:rPr>
        <w:t>9</w:t>
      </w:r>
    </w:p>
    <w:p w:rsidR="00773A23" w:rsidRPr="00773A23" w:rsidRDefault="00773A23" w:rsidP="00773A23">
      <w:pPr>
        <w:jc w:val="center"/>
        <w:rPr>
          <w:rFonts w:ascii="Arial" w:hAnsi="Arial" w:cs="Arial"/>
        </w:rPr>
      </w:pPr>
    </w:p>
    <w:p w:rsidR="00755638" w:rsidRPr="00773A23" w:rsidRDefault="00755638" w:rsidP="00755638">
      <w:pPr>
        <w:rPr>
          <w:rFonts w:ascii="Arial" w:hAnsi="Arial" w:cs="Arial"/>
          <w:sz w:val="16"/>
          <w:szCs w:val="16"/>
        </w:rPr>
      </w:pPr>
      <w:r w:rsidRPr="00773A23">
        <w:rPr>
          <w:rFonts w:ascii="Arial" w:hAnsi="Arial" w:cs="Arial"/>
          <w:sz w:val="16"/>
          <w:szCs w:val="16"/>
        </w:rPr>
        <w:t>Student Name: ________________________________________</w:t>
      </w:r>
      <w:r>
        <w:rPr>
          <w:rFonts w:ascii="Arial" w:hAnsi="Arial" w:cs="Arial"/>
          <w:sz w:val="16"/>
          <w:szCs w:val="16"/>
        </w:rPr>
        <w:t>__________          Z#: ______________________________</w:t>
      </w: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C7480E" w:rsidRPr="00773A23" w:rsidTr="00026C7A">
        <w:tc>
          <w:tcPr>
            <w:tcW w:w="414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Course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Semester</w:t>
            </w: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Cultures of the World</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3514</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2</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2116</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1112</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4</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2117</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2116</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Orchestration</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4311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2117</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2</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2246</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1242</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4</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2247</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2246</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of Western Civ.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4211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 2101, MUT 2116</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of Western Civ. 2</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4212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2117</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of Western Civ.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4371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MUG 4212, MUT 2117</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bl>
    <w:p w:rsidR="00773A23" w:rsidRDefault="00773A23" w:rsidP="00773A23">
      <w:pPr>
        <w:rPr>
          <w:rFonts w:ascii="Arial" w:hAnsi="Arial" w:cs="Arial"/>
          <w:sz w:val="14"/>
          <w:szCs w:val="14"/>
        </w:rPr>
      </w:pPr>
    </w:p>
    <w:p w:rsidR="00C7480E" w:rsidRPr="00773A23" w:rsidRDefault="00C7480E" w:rsidP="00773A23">
      <w:pPr>
        <w:rPr>
          <w:rFonts w:ascii="Arial" w:hAnsi="Arial" w:cs="Arial"/>
          <w:sz w:val="14"/>
          <w:szCs w:val="14"/>
        </w:rPr>
      </w:pPr>
      <w:bookmarkStart w:id="0" w:name="_GoBack"/>
      <w:bookmarkEnd w:id="0"/>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C7480E" w:rsidRPr="00773A23" w:rsidTr="00026C7A">
        <w:tc>
          <w:tcPr>
            <w:tcW w:w="4140" w:type="dxa"/>
          </w:tcPr>
          <w:p w:rsidR="00C7480E" w:rsidRPr="00314B41" w:rsidRDefault="00C7480E" w:rsidP="00B850A6">
            <w:pPr>
              <w:spacing w:line="276" w:lineRule="auto"/>
              <w:rPr>
                <w:rFonts w:ascii="Arial" w:hAnsi="Arial" w:cs="Arial"/>
                <w:b/>
                <w:sz w:val="16"/>
                <w:szCs w:val="16"/>
              </w:rPr>
            </w:pPr>
            <w:r w:rsidRPr="00314B41">
              <w:rPr>
                <w:rFonts w:ascii="Arial" w:hAnsi="Arial" w:cs="Arial"/>
                <w:b/>
                <w:sz w:val="16"/>
                <w:szCs w:val="16"/>
              </w:rPr>
              <w:t xml:space="preserve">Piano Proficiency </w:t>
            </w:r>
            <w:r w:rsidRPr="00314B41">
              <w:rPr>
                <w:rFonts w:ascii="Arial" w:hAnsi="Arial" w:cs="Arial"/>
                <w:sz w:val="16"/>
                <w:szCs w:val="16"/>
              </w:rPr>
              <w:t>ǂ</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Semester</w:t>
            </w:r>
          </w:p>
        </w:tc>
      </w:tr>
      <w:tr w:rsidR="00C7480E" w:rsidRPr="00773A23" w:rsidTr="00026C7A">
        <w:tc>
          <w:tcPr>
            <w:tcW w:w="4140" w:type="dxa"/>
          </w:tcPr>
          <w:p w:rsidR="00C7480E" w:rsidRPr="00B75A0F" w:rsidRDefault="00C7480E" w:rsidP="00B850A6">
            <w:pPr>
              <w:spacing w:line="276" w:lineRule="auto"/>
              <w:rPr>
                <w:rFonts w:ascii="Arial" w:hAnsi="Arial" w:cs="Arial"/>
                <w:sz w:val="16"/>
                <w:szCs w:val="16"/>
              </w:rPr>
            </w:pPr>
            <w:r>
              <w:rPr>
                <w:rFonts w:ascii="Arial" w:hAnsi="Arial" w:cs="Arial"/>
                <w:sz w:val="16"/>
                <w:szCs w:val="16"/>
              </w:rPr>
              <w:t>Class Piano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B75A0F" w:rsidRDefault="00C7480E" w:rsidP="00B850A6">
            <w:pPr>
              <w:spacing w:line="276" w:lineRule="auto"/>
              <w:rPr>
                <w:rFonts w:ascii="Arial" w:hAnsi="Arial" w:cs="Arial"/>
                <w:sz w:val="16"/>
                <w:szCs w:val="16"/>
              </w:rPr>
            </w:pPr>
            <w:r>
              <w:rPr>
                <w:rFonts w:ascii="Arial" w:hAnsi="Arial" w:cs="Arial"/>
                <w:sz w:val="16"/>
                <w:szCs w:val="16"/>
              </w:rPr>
              <w:t xml:space="preserve">Class Piano 2 </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B75A0F" w:rsidRDefault="00C7480E" w:rsidP="00B850A6">
            <w:pPr>
              <w:spacing w:line="276" w:lineRule="auto"/>
              <w:rPr>
                <w:rFonts w:ascii="Arial" w:hAnsi="Arial" w:cs="Arial"/>
                <w:sz w:val="16"/>
                <w:szCs w:val="16"/>
              </w:rPr>
            </w:pPr>
            <w:r>
              <w:rPr>
                <w:rFonts w:ascii="Arial" w:hAnsi="Arial" w:cs="Arial"/>
                <w:sz w:val="16"/>
                <w:szCs w:val="16"/>
              </w:rPr>
              <w:t>Class Piano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2121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1112</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bl>
    <w:p w:rsidR="00773A23" w:rsidRPr="00773A23" w:rsidRDefault="00773A23" w:rsidP="00773A23">
      <w:pPr>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2700"/>
        <w:gridCol w:w="720"/>
        <w:gridCol w:w="1080"/>
        <w:gridCol w:w="4500"/>
        <w:gridCol w:w="720"/>
        <w:gridCol w:w="1080"/>
      </w:tblGrid>
      <w:tr w:rsidR="00434D4C" w:rsidRPr="00773A23" w:rsidTr="00E661DC">
        <w:tc>
          <w:tcPr>
            <w:tcW w:w="2700" w:type="dxa"/>
            <w:tcBorders>
              <w:bottom w:val="single" w:sz="4" w:space="0" w:color="auto"/>
            </w:tcBorders>
          </w:tcPr>
          <w:p w:rsidR="00C7480E" w:rsidRPr="00773A23" w:rsidRDefault="00C7480E" w:rsidP="00B850A6">
            <w:pPr>
              <w:spacing w:line="276" w:lineRule="auto"/>
              <w:rPr>
                <w:rFonts w:ascii="Arial" w:hAnsi="Arial" w:cs="Arial"/>
                <w:b/>
                <w:sz w:val="16"/>
                <w:szCs w:val="16"/>
              </w:rPr>
            </w:pPr>
            <w:r>
              <w:rPr>
                <w:rFonts w:ascii="Arial" w:hAnsi="Arial" w:cs="Arial"/>
                <w:b/>
                <w:sz w:val="16"/>
                <w:szCs w:val="16"/>
              </w:rPr>
              <w:t>Concert Attendance</w:t>
            </w:r>
            <w:r w:rsidR="00F7158C">
              <w:rPr>
                <w:rFonts w:ascii="Arial" w:hAnsi="Arial" w:cs="Arial"/>
                <w:b/>
                <w:sz w:val="16"/>
                <w:szCs w:val="16"/>
              </w:rPr>
              <w:t xml:space="preserve"> MUS 1011</w:t>
            </w:r>
          </w:p>
        </w:tc>
        <w:tc>
          <w:tcPr>
            <w:tcW w:w="720" w:type="dxa"/>
            <w:tcBorders>
              <w:bottom w:val="single" w:sz="4" w:space="0" w:color="auto"/>
            </w:tcBorders>
          </w:tcPr>
          <w:p w:rsidR="00C7480E" w:rsidRPr="00773A23" w:rsidRDefault="00F7158C" w:rsidP="00B850A6">
            <w:pPr>
              <w:spacing w:line="276" w:lineRule="auto"/>
              <w:rPr>
                <w:rFonts w:ascii="Arial" w:hAnsi="Arial" w:cs="Arial"/>
                <w:b/>
                <w:sz w:val="16"/>
                <w:szCs w:val="16"/>
              </w:rPr>
            </w:pPr>
            <w:r>
              <w:rPr>
                <w:rFonts w:ascii="Arial" w:hAnsi="Arial" w:cs="Arial"/>
                <w:b/>
                <w:sz w:val="16"/>
                <w:szCs w:val="16"/>
              </w:rPr>
              <w:t>Grade</w:t>
            </w:r>
          </w:p>
        </w:tc>
        <w:tc>
          <w:tcPr>
            <w:tcW w:w="1080" w:type="dxa"/>
            <w:tcBorders>
              <w:bottom w:val="single" w:sz="4" w:space="0" w:color="auto"/>
            </w:tcBorders>
          </w:tcPr>
          <w:p w:rsidR="00C7480E" w:rsidRPr="00773A23" w:rsidRDefault="00F7158C" w:rsidP="00B850A6">
            <w:pPr>
              <w:spacing w:line="276" w:lineRule="auto"/>
              <w:rPr>
                <w:rFonts w:ascii="Arial" w:hAnsi="Arial" w:cs="Arial"/>
                <w:b/>
                <w:sz w:val="16"/>
                <w:szCs w:val="16"/>
              </w:rPr>
            </w:pPr>
            <w:r>
              <w:rPr>
                <w:rFonts w:ascii="Arial" w:hAnsi="Arial" w:cs="Arial"/>
                <w:b/>
                <w:sz w:val="16"/>
                <w:szCs w:val="16"/>
              </w:rPr>
              <w:t>Semester</w:t>
            </w:r>
          </w:p>
        </w:tc>
        <w:tc>
          <w:tcPr>
            <w:tcW w:w="4500" w:type="dxa"/>
          </w:tcPr>
          <w:p w:rsidR="00C7480E" w:rsidRPr="00773A23" w:rsidRDefault="00F7158C" w:rsidP="00B850A6">
            <w:pPr>
              <w:spacing w:line="276" w:lineRule="auto"/>
              <w:rPr>
                <w:rFonts w:ascii="Arial" w:hAnsi="Arial" w:cs="Arial"/>
                <w:b/>
                <w:sz w:val="16"/>
                <w:szCs w:val="16"/>
              </w:rPr>
            </w:pPr>
            <w:r>
              <w:rPr>
                <w:rFonts w:ascii="Arial" w:hAnsi="Arial" w:cs="Arial"/>
                <w:b/>
                <w:sz w:val="16"/>
                <w:szCs w:val="16"/>
              </w:rPr>
              <w:t>Commercial Music Forum MUS 1010</w:t>
            </w:r>
          </w:p>
        </w:tc>
        <w:tc>
          <w:tcPr>
            <w:tcW w:w="72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Semester</w:t>
            </w:r>
          </w:p>
        </w:tc>
      </w:tr>
      <w:tr w:rsidR="00434D4C" w:rsidRPr="00773A23" w:rsidTr="00026C7A">
        <w:tc>
          <w:tcPr>
            <w:tcW w:w="2700" w:type="dxa"/>
          </w:tcPr>
          <w:p w:rsidR="00C7480E" w:rsidRPr="00773A23" w:rsidRDefault="00C7480E" w:rsidP="00B850A6">
            <w:pPr>
              <w:pStyle w:val="ListParagraph"/>
              <w:numPr>
                <w:ilvl w:val="0"/>
                <w:numId w:val="4"/>
              </w:num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jc w:val="center"/>
              <w:rPr>
                <w:rFonts w:ascii="Arial" w:hAnsi="Arial" w:cs="Arial"/>
                <w:sz w:val="16"/>
                <w:szCs w:val="16"/>
              </w:rPr>
            </w:pPr>
          </w:p>
        </w:tc>
        <w:tc>
          <w:tcPr>
            <w:tcW w:w="4500" w:type="dxa"/>
          </w:tcPr>
          <w:p w:rsidR="00C7480E" w:rsidRPr="00F7158C" w:rsidRDefault="00C7480E" w:rsidP="00B850A6">
            <w:pPr>
              <w:pStyle w:val="ListParagraph"/>
              <w:numPr>
                <w:ilvl w:val="0"/>
                <w:numId w:val="5"/>
              </w:num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434D4C" w:rsidRPr="00773A23" w:rsidTr="00E661DC">
        <w:tc>
          <w:tcPr>
            <w:tcW w:w="2700" w:type="dxa"/>
          </w:tcPr>
          <w:p w:rsidR="00C7480E" w:rsidRPr="00773A23" w:rsidRDefault="00C7480E" w:rsidP="00B850A6">
            <w:pPr>
              <w:pStyle w:val="ListParagraph"/>
              <w:numPr>
                <w:ilvl w:val="0"/>
                <w:numId w:val="5"/>
              </w:num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jc w:val="center"/>
              <w:rPr>
                <w:rFonts w:ascii="Arial" w:hAnsi="Arial" w:cs="Arial"/>
                <w:sz w:val="16"/>
                <w:szCs w:val="16"/>
              </w:rPr>
            </w:pPr>
          </w:p>
        </w:tc>
        <w:tc>
          <w:tcPr>
            <w:tcW w:w="4500" w:type="dxa"/>
            <w:tcBorders>
              <w:bottom w:val="single" w:sz="4" w:space="0" w:color="auto"/>
            </w:tcBorders>
          </w:tcPr>
          <w:p w:rsidR="00C7480E" w:rsidRPr="00F7158C" w:rsidRDefault="00C7480E" w:rsidP="00B850A6">
            <w:pPr>
              <w:pStyle w:val="ListParagraph"/>
              <w:numPr>
                <w:ilvl w:val="0"/>
                <w:numId w:val="6"/>
              </w:numPr>
              <w:spacing w:line="276" w:lineRule="auto"/>
              <w:rPr>
                <w:rFonts w:ascii="Arial" w:hAnsi="Arial" w:cs="Arial"/>
                <w:sz w:val="16"/>
                <w:szCs w:val="16"/>
              </w:rPr>
            </w:pPr>
          </w:p>
        </w:tc>
        <w:tc>
          <w:tcPr>
            <w:tcW w:w="720" w:type="dxa"/>
            <w:tcBorders>
              <w:bottom w:val="single" w:sz="4" w:space="0" w:color="auto"/>
            </w:tcBorders>
          </w:tcPr>
          <w:p w:rsidR="00C7480E" w:rsidRPr="00773A23" w:rsidRDefault="00C7480E" w:rsidP="00B850A6">
            <w:pPr>
              <w:spacing w:line="276" w:lineRule="auto"/>
              <w:rPr>
                <w:rFonts w:ascii="Arial" w:hAnsi="Arial" w:cs="Arial"/>
                <w:sz w:val="16"/>
                <w:szCs w:val="16"/>
              </w:rPr>
            </w:pPr>
          </w:p>
        </w:tc>
        <w:tc>
          <w:tcPr>
            <w:tcW w:w="1080" w:type="dxa"/>
            <w:tcBorders>
              <w:bottom w:val="single" w:sz="4" w:space="0" w:color="auto"/>
            </w:tcBorders>
          </w:tcPr>
          <w:p w:rsidR="00C7480E" w:rsidRPr="00773A23" w:rsidRDefault="00C7480E" w:rsidP="00B850A6">
            <w:pPr>
              <w:spacing w:line="276" w:lineRule="auto"/>
              <w:rPr>
                <w:rFonts w:ascii="Arial" w:hAnsi="Arial" w:cs="Arial"/>
                <w:sz w:val="16"/>
                <w:szCs w:val="16"/>
              </w:rPr>
            </w:pPr>
          </w:p>
        </w:tc>
      </w:tr>
      <w:tr w:rsidR="00434D4C" w:rsidRPr="00773A23" w:rsidTr="00E661DC">
        <w:tc>
          <w:tcPr>
            <w:tcW w:w="2700" w:type="dxa"/>
          </w:tcPr>
          <w:p w:rsidR="00C7480E" w:rsidRPr="00773A23" w:rsidRDefault="00C7480E" w:rsidP="00B850A6">
            <w:pPr>
              <w:pStyle w:val="ListParagraph"/>
              <w:numPr>
                <w:ilvl w:val="0"/>
                <w:numId w:val="6"/>
              </w:num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jc w:val="center"/>
              <w:rPr>
                <w:rFonts w:ascii="Arial" w:hAnsi="Arial" w:cs="Arial"/>
                <w:sz w:val="16"/>
                <w:szCs w:val="16"/>
              </w:rPr>
            </w:pPr>
          </w:p>
        </w:tc>
        <w:tc>
          <w:tcPr>
            <w:tcW w:w="4500" w:type="dxa"/>
            <w:tcBorders>
              <w:bottom w:val="single" w:sz="4" w:space="0" w:color="auto"/>
            </w:tcBorders>
          </w:tcPr>
          <w:p w:rsidR="00C7480E" w:rsidRPr="00F7158C" w:rsidRDefault="00C7480E" w:rsidP="00B850A6">
            <w:pPr>
              <w:pStyle w:val="ListParagraph"/>
              <w:numPr>
                <w:ilvl w:val="0"/>
                <w:numId w:val="7"/>
              </w:numPr>
              <w:spacing w:line="276" w:lineRule="auto"/>
              <w:rPr>
                <w:rFonts w:ascii="Arial" w:hAnsi="Arial" w:cs="Arial"/>
                <w:sz w:val="16"/>
                <w:szCs w:val="16"/>
              </w:rPr>
            </w:pPr>
          </w:p>
        </w:tc>
        <w:tc>
          <w:tcPr>
            <w:tcW w:w="720" w:type="dxa"/>
            <w:tcBorders>
              <w:bottom w:val="single" w:sz="4" w:space="0" w:color="auto"/>
            </w:tcBorders>
          </w:tcPr>
          <w:p w:rsidR="00C7480E" w:rsidRPr="00773A23" w:rsidRDefault="00C7480E" w:rsidP="00B850A6">
            <w:pPr>
              <w:spacing w:line="276" w:lineRule="auto"/>
              <w:rPr>
                <w:rFonts w:ascii="Arial" w:hAnsi="Arial" w:cs="Arial"/>
                <w:sz w:val="16"/>
                <w:szCs w:val="16"/>
              </w:rPr>
            </w:pPr>
          </w:p>
        </w:tc>
        <w:tc>
          <w:tcPr>
            <w:tcW w:w="1080" w:type="dxa"/>
            <w:tcBorders>
              <w:bottom w:val="single" w:sz="4" w:space="0" w:color="auto"/>
            </w:tcBorders>
          </w:tcPr>
          <w:p w:rsidR="00C7480E" w:rsidRPr="00773A23" w:rsidRDefault="00C7480E" w:rsidP="00B850A6">
            <w:pPr>
              <w:spacing w:line="276" w:lineRule="auto"/>
              <w:rPr>
                <w:rFonts w:ascii="Arial" w:hAnsi="Arial" w:cs="Arial"/>
                <w:sz w:val="16"/>
                <w:szCs w:val="16"/>
              </w:rPr>
            </w:pPr>
          </w:p>
        </w:tc>
      </w:tr>
      <w:tr w:rsidR="00434D4C" w:rsidRPr="00773A23" w:rsidTr="00E661DC">
        <w:tc>
          <w:tcPr>
            <w:tcW w:w="2700" w:type="dxa"/>
          </w:tcPr>
          <w:p w:rsidR="00C7480E" w:rsidRPr="00773A23" w:rsidRDefault="00C7480E" w:rsidP="00B850A6">
            <w:pPr>
              <w:pStyle w:val="ListParagraph"/>
              <w:numPr>
                <w:ilvl w:val="0"/>
                <w:numId w:val="7"/>
              </w:num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Borders>
              <w:right w:val="single" w:sz="4" w:space="0" w:color="auto"/>
            </w:tcBorders>
          </w:tcPr>
          <w:p w:rsidR="00C7480E" w:rsidRPr="00773A23" w:rsidRDefault="00C7480E" w:rsidP="00B850A6">
            <w:pPr>
              <w:spacing w:line="276" w:lineRule="auto"/>
              <w:jc w:val="center"/>
              <w:rPr>
                <w:rFonts w:ascii="Arial" w:hAnsi="Arial" w:cs="Arial"/>
                <w:sz w:val="16"/>
                <w:szCs w:val="16"/>
              </w:rPr>
            </w:pPr>
          </w:p>
        </w:tc>
        <w:tc>
          <w:tcPr>
            <w:tcW w:w="4500" w:type="dxa"/>
            <w:tcBorders>
              <w:top w:val="single" w:sz="4" w:space="0" w:color="auto"/>
              <w:left w:val="single" w:sz="4" w:space="0" w:color="auto"/>
              <w:bottom w:val="nil"/>
              <w:right w:val="nil"/>
            </w:tcBorders>
          </w:tcPr>
          <w:p w:rsidR="00C7480E" w:rsidRPr="00F7158C" w:rsidRDefault="00C7480E" w:rsidP="00E661DC">
            <w:pPr>
              <w:pStyle w:val="ListParagraph"/>
              <w:spacing w:line="276" w:lineRule="auto"/>
              <w:ind w:left="360"/>
              <w:rPr>
                <w:rFonts w:ascii="Arial" w:hAnsi="Arial" w:cs="Arial"/>
                <w:sz w:val="16"/>
                <w:szCs w:val="16"/>
              </w:rPr>
            </w:pPr>
          </w:p>
        </w:tc>
        <w:tc>
          <w:tcPr>
            <w:tcW w:w="720" w:type="dxa"/>
            <w:tcBorders>
              <w:top w:val="single" w:sz="4" w:space="0" w:color="auto"/>
              <w:left w:val="nil"/>
              <w:bottom w:val="nil"/>
              <w:right w:val="nil"/>
            </w:tcBorders>
          </w:tcPr>
          <w:p w:rsidR="00C7480E" w:rsidRPr="00773A23" w:rsidRDefault="00C7480E" w:rsidP="00B850A6">
            <w:pPr>
              <w:spacing w:line="276" w:lineRule="auto"/>
              <w:rPr>
                <w:rFonts w:ascii="Arial" w:hAnsi="Arial" w:cs="Arial"/>
                <w:sz w:val="16"/>
                <w:szCs w:val="16"/>
              </w:rPr>
            </w:pPr>
          </w:p>
        </w:tc>
        <w:tc>
          <w:tcPr>
            <w:tcW w:w="1080" w:type="dxa"/>
            <w:tcBorders>
              <w:top w:val="single" w:sz="4" w:space="0" w:color="auto"/>
              <w:left w:val="nil"/>
              <w:bottom w:val="nil"/>
              <w:right w:val="nil"/>
            </w:tcBorders>
          </w:tcPr>
          <w:p w:rsidR="00C7480E" w:rsidRPr="00773A23" w:rsidRDefault="00C7480E" w:rsidP="00B850A6">
            <w:pPr>
              <w:spacing w:line="276" w:lineRule="auto"/>
              <w:rPr>
                <w:rFonts w:ascii="Arial" w:hAnsi="Arial" w:cs="Arial"/>
                <w:sz w:val="16"/>
                <w:szCs w:val="16"/>
              </w:rPr>
            </w:pPr>
          </w:p>
        </w:tc>
      </w:tr>
      <w:tr w:rsidR="00434D4C" w:rsidRPr="00773A23" w:rsidTr="00E661DC">
        <w:tc>
          <w:tcPr>
            <w:tcW w:w="2700" w:type="dxa"/>
          </w:tcPr>
          <w:p w:rsidR="00C7480E" w:rsidRPr="00773A23" w:rsidRDefault="00C7480E" w:rsidP="00B850A6">
            <w:pPr>
              <w:pStyle w:val="ListParagraph"/>
              <w:numPr>
                <w:ilvl w:val="0"/>
                <w:numId w:val="8"/>
              </w:num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Borders>
              <w:right w:val="single" w:sz="4" w:space="0" w:color="auto"/>
            </w:tcBorders>
          </w:tcPr>
          <w:p w:rsidR="00C7480E" w:rsidRPr="00773A23" w:rsidRDefault="00C7480E" w:rsidP="00B850A6">
            <w:pPr>
              <w:spacing w:line="276" w:lineRule="auto"/>
              <w:jc w:val="center"/>
              <w:rPr>
                <w:rFonts w:ascii="Arial" w:hAnsi="Arial" w:cs="Arial"/>
                <w:sz w:val="16"/>
                <w:szCs w:val="16"/>
              </w:rPr>
            </w:pPr>
          </w:p>
        </w:tc>
        <w:tc>
          <w:tcPr>
            <w:tcW w:w="4500" w:type="dxa"/>
            <w:tcBorders>
              <w:top w:val="nil"/>
              <w:left w:val="single" w:sz="4" w:space="0" w:color="auto"/>
              <w:bottom w:val="nil"/>
              <w:right w:val="nil"/>
            </w:tcBorders>
          </w:tcPr>
          <w:p w:rsidR="00C7480E" w:rsidRPr="00F7158C" w:rsidRDefault="00C7480E" w:rsidP="00E661DC">
            <w:pPr>
              <w:pStyle w:val="ListParagraph"/>
              <w:spacing w:line="276" w:lineRule="auto"/>
              <w:ind w:left="360"/>
              <w:rPr>
                <w:rFonts w:ascii="Arial" w:hAnsi="Arial" w:cs="Arial"/>
                <w:sz w:val="16"/>
                <w:szCs w:val="16"/>
              </w:rPr>
            </w:pPr>
          </w:p>
        </w:tc>
        <w:tc>
          <w:tcPr>
            <w:tcW w:w="720" w:type="dxa"/>
            <w:tcBorders>
              <w:top w:val="nil"/>
              <w:left w:val="nil"/>
              <w:bottom w:val="nil"/>
              <w:right w:val="nil"/>
            </w:tcBorders>
          </w:tcPr>
          <w:p w:rsidR="00C7480E" w:rsidRPr="00773A23" w:rsidRDefault="00C7480E" w:rsidP="00B850A6">
            <w:pPr>
              <w:spacing w:line="276" w:lineRule="auto"/>
              <w:rPr>
                <w:rFonts w:ascii="Arial" w:hAnsi="Arial" w:cs="Arial"/>
                <w:sz w:val="16"/>
                <w:szCs w:val="16"/>
              </w:rPr>
            </w:pPr>
          </w:p>
        </w:tc>
        <w:tc>
          <w:tcPr>
            <w:tcW w:w="1080" w:type="dxa"/>
            <w:tcBorders>
              <w:top w:val="nil"/>
              <w:left w:val="nil"/>
              <w:bottom w:val="nil"/>
              <w:right w:val="nil"/>
            </w:tcBorders>
          </w:tcPr>
          <w:p w:rsidR="00C7480E" w:rsidRPr="00773A23" w:rsidRDefault="00C7480E" w:rsidP="00B850A6">
            <w:pPr>
              <w:spacing w:line="276" w:lineRule="auto"/>
              <w:rPr>
                <w:rFonts w:ascii="Arial" w:hAnsi="Arial" w:cs="Arial"/>
                <w:sz w:val="16"/>
                <w:szCs w:val="16"/>
              </w:rPr>
            </w:pPr>
          </w:p>
        </w:tc>
      </w:tr>
      <w:tr w:rsidR="00434D4C" w:rsidRPr="00773A23" w:rsidTr="00E661DC">
        <w:tc>
          <w:tcPr>
            <w:tcW w:w="2700" w:type="dxa"/>
          </w:tcPr>
          <w:p w:rsidR="00C7480E" w:rsidRPr="00773A23" w:rsidRDefault="00C7480E" w:rsidP="00B850A6">
            <w:pPr>
              <w:pStyle w:val="ListParagraph"/>
              <w:numPr>
                <w:ilvl w:val="0"/>
                <w:numId w:val="9"/>
              </w:num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Borders>
              <w:right w:val="single" w:sz="4" w:space="0" w:color="auto"/>
            </w:tcBorders>
          </w:tcPr>
          <w:p w:rsidR="00C7480E" w:rsidRPr="00773A23" w:rsidRDefault="00C7480E" w:rsidP="00B850A6">
            <w:pPr>
              <w:spacing w:line="276" w:lineRule="auto"/>
              <w:jc w:val="center"/>
              <w:rPr>
                <w:rFonts w:ascii="Arial" w:hAnsi="Arial" w:cs="Arial"/>
                <w:sz w:val="16"/>
                <w:szCs w:val="16"/>
              </w:rPr>
            </w:pPr>
          </w:p>
        </w:tc>
        <w:tc>
          <w:tcPr>
            <w:tcW w:w="4500" w:type="dxa"/>
            <w:tcBorders>
              <w:top w:val="nil"/>
              <w:left w:val="single" w:sz="4" w:space="0" w:color="auto"/>
              <w:bottom w:val="nil"/>
              <w:right w:val="nil"/>
            </w:tcBorders>
          </w:tcPr>
          <w:p w:rsidR="00C7480E" w:rsidRPr="00F7158C" w:rsidRDefault="00C7480E" w:rsidP="00E661DC">
            <w:pPr>
              <w:pStyle w:val="ListParagraph"/>
              <w:spacing w:line="276" w:lineRule="auto"/>
              <w:ind w:left="360"/>
              <w:rPr>
                <w:rFonts w:ascii="Arial" w:hAnsi="Arial" w:cs="Arial"/>
                <w:sz w:val="16"/>
                <w:szCs w:val="16"/>
              </w:rPr>
            </w:pPr>
          </w:p>
        </w:tc>
        <w:tc>
          <w:tcPr>
            <w:tcW w:w="720" w:type="dxa"/>
            <w:tcBorders>
              <w:top w:val="nil"/>
              <w:left w:val="nil"/>
              <w:bottom w:val="nil"/>
              <w:right w:val="nil"/>
            </w:tcBorders>
          </w:tcPr>
          <w:p w:rsidR="00C7480E" w:rsidRPr="00773A23" w:rsidRDefault="00C7480E" w:rsidP="00B850A6">
            <w:pPr>
              <w:spacing w:line="276" w:lineRule="auto"/>
              <w:rPr>
                <w:rFonts w:ascii="Arial" w:hAnsi="Arial" w:cs="Arial"/>
                <w:sz w:val="16"/>
                <w:szCs w:val="16"/>
              </w:rPr>
            </w:pPr>
          </w:p>
        </w:tc>
        <w:tc>
          <w:tcPr>
            <w:tcW w:w="1080" w:type="dxa"/>
            <w:tcBorders>
              <w:top w:val="nil"/>
              <w:left w:val="nil"/>
              <w:bottom w:val="nil"/>
              <w:right w:val="nil"/>
            </w:tcBorders>
          </w:tcPr>
          <w:p w:rsidR="00C7480E" w:rsidRPr="00773A23" w:rsidRDefault="00C7480E" w:rsidP="00B850A6">
            <w:pPr>
              <w:spacing w:line="276" w:lineRule="auto"/>
              <w:rPr>
                <w:rFonts w:ascii="Arial" w:hAnsi="Arial" w:cs="Arial"/>
                <w:sz w:val="16"/>
                <w:szCs w:val="16"/>
              </w:rPr>
            </w:pPr>
          </w:p>
        </w:tc>
      </w:tr>
    </w:tbl>
    <w:p w:rsidR="0091093B" w:rsidRPr="00773A23" w:rsidRDefault="0091093B" w:rsidP="0091093B">
      <w:pPr>
        <w:spacing w:line="240" w:lineRule="auto"/>
        <w:rPr>
          <w:rFonts w:ascii="Arial" w:hAnsi="Arial" w:cs="Arial"/>
          <w:sz w:val="14"/>
          <w:szCs w:val="14"/>
        </w:rPr>
      </w:pPr>
    </w:p>
    <w:p w:rsidR="0091093B" w:rsidRDefault="0091093B" w:rsidP="0091093B">
      <w:pPr>
        <w:spacing w:after="0" w:line="240" w:lineRule="auto"/>
        <w:rPr>
          <w:rFonts w:ascii="Arial" w:hAnsi="Arial" w:cs="Arial"/>
          <w:sz w:val="16"/>
          <w:szCs w:val="14"/>
        </w:rPr>
      </w:pPr>
    </w:p>
    <w:p w:rsidR="0091093B" w:rsidRPr="00773A23" w:rsidRDefault="0091093B" w:rsidP="0091093B">
      <w:pPr>
        <w:spacing w:after="0" w:line="240" w:lineRule="auto"/>
        <w:rPr>
          <w:rFonts w:ascii="Arial" w:hAnsi="Arial" w:cs="Arial"/>
          <w:sz w:val="16"/>
          <w:szCs w:val="14"/>
        </w:rPr>
      </w:pPr>
      <w:r>
        <w:rPr>
          <w:rFonts w:ascii="Arial" w:hAnsi="Arial" w:cs="Arial"/>
          <w:sz w:val="16"/>
          <w:szCs w:val="14"/>
        </w:rPr>
        <w:t xml:space="preserve">Intellectual Foundations Program (IFP) course selections should be made in consultation with an advisor and meet University IFP requirements. All students must complete 120 credit hours, 45 must be upper division at the 3000 or 4000 level. This unofficial guide is to be used in conjunction with regular academic advising appointments. Not all University and State degree requirements are listed. For a full degree audit, see an advisor in Student Academic Services. </w:t>
      </w:r>
    </w:p>
    <w:p w:rsidR="0091093B" w:rsidRDefault="0091093B" w:rsidP="0091093B">
      <w:pPr>
        <w:spacing w:after="0" w:line="240" w:lineRule="auto"/>
        <w:rPr>
          <w:rFonts w:ascii="Arial" w:hAnsi="Arial" w:cs="Arial"/>
          <w:sz w:val="16"/>
          <w:szCs w:val="14"/>
        </w:rPr>
      </w:pPr>
    </w:p>
    <w:p w:rsidR="00773A23" w:rsidRDefault="00773A23"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26C7A" w:rsidRDefault="00026C7A"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91093B" w:rsidRPr="00773A23" w:rsidRDefault="004A7432" w:rsidP="00773A23">
      <w:pPr>
        <w:spacing w:after="0" w:line="240" w:lineRule="auto"/>
        <w:rPr>
          <w:rFonts w:ascii="Arial" w:hAnsi="Arial" w:cs="Arial"/>
          <w:sz w:val="16"/>
          <w:szCs w:val="14"/>
        </w:rPr>
      </w:pPr>
      <w:r>
        <w:rPr>
          <w:rFonts w:ascii="Arial" w:hAnsi="Arial" w:cs="Arial"/>
          <w:sz w:val="16"/>
          <w:szCs w:val="14"/>
        </w:rPr>
        <w:t>REV 2018</w:t>
      </w:r>
    </w:p>
    <w:sectPr w:rsidR="0091093B" w:rsidRPr="00773A23" w:rsidSect="00EE45BD">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8D"/>
    <w:multiLevelType w:val="hybridMultilevel"/>
    <w:tmpl w:val="48AEA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E552CD"/>
    <w:multiLevelType w:val="hybridMultilevel"/>
    <w:tmpl w:val="799E3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6961A1"/>
    <w:multiLevelType w:val="hybridMultilevel"/>
    <w:tmpl w:val="D930B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96799A"/>
    <w:multiLevelType w:val="hybridMultilevel"/>
    <w:tmpl w:val="0D18B7F0"/>
    <w:lvl w:ilvl="0" w:tplc="114CF46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B7C8A"/>
    <w:multiLevelType w:val="hybridMultilevel"/>
    <w:tmpl w:val="742AE550"/>
    <w:lvl w:ilvl="0" w:tplc="34C6DB0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134A9"/>
    <w:multiLevelType w:val="hybridMultilevel"/>
    <w:tmpl w:val="C88E7F7C"/>
    <w:lvl w:ilvl="0" w:tplc="D1EC0A0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B7719"/>
    <w:multiLevelType w:val="hybridMultilevel"/>
    <w:tmpl w:val="AAC6FC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4F63CA"/>
    <w:multiLevelType w:val="hybridMultilevel"/>
    <w:tmpl w:val="9B823416"/>
    <w:lvl w:ilvl="0" w:tplc="F55422C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01E58"/>
    <w:multiLevelType w:val="hybridMultilevel"/>
    <w:tmpl w:val="C6AC4710"/>
    <w:lvl w:ilvl="0" w:tplc="BFACA8B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F762D1"/>
    <w:multiLevelType w:val="hybridMultilevel"/>
    <w:tmpl w:val="76F28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9"/>
  </w:num>
  <w:num w:numId="4">
    <w:abstractNumId w:val="6"/>
  </w:num>
  <w:num w:numId="5">
    <w:abstractNumId w:val="2"/>
  </w:num>
  <w:num w:numId="6">
    <w:abstractNumId w:val="4"/>
  </w:num>
  <w:num w:numId="7">
    <w:abstractNumId w:val="7"/>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1E"/>
    <w:rsid w:val="0002277B"/>
    <w:rsid w:val="00026C7A"/>
    <w:rsid w:val="00084737"/>
    <w:rsid w:val="000D32F0"/>
    <w:rsid w:val="000D7BE2"/>
    <w:rsid w:val="00141E9A"/>
    <w:rsid w:val="00186404"/>
    <w:rsid w:val="001B3F1F"/>
    <w:rsid w:val="002D53BB"/>
    <w:rsid w:val="00314B41"/>
    <w:rsid w:val="00363099"/>
    <w:rsid w:val="003F739B"/>
    <w:rsid w:val="00434D4C"/>
    <w:rsid w:val="00443CB4"/>
    <w:rsid w:val="0047114B"/>
    <w:rsid w:val="004A7432"/>
    <w:rsid w:val="004E3E7A"/>
    <w:rsid w:val="0052607C"/>
    <w:rsid w:val="00680AD9"/>
    <w:rsid w:val="006C029F"/>
    <w:rsid w:val="006C0B76"/>
    <w:rsid w:val="00755638"/>
    <w:rsid w:val="00773A23"/>
    <w:rsid w:val="007903D5"/>
    <w:rsid w:val="00805AEE"/>
    <w:rsid w:val="00892EFC"/>
    <w:rsid w:val="008C23AC"/>
    <w:rsid w:val="008C3D00"/>
    <w:rsid w:val="0091093B"/>
    <w:rsid w:val="00A55928"/>
    <w:rsid w:val="00B368EF"/>
    <w:rsid w:val="00B75A0F"/>
    <w:rsid w:val="00B850A6"/>
    <w:rsid w:val="00BA1853"/>
    <w:rsid w:val="00BF368F"/>
    <w:rsid w:val="00C21E2D"/>
    <w:rsid w:val="00C25B9D"/>
    <w:rsid w:val="00C67DFE"/>
    <w:rsid w:val="00C7480E"/>
    <w:rsid w:val="00C8540A"/>
    <w:rsid w:val="00D6221E"/>
    <w:rsid w:val="00DB7D85"/>
    <w:rsid w:val="00E661DC"/>
    <w:rsid w:val="00E80547"/>
    <w:rsid w:val="00EE45BD"/>
    <w:rsid w:val="00F7158C"/>
    <w:rsid w:val="00FE43CB"/>
    <w:rsid w:val="00FF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91BE6-1DC6-4C94-88AF-5CF79900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29F"/>
    <w:pPr>
      <w:ind w:left="720"/>
      <w:contextualSpacing/>
    </w:pPr>
  </w:style>
  <w:style w:type="paragraph" w:styleId="BalloonText">
    <w:name w:val="Balloon Text"/>
    <w:basedOn w:val="Normal"/>
    <w:link w:val="BalloonTextChar"/>
    <w:uiPriority w:val="99"/>
    <w:semiHidden/>
    <w:unhideWhenUsed/>
    <w:rsid w:val="001B3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E6ED0-1CF0-4DCB-A947-041AF6EB2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Salvador</dc:creator>
  <cp:keywords/>
  <dc:description/>
  <cp:lastModifiedBy>Rebecca Lautar</cp:lastModifiedBy>
  <cp:revision>8</cp:revision>
  <cp:lastPrinted>2016-06-13T14:30:00Z</cp:lastPrinted>
  <dcterms:created xsi:type="dcterms:W3CDTF">2017-05-11T13:34:00Z</dcterms:created>
  <dcterms:modified xsi:type="dcterms:W3CDTF">2018-03-28T20:53:00Z</dcterms:modified>
</cp:coreProperties>
</file>