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3" w:rsidRPr="00773A23" w:rsidRDefault="00D6221E" w:rsidP="00D6221E">
      <w:pPr>
        <w:jc w:val="center"/>
        <w:rPr>
          <w:rFonts w:ascii="Arial" w:hAnsi="Arial" w:cs="Arial"/>
          <w:b/>
          <w:sz w:val="24"/>
        </w:rPr>
      </w:pPr>
      <w:r w:rsidRPr="00773A23">
        <w:rPr>
          <w:rFonts w:ascii="Arial" w:hAnsi="Arial" w:cs="Arial"/>
          <w:b/>
          <w:sz w:val="24"/>
        </w:rPr>
        <w:t>Department of Music</w:t>
      </w:r>
    </w:p>
    <w:p w:rsidR="00D6221E" w:rsidRPr="00773A23" w:rsidRDefault="00D6221E" w:rsidP="00D6221E">
      <w:pPr>
        <w:jc w:val="center"/>
        <w:rPr>
          <w:rFonts w:ascii="Arial" w:hAnsi="Arial" w:cs="Arial"/>
          <w:b/>
          <w:sz w:val="24"/>
        </w:rPr>
      </w:pPr>
      <w:r w:rsidRPr="00773A23">
        <w:rPr>
          <w:rFonts w:ascii="Arial" w:hAnsi="Arial" w:cs="Arial"/>
          <w:b/>
          <w:sz w:val="24"/>
        </w:rPr>
        <w:t>Bachelor in Music Education</w:t>
      </w:r>
    </w:p>
    <w:p w:rsidR="009F558F" w:rsidRDefault="009F558F" w:rsidP="00D6221E">
      <w:pPr>
        <w:jc w:val="center"/>
        <w:rPr>
          <w:rFonts w:ascii="Arial" w:hAnsi="Arial" w:cs="Arial"/>
          <w:b/>
          <w:sz w:val="24"/>
        </w:rPr>
      </w:pPr>
      <w:r>
        <w:rPr>
          <w:rFonts w:ascii="Arial" w:hAnsi="Arial" w:cs="Arial"/>
          <w:b/>
          <w:sz w:val="24"/>
        </w:rPr>
        <w:t>Choral</w:t>
      </w:r>
    </w:p>
    <w:p w:rsidR="00D6221E" w:rsidRPr="00773A23" w:rsidRDefault="00D6221E" w:rsidP="00D6221E">
      <w:pPr>
        <w:jc w:val="center"/>
        <w:rPr>
          <w:rFonts w:ascii="Arial" w:hAnsi="Arial" w:cs="Arial"/>
          <w:b/>
          <w:sz w:val="24"/>
        </w:rPr>
      </w:pPr>
      <w:r w:rsidRPr="00773A23">
        <w:rPr>
          <w:rFonts w:ascii="Arial" w:hAnsi="Arial" w:cs="Arial"/>
          <w:b/>
          <w:sz w:val="24"/>
        </w:rPr>
        <w:t>201</w:t>
      </w:r>
      <w:r w:rsidR="00F65B44">
        <w:rPr>
          <w:rFonts w:ascii="Arial" w:hAnsi="Arial" w:cs="Arial"/>
          <w:b/>
          <w:sz w:val="24"/>
        </w:rPr>
        <w:t>8-2019</w:t>
      </w:r>
    </w:p>
    <w:p w:rsidR="00D6221E" w:rsidRPr="00773A23" w:rsidRDefault="00D6221E" w:rsidP="00D6221E">
      <w:pPr>
        <w:jc w:val="center"/>
        <w:rPr>
          <w:rFonts w:ascii="Arial" w:hAnsi="Arial" w:cs="Arial"/>
        </w:rPr>
      </w:pPr>
    </w:p>
    <w:p w:rsidR="00755638" w:rsidRPr="00773A23" w:rsidRDefault="00755638" w:rsidP="00755638">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p w:rsidR="00D6221E" w:rsidRPr="00BF368F" w:rsidRDefault="00D6221E" w:rsidP="00D6221E">
      <w:pPr>
        <w:rPr>
          <w:rFonts w:ascii="Arial" w:hAnsi="Arial" w:cs="Arial"/>
          <w:sz w:val="16"/>
          <w:szCs w:val="14"/>
        </w:rPr>
      </w:pPr>
      <w:r w:rsidRPr="00BF368F">
        <w:rPr>
          <w:rFonts w:ascii="Arial" w:hAnsi="Arial" w:cs="Arial"/>
          <w:sz w:val="16"/>
          <w:szCs w:val="14"/>
        </w:rPr>
        <w:t xml:space="preserve">Students whose major instruments are piano or guitar are not eligible for the major in Music Education. </w:t>
      </w:r>
    </w:p>
    <w:tbl>
      <w:tblPr>
        <w:tblStyle w:val="TableGrid"/>
        <w:tblW w:w="11610" w:type="dxa"/>
        <w:tblInd w:w="-455" w:type="dxa"/>
        <w:tblLayout w:type="fixed"/>
        <w:tblLook w:val="04A0" w:firstRow="1" w:lastRow="0" w:firstColumn="1" w:lastColumn="0" w:noHBand="0" w:noVBand="1"/>
      </w:tblPr>
      <w:tblGrid>
        <w:gridCol w:w="3600"/>
        <w:gridCol w:w="990"/>
        <w:gridCol w:w="810"/>
        <w:gridCol w:w="2700"/>
        <w:gridCol w:w="720"/>
        <w:gridCol w:w="990"/>
        <w:gridCol w:w="810"/>
        <w:gridCol w:w="990"/>
      </w:tblGrid>
      <w:tr w:rsidR="00D6221E" w:rsidRPr="00773A23" w:rsidTr="0000309C">
        <w:tc>
          <w:tcPr>
            <w:tcW w:w="360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Course</w:t>
            </w:r>
          </w:p>
        </w:tc>
        <w:tc>
          <w:tcPr>
            <w:tcW w:w="99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Credits</w:t>
            </w:r>
          </w:p>
        </w:tc>
        <w:tc>
          <w:tcPr>
            <w:tcW w:w="270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Grade</w:t>
            </w:r>
          </w:p>
        </w:tc>
        <w:tc>
          <w:tcPr>
            <w:tcW w:w="99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Semester</w:t>
            </w:r>
          </w:p>
        </w:tc>
        <w:tc>
          <w:tcPr>
            <w:tcW w:w="81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Retake</w:t>
            </w:r>
          </w:p>
        </w:tc>
        <w:tc>
          <w:tcPr>
            <w:tcW w:w="990" w:type="dxa"/>
          </w:tcPr>
          <w:p w:rsidR="00D6221E" w:rsidRPr="00773A23" w:rsidRDefault="00D6221E" w:rsidP="001C484E">
            <w:pPr>
              <w:spacing w:line="276" w:lineRule="auto"/>
              <w:rPr>
                <w:rFonts w:ascii="Arial" w:hAnsi="Arial" w:cs="Arial"/>
                <w:b/>
                <w:sz w:val="16"/>
                <w:szCs w:val="16"/>
              </w:rPr>
            </w:pPr>
            <w:r w:rsidRPr="00773A23">
              <w:rPr>
                <w:rFonts w:ascii="Arial" w:hAnsi="Arial" w:cs="Arial"/>
                <w:b/>
                <w:sz w:val="16"/>
                <w:szCs w:val="16"/>
              </w:rPr>
              <w:t>Semester</w:t>
            </w:r>
          </w:p>
        </w:tc>
      </w:tr>
      <w:tr w:rsidR="00D6221E" w:rsidRPr="00773A23" w:rsidTr="0000309C">
        <w:tc>
          <w:tcPr>
            <w:tcW w:w="3600" w:type="dxa"/>
          </w:tcPr>
          <w:p w:rsidR="00D6221E" w:rsidRPr="00773A23" w:rsidRDefault="00D6221E" w:rsidP="001C484E">
            <w:pPr>
              <w:spacing w:line="276" w:lineRule="auto"/>
              <w:rPr>
                <w:rFonts w:ascii="Arial" w:hAnsi="Arial" w:cs="Arial"/>
                <w:sz w:val="16"/>
                <w:szCs w:val="16"/>
              </w:rPr>
            </w:pPr>
            <w:r w:rsidRPr="00773A23">
              <w:rPr>
                <w:rFonts w:ascii="Arial" w:hAnsi="Arial" w:cs="Arial"/>
                <w:sz w:val="16"/>
                <w:szCs w:val="16"/>
              </w:rPr>
              <w:t>Choral Conducting 1</w:t>
            </w:r>
          </w:p>
        </w:tc>
        <w:tc>
          <w:tcPr>
            <w:tcW w:w="990" w:type="dxa"/>
          </w:tcPr>
          <w:p w:rsidR="00D6221E" w:rsidRPr="00773A23" w:rsidRDefault="00D6221E" w:rsidP="001C484E">
            <w:pPr>
              <w:spacing w:line="276" w:lineRule="auto"/>
              <w:rPr>
                <w:rFonts w:ascii="Arial" w:hAnsi="Arial" w:cs="Arial"/>
                <w:sz w:val="16"/>
                <w:szCs w:val="16"/>
              </w:rPr>
            </w:pPr>
            <w:r w:rsidRPr="00773A23">
              <w:rPr>
                <w:rFonts w:ascii="Arial" w:hAnsi="Arial" w:cs="Arial"/>
                <w:sz w:val="16"/>
                <w:szCs w:val="16"/>
              </w:rPr>
              <w:t>MUG 3201</w:t>
            </w:r>
          </w:p>
        </w:tc>
        <w:tc>
          <w:tcPr>
            <w:tcW w:w="810" w:type="dxa"/>
          </w:tcPr>
          <w:p w:rsidR="00D6221E" w:rsidRPr="00773A23" w:rsidRDefault="00D6221E" w:rsidP="001C484E">
            <w:pPr>
              <w:spacing w:line="276" w:lineRule="auto"/>
              <w:jc w:val="center"/>
              <w:rPr>
                <w:rFonts w:ascii="Arial" w:hAnsi="Arial" w:cs="Arial"/>
                <w:sz w:val="16"/>
                <w:szCs w:val="16"/>
              </w:rPr>
            </w:pPr>
            <w:r w:rsidRPr="00773A23">
              <w:rPr>
                <w:rFonts w:ascii="Arial" w:hAnsi="Arial" w:cs="Arial"/>
                <w:sz w:val="16"/>
                <w:szCs w:val="16"/>
              </w:rPr>
              <w:t>1</w:t>
            </w:r>
          </w:p>
        </w:tc>
        <w:tc>
          <w:tcPr>
            <w:tcW w:w="2700" w:type="dxa"/>
          </w:tcPr>
          <w:p w:rsidR="00D6221E" w:rsidRPr="00773A23" w:rsidRDefault="00D6221E" w:rsidP="001C484E">
            <w:pPr>
              <w:spacing w:line="276" w:lineRule="auto"/>
              <w:rPr>
                <w:rFonts w:ascii="Arial" w:hAnsi="Arial" w:cs="Arial"/>
                <w:sz w:val="16"/>
                <w:szCs w:val="16"/>
              </w:rPr>
            </w:pPr>
            <w:r w:rsidRPr="00773A23">
              <w:rPr>
                <w:rFonts w:ascii="Arial" w:hAnsi="Arial" w:cs="Arial"/>
                <w:sz w:val="16"/>
                <w:szCs w:val="16"/>
              </w:rPr>
              <w:t>MUH 4211, MUT 4311 co-requisite</w:t>
            </w: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D6221E" w:rsidP="001C484E">
            <w:pPr>
              <w:spacing w:line="276" w:lineRule="auto"/>
              <w:rPr>
                <w:rFonts w:ascii="Arial" w:hAnsi="Arial" w:cs="Arial"/>
                <w:sz w:val="16"/>
                <w:szCs w:val="16"/>
              </w:rPr>
            </w:pPr>
            <w:r w:rsidRPr="00773A23">
              <w:rPr>
                <w:rFonts w:ascii="Arial" w:hAnsi="Arial" w:cs="Arial"/>
                <w:sz w:val="16"/>
                <w:szCs w:val="16"/>
              </w:rPr>
              <w:t>Choral Conducting 2</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MUG 4201</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2</w:t>
            </w:r>
          </w:p>
        </w:tc>
        <w:tc>
          <w:tcPr>
            <w:tcW w:w="2700" w:type="dxa"/>
          </w:tcPr>
          <w:p w:rsidR="00D6221E" w:rsidRPr="00773A23" w:rsidRDefault="006C029F" w:rsidP="001C484E">
            <w:pPr>
              <w:spacing w:line="276" w:lineRule="auto"/>
              <w:rPr>
                <w:rFonts w:ascii="Arial" w:hAnsi="Arial" w:cs="Arial"/>
                <w:sz w:val="16"/>
                <w:szCs w:val="16"/>
              </w:rPr>
            </w:pPr>
            <w:r w:rsidRPr="00773A23">
              <w:rPr>
                <w:rFonts w:ascii="Arial" w:hAnsi="Arial" w:cs="Arial"/>
                <w:sz w:val="16"/>
                <w:szCs w:val="16"/>
              </w:rPr>
              <w:t>MUG 3201, MUT 4311, MUH 4212</w:t>
            </w: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F65B44" w:rsidRPr="00773A23" w:rsidTr="0000309C">
        <w:tc>
          <w:tcPr>
            <w:tcW w:w="3600" w:type="dxa"/>
          </w:tcPr>
          <w:p w:rsidR="00F65B44" w:rsidRPr="00773A23" w:rsidRDefault="005D28DC" w:rsidP="001C484E">
            <w:pPr>
              <w:spacing w:line="276" w:lineRule="auto"/>
              <w:rPr>
                <w:rFonts w:ascii="Arial" w:hAnsi="Arial" w:cs="Arial"/>
                <w:sz w:val="16"/>
                <w:szCs w:val="16"/>
              </w:rPr>
            </w:pPr>
            <w:r>
              <w:rPr>
                <w:rFonts w:ascii="Arial" w:hAnsi="Arial" w:cs="Arial"/>
                <w:sz w:val="16"/>
                <w:szCs w:val="16"/>
              </w:rPr>
              <w:t>Advanced Choral Conducting</w:t>
            </w:r>
          </w:p>
        </w:tc>
        <w:tc>
          <w:tcPr>
            <w:tcW w:w="990" w:type="dxa"/>
          </w:tcPr>
          <w:p w:rsidR="00F65B44" w:rsidRPr="00773A23" w:rsidRDefault="00F65B44" w:rsidP="001C484E">
            <w:pPr>
              <w:spacing w:line="276" w:lineRule="auto"/>
              <w:rPr>
                <w:rFonts w:ascii="Arial" w:hAnsi="Arial" w:cs="Arial"/>
                <w:sz w:val="16"/>
                <w:szCs w:val="16"/>
              </w:rPr>
            </w:pPr>
            <w:r>
              <w:rPr>
                <w:rFonts w:ascii="Arial" w:hAnsi="Arial" w:cs="Arial"/>
                <w:sz w:val="16"/>
                <w:szCs w:val="16"/>
              </w:rPr>
              <w:t>MUG 4203</w:t>
            </w:r>
          </w:p>
        </w:tc>
        <w:tc>
          <w:tcPr>
            <w:tcW w:w="810" w:type="dxa"/>
          </w:tcPr>
          <w:p w:rsidR="00F65B44" w:rsidRPr="00773A23" w:rsidRDefault="005D28DC"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F65B44" w:rsidRPr="00773A23" w:rsidRDefault="00F65B44" w:rsidP="001C484E">
            <w:pPr>
              <w:spacing w:line="276" w:lineRule="auto"/>
              <w:rPr>
                <w:rFonts w:ascii="Arial" w:hAnsi="Arial" w:cs="Arial"/>
                <w:sz w:val="16"/>
                <w:szCs w:val="16"/>
              </w:rPr>
            </w:pPr>
            <w:r>
              <w:rPr>
                <w:rFonts w:ascii="Arial" w:hAnsi="Arial" w:cs="Arial"/>
                <w:sz w:val="16"/>
                <w:szCs w:val="16"/>
              </w:rPr>
              <w:t>MUG 4201</w:t>
            </w:r>
          </w:p>
        </w:tc>
        <w:tc>
          <w:tcPr>
            <w:tcW w:w="720" w:type="dxa"/>
          </w:tcPr>
          <w:p w:rsidR="00F65B44" w:rsidRPr="00773A23" w:rsidRDefault="00F65B44" w:rsidP="001C484E">
            <w:pPr>
              <w:spacing w:line="276" w:lineRule="auto"/>
              <w:rPr>
                <w:rFonts w:ascii="Arial" w:hAnsi="Arial" w:cs="Arial"/>
                <w:sz w:val="16"/>
                <w:szCs w:val="16"/>
              </w:rPr>
            </w:pPr>
          </w:p>
        </w:tc>
        <w:tc>
          <w:tcPr>
            <w:tcW w:w="990" w:type="dxa"/>
          </w:tcPr>
          <w:p w:rsidR="00F65B44" w:rsidRPr="00773A23" w:rsidRDefault="00F65B44" w:rsidP="001C484E">
            <w:pPr>
              <w:spacing w:line="276" w:lineRule="auto"/>
              <w:rPr>
                <w:rFonts w:ascii="Arial" w:hAnsi="Arial" w:cs="Arial"/>
                <w:sz w:val="16"/>
                <w:szCs w:val="16"/>
              </w:rPr>
            </w:pPr>
          </w:p>
        </w:tc>
        <w:tc>
          <w:tcPr>
            <w:tcW w:w="810" w:type="dxa"/>
          </w:tcPr>
          <w:p w:rsidR="00F65B44" w:rsidRPr="00773A23" w:rsidRDefault="00F65B44" w:rsidP="001C484E">
            <w:pPr>
              <w:spacing w:line="276" w:lineRule="auto"/>
              <w:rPr>
                <w:rFonts w:ascii="Arial" w:hAnsi="Arial" w:cs="Arial"/>
                <w:sz w:val="16"/>
                <w:szCs w:val="16"/>
              </w:rPr>
            </w:pPr>
          </w:p>
        </w:tc>
        <w:tc>
          <w:tcPr>
            <w:tcW w:w="990" w:type="dxa"/>
          </w:tcPr>
          <w:p w:rsidR="00F65B44" w:rsidRPr="00773A23" w:rsidRDefault="00F65B44"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D6221E" w:rsidP="001C484E">
            <w:pPr>
              <w:spacing w:line="276" w:lineRule="auto"/>
              <w:rPr>
                <w:rFonts w:ascii="Arial" w:hAnsi="Arial" w:cs="Arial"/>
                <w:sz w:val="16"/>
                <w:szCs w:val="16"/>
              </w:rPr>
            </w:pPr>
            <w:r w:rsidRPr="00773A23">
              <w:rPr>
                <w:rFonts w:ascii="Arial" w:hAnsi="Arial" w:cs="Arial"/>
                <w:sz w:val="16"/>
                <w:szCs w:val="16"/>
              </w:rPr>
              <w:t>Choral Methods</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MUE 4140</w:t>
            </w:r>
          </w:p>
        </w:tc>
        <w:tc>
          <w:tcPr>
            <w:tcW w:w="810" w:type="dxa"/>
          </w:tcPr>
          <w:p w:rsidR="00D6221E" w:rsidRPr="00773A23" w:rsidRDefault="00803D58"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D6221E" w:rsidRPr="00773A23" w:rsidRDefault="006C029F" w:rsidP="001C484E">
            <w:pPr>
              <w:spacing w:line="276" w:lineRule="auto"/>
              <w:rPr>
                <w:rFonts w:ascii="Arial" w:hAnsi="Arial" w:cs="Arial"/>
                <w:sz w:val="16"/>
                <w:szCs w:val="16"/>
              </w:rPr>
            </w:pPr>
            <w:r w:rsidRPr="00773A23">
              <w:rPr>
                <w:rFonts w:ascii="Arial" w:hAnsi="Arial" w:cs="Arial"/>
                <w:sz w:val="16"/>
                <w:szCs w:val="16"/>
              </w:rPr>
              <w:t>MUE 2040</w:t>
            </w: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5D28DC" w:rsidRPr="00773A23" w:rsidTr="0000309C">
        <w:tc>
          <w:tcPr>
            <w:tcW w:w="3600" w:type="dxa"/>
          </w:tcPr>
          <w:p w:rsidR="005D28DC" w:rsidRPr="00773A23" w:rsidRDefault="00123572" w:rsidP="001C484E">
            <w:pPr>
              <w:spacing w:line="276" w:lineRule="auto"/>
              <w:rPr>
                <w:rFonts w:ascii="Arial" w:hAnsi="Arial" w:cs="Arial"/>
                <w:sz w:val="16"/>
                <w:szCs w:val="16"/>
              </w:rPr>
            </w:pPr>
            <w:r>
              <w:rPr>
                <w:rFonts w:ascii="Arial" w:hAnsi="Arial" w:cs="Arial"/>
                <w:sz w:val="16"/>
                <w:szCs w:val="16"/>
              </w:rPr>
              <w:t>Choral Literature and Techniques</w:t>
            </w:r>
          </w:p>
        </w:tc>
        <w:tc>
          <w:tcPr>
            <w:tcW w:w="990" w:type="dxa"/>
          </w:tcPr>
          <w:p w:rsidR="005D28DC" w:rsidRPr="00773A23" w:rsidRDefault="009F558F" w:rsidP="001C484E">
            <w:pPr>
              <w:spacing w:line="276" w:lineRule="auto"/>
              <w:rPr>
                <w:rFonts w:ascii="Arial" w:hAnsi="Arial" w:cs="Arial"/>
                <w:sz w:val="16"/>
                <w:szCs w:val="16"/>
              </w:rPr>
            </w:pPr>
            <w:r>
              <w:rPr>
                <w:rFonts w:ascii="Arial" w:hAnsi="Arial" w:cs="Arial"/>
                <w:sz w:val="16"/>
                <w:szCs w:val="16"/>
              </w:rPr>
              <w:t>MUL 4741</w:t>
            </w:r>
          </w:p>
        </w:tc>
        <w:tc>
          <w:tcPr>
            <w:tcW w:w="810" w:type="dxa"/>
          </w:tcPr>
          <w:p w:rsidR="005D28DC" w:rsidRDefault="00123572"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5D28DC" w:rsidRPr="00773A23" w:rsidRDefault="005D28DC" w:rsidP="001C484E">
            <w:pPr>
              <w:spacing w:line="276" w:lineRule="auto"/>
              <w:rPr>
                <w:rFonts w:ascii="Arial" w:hAnsi="Arial" w:cs="Arial"/>
                <w:sz w:val="16"/>
                <w:szCs w:val="16"/>
              </w:rPr>
            </w:pPr>
          </w:p>
        </w:tc>
        <w:tc>
          <w:tcPr>
            <w:tcW w:w="720" w:type="dxa"/>
          </w:tcPr>
          <w:p w:rsidR="005D28DC" w:rsidRPr="00773A23" w:rsidRDefault="005D28DC" w:rsidP="001C484E">
            <w:pPr>
              <w:spacing w:line="276" w:lineRule="auto"/>
              <w:rPr>
                <w:rFonts w:ascii="Arial" w:hAnsi="Arial" w:cs="Arial"/>
                <w:sz w:val="16"/>
                <w:szCs w:val="16"/>
              </w:rPr>
            </w:pPr>
          </w:p>
        </w:tc>
        <w:tc>
          <w:tcPr>
            <w:tcW w:w="990" w:type="dxa"/>
          </w:tcPr>
          <w:p w:rsidR="005D28DC" w:rsidRPr="00773A23" w:rsidRDefault="005D28DC" w:rsidP="001C484E">
            <w:pPr>
              <w:spacing w:line="276" w:lineRule="auto"/>
              <w:rPr>
                <w:rFonts w:ascii="Arial" w:hAnsi="Arial" w:cs="Arial"/>
                <w:sz w:val="16"/>
                <w:szCs w:val="16"/>
              </w:rPr>
            </w:pPr>
          </w:p>
        </w:tc>
        <w:tc>
          <w:tcPr>
            <w:tcW w:w="810" w:type="dxa"/>
          </w:tcPr>
          <w:p w:rsidR="005D28DC" w:rsidRPr="00773A23" w:rsidRDefault="005D28DC" w:rsidP="001C484E">
            <w:pPr>
              <w:spacing w:line="276" w:lineRule="auto"/>
              <w:rPr>
                <w:rFonts w:ascii="Arial" w:hAnsi="Arial" w:cs="Arial"/>
                <w:sz w:val="16"/>
                <w:szCs w:val="16"/>
              </w:rPr>
            </w:pPr>
          </w:p>
        </w:tc>
        <w:tc>
          <w:tcPr>
            <w:tcW w:w="990" w:type="dxa"/>
          </w:tcPr>
          <w:p w:rsidR="005D28DC" w:rsidRPr="00773A23" w:rsidRDefault="005D28DC"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F65B44" w:rsidP="001C484E">
            <w:pPr>
              <w:spacing w:line="276" w:lineRule="auto"/>
              <w:rPr>
                <w:rFonts w:ascii="Arial" w:hAnsi="Arial" w:cs="Arial"/>
                <w:sz w:val="16"/>
                <w:szCs w:val="16"/>
              </w:rPr>
            </w:pPr>
            <w:r>
              <w:rPr>
                <w:rFonts w:ascii="Arial" w:hAnsi="Arial" w:cs="Arial"/>
                <w:sz w:val="16"/>
                <w:szCs w:val="16"/>
              </w:rPr>
              <w:t xml:space="preserve">Vocal Pedagogy for the </w:t>
            </w:r>
            <w:r w:rsidR="005D28DC">
              <w:rPr>
                <w:rFonts w:ascii="Arial" w:hAnsi="Arial" w:cs="Arial"/>
                <w:sz w:val="16"/>
                <w:szCs w:val="16"/>
              </w:rPr>
              <w:t xml:space="preserve">Music </w:t>
            </w:r>
            <w:r>
              <w:rPr>
                <w:rFonts w:ascii="Arial" w:hAnsi="Arial" w:cs="Arial"/>
                <w:sz w:val="16"/>
                <w:szCs w:val="16"/>
              </w:rPr>
              <w:t>Classroom</w:t>
            </w:r>
          </w:p>
        </w:tc>
        <w:tc>
          <w:tcPr>
            <w:tcW w:w="990" w:type="dxa"/>
          </w:tcPr>
          <w:p w:rsidR="00D6221E" w:rsidRPr="00773A23" w:rsidRDefault="00AC2D93" w:rsidP="001C484E">
            <w:pPr>
              <w:spacing w:line="276" w:lineRule="auto"/>
              <w:rPr>
                <w:rFonts w:ascii="Arial" w:hAnsi="Arial" w:cs="Arial"/>
                <w:sz w:val="16"/>
                <w:szCs w:val="16"/>
              </w:rPr>
            </w:pPr>
            <w:r>
              <w:rPr>
                <w:rFonts w:ascii="Arial" w:hAnsi="Arial" w:cs="Arial"/>
                <w:sz w:val="16"/>
                <w:szCs w:val="16"/>
              </w:rPr>
              <w:t>MUE</w:t>
            </w:r>
            <w:bookmarkStart w:id="0" w:name="_GoBack"/>
            <w:bookmarkEnd w:id="0"/>
            <w:r>
              <w:rPr>
                <w:rFonts w:ascii="Arial" w:hAnsi="Arial" w:cs="Arial"/>
                <w:sz w:val="16"/>
                <w:szCs w:val="16"/>
              </w:rPr>
              <w:t xml:space="preserve"> 2430</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1</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D6221E" w:rsidP="001C484E">
            <w:pPr>
              <w:spacing w:line="276" w:lineRule="auto"/>
              <w:rPr>
                <w:rFonts w:ascii="Arial" w:hAnsi="Arial" w:cs="Arial"/>
                <w:sz w:val="16"/>
                <w:szCs w:val="16"/>
              </w:rPr>
            </w:pPr>
            <w:r w:rsidRPr="00773A23">
              <w:rPr>
                <w:rFonts w:ascii="Arial" w:hAnsi="Arial" w:cs="Arial"/>
                <w:sz w:val="16"/>
                <w:szCs w:val="16"/>
              </w:rPr>
              <w:t>Diction for Singers 1</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MUS 2201</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1</w:t>
            </w:r>
          </w:p>
        </w:tc>
        <w:tc>
          <w:tcPr>
            <w:tcW w:w="2700" w:type="dxa"/>
          </w:tcPr>
          <w:p w:rsidR="00D6221E" w:rsidRPr="00773A23" w:rsidRDefault="006C029F" w:rsidP="001C484E">
            <w:pPr>
              <w:spacing w:line="276" w:lineRule="auto"/>
              <w:rPr>
                <w:rFonts w:ascii="Arial" w:hAnsi="Arial" w:cs="Arial"/>
                <w:sz w:val="16"/>
                <w:szCs w:val="16"/>
              </w:rPr>
            </w:pPr>
            <w:r w:rsidRPr="00773A23">
              <w:rPr>
                <w:rFonts w:ascii="Arial" w:hAnsi="Arial" w:cs="Arial"/>
                <w:sz w:val="16"/>
                <w:szCs w:val="16"/>
              </w:rPr>
              <w:t>2 Semesters Applied</w:t>
            </w: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D6221E" w:rsidP="001C484E">
            <w:pPr>
              <w:spacing w:line="276" w:lineRule="auto"/>
              <w:rPr>
                <w:rFonts w:ascii="Arial" w:hAnsi="Arial" w:cs="Arial"/>
                <w:sz w:val="16"/>
                <w:szCs w:val="16"/>
              </w:rPr>
            </w:pPr>
            <w:r w:rsidRPr="00773A23">
              <w:rPr>
                <w:rFonts w:ascii="Arial" w:hAnsi="Arial" w:cs="Arial"/>
                <w:sz w:val="16"/>
                <w:szCs w:val="16"/>
              </w:rPr>
              <w:t>Intro to Music Education</w:t>
            </w:r>
            <w:r w:rsidR="007903D5">
              <w:rPr>
                <w:rFonts w:ascii="Arial" w:hAnsi="Arial" w:cs="Arial"/>
                <w:sz w:val="16"/>
                <w:szCs w:val="16"/>
              </w:rPr>
              <w:t xml:space="preserve"> </w:t>
            </w:r>
            <w:r w:rsidR="00773A23" w:rsidRPr="00773A23">
              <w:rPr>
                <w:rFonts w:ascii="Arial" w:hAnsi="Arial" w:cs="Arial"/>
                <w:sz w:val="16"/>
                <w:szCs w:val="16"/>
              </w:rPr>
              <w:t>**</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MUE 2040</w:t>
            </w:r>
          </w:p>
        </w:tc>
        <w:tc>
          <w:tcPr>
            <w:tcW w:w="810" w:type="dxa"/>
          </w:tcPr>
          <w:p w:rsidR="00D6221E" w:rsidRPr="00773A23" w:rsidRDefault="00803D58"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F65B44" w:rsidP="001C484E">
            <w:pPr>
              <w:spacing w:line="276" w:lineRule="auto"/>
              <w:rPr>
                <w:rFonts w:ascii="Arial" w:hAnsi="Arial" w:cs="Arial"/>
                <w:sz w:val="16"/>
                <w:szCs w:val="16"/>
              </w:rPr>
            </w:pPr>
            <w:r>
              <w:rPr>
                <w:rFonts w:ascii="Arial" w:hAnsi="Arial" w:cs="Arial"/>
                <w:sz w:val="16"/>
                <w:szCs w:val="16"/>
              </w:rPr>
              <w:t>Elementary Music Methods 1</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MUE 4311</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2</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F65B44" w:rsidRPr="00773A23" w:rsidTr="0000309C">
        <w:tc>
          <w:tcPr>
            <w:tcW w:w="3600" w:type="dxa"/>
          </w:tcPr>
          <w:p w:rsidR="00F65B44" w:rsidRDefault="00F65B44" w:rsidP="001C484E">
            <w:pPr>
              <w:spacing w:line="276" w:lineRule="auto"/>
              <w:rPr>
                <w:rFonts w:ascii="Arial" w:hAnsi="Arial" w:cs="Arial"/>
                <w:sz w:val="16"/>
                <w:szCs w:val="16"/>
              </w:rPr>
            </w:pPr>
            <w:r>
              <w:rPr>
                <w:rFonts w:ascii="Arial" w:hAnsi="Arial" w:cs="Arial"/>
                <w:sz w:val="16"/>
                <w:szCs w:val="16"/>
              </w:rPr>
              <w:t>Elementary Music Methods 2</w:t>
            </w:r>
          </w:p>
        </w:tc>
        <w:tc>
          <w:tcPr>
            <w:tcW w:w="990" w:type="dxa"/>
          </w:tcPr>
          <w:p w:rsidR="00F65B44" w:rsidRPr="00773A23" w:rsidRDefault="005D28DC" w:rsidP="001C484E">
            <w:pPr>
              <w:spacing w:line="276" w:lineRule="auto"/>
              <w:rPr>
                <w:rFonts w:ascii="Arial" w:hAnsi="Arial" w:cs="Arial"/>
                <w:sz w:val="16"/>
                <w:szCs w:val="16"/>
              </w:rPr>
            </w:pPr>
            <w:r>
              <w:rPr>
                <w:rFonts w:ascii="Arial" w:hAnsi="Arial" w:cs="Arial"/>
                <w:sz w:val="16"/>
                <w:szCs w:val="16"/>
              </w:rPr>
              <w:t>MUE 4313</w:t>
            </w:r>
          </w:p>
        </w:tc>
        <w:tc>
          <w:tcPr>
            <w:tcW w:w="810" w:type="dxa"/>
          </w:tcPr>
          <w:p w:rsidR="00F65B44" w:rsidRPr="00773A23" w:rsidRDefault="005D28DC" w:rsidP="001C484E">
            <w:pPr>
              <w:spacing w:line="276" w:lineRule="auto"/>
              <w:jc w:val="center"/>
              <w:rPr>
                <w:rFonts w:ascii="Arial" w:hAnsi="Arial" w:cs="Arial"/>
                <w:sz w:val="16"/>
                <w:szCs w:val="16"/>
              </w:rPr>
            </w:pPr>
            <w:r>
              <w:rPr>
                <w:rFonts w:ascii="Arial" w:hAnsi="Arial" w:cs="Arial"/>
                <w:sz w:val="16"/>
                <w:szCs w:val="16"/>
              </w:rPr>
              <w:t>2</w:t>
            </w:r>
          </w:p>
        </w:tc>
        <w:tc>
          <w:tcPr>
            <w:tcW w:w="2700" w:type="dxa"/>
          </w:tcPr>
          <w:p w:rsidR="00F65B44" w:rsidRPr="00773A23" w:rsidRDefault="005D28DC" w:rsidP="001C484E">
            <w:pPr>
              <w:spacing w:line="276" w:lineRule="auto"/>
              <w:rPr>
                <w:rFonts w:ascii="Arial" w:hAnsi="Arial" w:cs="Arial"/>
                <w:sz w:val="16"/>
                <w:szCs w:val="16"/>
              </w:rPr>
            </w:pPr>
            <w:r>
              <w:rPr>
                <w:rFonts w:ascii="Arial" w:hAnsi="Arial" w:cs="Arial"/>
                <w:sz w:val="16"/>
                <w:szCs w:val="16"/>
              </w:rPr>
              <w:t>MUE 4311</w:t>
            </w:r>
          </w:p>
        </w:tc>
        <w:tc>
          <w:tcPr>
            <w:tcW w:w="720" w:type="dxa"/>
          </w:tcPr>
          <w:p w:rsidR="00F65B44" w:rsidRPr="00773A23" w:rsidRDefault="00F65B44" w:rsidP="001C484E">
            <w:pPr>
              <w:spacing w:line="276" w:lineRule="auto"/>
              <w:rPr>
                <w:rFonts w:ascii="Arial" w:hAnsi="Arial" w:cs="Arial"/>
                <w:sz w:val="16"/>
                <w:szCs w:val="16"/>
              </w:rPr>
            </w:pPr>
          </w:p>
        </w:tc>
        <w:tc>
          <w:tcPr>
            <w:tcW w:w="990" w:type="dxa"/>
          </w:tcPr>
          <w:p w:rsidR="00F65B44" w:rsidRPr="00773A23" w:rsidRDefault="00F65B44" w:rsidP="001C484E">
            <w:pPr>
              <w:spacing w:line="276" w:lineRule="auto"/>
              <w:rPr>
                <w:rFonts w:ascii="Arial" w:hAnsi="Arial" w:cs="Arial"/>
                <w:sz w:val="16"/>
                <w:szCs w:val="16"/>
              </w:rPr>
            </w:pPr>
          </w:p>
        </w:tc>
        <w:tc>
          <w:tcPr>
            <w:tcW w:w="810" w:type="dxa"/>
          </w:tcPr>
          <w:p w:rsidR="00F65B44" w:rsidRPr="00773A23" w:rsidRDefault="00F65B44" w:rsidP="001C484E">
            <w:pPr>
              <w:spacing w:line="276" w:lineRule="auto"/>
              <w:rPr>
                <w:rFonts w:ascii="Arial" w:hAnsi="Arial" w:cs="Arial"/>
                <w:sz w:val="16"/>
                <w:szCs w:val="16"/>
              </w:rPr>
            </w:pPr>
          </w:p>
        </w:tc>
        <w:tc>
          <w:tcPr>
            <w:tcW w:w="990" w:type="dxa"/>
          </w:tcPr>
          <w:p w:rsidR="00F65B44" w:rsidRPr="00773A23" w:rsidRDefault="00F65B44" w:rsidP="001C484E">
            <w:pPr>
              <w:spacing w:line="276" w:lineRule="auto"/>
              <w:rPr>
                <w:rFonts w:ascii="Arial" w:hAnsi="Arial" w:cs="Arial"/>
                <w:sz w:val="16"/>
                <w:szCs w:val="16"/>
              </w:rPr>
            </w:pPr>
          </w:p>
        </w:tc>
      </w:tr>
      <w:tr w:rsidR="00D6221E" w:rsidRPr="00773A23" w:rsidTr="0000309C">
        <w:tc>
          <w:tcPr>
            <w:tcW w:w="3600" w:type="dxa"/>
          </w:tcPr>
          <w:p w:rsidR="0002277B" w:rsidRPr="00773A23" w:rsidRDefault="0002277B" w:rsidP="001C484E">
            <w:pPr>
              <w:spacing w:line="276" w:lineRule="auto"/>
              <w:rPr>
                <w:rFonts w:ascii="Arial" w:hAnsi="Arial" w:cs="Arial"/>
                <w:sz w:val="16"/>
                <w:szCs w:val="16"/>
              </w:rPr>
            </w:pPr>
            <w:r w:rsidRPr="00773A23">
              <w:rPr>
                <w:rFonts w:ascii="Arial" w:hAnsi="Arial" w:cs="Arial"/>
                <w:sz w:val="16"/>
                <w:szCs w:val="16"/>
              </w:rPr>
              <w:t>Woodwind Pedagogy &amp; Methods</w:t>
            </w:r>
            <w:r w:rsidR="00F65B44">
              <w:rPr>
                <w:rFonts w:ascii="Arial" w:hAnsi="Arial" w:cs="Arial"/>
                <w:sz w:val="16"/>
                <w:szCs w:val="16"/>
              </w:rPr>
              <w:t xml:space="preserve"> </w:t>
            </w:r>
            <w:r w:rsidR="00F65B44" w:rsidRPr="00F65B44">
              <w:rPr>
                <w:rFonts w:ascii="Arial" w:hAnsi="Arial" w:cs="Arial"/>
                <w:b/>
                <w:sz w:val="16"/>
                <w:szCs w:val="16"/>
              </w:rPr>
              <w:t>OR</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MUE 2450</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1</w:t>
            </w:r>
            <w:r w:rsidR="005D28DC">
              <w:rPr>
                <w:rFonts w:ascii="Arial" w:hAnsi="Arial" w:cs="Arial"/>
                <w:sz w:val="16"/>
                <w:szCs w:val="16"/>
              </w:rPr>
              <w:t xml:space="preserve"> </w:t>
            </w:r>
            <w:r w:rsidR="005D28DC" w:rsidRPr="005D28DC">
              <w:rPr>
                <w:rFonts w:ascii="Arial" w:hAnsi="Arial" w:cs="Arial"/>
                <w:b/>
                <w:sz w:val="16"/>
                <w:szCs w:val="16"/>
              </w:rPr>
              <w:t>OR</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02277B" w:rsidP="001C484E">
            <w:pPr>
              <w:spacing w:line="276" w:lineRule="auto"/>
              <w:rPr>
                <w:rFonts w:ascii="Arial" w:hAnsi="Arial" w:cs="Arial"/>
                <w:sz w:val="16"/>
                <w:szCs w:val="16"/>
              </w:rPr>
            </w:pPr>
            <w:r w:rsidRPr="00773A23">
              <w:rPr>
                <w:rFonts w:ascii="Arial" w:hAnsi="Arial" w:cs="Arial"/>
                <w:sz w:val="16"/>
                <w:szCs w:val="16"/>
              </w:rPr>
              <w:t>Brass Pedagogy &amp; Methods</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MUE 2460</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1</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F65B44" w:rsidRPr="00773A23" w:rsidTr="0000309C">
        <w:tc>
          <w:tcPr>
            <w:tcW w:w="3600" w:type="dxa"/>
          </w:tcPr>
          <w:p w:rsidR="00F65B44" w:rsidRPr="00773A23" w:rsidRDefault="00F65B44" w:rsidP="001C484E">
            <w:pPr>
              <w:spacing w:line="276" w:lineRule="auto"/>
              <w:rPr>
                <w:rFonts w:ascii="Arial" w:hAnsi="Arial" w:cs="Arial"/>
                <w:sz w:val="16"/>
                <w:szCs w:val="16"/>
              </w:rPr>
            </w:pPr>
            <w:r>
              <w:rPr>
                <w:rFonts w:ascii="Arial" w:hAnsi="Arial" w:cs="Arial"/>
                <w:sz w:val="16"/>
                <w:szCs w:val="16"/>
              </w:rPr>
              <w:t>Music Pedagogy and Methods Lab</w:t>
            </w:r>
          </w:p>
        </w:tc>
        <w:tc>
          <w:tcPr>
            <w:tcW w:w="990" w:type="dxa"/>
          </w:tcPr>
          <w:p w:rsidR="00F65B44" w:rsidRPr="00773A23" w:rsidRDefault="00F65B44" w:rsidP="001C484E">
            <w:pPr>
              <w:spacing w:line="276" w:lineRule="auto"/>
              <w:rPr>
                <w:rFonts w:ascii="Arial" w:hAnsi="Arial" w:cs="Arial"/>
                <w:sz w:val="16"/>
                <w:szCs w:val="16"/>
              </w:rPr>
            </w:pPr>
            <w:r>
              <w:rPr>
                <w:rFonts w:ascii="Arial" w:hAnsi="Arial" w:cs="Arial"/>
                <w:sz w:val="16"/>
                <w:szCs w:val="16"/>
              </w:rPr>
              <w:t>MUE 2424</w:t>
            </w:r>
          </w:p>
        </w:tc>
        <w:tc>
          <w:tcPr>
            <w:tcW w:w="810" w:type="dxa"/>
          </w:tcPr>
          <w:p w:rsidR="00F65B44" w:rsidRPr="00773A23" w:rsidRDefault="00F65B44"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F65B44" w:rsidRPr="00773A23" w:rsidRDefault="00F65B44" w:rsidP="001C484E">
            <w:pPr>
              <w:spacing w:line="276" w:lineRule="auto"/>
              <w:rPr>
                <w:rFonts w:ascii="Arial" w:hAnsi="Arial" w:cs="Arial"/>
                <w:sz w:val="16"/>
                <w:szCs w:val="16"/>
              </w:rPr>
            </w:pPr>
            <w:r>
              <w:rPr>
                <w:rFonts w:ascii="Arial" w:hAnsi="Arial" w:cs="Arial"/>
                <w:sz w:val="16"/>
                <w:szCs w:val="16"/>
              </w:rPr>
              <w:t>CONCURRENT WITH MUE 2450 OR 2460</w:t>
            </w:r>
          </w:p>
        </w:tc>
        <w:tc>
          <w:tcPr>
            <w:tcW w:w="720" w:type="dxa"/>
          </w:tcPr>
          <w:p w:rsidR="00F65B44" w:rsidRPr="00773A23" w:rsidRDefault="00F65B44" w:rsidP="001C484E">
            <w:pPr>
              <w:spacing w:line="276" w:lineRule="auto"/>
              <w:rPr>
                <w:rFonts w:ascii="Arial" w:hAnsi="Arial" w:cs="Arial"/>
                <w:sz w:val="16"/>
                <w:szCs w:val="16"/>
              </w:rPr>
            </w:pPr>
          </w:p>
        </w:tc>
        <w:tc>
          <w:tcPr>
            <w:tcW w:w="990" w:type="dxa"/>
          </w:tcPr>
          <w:p w:rsidR="00F65B44" w:rsidRPr="00773A23" w:rsidRDefault="00F65B44" w:rsidP="001C484E">
            <w:pPr>
              <w:spacing w:line="276" w:lineRule="auto"/>
              <w:rPr>
                <w:rFonts w:ascii="Arial" w:hAnsi="Arial" w:cs="Arial"/>
                <w:sz w:val="16"/>
                <w:szCs w:val="16"/>
              </w:rPr>
            </w:pPr>
          </w:p>
        </w:tc>
        <w:tc>
          <w:tcPr>
            <w:tcW w:w="810" w:type="dxa"/>
          </w:tcPr>
          <w:p w:rsidR="00F65B44" w:rsidRPr="00773A23" w:rsidRDefault="00F65B44" w:rsidP="001C484E">
            <w:pPr>
              <w:spacing w:line="276" w:lineRule="auto"/>
              <w:rPr>
                <w:rFonts w:ascii="Arial" w:hAnsi="Arial" w:cs="Arial"/>
                <w:sz w:val="16"/>
                <w:szCs w:val="16"/>
              </w:rPr>
            </w:pPr>
          </w:p>
        </w:tc>
        <w:tc>
          <w:tcPr>
            <w:tcW w:w="990" w:type="dxa"/>
          </w:tcPr>
          <w:p w:rsidR="00F65B44" w:rsidRPr="00773A23" w:rsidRDefault="00F65B44"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02277B" w:rsidP="001C484E">
            <w:pPr>
              <w:spacing w:line="276" w:lineRule="auto"/>
              <w:rPr>
                <w:rFonts w:ascii="Arial" w:hAnsi="Arial" w:cs="Arial"/>
                <w:sz w:val="16"/>
                <w:szCs w:val="16"/>
              </w:rPr>
            </w:pPr>
            <w:r w:rsidRPr="00773A23">
              <w:rPr>
                <w:rFonts w:ascii="Arial" w:hAnsi="Arial" w:cs="Arial"/>
                <w:sz w:val="16"/>
                <w:szCs w:val="16"/>
              </w:rPr>
              <w:t>Percussion Pedagogy &amp; Methods</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MUE 2470</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1</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02277B" w:rsidP="001C484E">
            <w:pPr>
              <w:spacing w:line="276" w:lineRule="auto"/>
              <w:rPr>
                <w:rFonts w:ascii="Arial" w:hAnsi="Arial" w:cs="Arial"/>
                <w:sz w:val="16"/>
                <w:szCs w:val="16"/>
              </w:rPr>
            </w:pPr>
            <w:r w:rsidRPr="00773A23">
              <w:rPr>
                <w:rFonts w:ascii="Arial" w:hAnsi="Arial" w:cs="Arial"/>
                <w:sz w:val="16"/>
                <w:szCs w:val="16"/>
              </w:rPr>
              <w:t>String Pedagogy &amp; Methods</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MUE 4441</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1</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02277B" w:rsidP="001C484E">
            <w:pPr>
              <w:spacing w:line="276" w:lineRule="auto"/>
              <w:rPr>
                <w:rFonts w:ascii="Arial" w:hAnsi="Arial" w:cs="Arial"/>
                <w:sz w:val="16"/>
                <w:szCs w:val="16"/>
              </w:rPr>
            </w:pPr>
            <w:r w:rsidRPr="00773A23">
              <w:rPr>
                <w:rFonts w:ascii="Arial" w:hAnsi="Arial" w:cs="Arial"/>
                <w:sz w:val="16"/>
                <w:szCs w:val="16"/>
              </w:rPr>
              <w:t>Applied Learning Theory</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EDF 3210</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3</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02277B" w:rsidP="001C484E">
            <w:pPr>
              <w:spacing w:line="276" w:lineRule="auto"/>
              <w:rPr>
                <w:rFonts w:ascii="Arial" w:hAnsi="Arial" w:cs="Arial"/>
                <w:sz w:val="16"/>
                <w:szCs w:val="16"/>
              </w:rPr>
            </w:pPr>
            <w:r w:rsidRPr="00773A23">
              <w:rPr>
                <w:rFonts w:ascii="Arial" w:hAnsi="Arial" w:cs="Arial"/>
                <w:sz w:val="16"/>
                <w:szCs w:val="16"/>
              </w:rPr>
              <w:t>Educational Measurement &amp; Evaluation</w:t>
            </w:r>
          </w:p>
        </w:tc>
        <w:tc>
          <w:tcPr>
            <w:tcW w:w="990" w:type="dxa"/>
          </w:tcPr>
          <w:p w:rsidR="00D6221E" w:rsidRPr="00773A23" w:rsidRDefault="000D32F0" w:rsidP="001C484E">
            <w:pPr>
              <w:spacing w:line="276" w:lineRule="auto"/>
              <w:rPr>
                <w:rFonts w:ascii="Arial" w:hAnsi="Arial" w:cs="Arial"/>
                <w:sz w:val="16"/>
                <w:szCs w:val="16"/>
              </w:rPr>
            </w:pPr>
            <w:r w:rsidRPr="00773A23">
              <w:rPr>
                <w:rFonts w:ascii="Arial" w:hAnsi="Arial" w:cs="Arial"/>
                <w:sz w:val="16"/>
                <w:szCs w:val="16"/>
              </w:rPr>
              <w:t>EDF 3430</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3</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02277B" w:rsidP="001C484E">
            <w:pPr>
              <w:spacing w:line="276" w:lineRule="auto"/>
              <w:rPr>
                <w:rFonts w:ascii="Arial" w:hAnsi="Arial" w:cs="Arial"/>
                <w:sz w:val="16"/>
                <w:szCs w:val="16"/>
              </w:rPr>
            </w:pPr>
            <w:r w:rsidRPr="00773A23">
              <w:rPr>
                <w:rFonts w:ascii="Arial" w:hAnsi="Arial" w:cs="Arial"/>
                <w:sz w:val="16"/>
                <w:szCs w:val="16"/>
              </w:rPr>
              <w:t>ESOL Strategies for Content Area Teachers</w:t>
            </w:r>
          </w:p>
        </w:tc>
        <w:tc>
          <w:tcPr>
            <w:tcW w:w="990" w:type="dxa"/>
          </w:tcPr>
          <w:p w:rsidR="00D6221E" w:rsidRPr="00773A23" w:rsidRDefault="00C21E2D" w:rsidP="001C484E">
            <w:pPr>
              <w:spacing w:line="276" w:lineRule="auto"/>
              <w:rPr>
                <w:rFonts w:ascii="Arial" w:hAnsi="Arial" w:cs="Arial"/>
                <w:sz w:val="16"/>
                <w:szCs w:val="16"/>
              </w:rPr>
            </w:pPr>
            <w:r w:rsidRPr="00773A23">
              <w:rPr>
                <w:rFonts w:ascii="Arial" w:hAnsi="Arial" w:cs="Arial"/>
                <w:sz w:val="16"/>
                <w:szCs w:val="16"/>
              </w:rPr>
              <w:t>TSL 4324</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3</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D6221E" w:rsidRPr="00773A23" w:rsidTr="0000309C">
        <w:tc>
          <w:tcPr>
            <w:tcW w:w="3600" w:type="dxa"/>
          </w:tcPr>
          <w:p w:rsidR="00D6221E" w:rsidRPr="00773A23" w:rsidRDefault="0002277B" w:rsidP="001C484E">
            <w:pPr>
              <w:spacing w:line="276" w:lineRule="auto"/>
              <w:rPr>
                <w:rFonts w:ascii="Arial" w:hAnsi="Arial" w:cs="Arial"/>
                <w:sz w:val="16"/>
                <w:szCs w:val="16"/>
              </w:rPr>
            </w:pPr>
            <w:r w:rsidRPr="00773A23">
              <w:rPr>
                <w:rFonts w:ascii="Arial" w:hAnsi="Arial" w:cs="Arial"/>
                <w:sz w:val="16"/>
                <w:szCs w:val="16"/>
              </w:rPr>
              <w:t>Reading in the Content Areas</w:t>
            </w:r>
          </w:p>
        </w:tc>
        <w:tc>
          <w:tcPr>
            <w:tcW w:w="990" w:type="dxa"/>
          </w:tcPr>
          <w:p w:rsidR="00D6221E" w:rsidRPr="00773A23" w:rsidRDefault="00C21E2D" w:rsidP="001C484E">
            <w:pPr>
              <w:spacing w:line="276" w:lineRule="auto"/>
              <w:rPr>
                <w:rFonts w:ascii="Arial" w:hAnsi="Arial" w:cs="Arial"/>
                <w:sz w:val="16"/>
                <w:szCs w:val="16"/>
              </w:rPr>
            </w:pPr>
            <w:r w:rsidRPr="00773A23">
              <w:rPr>
                <w:rFonts w:ascii="Arial" w:hAnsi="Arial" w:cs="Arial"/>
                <w:sz w:val="16"/>
                <w:szCs w:val="16"/>
              </w:rPr>
              <w:t>RED 4335</w:t>
            </w:r>
          </w:p>
        </w:tc>
        <w:tc>
          <w:tcPr>
            <w:tcW w:w="810" w:type="dxa"/>
          </w:tcPr>
          <w:p w:rsidR="00D6221E"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3</w:t>
            </w:r>
          </w:p>
        </w:tc>
        <w:tc>
          <w:tcPr>
            <w:tcW w:w="2700" w:type="dxa"/>
          </w:tcPr>
          <w:p w:rsidR="00D6221E" w:rsidRPr="00773A23" w:rsidRDefault="00D6221E" w:rsidP="001C484E">
            <w:pPr>
              <w:spacing w:line="276" w:lineRule="auto"/>
              <w:rPr>
                <w:rFonts w:ascii="Arial" w:hAnsi="Arial" w:cs="Arial"/>
                <w:sz w:val="16"/>
                <w:szCs w:val="16"/>
              </w:rPr>
            </w:pPr>
          </w:p>
        </w:tc>
        <w:tc>
          <w:tcPr>
            <w:tcW w:w="72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c>
          <w:tcPr>
            <w:tcW w:w="810" w:type="dxa"/>
          </w:tcPr>
          <w:p w:rsidR="00D6221E" w:rsidRPr="00773A23" w:rsidRDefault="00D6221E" w:rsidP="001C484E">
            <w:pPr>
              <w:spacing w:line="276" w:lineRule="auto"/>
              <w:rPr>
                <w:rFonts w:ascii="Arial" w:hAnsi="Arial" w:cs="Arial"/>
                <w:sz w:val="16"/>
                <w:szCs w:val="16"/>
              </w:rPr>
            </w:pPr>
          </w:p>
        </w:tc>
        <w:tc>
          <w:tcPr>
            <w:tcW w:w="990" w:type="dxa"/>
          </w:tcPr>
          <w:p w:rsidR="00D6221E" w:rsidRPr="00773A23" w:rsidRDefault="00D6221E" w:rsidP="001C484E">
            <w:pPr>
              <w:spacing w:line="276" w:lineRule="auto"/>
              <w:rPr>
                <w:rFonts w:ascii="Arial" w:hAnsi="Arial" w:cs="Arial"/>
                <w:sz w:val="16"/>
                <w:szCs w:val="16"/>
              </w:rPr>
            </w:pPr>
          </w:p>
        </w:tc>
      </w:tr>
      <w:tr w:rsidR="00C21E2D" w:rsidRPr="00773A23" w:rsidTr="0000309C">
        <w:tc>
          <w:tcPr>
            <w:tcW w:w="3600" w:type="dxa"/>
          </w:tcPr>
          <w:p w:rsidR="00C21E2D" w:rsidRPr="00773A23" w:rsidRDefault="0002277B" w:rsidP="001C484E">
            <w:pPr>
              <w:spacing w:line="276" w:lineRule="auto"/>
              <w:rPr>
                <w:rFonts w:ascii="Arial" w:hAnsi="Arial" w:cs="Arial"/>
                <w:sz w:val="16"/>
                <w:szCs w:val="16"/>
              </w:rPr>
            </w:pPr>
            <w:r w:rsidRPr="00773A23">
              <w:rPr>
                <w:rFonts w:ascii="Arial" w:hAnsi="Arial" w:cs="Arial"/>
                <w:sz w:val="16"/>
                <w:szCs w:val="16"/>
              </w:rPr>
              <w:t>Secondary School Effective Instruction</w:t>
            </w:r>
            <w:r w:rsidR="007903D5">
              <w:rPr>
                <w:rFonts w:ascii="Arial" w:hAnsi="Arial" w:cs="Arial"/>
                <w:sz w:val="16"/>
                <w:szCs w:val="16"/>
              </w:rPr>
              <w:t xml:space="preserve"> </w:t>
            </w:r>
            <w:r w:rsidRPr="00773A23">
              <w:rPr>
                <w:rFonts w:ascii="Arial" w:hAnsi="Arial" w:cs="Arial"/>
                <w:sz w:val="16"/>
                <w:szCs w:val="16"/>
              </w:rPr>
              <w:t>***</w:t>
            </w:r>
          </w:p>
        </w:tc>
        <w:tc>
          <w:tcPr>
            <w:tcW w:w="990" w:type="dxa"/>
          </w:tcPr>
          <w:p w:rsidR="00C21E2D" w:rsidRPr="00773A23" w:rsidRDefault="00C21E2D" w:rsidP="001C484E">
            <w:pPr>
              <w:spacing w:line="276" w:lineRule="auto"/>
              <w:rPr>
                <w:rFonts w:ascii="Arial" w:hAnsi="Arial" w:cs="Arial"/>
                <w:sz w:val="16"/>
                <w:szCs w:val="16"/>
              </w:rPr>
            </w:pPr>
            <w:r w:rsidRPr="00773A23">
              <w:rPr>
                <w:rFonts w:ascii="Arial" w:hAnsi="Arial" w:cs="Arial"/>
                <w:sz w:val="16"/>
                <w:szCs w:val="16"/>
              </w:rPr>
              <w:t>ESE 3940</w:t>
            </w:r>
          </w:p>
        </w:tc>
        <w:tc>
          <w:tcPr>
            <w:tcW w:w="810" w:type="dxa"/>
          </w:tcPr>
          <w:p w:rsidR="00C21E2D"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3</w:t>
            </w:r>
          </w:p>
        </w:tc>
        <w:tc>
          <w:tcPr>
            <w:tcW w:w="2700" w:type="dxa"/>
          </w:tcPr>
          <w:p w:rsidR="00C21E2D" w:rsidRPr="00773A23" w:rsidRDefault="00C21E2D" w:rsidP="001C484E">
            <w:pPr>
              <w:spacing w:line="276" w:lineRule="auto"/>
              <w:rPr>
                <w:rFonts w:ascii="Arial" w:hAnsi="Arial" w:cs="Arial"/>
                <w:sz w:val="16"/>
                <w:szCs w:val="16"/>
              </w:rPr>
            </w:pPr>
          </w:p>
        </w:tc>
        <w:tc>
          <w:tcPr>
            <w:tcW w:w="720" w:type="dxa"/>
          </w:tcPr>
          <w:p w:rsidR="00C21E2D" w:rsidRPr="00773A23" w:rsidRDefault="00C21E2D" w:rsidP="001C484E">
            <w:pPr>
              <w:spacing w:line="276" w:lineRule="auto"/>
              <w:rPr>
                <w:rFonts w:ascii="Arial" w:hAnsi="Arial" w:cs="Arial"/>
                <w:sz w:val="16"/>
                <w:szCs w:val="16"/>
              </w:rPr>
            </w:pPr>
          </w:p>
        </w:tc>
        <w:tc>
          <w:tcPr>
            <w:tcW w:w="990" w:type="dxa"/>
          </w:tcPr>
          <w:p w:rsidR="00C21E2D" w:rsidRPr="00773A23" w:rsidRDefault="00C21E2D" w:rsidP="001C484E">
            <w:pPr>
              <w:spacing w:line="276" w:lineRule="auto"/>
              <w:rPr>
                <w:rFonts w:ascii="Arial" w:hAnsi="Arial" w:cs="Arial"/>
                <w:sz w:val="16"/>
                <w:szCs w:val="16"/>
              </w:rPr>
            </w:pPr>
          </w:p>
        </w:tc>
        <w:tc>
          <w:tcPr>
            <w:tcW w:w="810" w:type="dxa"/>
          </w:tcPr>
          <w:p w:rsidR="00C21E2D" w:rsidRPr="00773A23" w:rsidRDefault="00C21E2D" w:rsidP="001C484E">
            <w:pPr>
              <w:spacing w:line="276" w:lineRule="auto"/>
              <w:rPr>
                <w:rFonts w:ascii="Arial" w:hAnsi="Arial" w:cs="Arial"/>
                <w:sz w:val="16"/>
                <w:szCs w:val="16"/>
              </w:rPr>
            </w:pPr>
          </w:p>
        </w:tc>
        <w:tc>
          <w:tcPr>
            <w:tcW w:w="990" w:type="dxa"/>
          </w:tcPr>
          <w:p w:rsidR="00C21E2D" w:rsidRPr="00773A23" w:rsidRDefault="00C21E2D" w:rsidP="001C484E">
            <w:pPr>
              <w:spacing w:line="276" w:lineRule="auto"/>
              <w:rPr>
                <w:rFonts w:ascii="Arial" w:hAnsi="Arial" w:cs="Arial"/>
                <w:sz w:val="16"/>
                <w:szCs w:val="16"/>
              </w:rPr>
            </w:pPr>
          </w:p>
        </w:tc>
      </w:tr>
      <w:tr w:rsidR="00C21E2D" w:rsidRPr="00773A23" w:rsidTr="0000309C">
        <w:tc>
          <w:tcPr>
            <w:tcW w:w="3600" w:type="dxa"/>
          </w:tcPr>
          <w:p w:rsidR="00C21E2D" w:rsidRPr="00773A23" w:rsidRDefault="0002277B" w:rsidP="001C484E">
            <w:pPr>
              <w:spacing w:line="276" w:lineRule="auto"/>
              <w:rPr>
                <w:rFonts w:ascii="Arial" w:hAnsi="Arial" w:cs="Arial"/>
                <w:sz w:val="16"/>
                <w:szCs w:val="16"/>
              </w:rPr>
            </w:pPr>
            <w:r w:rsidRPr="00773A23">
              <w:rPr>
                <w:rFonts w:ascii="Arial" w:hAnsi="Arial" w:cs="Arial"/>
                <w:sz w:val="16"/>
                <w:szCs w:val="16"/>
              </w:rPr>
              <w:t>Student Teaching: Music, K-12</w:t>
            </w:r>
            <w:r w:rsidR="007903D5">
              <w:rPr>
                <w:rFonts w:ascii="Arial" w:hAnsi="Arial" w:cs="Arial"/>
                <w:sz w:val="16"/>
                <w:szCs w:val="16"/>
              </w:rPr>
              <w:t xml:space="preserve"> </w:t>
            </w:r>
            <w:r w:rsidRPr="00773A23">
              <w:rPr>
                <w:rFonts w:ascii="Arial" w:hAnsi="Arial" w:cs="Arial"/>
                <w:sz w:val="16"/>
                <w:szCs w:val="16"/>
              </w:rPr>
              <w:t>****</w:t>
            </w:r>
          </w:p>
        </w:tc>
        <w:tc>
          <w:tcPr>
            <w:tcW w:w="990" w:type="dxa"/>
          </w:tcPr>
          <w:p w:rsidR="00C21E2D" w:rsidRPr="00773A23" w:rsidRDefault="00C21E2D" w:rsidP="001C484E">
            <w:pPr>
              <w:spacing w:line="276" w:lineRule="auto"/>
              <w:rPr>
                <w:rFonts w:ascii="Arial" w:hAnsi="Arial" w:cs="Arial"/>
                <w:sz w:val="16"/>
                <w:szCs w:val="16"/>
              </w:rPr>
            </w:pPr>
            <w:r w:rsidRPr="00773A23">
              <w:rPr>
                <w:rFonts w:ascii="Arial" w:hAnsi="Arial" w:cs="Arial"/>
                <w:sz w:val="16"/>
                <w:szCs w:val="16"/>
              </w:rPr>
              <w:t>MUE 4940</w:t>
            </w:r>
          </w:p>
        </w:tc>
        <w:tc>
          <w:tcPr>
            <w:tcW w:w="810" w:type="dxa"/>
          </w:tcPr>
          <w:p w:rsidR="00C21E2D" w:rsidRPr="00773A23" w:rsidRDefault="00C21E2D" w:rsidP="001C484E">
            <w:pPr>
              <w:spacing w:line="276" w:lineRule="auto"/>
              <w:jc w:val="center"/>
              <w:rPr>
                <w:rFonts w:ascii="Arial" w:hAnsi="Arial" w:cs="Arial"/>
                <w:sz w:val="16"/>
                <w:szCs w:val="16"/>
              </w:rPr>
            </w:pPr>
            <w:r w:rsidRPr="00773A23">
              <w:rPr>
                <w:rFonts w:ascii="Arial" w:hAnsi="Arial" w:cs="Arial"/>
                <w:sz w:val="16"/>
                <w:szCs w:val="16"/>
              </w:rPr>
              <w:t>6</w:t>
            </w:r>
          </w:p>
        </w:tc>
        <w:tc>
          <w:tcPr>
            <w:tcW w:w="2700" w:type="dxa"/>
          </w:tcPr>
          <w:p w:rsidR="00C21E2D" w:rsidRPr="00773A23" w:rsidRDefault="00C21E2D" w:rsidP="001C484E">
            <w:pPr>
              <w:spacing w:line="276" w:lineRule="auto"/>
              <w:rPr>
                <w:rFonts w:ascii="Arial" w:hAnsi="Arial" w:cs="Arial"/>
                <w:sz w:val="16"/>
                <w:szCs w:val="16"/>
              </w:rPr>
            </w:pPr>
          </w:p>
        </w:tc>
        <w:tc>
          <w:tcPr>
            <w:tcW w:w="720" w:type="dxa"/>
          </w:tcPr>
          <w:p w:rsidR="00C21E2D" w:rsidRPr="00773A23" w:rsidRDefault="00C21E2D" w:rsidP="001C484E">
            <w:pPr>
              <w:spacing w:line="276" w:lineRule="auto"/>
              <w:rPr>
                <w:rFonts w:ascii="Arial" w:hAnsi="Arial" w:cs="Arial"/>
                <w:sz w:val="16"/>
                <w:szCs w:val="16"/>
              </w:rPr>
            </w:pPr>
          </w:p>
        </w:tc>
        <w:tc>
          <w:tcPr>
            <w:tcW w:w="990" w:type="dxa"/>
          </w:tcPr>
          <w:p w:rsidR="00C21E2D" w:rsidRPr="00773A23" w:rsidRDefault="00C21E2D" w:rsidP="001C484E">
            <w:pPr>
              <w:spacing w:line="276" w:lineRule="auto"/>
              <w:rPr>
                <w:rFonts w:ascii="Arial" w:hAnsi="Arial" w:cs="Arial"/>
                <w:sz w:val="16"/>
                <w:szCs w:val="16"/>
              </w:rPr>
            </w:pPr>
          </w:p>
        </w:tc>
        <w:tc>
          <w:tcPr>
            <w:tcW w:w="810" w:type="dxa"/>
          </w:tcPr>
          <w:p w:rsidR="00C21E2D" w:rsidRPr="00773A23" w:rsidRDefault="00C21E2D" w:rsidP="001C484E">
            <w:pPr>
              <w:spacing w:line="276" w:lineRule="auto"/>
              <w:rPr>
                <w:rFonts w:ascii="Arial" w:hAnsi="Arial" w:cs="Arial"/>
                <w:sz w:val="16"/>
                <w:szCs w:val="16"/>
              </w:rPr>
            </w:pPr>
          </w:p>
        </w:tc>
        <w:tc>
          <w:tcPr>
            <w:tcW w:w="990" w:type="dxa"/>
          </w:tcPr>
          <w:p w:rsidR="00C21E2D" w:rsidRPr="00773A23" w:rsidRDefault="00C21E2D" w:rsidP="001C484E">
            <w:pPr>
              <w:spacing w:line="276" w:lineRule="auto"/>
              <w:rPr>
                <w:rFonts w:ascii="Arial" w:hAnsi="Arial" w:cs="Arial"/>
                <w:sz w:val="16"/>
                <w:szCs w:val="16"/>
              </w:rPr>
            </w:pPr>
          </w:p>
        </w:tc>
      </w:tr>
    </w:tbl>
    <w:p w:rsidR="006C029F" w:rsidRPr="00773A23" w:rsidRDefault="006C029F" w:rsidP="00D6221E">
      <w:pPr>
        <w:rPr>
          <w:rFonts w:ascii="Arial" w:hAnsi="Arial" w:cs="Arial"/>
          <w:sz w:val="14"/>
          <w:szCs w:val="14"/>
        </w:rPr>
      </w:pPr>
    </w:p>
    <w:tbl>
      <w:tblPr>
        <w:tblStyle w:val="TableGrid"/>
        <w:tblW w:w="11610" w:type="dxa"/>
        <w:tblInd w:w="-455" w:type="dxa"/>
        <w:tblLayout w:type="fixed"/>
        <w:tblLook w:val="04A0" w:firstRow="1" w:lastRow="0" w:firstColumn="1" w:lastColumn="0" w:noHBand="0" w:noVBand="1"/>
      </w:tblPr>
      <w:tblGrid>
        <w:gridCol w:w="3600"/>
        <w:gridCol w:w="990"/>
        <w:gridCol w:w="810"/>
        <w:gridCol w:w="2700"/>
        <w:gridCol w:w="720"/>
        <w:gridCol w:w="990"/>
        <w:gridCol w:w="810"/>
        <w:gridCol w:w="990"/>
      </w:tblGrid>
      <w:tr w:rsidR="006C029F" w:rsidRPr="00773A23" w:rsidTr="003F739B">
        <w:tc>
          <w:tcPr>
            <w:tcW w:w="360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Applied</w:t>
            </w:r>
          </w:p>
        </w:tc>
        <w:tc>
          <w:tcPr>
            <w:tcW w:w="99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Credits</w:t>
            </w:r>
          </w:p>
        </w:tc>
        <w:tc>
          <w:tcPr>
            <w:tcW w:w="270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Grade</w:t>
            </w:r>
          </w:p>
        </w:tc>
        <w:tc>
          <w:tcPr>
            <w:tcW w:w="99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Semester</w:t>
            </w:r>
          </w:p>
        </w:tc>
        <w:tc>
          <w:tcPr>
            <w:tcW w:w="81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Retake</w:t>
            </w:r>
          </w:p>
        </w:tc>
        <w:tc>
          <w:tcPr>
            <w:tcW w:w="99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Semester</w:t>
            </w:r>
          </w:p>
        </w:tc>
      </w:tr>
      <w:tr w:rsidR="006C029F" w:rsidRPr="00773A23" w:rsidTr="003F739B">
        <w:tc>
          <w:tcPr>
            <w:tcW w:w="3600" w:type="dxa"/>
          </w:tcPr>
          <w:p w:rsidR="006C029F" w:rsidRPr="00773A23" w:rsidRDefault="006C029F" w:rsidP="001C484E">
            <w:pPr>
              <w:pStyle w:val="ListParagraph"/>
              <w:numPr>
                <w:ilvl w:val="0"/>
                <w:numId w:val="1"/>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1"/>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1"/>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1"/>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1"/>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1"/>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1"/>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bl>
    <w:p w:rsidR="006C029F" w:rsidRPr="00773A23" w:rsidRDefault="006C029F" w:rsidP="00FC1EA0">
      <w:pPr>
        <w:spacing w:line="276" w:lineRule="auto"/>
        <w:rPr>
          <w:rFonts w:ascii="Arial" w:hAnsi="Arial" w:cs="Arial"/>
          <w:sz w:val="14"/>
          <w:szCs w:val="14"/>
        </w:rPr>
      </w:pPr>
    </w:p>
    <w:tbl>
      <w:tblPr>
        <w:tblStyle w:val="TableGrid"/>
        <w:tblW w:w="11610" w:type="dxa"/>
        <w:tblInd w:w="-455" w:type="dxa"/>
        <w:tblLayout w:type="fixed"/>
        <w:tblLook w:val="04A0" w:firstRow="1" w:lastRow="0" w:firstColumn="1" w:lastColumn="0" w:noHBand="0" w:noVBand="1"/>
      </w:tblPr>
      <w:tblGrid>
        <w:gridCol w:w="3600"/>
        <w:gridCol w:w="990"/>
        <w:gridCol w:w="810"/>
        <w:gridCol w:w="2700"/>
        <w:gridCol w:w="720"/>
        <w:gridCol w:w="990"/>
        <w:gridCol w:w="810"/>
        <w:gridCol w:w="990"/>
      </w:tblGrid>
      <w:tr w:rsidR="006C029F" w:rsidRPr="00773A23" w:rsidTr="003F739B">
        <w:tc>
          <w:tcPr>
            <w:tcW w:w="360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Ensemble</w:t>
            </w:r>
          </w:p>
        </w:tc>
        <w:tc>
          <w:tcPr>
            <w:tcW w:w="99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Credits</w:t>
            </w:r>
          </w:p>
        </w:tc>
        <w:tc>
          <w:tcPr>
            <w:tcW w:w="270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Grade</w:t>
            </w:r>
          </w:p>
        </w:tc>
        <w:tc>
          <w:tcPr>
            <w:tcW w:w="99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Semester</w:t>
            </w:r>
          </w:p>
        </w:tc>
        <w:tc>
          <w:tcPr>
            <w:tcW w:w="81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Retake</w:t>
            </w:r>
          </w:p>
        </w:tc>
        <w:tc>
          <w:tcPr>
            <w:tcW w:w="990" w:type="dxa"/>
          </w:tcPr>
          <w:p w:rsidR="006C029F" w:rsidRPr="00773A23" w:rsidRDefault="006C029F" w:rsidP="001C484E">
            <w:pPr>
              <w:spacing w:line="276" w:lineRule="auto"/>
              <w:rPr>
                <w:rFonts w:ascii="Arial" w:hAnsi="Arial" w:cs="Arial"/>
                <w:b/>
                <w:sz w:val="16"/>
                <w:szCs w:val="16"/>
              </w:rPr>
            </w:pPr>
            <w:r w:rsidRPr="00773A23">
              <w:rPr>
                <w:rFonts w:ascii="Arial" w:hAnsi="Arial" w:cs="Arial"/>
                <w:b/>
                <w:sz w:val="16"/>
                <w:szCs w:val="16"/>
              </w:rPr>
              <w:t>Semester</w:t>
            </w:r>
          </w:p>
        </w:tc>
      </w:tr>
      <w:tr w:rsidR="006C029F" w:rsidRPr="00773A23" w:rsidTr="003F739B">
        <w:tc>
          <w:tcPr>
            <w:tcW w:w="3600" w:type="dxa"/>
          </w:tcPr>
          <w:p w:rsidR="006C029F" w:rsidRPr="00773A23" w:rsidRDefault="006C029F" w:rsidP="001C484E">
            <w:pPr>
              <w:pStyle w:val="ListParagraph"/>
              <w:numPr>
                <w:ilvl w:val="0"/>
                <w:numId w:val="3"/>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3"/>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3"/>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3"/>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3"/>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3"/>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r w:rsidR="006C029F" w:rsidRPr="00773A23" w:rsidTr="003F739B">
        <w:tc>
          <w:tcPr>
            <w:tcW w:w="3600" w:type="dxa"/>
          </w:tcPr>
          <w:p w:rsidR="006C029F" w:rsidRPr="00773A23" w:rsidRDefault="006C029F" w:rsidP="001C484E">
            <w:pPr>
              <w:pStyle w:val="ListParagraph"/>
              <w:numPr>
                <w:ilvl w:val="0"/>
                <w:numId w:val="3"/>
              </w:num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jc w:val="center"/>
              <w:rPr>
                <w:rFonts w:ascii="Arial" w:hAnsi="Arial" w:cs="Arial"/>
                <w:sz w:val="16"/>
                <w:szCs w:val="16"/>
              </w:rPr>
            </w:pPr>
          </w:p>
        </w:tc>
        <w:tc>
          <w:tcPr>
            <w:tcW w:w="2700" w:type="dxa"/>
          </w:tcPr>
          <w:p w:rsidR="006C029F" w:rsidRPr="00773A23" w:rsidRDefault="006C029F" w:rsidP="001C484E">
            <w:pPr>
              <w:spacing w:line="276" w:lineRule="auto"/>
              <w:rPr>
                <w:rFonts w:ascii="Arial" w:hAnsi="Arial" w:cs="Arial"/>
                <w:sz w:val="16"/>
                <w:szCs w:val="16"/>
              </w:rPr>
            </w:pPr>
          </w:p>
        </w:tc>
        <w:tc>
          <w:tcPr>
            <w:tcW w:w="72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c>
          <w:tcPr>
            <w:tcW w:w="810" w:type="dxa"/>
          </w:tcPr>
          <w:p w:rsidR="006C029F" w:rsidRPr="00773A23" w:rsidRDefault="006C029F" w:rsidP="001C484E">
            <w:pPr>
              <w:spacing w:line="276" w:lineRule="auto"/>
              <w:rPr>
                <w:rFonts w:ascii="Arial" w:hAnsi="Arial" w:cs="Arial"/>
                <w:sz w:val="16"/>
                <w:szCs w:val="16"/>
              </w:rPr>
            </w:pPr>
          </w:p>
        </w:tc>
        <w:tc>
          <w:tcPr>
            <w:tcW w:w="990" w:type="dxa"/>
          </w:tcPr>
          <w:p w:rsidR="006C029F" w:rsidRPr="00773A23" w:rsidRDefault="006C029F" w:rsidP="001C484E">
            <w:pPr>
              <w:spacing w:line="276" w:lineRule="auto"/>
              <w:rPr>
                <w:rFonts w:ascii="Arial" w:hAnsi="Arial" w:cs="Arial"/>
                <w:sz w:val="16"/>
                <w:szCs w:val="16"/>
              </w:rPr>
            </w:pPr>
          </w:p>
        </w:tc>
      </w:tr>
    </w:tbl>
    <w:p w:rsidR="00FC1EA0" w:rsidRDefault="00FC1EA0" w:rsidP="0091093B">
      <w:pPr>
        <w:spacing w:after="0" w:line="240" w:lineRule="auto"/>
        <w:rPr>
          <w:rFonts w:ascii="Arial" w:hAnsi="Arial" w:cs="Arial"/>
          <w:sz w:val="16"/>
          <w:szCs w:val="14"/>
        </w:rPr>
      </w:pPr>
    </w:p>
    <w:p w:rsidR="00FC1EA0" w:rsidRDefault="00FC1EA0" w:rsidP="0091093B">
      <w:pPr>
        <w:spacing w:after="0" w:line="240" w:lineRule="auto"/>
        <w:rPr>
          <w:rFonts w:ascii="Arial" w:hAnsi="Arial" w:cs="Arial"/>
          <w:sz w:val="16"/>
          <w:szCs w:val="14"/>
        </w:rPr>
      </w:pPr>
    </w:p>
    <w:p w:rsidR="00773A23" w:rsidRPr="00773A23" w:rsidRDefault="00773A23" w:rsidP="0091093B">
      <w:pPr>
        <w:spacing w:after="0" w:line="240" w:lineRule="auto"/>
        <w:rPr>
          <w:rFonts w:ascii="Arial" w:hAnsi="Arial" w:cs="Arial"/>
          <w:sz w:val="16"/>
          <w:szCs w:val="14"/>
        </w:rPr>
      </w:pPr>
      <w:r w:rsidRPr="00773A23">
        <w:rPr>
          <w:rFonts w:ascii="Arial" w:hAnsi="Arial" w:cs="Arial"/>
          <w:sz w:val="16"/>
          <w:szCs w:val="14"/>
        </w:rPr>
        <w:t>** Requires 15-hour field component.</w:t>
      </w:r>
    </w:p>
    <w:p w:rsidR="00773A23" w:rsidRPr="00773A23" w:rsidRDefault="00773A23" w:rsidP="0091093B">
      <w:pPr>
        <w:spacing w:after="0" w:line="240" w:lineRule="auto"/>
        <w:rPr>
          <w:rFonts w:ascii="Arial" w:hAnsi="Arial" w:cs="Arial"/>
          <w:sz w:val="16"/>
          <w:szCs w:val="14"/>
        </w:rPr>
      </w:pPr>
      <w:r w:rsidRPr="00773A23">
        <w:rPr>
          <w:rFonts w:ascii="Arial" w:hAnsi="Arial" w:cs="Arial"/>
          <w:sz w:val="16"/>
          <w:szCs w:val="14"/>
        </w:rPr>
        <w:t>*** Requires 90-hour field component.</w:t>
      </w:r>
      <w:r w:rsidR="00803D58">
        <w:rPr>
          <w:rFonts w:ascii="Arial" w:hAnsi="Arial" w:cs="Arial"/>
          <w:sz w:val="16"/>
          <w:szCs w:val="14"/>
        </w:rPr>
        <w:t xml:space="preserve"> Pre-requisite: passing scores on all sections of the General Knowledge Exam.</w:t>
      </w:r>
    </w:p>
    <w:p w:rsidR="00773A23" w:rsidRDefault="00773A23" w:rsidP="0091093B">
      <w:pPr>
        <w:spacing w:after="0" w:line="240" w:lineRule="auto"/>
        <w:rPr>
          <w:rFonts w:ascii="Arial" w:hAnsi="Arial" w:cs="Arial"/>
          <w:sz w:val="16"/>
          <w:szCs w:val="14"/>
        </w:rPr>
      </w:pPr>
      <w:r w:rsidRPr="00773A23">
        <w:rPr>
          <w:rFonts w:ascii="Arial" w:hAnsi="Arial" w:cs="Arial"/>
          <w:sz w:val="16"/>
          <w:szCs w:val="14"/>
        </w:rPr>
        <w:t xml:space="preserve">**** Student Teaching requires a separate application. The student must complete all courses (education and music), piano proficiency, recital, </w:t>
      </w:r>
      <w:r>
        <w:rPr>
          <w:rFonts w:ascii="Arial" w:hAnsi="Arial" w:cs="Arial"/>
          <w:sz w:val="16"/>
          <w:szCs w:val="14"/>
        </w:rPr>
        <w:t xml:space="preserve">             </w:t>
      </w:r>
      <w:r>
        <w:rPr>
          <w:rFonts w:ascii="Arial" w:hAnsi="Arial" w:cs="Arial"/>
          <w:sz w:val="16"/>
          <w:szCs w:val="14"/>
        </w:rPr>
        <w:br/>
        <w:t xml:space="preserve">       </w:t>
      </w:r>
      <w:r w:rsidRPr="00773A23">
        <w:rPr>
          <w:rFonts w:ascii="Arial" w:hAnsi="Arial" w:cs="Arial"/>
          <w:sz w:val="16"/>
          <w:szCs w:val="14"/>
        </w:rPr>
        <w:t>recital</w:t>
      </w:r>
      <w:r>
        <w:rPr>
          <w:rFonts w:ascii="Arial" w:hAnsi="Arial" w:cs="Arial"/>
          <w:sz w:val="16"/>
          <w:szCs w:val="14"/>
        </w:rPr>
        <w:t xml:space="preserve"> attendance and the FTCE before</w:t>
      </w:r>
      <w:r w:rsidRPr="00773A23">
        <w:rPr>
          <w:rFonts w:ascii="Arial" w:hAnsi="Arial" w:cs="Arial"/>
          <w:sz w:val="16"/>
          <w:szCs w:val="14"/>
        </w:rPr>
        <w:t xml:space="preserve"> applying to student teaching. </w:t>
      </w:r>
    </w:p>
    <w:p w:rsidR="00773A23" w:rsidRDefault="00773A23"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773A23" w:rsidRDefault="00F65B44" w:rsidP="00773A23">
      <w:pPr>
        <w:spacing w:after="0" w:line="240" w:lineRule="auto"/>
        <w:rPr>
          <w:rFonts w:ascii="Arial" w:hAnsi="Arial" w:cs="Arial"/>
          <w:sz w:val="16"/>
          <w:szCs w:val="14"/>
        </w:rPr>
      </w:pPr>
      <w:r>
        <w:rPr>
          <w:rFonts w:ascii="Arial" w:hAnsi="Arial" w:cs="Arial"/>
          <w:sz w:val="16"/>
          <w:szCs w:val="14"/>
        </w:rPr>
        <w:t>REV 2018</w:t>
      </w:r>
    </w:p>
    <w:p w:rsidR="00773A23" w:rsidRDefault="00773A23" w:rsidP="00773A23">
      <w:pPr>
        <w:jc w:val="center"/>
        <w:rPr>
          <w:rFonts w:ascii="Arial" w:hAnsi="Arial" w:cs="Arial"/>
          <w:b/>
          <w:sz w:val="24"/>
        </w:rPr>
      </w:pPr>
      <w:r>
        <w:rPr>
          <w:rFonts w:ascii="Arial" w:hAnsi="Arial" w:cs="Arial"/>
          <w:b/>
          <w:sz w:val="24"/>
        </w:rPr>
        <w:lastRenderedPageBreak/>
        <w:t xml:space="preserve">Music Core Course </w:t>
      </w:r>
    </w:p>
    <w:p w:rsidR="00773A23" w:rsidRDefault="00773A23" w:rsidP="00773A23">
      <w:pPr>
        <w:jc w:val="center"/>
        <w:rPr>
          <w:rFonts w:ascii="Arial" w:hAnsi="Arial" w:cs="Arial"/>
          <w:b/>
          <w:sz w:val="24"/>
        </w:rPr>
      </w:pPr>
      <w:r>
        <w:rPr>
          <w:rFonts w:ascii="Arial" w:hAnsi="Arial" w:cs="Arial"/>
          <w:b/>
          <w:sz w:val="24"/>
        </w:rPr>
        <w:t>Requirement</w:t>
      </w:r>
      <w:r w:rsidR="00FF3DAE">
        <w:rPr>
          <w:rFonts w:ascii="Arial" w:hAnsi="Arial" w:cs="Arial"/>
          <w:b/>
          <w:sz w:val="24"/>
        </w:rPr>
        <w:t>s</w:t>
      </w:r>
    </w:p>
    <w:p w:rsidR="00B75A0F" w:rsidRPr="00B75A0F" w:rsidRDefault="00B75A0F" w:rsidP="001B3F1F">
      <w:pPr>
        <w:spacing w:after="0" w:line="240" w:lineRule="auto"/>
        <w:jc w:val="center"/>
        <w:rPr>
          <w:rFonts w:ascii="Arial" w:hAnsi="Arial" w:cs="Arial"/>
          <w:sz w:val="16"/>
        </w:rPr>
      </w:pPr>
      <w:r w:rsidRPr="00B75A0F">
        <w:rPr>
          <w:rFonts w:ascii="Arial" w:hAnsi="Arial" w:cs="Arial"/>
          <w:sz w:val="16"/>
        </w:rPr>
        <w:t>This core is the official</w:t>
      </w:r>
    </w:p>
    <w:p w:rsidR="00B75A0F" w:rsidRPr="00B75A0F" w:rsidRDefault="001B3F1F" w:rsidP="001B3F1F">
      <w:pPr>
        <w:spacing w:after="0" w:line="240" w:lineRule="auto"/>
        <w:jc w:val="center"/>
        <w:rPr>
          <w:rFonts w:ascii="Arial" w:hAnsi="Arial" w:cs="Arial"/>
          <w:sz w:val="16"/>
        </w:rPr>
      </w:pPr>
      <w:r>
        <w:rPr>
          <w:rFonts w:ascii="Arial" w:hAnsi="Arial" w:cs="Arial"/>
          <w:sz w:val="16"/>
        </w:rPr>
        <w:t>s</w:t>
      </w:r>
      <w:r w:rsidR="009F558F">
        <w:rPr>
          <w:rFonts w:ascii="Arial" w:hAnsi="Arial" w:cs="Arial"/>
          <w:sz w:val="16"/>
        </w:rPr>
        <w:t>equence for 2018-2019</w:t>
      </w:r>
    </w:p>
    <w:p w:rsidR="00773A23" w:rsidRPr="00773A23" w:rsidRDefault="00773A23" w:rsidP="00773A23">
      <w:pPr>
        <w:jc w:val="center"/>
        <w:rPr>
          <w:rFonts w:ascii="Arial" w:hAnsi="Arial" w:cs="Arial"/>
        </w:rPr>
      </w:pPr>
    </w:p>
    <w:p w:rsidR="00755638" w:rsidRPr="00773A23" w:rsidRDefault="00755638" w:rsidP="00755638">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1610" w:type="dxa"/>
        <w:tblInd w:w="-455" w:type="dxa"/>
        <w:tblLayout w:type="fixed"/>
        <w:tblLook w:val="04A0" w:firstRow="1" w:lastRow="0" w:firstColumn="1" w:lastColumn="0" w:noHBand="0" w:noVBand="1"/>
      </w:tblPr>
      <w:tblGrid>
        <w:gridCol w:w="3600"/>
        <w:gridCol w:w="990"/>
        <w:gridCol w:w="810"/>
        <w:gridCol w:w="2700"/>
        <w:gridCol w:w="720"/>
        <w:gridCol w:w="990"/>
        <w:gridCol w:w="810"/>
        <w:gridCol w:w="990"/>
      </w:tblGrid>
      <w:tr w:rsidR="00773A23" w:rsidRPr="00773A23" w:rsidTr="003F739B">
        <w:tc>
          <w:tcPr>
            <w:tcW w:w="360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Course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Credits</w:t>
            </w:r>
          </w:p>
        </w:tc>
        <w:tc>
          <w:tcPr>
            <w:tcW w:w="270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Grade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Semester</w:t>
            </w:r>
          </w:p>
        </w:tc>
        <w:tc>
          <w:tcPr>
            <w:tcW w:w="81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Retake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Semester</w:t>
            </w: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Cultures of the World</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MUH 3514</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Theory 1</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1111</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Theory 2</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1112</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1111</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Theory 3</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2116</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1112</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Theory 4</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2117</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2116</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Orchestration</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4311</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2</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2117</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Sight Singing 1</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1241</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Sight Singing 2</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1242</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1241</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Sight Singing 3</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2246</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1242</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Sight Singing 4</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2247</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2246</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of Western Civ. 1</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MUH 4211</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 2101, MUT 2116</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of Western Civ. 2</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MUH 4212</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3</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MUT 2117</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Music of Western Civ. 3</w:t>
            </w:r>
          </w:p>
        </w:tc>
        <w:tc>
          <w:tcPr>
            <w:tcW w:w="99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MUH 4371</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2</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MUG 4212, MUT 2117</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Senior Education Recital</w:t>
            </w:r>
          </w:p>
        </w:tc>
        <w:tc>
          <w:tcPr>
            <w:tcW w:w="990" w:type="dxa"/>
          </w:tcPr>
          <w:p w:rsidR="00773A23" w:rsidRPr="00773A23" w:rsidRDefault="00803D58" w:rsidP="001C484E">
            <w:pPr>
              <w:spacing w:line="276" w:lineRule="auto"/>
              <w:rPr>
                <w:rFonts w:ascii="Arial" w:hAnsi="Arial" w:cs="Arial"/>
                <w:sz w:val="16"/>
                <w:szCs w:val="16"/>
              </w:rPr>
            </w:pPr>
            <w:r>
              <w:rPr>
                <w:rFonts w:ascii="Arial" w:hAnsi="Arial" w:cs="Arial"/>
                <w:sz w:val="16"/>
                <w:szCs w:val="16"/>
              </w:rPr>
              <w:t>MVO 4342</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0</w:t>
            </w:r>
          </w:p>
        </w:tc>
        <w:tc>
          <w:tcPr>
            <w:tcW w:w="2700" w:type="dxa"/>
          </w:tcPr>
          <w:p w:rsidR="00773A23" w:rsidRPr="00773A23" w:rsidRDefault="00B75A0F" w:rsidP="001C484E">
            <w:pPr>
              <w:spacing w:line="276" w:lineRule="auto"/>
              <w:rPr>
                <w:rFonts w:ascii="Arial" w:hAnsi="Arial" w:cs="Arial"/>
                <w:sz w:val="16"/>
                <w:szCs w:val="16"/>
              </w:rPr>
            </w:pPr>
            <w:r>
              <w:rPr>
                <w:rFonts w:ascii="Arial" w:hAnsi="Arial" w:cs="Arial"/>
                <w:sz w:val="16"/>
                <w:szCs w:val="16"/>
              </w:rPr>
              <w:t>Pre-hearing</w:t>
            </w: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bl>
    <w:p w:rsidR="00773A23" w:rsidRPr="00773A23" w:rsidRDefault="00773A23" w:rsidP="00773A23">
      <w:pPr>
        <w:rPr>
          <w:rFonts w:ascii="Arial" w:hAnsi="Arial" w:cs="Arial"/>
          <w:sz w:val="14"/>
          <w:szCs w:val="14"/>
        </w:rPr>
      </w:pPr>
    </w:p>
    <w:tbl>
      <w:tblPr>
        <w:tblStyle w:val="TableGrid"/>
        <w:tblW w:w="11610" w:type="dxa"/>
        <w:tblInd w:w="-455" w:type="dxa"/>
        <w:tblLayout w:type="fixed"/>
        <w:tblLook w:val="04A0" w:firstRow="1" w:lastRow="0" w:firstColumn="1" w:lastColumn="0" w:noHBand="0" w:noVBand="1"/>
      </w:tblPr>
      <w:tblGrid>
        <w:gridCol w:w="3600"/>
        <w:gridCol w:w="990"/>
        <w:gridCol w:w="810"/>
        <w:gridCol w:w="2700"/>
        <w:gridCol w:w="720"/>
        <w:gridCol w:w="990"/>
        <w:gridCol w:w="810"/>
        <w:gridCol w:w="990"/>
      </w:tblGrid>
      <w:tr w:rsidR="00773A23" w:rsidRPr="00773A23" w:rsidTr="003F739B">
        <w:tc>
          <w:tcPr>
            <w:tcW w:w="3600" w:type="dxa"/>
          </w:tcPr>
          <w:p w:rsidR="00773A23" w:rsidRPr="00314B41" w:rsidRDefault="00B75A0F" w:rsidP="00F65B44">
            <w:pPr>
              <w:spacing w:line="276" w:lineRule="auto"/>
              <w:rPr>
                <w:rFonts w:ascii="Arial" w:hAnsi="Arial" w:cs="Arial"/>
                <w:b/>
                <w:sz w:val="16"/>
                <w:szCs w:val="16"/>
              </w:rPr>
            </w:pPr>
            <w:r w:rsidRPr="00314B41">
              <w:rPr>
                <w:rFonts w:ascii="Arial" w:hAnsi="Arial" w:cs="Arial"/>
                <w:b/>
                <w:sz w:val="16"/>
                <w:szCs w:val="16"/>
              </w:rPr>
              <w:t xml:space="preserve">Piano </w:t>
            </w:r>
            <w:r w:rsidR="007903D5" w:rsidRPr="00314B41">
              <w:rPr>
                <w:rFonts w:ascii="Arial" w:hAnsi="Arial" w:cs="Arial"/>
                <w:b/>
                <w:sz w:val="16"/>
                <w:szCs w:val="16"/>
              </w:rPr>
              <w:t xml:space="preserve">Proficiency </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Credits</w:t>
            </w:r>
          </w:p>
        </w:tc>
        <w:tc>
          <w:tcPr>
            <w:tcW w:w="270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Grade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Semester</w:t>
            </w:r>
          </w:p>
        </w:tc>
        <w:tc>
          <w:tcPr>
            <w:tcW w:w="81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Retake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Semester</w:t>
            </w:r>
          </w:p>
        </w:tc>
      </w:tr>
      <w:tr w:rsidR="00773A23" w:rsidRPr="00773A23" w:rsidTr="003F739B">
        <w:tc>
          <w:tcPr>
            <w:tcW w:w="3600" w:type="dxa"/>
          </w:tcPr>
          <w:p w:rsidR="00773A23" w:rsidRPr="00B75A0F" w:rsidRDefault="00B75A0F" w:rsidP="001C484E">
            <w:pPr>
              <w:spacing w:line="276" w:lineRule="auto"/>
              <w:rPr>
                <w:rFonts w:ascii="Arial" w:hAnsi="Arial" w:cs="Arial"/>
                <w:sz w:val="16"/>
                <w:szCs w:val="16"/>
              </w:rPr>
            </w:pPr>
            <w:r>
              <w:rPr>
                <w:rFonts w:ascii="Arial" w:hAnsi="Arial" w:cs="Arial"/>
                <w:sz w:val="16"/>
                <w:szCs w:val="16"/>
              </w:rPr>
              <w:t>Class Piano</w:t>
            </w:r>
            <w:r w:rsidR="0091093B">
              <w:rPr>
                <w:rFonts w:ascii="Arial" w:hAnsi="Arial" w:cs="Arial"/>
                <w:sz w:val="16"/>
                <w:szCs w:val="16"/>
              </w:rPr>
              <w:t xml:space="preserve"> 1</w:t>
            </w:r>
          </w:p>
        </w:tc>
        <w:tc>
          <w:tcPr>
            <w:tcW w:w="990" w:type="dxa"/>
          </w:tcPr>
          <w:p w:rsidR="00773A23" w:rsidRPr="00773A23" w:rsidRDefault="0091093B" w:rsidP="001C484E">
            <w:pPr>
              <w:spacing w:line="276" w:lineRule="auto"/>
              <w:rPr>
                <w:rFonts w:ascii="Arial" w:hAnsi="Arial" w:cs="Arial"/>
                <w:sz w:val="16"/>
                <w:szCs w:val="16"/>
              </w:rPr>
            </w:pPr>
            <w:r>
              <w:rPr>
                <w:rFonts w:ascii="Arial" w:hAnsi="Arial" w:cs="Arial"/>
                <w:sz w:val="16"/>
                <w:szCs w:val="16"/>
              </w:rPr>
              <w:t>MVK 1111</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B75A0F" w:rsidRDefault="0091093B" w:rsidP="001C484E">
            <w:pPr>
              <w:spacing w:line="276" w:lineRule="auto"/>
              <w:rPr>
                <w:rFonts w:ascii="Arial" w:hAnsi="Arial" w:cs="Arial"/>
                <w:sz w:val="16"/>
                <w:szCs w:val="16"/>
              </w:rPr>
            </w:pPr>
            <w:r>
              <w:rPr>
                <w:rFonts w:ascii="Arial" w:hAnsi="Arial" w:cs="Arial"/>
                <w:sz w:val="16"/>
                <w:szCs w:val="16"/>
              </w:rPr>
              <w:t xml:space="preserve">Class Piano 2 </w:t>
            </w:r>
          </w:p>
        </w:tc>
        <w:tc>
          <w:tcPr>
            <w:tcW w:w="990" w:type="dxa"/>
          </w:tcPr>
          <w:p w:rsidR="00773A23" w:rsidRPr="00773A23" w:rsidRDefault="0091093B" w:rsidP="001C484E">
            <w:pPr>
              <w:spacing w:line="276" w:lineRule="auto"/>
              <w:rPr>
                <w:rFonts w:ascii="Arial" w:hAnsi="Arial" w:cs="Arial"/>
                <w:sz w:val="16"/>
                <w:szCs w:val="16"/>
              </w:rPr>
            </w:pPr>
            <w:r>
              <w:rPr>
                <w:rFonts w:ascii="Arial" w:hAnsi="Arial" w:cs="Arial"/>
                <w:sz w:val="16"/>
                <w:szCs w:val="16"/>
              </w:rPr>
              <w:t>MVK 1112</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B75A0F" w:rsidRDefault="0091093B" w:rsidP="001C484E">
            <w:pPr>
              <w:spacing w:line="276" w:lineRule="auto"/>
              <w:rPr>
                <w:rFonts w:ascii="Arial" w:hAnsi="Arial" w:cs="Arial"/>
                <w:sz w:val="16"/>
                <w:szCs w:val="16"/>
              </w:rPr>
            </w:pPr>
            <w:r>
              <w:rPr>
                <w:rFonts w:ascii="Arial" w:hAnsi="Arial" w:cs="Arial"/>
                <w:sz w:val="16"/>
                <w:szCs w:val="16"/>
              </w:rPr>
              <w:t>Class Piano 3</w:t>
            </w:r>
          </w:p>
        </w:tc>
        <w:tc>
          <w:tcPr>
            <w:tcW w:w="990" w:type="dxa"/>
          </w:tcPr>
          <w:p w:rsidR="00773A23" w:rsidRPr="00773A23" w:rsidRDefault="0091093B" w:rsidP="001C484E">
            <w:pPr>
              <w:spacing w:line="276" w:lineRule="auto"/>
              <w:rPr>
                <w:rFonts w:ascii="Arial" w:hAnsi="Arial" w:cs="Arial"/>
                <w:sz w:val="16"/>
                <w:szCs w:val="16"/>
              </w:rPr>
            </w:pPr>
            <w:r>
              <w:rPr>
                <w:rFonts w:ascii="Arial" w:hAnsi="Arial" w:cs="Arial"/>
                <w:sz w:val="16"/>
                <w:szCs w:val="16"/>
              </w:rPr>
              <w:t>MVK 2121</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B75A0F" w:rsidRDefault="0091093B" w:rsidP="001C484E">
            <w:pPr>
              <w:spacing w:line="276" w:lineRule="auto"/>
              <w:rPr>
                <w:rFonts w:ascii="Arial" w:hAnsi="Arial" w:cs="Arial"/>
                <w:sz w:val="16"/>
                <w:szCs w:val="16"/>
              </w:rPr>
            </w:pPr>
            <w:r>
              <w:rPr>
                <w:rFonts w:ascii="Arial" w:hAnsi="Arial" w:cs="Arial"/>
                <w:sz w:val="16"/>
                <w:szCs w:val="16"/>
              </w:rPr>
              <w:t>Class Piano 4</w:t>
            </w:r>
          </w:p>
        </w:tc>
        <w:tc>
          <w:tcPr>
            <w:tcW w:w="990" w:type="dxa"/>
          </w:tcPr>
          <w:p w:rsidR="00773A23" w:rsidRPr="00773A23" w:rsidRDefault="0091093B" w:rsidP="001C484E">
            <w:pPr>
              <w:spacing w:line="276" w:lineRule="auto"/>
              <w:rPr>
                <w:rFonts w:ascii="Arial" w:hAnsi="Arial" w:cs="Arial"/>
                <w:sz w:val="16"/>
                <w:szCs w:val="16"/>
              </w:rPr>
            </w:pPr>
            <w:r>
              <w:rPr>
                <w:rFonts w:ascii="Arial" w:hAnsi="Arial" w:cs="Arial"/>
                <w:sz w:val="16"/>
                <w:szCs w:val="16"/>
              </w:rPr>
              <w:t>MVK 2122</w:t>
            </w:r>
          </w:p>
        </w:tc>
        <w:tc>
          <w:tcPr>
            <w:tcW w:w="810" w:type="dxa"/>
          </w:tcPr>
          <w:p w:rsidR="00773A23" w:rsidRPr="00773A23" w:rsidRDefault="00B75A0F" w:rsidP="001C484E">
            <w:pPr>
              <w:spacing w:line="276" w:lineRule="auto"/>
              <w:jc w:val="center"/>
              <w:rPr>
                <w:rFonts w:ascii="Arial" w:hAnsi="Arial" w:cs="Arial"/>
                <w:sz w:val="16"/>
                <w:szCs w:val="16"/>
              </w:rPr>
            </w:pPr>
            <w:r>
              <w:rPr>
                <w:rFonts w:ascii="Arial" w:hAnsi="Arial" w:cs="Arial"/>
                <w:sz w:val="16"/>
                <w:szCs w:val="16"/>
              </w:rPr>
              <w:t>1</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bl>
    <w:p w:rsidR="00773A23" w:rsidRPr="00773A23" w:rsidRDefault="00773A23" w:rsidP="00773A23">
      <w:pPr>
        <w:rPr>
          <w:rFonts w:ascii="Arial" w:hAnsi="Arial" w:cs="Arial"/>
          <w:sz w:val="14"/>
          <w:szCs w:val="14"/>
        </w:rPr>
      </w:pPr>
    </w:p>
    <w:tbl>
      <w:tblPr>
        <w:tblStyle w:val="TableGrid"/>
        <w:tblW w:w="11610" w:type="dxa"/>
        <w:tblInd w:w="-455" w:type="dxa"/>
        <w:tblLayout w:type="fixed"/>
        <w:tblLook w:val="04A0" w:firstRow="1" w:lastRow="0" w:firstColumn="1" w:lastColumn="0" w:noHBand="0" w:noVBand="1"/>
      </w:tblPr>
      <w:tblGrid>
        <w:gridCol w:w="3600"/>
        <w:gridCol w:w="990"/>
        <w:gridCol w:w="810"/>
        <w:gridCol w:w="2700"/>
        <w:gridCol w:w="720"/>
        <w:gridCol w:w="990"/>
        <w:gridCol w:w="810"/>
        <w:gridCol w:w="990"/>
      </w:tblGrid>
      <w:tr w:rsidR="00773A23" w:rsidRPr="00773A23" w:rsidTr="003F739B">
        <w:tc>
          <w:tcPr>
            <w:tcW w:w="3600" w:type="dxa"/>
          </w:tcPr>
          <w:p w:rsidR="00773A23" w:rsidRPr="00773A23" w:rsidRDefault="001B3F1F" w:rsidP="001C484E">
            <w:pPr>
              <w:spacing w:line="276" w:lineRule="auto"/>
              <w:rPr>
                <w:rFonts w:ascii="Arial" w:hAnsi="Arial" w:cs="Arial"/>
                <w:b/>
                <w:sz w:val="16"/>
                <w:szCs w:val="16"/>
              </w:rPr>
            </w:pPr>
            <w:r>
              <w:rPr>
                <w:rFonts w:ascii="Arial" w:hAnsi="Arial" w:cs="Arial"/>
                <w:b/>
                <w:sz w:val="16"/>
                <w:szCs w:val="16"/>
              </w:rPr>
              <w:t>Concert Attendance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Prefix</w:t>
            </w:r>
          </w:p>
        </w:tc>
        <w:tc>
          <w:tcPr>
            <w:tcW w:w="81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Credits</w:t>
            </w:r>
          </w:p>
        </w:tc>
        <w:tc>
          <w:tcPr>
            <w:tcW w:w="270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Grade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Semester</w:t>
            </w:r>
          </w:p>
        </w:tc>
        <w:tc>
          <w:tcPr>
            <w:tcW w:w="81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Retake</w:t>
            </w:r>
          </w:p>
        </w:tc>
        <w:tc>
          <w:tcPr>
            <w:tcW w:w="990" w:type="dxa"/>
          </w:tcPr>
          <w:p w:rsidR="00773A23" w:rsidRPr="00773A23" w:rsidRDefault="00773A23" w:rsidP="001C484E">
            <w:pPr>
              <w:spacing w:line="276" w:lineRule="auto"/>
              <w:rPr>
                <w:rFonts w:ascii="Arial" w:hAnsi="Arial" w:cs="Arial"/>
                <w:b/>
                <w:sz w:val="16"/>
                <w:szCs w:val="16"/>
              </w:rPr>
            </w:pPr>
            <w:r w:rsidRPr="00773A23">
              <w:rPr>
                <w:rFonts w:ascii="Arial" w:hAnsi="Arial" w:cs="Arial"/>
                <w:b/>
                <w:sz w:val="16"/>
                <w:szCs w:val="16"/>
              </w:rPr>
              <w:t>Semester</w:t>
            </w:r>
          </w:p>
        </w:tc>
      </w:tr>
      <w:tr w:rsidR="00773A23" w:rsidRPr="00773A23" w:rsidTr="003F739B">
        <w:tc>
          <w:tcPr>
            <w:tcW w:w="3600" w:type="dxa"/>
          </w:tcPr>
          <w:p w:rsidR="00773A23" w:rsidRPr="00773A23" w:rsidRDefault="00773A23" w:rsidP="001C484E">
            <w:pPr>
              <w:pStyle w:val="ListParagraph"/>
              <w:numPr>
                <w:ilvl w:val="0"/>
                <w:numId w:val="4"/>
              </w:num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91093B" w:rsidP="001C484E">
            <w:pPr>
              <w:spacing w:line="276" w:lineRule="auto"/>
              <w:jc w:val="center"/>
              <w:rPr>
                <w:rFonts w:ascii="Arial" w:hAnsi="Arial" w:cs="Arial"/>
                <w:sz w:val="16"/>
                <w:szCs w:val="16"/>
              </w:rPr>
            </w:pPr>
            <w:r>
              <w:rPr>
                <w:rFonts w:ascii="Arial" w:hAnsi="Arial" w:cs="Arial"/>
                <w:sz w:val="16"/>
                <w:szCs w:val="16"/>
              </w:rPr>
              <w:t>0</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773A23" w:rsidP="001C484E">
            <w:pPr>
              <w:pStyle w:val="ListParagraph"/>
              <w:numPr>
                <w:ilvl w:val="0"/>
                <w:numId w:val="4"/>
              </w:num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91093B" w:rsidP="001C484E">
            <w:pPr>
              <w:spacing w:line="276" w:lineRule="auto"/>
              <w:jc w:val="center"/>
              <w:rPr>
                <w:rFonts w:ascii="Arial" w:hAnsi="Arial" w:cs="Arial"/>
                <w:sz w:val="16"/>
                <w:szCs w:val="16"/>
              </w:rPr>
            </w:pPr>
            <w:r>
              <w:rPr>
                <w:rFonts w:ascii="Arial" w:hAnsi="Arial" w:cs="Arial"/>
                <w:sz w:val="16"/>
                <w:szCs w:val="16"/>
              </w:rPr>
              <w:t>0</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773A23" w:rsidP="001C484E">
            <w:pPr>
              <w:pStyle w:val="ListParagraph"/>
              <w:numPr>
                <w:ilvl w:val="0"/>
                <w:numId w:val="4"/>
              </w:num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91093B" w:rsidP="001C484E">
            <w:pPr>
              <w:spacing w:line="276" w:lineRule="auto"/>
              <w:jc w:val="center"/>
              <w:rPr>
                <w:rFonts w:ascii="Arial" w:hAnsi="Arial" w:cs="Arial"/>
                <w:sz w:val="16"/>
                <w:szCs w:val="16"/>
              </w:rPr>
            </w:pPr>
            <w:r>
              <w:rPr>
                <w:rFonts w:ascii="Arial" w:hAnsi="Arial" w:cs="Arial"/>
                <w:sz w:val="16"/>
                <w:szCs w:val="16"/>
              </w:rPr>
              <w:t>0</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773A23" w:rsidP="001C484E">
            <w:pPr>
              <w:pStyle w:val="ListParagraph"/>
              <w:numPr>
                <w:ilvl w:val="0"/>
                <w:numId w:val="4"/>
              </w:num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91093B" w:rsidP="001C484E">
            <w:pPr>
              <w:spacing w:line="276" w:lineRule="auto"/>
              <w:jc w:val="center"/>
              <w:rPr>
                <w:rFonts w:ascii="Arial" w:hAnsi="Arial" w:cs="Arial"/>
                <w:sz w:val="16"/>
                <w:szCs w:val="16"/>
              </w:rPr>
            </w:pPr>
            <w:r>
              <w:rPr>
                <w:rFonts w:ascii="Arial" w:hAnsi="Arial" w:cs="Arial"/>
                <w:sz w:val="16"/>
                <w:szCs w:val="16"/>
              </w:rPr>
              <w:t>0</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773A23" w:rsidP="001C484E">
            <w:pPr>
              <w:pStyle w:val="ListParagraph"/>
              <w:numPr>
                <w:ilvl w:val="0"/>
                <w:numId w:val="4"/>
              </w:num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91093B" w:rsidP="001C484E">
            <w:pPr>
              <w:spacing w:line="276" w:lineRule="auto"/>
              <w:jc w:val="center"/>
              <w:rPr>
                <w:rFonts w:ascii="Arial" w:hAnsi="Arial" w:cs="Arial"/>
                <w:sz w:val="16"/>
                <w:szCs w:val="16"/>
              </w:rPr>
            </w:pPr>
            <w:r>
              <w:rPr>
                <w:rFonts w:ascii="Arial" w:hAnsi="Arial" w:cs="Arial"/>
                <w:sz w:val="16"/>
                <w:szCs w:val="16"/>
              </w:rPr>
              <w:t>0</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r w:rsidR="00773A23" w:rsidRPr="00773A23" w:rsidTr="003F739B">
        <w:tc>
          <w:tcPr>
            <w:tcW w:w="3600" w:type="dxa"/>
          </w:tcPr>
          <w:p w:rsidR="00773A23" w:rsidRPr="00773A23" w:rsidRDefault="00773A23" w:rsidP="001C484E">
            <w:pPr>
              <w:pStyle w:val="ListParagraph"/>
              <w:numPr>
                <w:ilvl w:val="0"/>
                <w:numId w:val="4"/>
              </w:num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91093B" w:rsidP="001C484E">
            <w:pPr>
              <w:spacing w:line="276" w:lineRule="auto"/>
              <w:jc w:val="center"/>
              <w:rPr>
                <w:rFonts w:ascii="Arial" w:hAnsi="Arial" w:cs="Arial"/>
                <w:sz w:val="16"/>
                <w:szCs w:val="16"/>
              </w:rPr>
            </w:pPr>
            <w:r>
              <w:rPr>
                <w:rFonts w:ascii="Arial" w:hAnsi="Arial" w:cs="Arial"/>
                <w:sz w:val="16"/>
                <w:szCs w:val="16"/>
              </w:rPr>
              <w:t>0</w:t>
            </w:r>
          </w:p>
        </w:tc>
        <w:tc>
          <w:tcPr>
            <w:tcW w:w="2700" w:type="dxa"/>
          </w:tcPr>
          <w:p w:rsidR="00773A23" w:rsidRPr="00773A23" w:rsidRDefault="00773A23" w:rsidP="001C484E">
            <w:pPr>
              <w:spacing w:line="276" w:lineRule="auto"/>
              <w:rPr>
                <w:rFonts w:ascii="Arial" w:hAnsi="Arial" w:cs="Arial"/>
                <w:sz w:val="16"/>
                <w:szCs w:val="16"/>
              </w:rPr>
            </w:pPr>
          </w:p>
        </w:tc>
        <w:tc>
          <w:tcPr>
            <w:tcW w:w="72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c>
          <w:tcPr>
            <w:tcW w:w="810" w:type="dxa"/>
          </w:tcPr>
          <w:p w:rsidR="00773A23" w:rsidRPr="00773A23" w:rsidRDefault="00773A23" w:rsidP="001C484E">
            <w:pPr>
              <w:spacing w:line="276" w:lineRule="auto"/>
              <w:rPr>
                <w:rFonts w:ascii="Arial" w:hAnsi="Arial" w:cs="Arial"/>
                <w:sz w:val="16"/>
                <w:szCs w:val="16"/>
              </w:rPr>
            </w:pPr>
          </w:p>
        </w:tc>
        <w:tc>
          <w:tcPr>
            <w:tcW w:w="990" w:type="dxa"/>
          </w:tcPr>
          <w:p w:rsidR="00773A23" w:rsidRPr="00773A23" w:rsidRDefault="00773A23" w:rsidP="001C484E">
            <w:pPr>
              <w:spacing w:line="276" w:lineRule="auto"/>
              <w:rPr>
                <w:rFonts w:ascii="Arial" w:hAnsi="Arial" w:cs="Arial"/>
                <w:sz w:val="16"/>
                <w:szCs w:val="16"/>
              </w:rPr>
            </w:pPr>
          </w:p>
        </w:tc>
      </w:tr>
    </w:tbl>
    <w:p w:rsidR="0091093B" w:rsidRPr="00773A23" w:rsidRDefault="0091093B" w:rsidP="0091093B">
      <w:pPr>
        <w:spacing w:line="240" w:lineRule="auto"/>
        <w:rPr>
          <w:rFonts w:ascii="Arial" w:hAnsi="Arial" w:cs="Arial"/>
          <w:sz w:val="14"/>
          <w:szCs w:val="14"/>
        </w:rPr>
      </w:pPr>
    </w:p>
    <w:p w:rsidR="0091093B" w:rsidRDefault="0091093B" w:rsidP="0091093B">
      <w:pPr>
        <w:spacing w:after="0" w:line="240" w:lineRule="auto"/>
        <w:rPr>
          <w:rFonts w:ascii="Arial" w:hAnsi="Arial" w:cs="Arial"/>
          <w:sz w:val="16"/>
          <w:szCs w:val="14"/>
        </w:rPr>
      </w:pPr>
    </w:p>
    <w:p w:rsidR="0091093B" w:rsidRPr="00773A23" w:rsidRDefault="0091093B" w:rsidP="0091093B">
      <w:pPr>
        <w:spacing w:after="0" w:line="240" w:lineRule="auto"/>
        <w:rPr>
          <w:rFonts w:ascii="Arial" w:hAnsi="Arial" w:cs="Arial"/>
          <w:sz w:val="16"/>
          <w:szCs w:val="14"/>
        </w:rPr>
      </w:pPr>
      <w:r>
        <w:rPr>
          <w:rFonts w:ascii="Arial" w:hAnsi="Arial" w:cs="Arial"/>
          <w:sz w:val="16"/>
          <w:szCs w:val="14"/>
        </w:rPr>
        <w:t xml:space="preserve">Intellectual Foundations Program (IFP) course selections should be made in consultation with an advisor and meet University IFP requirements. All students must complete 120 credit hours, 45 must be upper division at the 3000 or 4000 level. This unofficial guide is to be used in conjunction with regular academic advising appointments. Not all University and State degree requirements are listed. For a full degree audit, see an advisor in Student Academic Services. </w:t>
      </w:r>
    </w:p>
    <w:p w:rsidR="0091093B" w:rsidRDefault="0091093B" w:rsidP="0091093B">
      <w:pPr>
        <w:spacing w:after="0" w:line="240" w:lineRule="auto"/>
        <w:rPr>
          <w:rFonts w:ascii="Arial" w:hAnsi="Arial" w:cs="Arial"/>
          <w:sz w:val="16"/>
          <w:szCs w:val="14"/>
        </w:rPr>
      </w:pPr>
    </w:p>
    <w:p w:rsidR="00773A23" w:rsidRDefault="00773A23"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C484E" w:rsidRDefault="001C484E"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1B3F1F" w:rsidRDefault="001B3F1F" w:rsidP="00773A23">
      <w:pPr>
        <w:spacing w:after="0" w:line="240" w:lineRule="auto"/>
        <w:rPr>
          <w:rFonts w:ascii="Arial" w:hAnsi="Arial" w:cs="Arial"/>
          <w:sz w:val="16"/>
          <w:szCs w:val="14"/>
        </w:rPr>
      </w:pPr>
    </w:p>
    <w:p w:rsidR="0091093B" w:rsidRPr="00773A23" w:rsidRDefault="00F65B44" w:rsidP="00773A23">
      <w:pPr>
        <w:spacing w:after="0" w:line="240" w:lineRule="auto"/>
        <w:rPr>
          <w:rFonts w:ascii="Arial" w:hAnsi="Arial" w:cs="Arial"/>
          <w:sz w:val="16"/>
          <w:szCs w:val="14"/>
        </w:rPr>
      </w:pPr>
      <w:r>
        <w:rPr>
          <w:rFonts w:ascii="Arial" w:hAnsi="Arial" w:cs="Arial"/>
          <w:sz w:val="16"/>
          <w:szCs w:val="14"/>
        </w:rPr>
        <w:t>REV 2018</w:t>
      </w:r>
    </w:p>
    <w:sectPr w:rsidR="0091093B" w:rsidRPr="00773A23" w:rsidSect="001C484E">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8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552CD"/>
    <w:multiLevelType w:val="hybridMultilevel"/>
    <w:tmpl w:val="799E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4B7719"/>
    <w:multiLevelType w:val="hybridMultilevel"/>
    <w:tmpl w:val="76F28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F762D1"/>
    <w:multiLevelType w:val="hybridMultilevel"/>
    <w:tmpl w:val="76F28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E"/>
    <w:rsid w:val="0000309C"/>
    <w:rsid w:val="0002277B"/>
    <w:rsid w:val="000D32F0"/>
    <w:rsid w:val="00123572"/>
    <w:rsid w:val="001B3F1F"/>
    <w:rsid w:val="001C484E"/>
    <w:rsid w:val="00314B41"/>
    <w:rsid w:val="003F739B"/>
    <w:rsid w:val="004A298F"/>
    <w:rsid w:val="004E3E7A"/>
    <w:rsid w:val="005429F5"/>
    <w:rsid w:val="005D28DC"/>
    <w:rsid w:val="006C029F"/>
    <w:rsid w:val="00755638"/>
    <w:rsid w:val="00773A23"/>
    <w:rsid w:val="007903D5"/>
    <w:rsid w:val="00803D58"/>
    <w:rsid w:val="008C3D00"/>
    <w:rsid w:val="0091093B"/>
    <w:rsid w:val="00923AFC"/>
    <w:rsid w:val="009F558F"/>
    <w:rsid w:val="00A55928"/>
    <w:rsid w:val="00AC2D93"/>
    <w:rsid w:val="00B75A0F"/>
    <w:rsid w:val="00BA1853"/>
    <w:rsid w:val="00BF368F"/>
    <w:rsid w:val="00C21E2D"/>
    <w:rsid w:val="00C67DFE"/>
    <w:rsid w:val="00D6221E"/>
    <w:rsid w:val="00F65B44"/>
    <w:rsid w:val="00FC1EA0"/>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B9CB"/>
  <w15:chartTrackingRefBased/>
  <w15:docId w15:val="{50691BE6-1DC6-4C94-88AF-5CF799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9F"/>
    <w:pPr>
      <w:ind w:left="720"/>
      <w:contextualSpacing/>
    </w:pPr>
  </w:style>
  <w:style w:type="paragraph" w:styleId="BalloonText">
    <w:name w:val="Balloon Text"/>
    <w:basedOn w:val="Normal"/>
    <w:link w:val="BalloonTextChar"/>
    <w:uiPriority w:val="99"/>
    <w:semiHidden/>
    <w:unhideWhenUsed/>
    <w:rsid w:val="001B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917B-2AE9-48AB-86E6-B66F0B05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Salvador</dc:creator>
  <cp:keywords/>
  <dc:description/>
  <cp:lastModifiedBy>Rebecca Lautar</cp:lastModifiedBy>
  <cp:revision>6</cp:revision>
  <cp:lastPrinted>2016-06-10T17:43:00Z</cp:lastPrinted>
  <dcterms:created xsi:type="dcterms:W3CDTF">2018-05-07T15:26:00Z</dcterms:created>
  <dcterms:modified xsi:type="dcterms:W3CDTF">2018-05-16T18:31:00Z</dcterms:modified>
</cp:coreProperties>
</file>