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B3E" w:rsidRDefault="00E27B3E" w:rsidP="00426D6A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E27B3E">
        <w:rPr>
          <w:b/>
          <w:noProof/>
        </w:rPr>
        <w:drawing>
          <wp:inline distT="0" distB="0" distL="0" distR="0" wp14:anchorId="5BDAA720" wp14:editId="6E4A58A1">
            <wp:extent cx="1889760" cy="1005840"/>
            <wp:effectExtent l="0" t="0" r="0" b="3810"/>
            <wp:docPr id="10" name="Picture 10" descr="C:\Users\tomaniod\Pictures\CENTYPE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maniod\Pictures\CENTYPEB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527" w:rsidRDefault="00B02BFA" w:rsidP="00426D6A">
      <w:pPr>
        <w:spacing w:after="0" w:line="240" w:lineRule="auto"/>
        <w:jc w:val="center"/>
        <w:rPr>
          <w:b/>
        </w:rPr>
      </w:pPr>
      <w:r w:rsidRPr="00B02BFA">
        <w:rPr>
          <w:b/>
        </w:rPr>
        <w:t>POSITION APPROVAL FORM</w:t>
      </w:r>
    </w:p>
    <w:p w:rsidR="00B02BFA" w:rsidRDefault="00B02BFA" w:rsidP="00426D6A">
      <w:pPr>
        <w:spacing w:after="0" w:line="240" w:lineRule="auto"/>
        <w:jc w:val="center"/>
        <w:rPr>
          <w:b/>
        </w:rPr>
      </w:pPr>
    </w:p>
    <w:p w:rsidR="0066604D" w:rsidRPr="0066604D" w:rsidRDefault="00427195" w:rsidP="00426D6A">
      <w:pPr>
        <w:spacing w:after="0" w:line="240" w:lineRule="auto"/>
      </w:pPr>
      <w:r>
        <w:t xml:space="preserve">Before </w:t>
      </w:r>
      <w:r w:rsidR="0066604D">
        <w:t>position</w:t>
      </w:r>
      <w:r>
        <w:t xml:space="preserve">s are </w:t>
      </w:r>
      <w:r w:rsidR="0066604D">
        <w:t>post</w:t>
      </w:r>
      <w:r>
        <w:t>ed via HR</w:t>
      </w:r>
      <w:r w:rsidR="0066604D">
        <w:t>, please complete the explanation section below</w:t>
      </w:r>
      <w:r>
        <w:t xml:space="preserve"> and send</w:t>
      </w:r>
      <w:r w:rsidR="00400CD9">
        <w:t xml:space="preserve"> the document to Diane </w:t>
      </w:r>
      <w:proofErr w:type="spellStart"/>
      <w:r w:rsidR="00400CD9">
        <w:t>Alperin</w:t>
      </w:r>
      <w:proofErr w:type="spellEnd"/>
      <w:r w:rsidR="00400CD9">
        <w:t>, Vice Provost Academic Affairs for processing. It will then be routed to the Vice President for Research, if appropriate, and then t</w:t>
      </w:r>
      <w:r>
        <w:t>o D. Russell, VP for Financial Affairs and CFO.  Please allow for 1-2 days review, prior to posting</w:t>
      </w:r>
      <w:r w:rsidR="0066604D">
        <w:t>.</w:t>
      </w:r>
      <w:r>
        <w:t xml:space="preserve">   VP signature(s) required. Thank you. </w:t>
      </w:r>
    </w:p>
    <w:p w:rsidR="0066604D" w:rsidRDefault="0066604D" w:rsidP="00426D6A">
      <w:pPr>
        <w:spacing w:after="0" w:line="240" w:lineRule="auto"/>
        <w:rPr>
          <w:b/>
          <w:u w:val="single"/>
        </w:rPr>
      </w:pPr>
    </w:p>
    <w:p w:rsidR="00B02BFA" w:rsidRDefault="0001079F" w:rsidP="00426D6A">
      <w:pPr>
        <w:spacing w:after="0" w:line="240" w:lineRule="auto"/>
      </w:pPr>
      <w:r w:rsidRPr="0001079F">
        <w:rPr>
          <w:b/>
          <w:u w:val="single"/>
        </w:rPr>
        <w:t>DIRECT SUPPORT POSITIONS:</w:t>
      </w:r>
      <w:r>
        <w:t xml:space="preserve"> </w:t>
      </w:r>
      <w:r w:rsidR="00EB22BF">
        <w:t xml:space="preserve"> </w:t>
      </w:r>
      <w:r>
        <w:t xml:space="preserve">In order to begin budgeting to the FAU </w:t>
      </w:r>
      <w:r w:rsidR="00EB22BF">
        <w:t>2015-</w:t>
      </w:r>
      <w:r>
        <w:t>2025 Strategic Plan, t</w:t>
      </w:r>
      <w:r w:rsidR="00B02BFA" w:rsidRPr="00B02BFA">
        <w:t>he following</w:t>
      </w:r>
      <w:r>
        <w:t xml:space="preserve"> process will </w:t>
      </w:r>
      <w:r w:rsidR="006F4F83">
        <w:t xml:space="preserve">allow FAU to </w:t>
      </w:r>
      <w:r>
        <w:t>assure that all regular positions that are posted</w:t>
      </w:r>
      <w:r w:rsidR="00B02BFA" w:rsidRPr="00B02BFA">
        <w:t xml:space="preserve"> (</w:t>
      </w:r>
      <w:r>
        <w:t xml:space="preserve">whether new or </w:t>
      </w:r>
      <w:r w:rsidR="00B02BFA" w:rsidRPr="00B02BFA">
        <w:t>replacement</w:t>
      </w:r>
      <w:r>
        <w:t xml:space="preserve"> of existing due to vacancy</w:t>
      </w:r>
      <w:r w:rsidR="00B02BFA" w:rsidRPr="00B02BFA">
        <w:t>)</w:t>
      </w:r>
      <w:r w:rsidR="00852C9D">
        <w:t xml:space="preserve"> support the </w:t>
      </w:r>
      <w:r w:rsidR="00427195">
        <w:t xml:space="preserve">initiatives </w:t>
      </w:r>
      <w:r>
        <w:t xml:space="preserve">listed below.  Priority </w:t>
      </w:r>
      <w:r w:rsidR="006F4F83">
        <w:t>for position postings includes the following</w:t>
      </w:r>
      <w:r>
        <w:t>:</w:t>
      </w:r>
    </w:p>
    <w:p w:rsidR="00426D6A" w:rsidRDefault="00E66105" w:rsidP="00E66105">
      <w:pPr>
        <w:tabs>
          <w:tab w:val="left" w:pos="1680"/>
        </w:tabs>
        <w:spacing w:after="0" w:line="240" w:lineRule="auto"/>
      </w:pPr>
      <w:r>
        <w:tab/>
      </w:r>
    </w:p>
    <w:p w:rsidR="00B02BFA" w:rsidRDefault="00852C9D" w:rsidP="00426D6A">
      <w:pPr>
        <w:pStyle w:val="ListParagraph"/>
        <w:numPr>
          <w:ilvl w:val="0"/>
          <w:numId w:val="1"/>
        </w:numPr>
        <w:spacing w:after="0" w:line="240" w:lineRule="auto"/>
      </w:pPr>
      <w:r>
        <w:t>Positions that d</w:t>
      </w:r>
      <w:r w:rsidR="00B02BFA">
        <w:t xml:space="preserve">irectly support </w:t>
      </w:r>
      <w:r w:rsidR="006F4F83">
        <w:t xml:space="preserve">Goals, </w:t>
      </w:r>
      <w:r w:rsidR="00B2458A">
        <w:t>P</w:t>
      </w:r>
      <w:r w:rsidR="00B02BFA">
        <w:t xml:space="preserve">illars and </w:t>
      </w:r>
      <w:r w:rsidR="00B2458A">
        <w:t>P</w:t>
      </w:r>
      <w:r w:rsidR="00B02BFA">
        <w:t>latforms</w:t>
      </w:r>
      <w:r w:rsidR="00EE55E3">
        <w:t xml:space="preserve"> </w:t>
      </w:r>
      <w:r w:rsidR="006F4F83">
        <w:t>of the 2025 Strategic Plan</w:t>
      </w:r>
      <w:r w:rsidR="00EE55E3">
        <w:t xml:space="preserve"> </w:t>
      </w:r>
    </w:p>
    <w:p w:rsidR="006F4F83" w:rsidRDefault="006F4F83" w:rsidP="00426D6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Faculty/Researcher co-recruitment between Academic Affairs unit with Division of Research </w:t>
      </w:r>
    </w:p>
    <w:p w:rsidR="006F4F83" w:rsidRDefault="006F4F83" w:rsidP="00426D6A">
      <w:pPr>
        <w:pStyle w:val="ListParagraph"/>
        <w:numPr>
          <w:ilvl w:val="0"/>
          <w:numId w:val="1"/>
        </w:numPr>
        <w:spacing w:after="0" w:line="240" w:lineRule="auto"/>
      </w:pPr>
      <w:r>
        <w:t>Joint/interdisciplinary faculty and research appointments</w:t>
      </w:r>
    </w:p>
    <w:p w:rsidR="00BA64A9" w:rsidRDefault="00BA64A9" w:rsidP="00426D6A">
      <w:pPr>
        <w:pStyle w:val="ListParagraph"/>
        <w:numPr>
          <w:ilvl w:val="0"/>
          <w:numId w:val="1"/>
        </w:numPr>
        <w:spacing w:after="0" w:line="240" w:lineRule="auto"/>
      </w:pPr>
      <w:r>
        <w:t>Instructors needed to fulfill teaching mission of the unit</w:t>
      </w:r>
    </w:p>
    <w:p w:rsidR="00B02BFA" w:rsidRDefault="0001079F" w:rsidP="00426D6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Enterprise Risk Management - </w:t>
      </w:r>
      <w:r w:rsidR="00B02BFA">
        <w:t xml:space="preserve">Life Safety issues (i.e., EH&amp;S; Public Safety; </w:t>
      </w:r>
      <w:r w:rsidR="002F2AE0">
        <w:t xml:space="preserve">Facilities and Physical Plant; </w:t>
      </w:r>
      <w:r w:rsidR="00B02BFA">
        <w:t>Counseling Center; Student Health Services; OWL Care)</w:t>
      </w:r>
    </w:p>
    <w:p w:rsidR="006F4F83" w:rsidRDefault="00EE55E3" w:rsidP="00426D6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Selected </w:t>
      </w:r>
      <w:r w:rsidR="00B02BFA">
        <w:t xml:space="preserve">Student </w:t>
      </w:r>
      <w:r w:rsidR="0001079F">
        <w:t xml:space="preserve">Success/Access </w:t>
      </w:r>
      <w:r w:rsidR="00B02BFA">
        <w:t xml:space="preserve">support </w:t>
      </w:r>
    </w:p>
    <w:p w:rsidR="00B02BFA" w:rsidRDefault="00B2458A" w:rsidP="00426D6A">
      <w:pPr>
        <w:pStyle w:val="ListParagraph"/>
        <w:numPr>
          <w:ilvl w:val="0"/>
          <w:numId w:val="1"/>
        </w:numPr>
        <w:spacing w:after="0" w:line="240" w:lineRule="auto"/>
      </w:pPr>
      <w:r>
        <w:t>Assuring c</w:t>
      </w:r>
      <w:r w:rsidR="00B02BFA">
        <w:t xml:space="preserve">ontinuity of services </w:t>
      </w:r>
      <w:r w:rsidR="00B03CDD">
        <w:t xml:space="preserve">– Replacement only </w:t>
      </w:r>
      <w:r w:rsidR="006F4F83">
        <w:t xml:space="preserve">(i.e., vacancy </w:t>
      </w:r>
      <w:r>
        <w:t xml:space="preserve">will </w:t>
      </w:r>
      <w:r w:rsidR="00B03CDD">
        <w:t>create a discontinuation</w:t>
      </w:r>
      <w:r w:rsidR="006F4F83">
        <w:t xml:space="preserve"> and/or a significant reduction in </w:t>
      </w:r>
      <w:r w:rsidR="00B03CDD">
        <w:t>service</w:t>
      </w:r>
      <w:r w:rsidR="006F4F83">
        <w:t xml:space="preserve"> delivery</w:t>
      </w:r>
      <w:r w:rsidR="00852C9D">
        <w:t>)</w:t>
      </w:r>
    </w:p>
    <w:p w:rsidR="0001079F" w:rsidRDefault="0001079F" w:rsidP="0001079F">
      <w:pPr>
        <w:pStyle w:val="ListParagraph"/>
        <w:numPr>
          <w:ilvl w:val="0"/>
          <w:numId w:val="1"/>
        </w:numPr>
        <w:spacing w:after="0" w:line="240" w:lineRule="auto"/>
      </w:pPr>
      <w:r>
        <w:t>Revenue producing Auxiliary units (i.e., Lifelong Learning; Executive Education)</w:t>
      </w:r>
    </w:p>
    <w:p w:rsidR="00B2458A" w:rsidRDefault="00B2458A" w:rsidP="00426D6A">
      <w:pPr>
        <w:spacing w:after="0" w:line="240" w:lineRule="auto"/>
        <w:rPr>
          <w:b/>
          <w:u w:val="single"/>
        </w:rPr>
      </w:pPr>
    </w:p>
    <w:p w:rsidR="00B03CDD" w:rsidRDefault="0001079F" w:rsidP="00426D6A">
      <w:pPr>
        <w:spacing w:after="0" w:line="240" w:lineRule="auto"/>
      </w:pPr>
      <w:r w:rsidRPr="0001079F">
        <w:rPr>
          <w:b/>
          <w:u w:val="single"/>
        </w:rPr>
        <w:t>INDIRECT SUPPORT POSITIONS APPROVAL:</w:t>
      </w:r>
      <w:r>
        <w:t xml:space="preserve">  </w:t>
      </w:r>
      <w:r w:rsidR="00B03CDD">
        <w:t>All other position</w:t>
      </w:r>
      <w:r>
        <w:t>s that indirectly support the Pillars and Platforms of the Strategic Plan</w:t>
      </w:r>
      <w:r w:rsidR="00B03CDD">
        <w:t xml:space="preserve"> will need the approval through the Provost/VP level and the VP</w:t>
      </w:r>
      <w:r>
        <w:t>/</w:t>
      </w:r>
      <w:r w:rsidR="00B03CDD">
        <w:t>CFO</w:t>
      </w:r>
      <w:r w:rsidR="00B2458A">
        <w:t>.  A</w:t>
      </w:r>
      <w:r w:rsidR="00B03CDD">
        <w:t xml:space="preserve"> clear explanation/justification on </w:t>
      </w:r>
      <w:r w:rsidR="00B2458A">
        <w:t xml:space="preserve">why the position is needed.  Please include any rationale where combining duties with others (streamlining processes) is not a viable option.  </w:t>
      </w:r>
    </w:p>
    <w:p w:rsidR="00B2458A" w:rsidRDefault="00B2458A" w:rsidP="00426D6A">
      <w:pPr>
        <w:spacing w:after="0" w:line="240" w:lineRule="auto"/>
        <w:rPr>
          <w:b/>
          <w:u w:val="single"/>
        </w:rPr>
      </w:pPr>
    </w:p>
    <w:p w:rsidR="00B03CDD" w:rsidRPr="00B2458A" w:rsidRDefault="00B03CDD" w:rsidP="00426D6A">
      <w:pPr>
        <w:spacing w:after="0" w:line="240" w:lineRule="auto"/>
        <w:rPr>
          <w:b/>
          <w:u w:val="single"/>
        </w:rPr>
      </w:pPr>
      <w:r w:rsidRPr="00B2458A">
        <w:rPr>
          <w:b/>
          <w:u w:val="single"/>
        </w:rPr>
        <w:t>EXPLANATION/JUSTIFICATION</w:t>
      </w:r>
      <w:r w:rsidR="00B2458A">
        <w:rPr>
          <w:b/>
          <w:u w:val="single"/>
        </w:rPr>
        <w:t>:</w:t>
      </w:r>
    </w:p>
    <w:p w:rsidR="00426D6A" w:rsidRDefault="00426D6A" w:rsidP="00426D6A">
      <w:pPr>
        <w:spacing w:after="0" w:line="240" w:lineRule="auto"/>
      </w:pPr>
    </w:p>
    <w:p w:rsidR="00426D6A" w:rsidRDefault="00426D6A" w:rsidP="00426D6A">
      <w:pPr>
        <w:spacing w:after="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47D822" wp14:editId="4E3B71D5">
                <wp:simplePos x="0" y="0"/>
                <wp:positionH relativeFrom="column">
                  <wp:posOffset>3105150</wp:posOffset>
                </wp:positionH>
                <wp:positionV relativeFrom="paragraph">
                  <wp:posOffset>129540</wp:posOffset>
                </wp:positionV>
                <wp:extent cx="18097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ED22E38"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5pt,10.2pt" to="387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Q1YyAEAAHQDAAAOAAAAZHJzL2Uyb0RvYy54bWysU02P2jAQvVfqf7B8LwlbQdmIsNKCtpeq&#10;RdrtDxgcJ7HkL824BP59x4al2/ZWlYPx2OM38968rB9OzoqjRjLBt3I+q6XQXoXO+KGV31+ePqyk&#10;oAS+Axu8buVZk3zYvH+3nmKj78IYbKdRMIinZoqtHFOKTVWRGrUDmoWoPV/2AR0kDnGoOoSJ0Z2t&#10;7up6WU0Bu4hBaSI+3V0u5abg971W6Vvfk07CtpJ7S2XFsh7yWm3W0AwIcTTq2gb8QxcOjOeiN6gd&#10;JBA/0PwF5YzCQKFPMxVcFfreKF04MJt5/Qeb5xGiLlxYHIo3mej/waqvxz0K07VyKYUHxyN6Tghm&#10;GJPYBu9ZwIBimXWaIjWcvvV7vEYU95hJn3p0+Z/piFPR9nzTVp+SUHw4X9X3nxY8AvV6V/16GJHS&#10;Zx2cyJtWWuMzbWjg+IUSF+PU15R87MOTsbaMznoxce8fCzKwgXoLiYu4yJTID1KAHdiZKmFBpGBN&#10;l19nHMLhsLUojsDuWDzeP+4WmShX+y0tl94BjZe8cnXxjTOJzWuNa+Wqzr/ra+szui72uxLI4l3k&#10;yrtD6M5FxSpHPNpS9GrD7J23Me/ffiybnwAAAP//AwBQSwMEFAAGAAgAAAAhABHnWEzfAAAACQEA&#10;AA8AAABkcnMvZG93bnJldi54bWxMj0FLw0AQhe+C/2EZwZvdWKKtMZtSBKGCFFqF1tsmOybB3dmw&#10;u23jv3ekBz3Om8d73ysXo7PiiCH2nhTcTjIQSI03PbUK3t+eb+YgYtJktPWECr4xwqK6vCh1YfyJ&#10;NnjcplZwCMVCK+hSGgopY9Oh03HiByT+ffrgdOIztNIEfeJwZ+U0y+6l0z1xQ6cHfOqw+doenIJ6&#10;HcL+7mM32OXrJluPceXDy0qp66tx+Qgi4Zj+zPCLz+hQMVPtD2SisAry+QNvSQqmWQ6CDbNZzkJ9&#10;FmRVyv8Lqh8AAAD//wMAUEsBAi0AFAAGAAgAAAAhALaDOJL+AAAA4QEAABMAAAAAAAAAAAAAAAAA&#10;AAAAAFtDb250ZW50X1R5cGVzXS54bWxQSwECLQAUAAYACAAAACEAOP0h/9YAAACUAQAACwAAAAAA&#10;AAAAAAAAAAAvAQAAX3JlbHMvLnJlbHNQSwECLQAUAAYACAAAACEA6b0NWMgBAAB0AwAADgAAAAAA&#10;AAAAAAAAAAAuAgAAZHJzL2Uyb0RvYy54bWxQSwECLQAUAAYACAAAACEAEedYTN8AAAAJAQAADwAA&#10;AAAAAAAAAAAAAAAiBAAAZHJzL2Rvd25yZXYueG1sUEsFBgAAAAAEAAQA8wAAAC4FAAAAAA==&#10;" strokecolor="#5b9bd5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019C6F" wp14:editId="01DB2F96">
                <wp:simplePos x="0" y="0"/>
                <wp:positionH relativeFrom="column">
                  <wp:posOffset>1171575</wp:posOffset>
                </wp:positionH>
                <wp:positionV relativeFrom="paragraph">
                  <wp:posOffset>123190</wp:posOffset>
                </wp:positionV>
                <wp:extent cx="9715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656907C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25pt,9.7pt" to="168.7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3dxxwEAAHMDAAAOAAAAZHJzL2Uyb0RvYy54bWysU8tu2zAQvBfoPxC815JTKE0EywFiI70U&#10;rYGkH7CmKIkAX9hlLfvvu6QdN21vRX2gua9Zzuxq9XB0Vhw0kgm+k8tFLYX2KvTGj538/vL04U4K&#10;SuB7sMHrTp40yYf1+3erObb6JkzB9hoFg3hq59jJKaXYVhWpSTugRYjac3AI6CCxiWPVI8yM7mx1&#10;U9e31RywjxiUJmLv9hyU64I/DFqlb8NAOgnbSX5bKieWc5/Par2CdkSIk1GXZ8A/vMKB8dz0CrWF&#10;BOIHmr+gnFEYKAxpoYKrwjAYpQsHZrOs/2DzPEHUhQuLQ/EqE/0/WPX1sENh+k42UnhwPKLnhGDG&#10;KYlN8J4FDCiarNMcqeX0jd/hxaK4w0z6OKDL/0xHHIu2p6u2+piEYuf9p2XT8ATUa6j6VReR0mcd&#10;nMiXTlrjM2to4fCFEvfi1NeU7PbhyVhbJme9mDt5+7EgA+/PYCFxExeZEflRCrAjL6ZKWBApWNPn&#10;6oxDOO43FsUBeDmax/vHbeHJ3X5Ly623QNM5r4TOa+NM4t21xnXyrs6/7OZq6zO6Ltt3IZC1O6uV&#10;b/vQn4qIVbZ4sqXssoV5dd7afH/7rax/AgAA//8DAFBLAwQUAAYACAAAACEAkIBlvN4AAAAJAQAA&#10;DwAAAGRycy9kb3ducmV2LnhtbEyPQUsDMRCF74L/IYzgzWa1rbbbzZYiCBVKoVVQb9nNuLuYTJYk&#10;bdd/3xEPepv35vHmm2I5OCuOGGLnScHtKAOBVHvTUaPg9eXpZgYiJk1GW0+o4BsjLMvLi0Lnxp9o&#10;h8d9agSXUMy1gjalPpcy1i06HUe+R+Ldpw9OJ5ahkSboE5c7K++y7F463RFfaHWPjy3WX/uDU1Bt&#10;Q3iffrz1drXZZdshrn14Xit1fTWsFiASDukvDD/4jA4lM1X+QCYKy3o2mXKUh/kEBAfG4wc2ql9D&#10;loX8/0F5BgAA//8DAFBLAQItABQABgAIAAAAIQC2gziS/gAAAOEBAAATAAAAAAAAAAAAAAAAAAAA&#10;AABbQ29udGVudF9UeXBlc10ueG1sUEsBAi0AFAAGAAgAAAAhADj9If/WAAAAlAEAAAsAAAAAAAAA&#10;AAAAAAAALwEAAF9yZWxzLy5yZWxzUEsBAi0AFAAGAAgAAAAhAO9/d3HHAQAAcwMAAA4AAAAAAAAA&#10;AAAAAAAALgIAAGRycy9lMm9Eb2MueG1sUEsBAi0AFAAGAAgAAAAhAJCAZbzeAAAACQEAAA8AAAAA&#10;AAAAAAAAAAAAIQQAAGRycy9kb3ducmV2LnhtbFBLBQYAAAAABAAEAPMAAAAsBQAAAAA=&#10;" strokecolor="#5b9bd5" strokeweight=".5pt">
                <v:stroke joinstyle="miter"/>
              </v:line>
            </w:pict>
          </mc:Fallback>
        </mc:AlternateContent>
      </w:r>
      <w:r>
        <w:t>POSITION NAME/#</w:t>
      </w:r>
      <w:r w:rsidR="00307A15">
        <w:t>:</w:t>
      </w:r>
      <w:r w:rsidRPr="00852A8D">
        <w:tab/>
      </w:r>
      <w:r w:rsidRPr="00852A8D">
        <w:tab/>
      </w:r>
      <w:r w:rsidRPr="00852A8D">
        <w:tab/>
      </w:r>
      <w:r>
        <w:t>Department:</w:t>
      </w:r>
      <w:r w:rsidRPr="00426D6A">
        <w:rPr>
          <w:noProof/>
        </w:rPr>
        <w:t xml:space="preserve"> </w:t>
      </w:r>
    </w:p>
    <w:p w:rsidR="00BA64A9" w:rsidRDefault="00BA64A9" w:rsidP="00426D6A">
      <w:pPr>
        <w:spacing w:after="0" w:line="240" w:lineRule="auto"/>
        <w:rPr>
          <w:noProof/>
        </w:rPr>
      </w:pPr>
    </w:p>
    <w:p w:rsidR="00BA64A9" w:rsidRDefault="00BA64A9" w:rsidP="00426D6A">
      <w:pPr>
        <w:spacing w:after="0" w:line="240" w:lineRule="auto"/>
        <w:rPr>
          <w:noProof/>
        </w:rPr>
      </w:pPr>
    </w:p>
    <w:p w:rsidR="00BA64A9" w:rsidRDefault="00BA64A9" w:rsidP="00426D6A">
      <w:pPr>
        <w:spacing w:after="0" w:line="240" w:lineRule="auto"/>
        <w:rPr>
          <w:noProof/>
        </w:rPr>
      </w:pPr>
    </w:p>
    <w:p w:rsidR="00BA64A9" w:rsidRDefault="00BA64A9" w:rsidP="00426D6A">
      <w:pPr>
        <w:spacing w:after="0" w:line="240" w:lineRule="auto"/>
        <w:rPr>
          <w:noProof/>
        </w:rPr>
      </w:pPr>
    </w:p>
    <w:p w:rsidR="00BA64A9" w:rsidRDefault="00BA64A9" w:rsidP="00426D6A">
      <w:pPr>
        <w:spacing w:after="0" w:line="240" w:lineRule="auto"/>
        <w:rPr>
          <w:noProof/>
        </w:rPr>
      </w:pPr>
    </w:p>
    <w:p w:rsidR="00BA64A9" w:rsidRDefault="00BA64A9" w:rsidP="00426D6A">
      <w:pPr>
        <w:spacing w:after="0" w:line="240" w:lineRule="auto"/>
        <w:rPr>
          <w:noProof/>
        </w:rPr>
      </w:pPr>
    </w:p>
    <w:p w:rsidR="00BA64A9" w:rsidRDefault="00BA64A9" w:rsidP="00426D6A">
      <w:pPr>
        <w:spacing w:after="0" w:line="240" w:lineRule="auto"/>
        <w:rPr>
          <w:noProof/>
        </w:rPr>
      </w:pPr>
    </w:p>
    <w:p w:rsidR="00BA64A9" w:rsidRDefault="00BA64A9" w:rsidP="00426D6A">
      <w:pPr>
        <w:spacing w:after="0" w:line="240" w:lineRule="auto"/>
        <w:rPr>
          <w:noProof/>
        </w:rPr>
      </w:pPr>
    </w:p>
    <w:p w:rsidR="00BA64A9" w:rsidRDefault="00BA64A9" w:rsidP="00426D6A">
      <w:pPr>
        <w:spacing w:after="0" w:line="240" w:lineRule="auto"/>
        <w:rPr>
          <w:noProof/>
        </w:rPr>
      </w:pPr>
    </w:p>
    <w:p w:rsidR="00BA64A9" w:rsidRDefault="00BA64A9" w:rsidP="00426D6A">
      <w:pPr>
        <w:spacing w:after="0" w:line="240" w:lineRule="auto"/>
        <w:rPr>
          <w:noProof/>
        </w:rPr>
      </w:pPr>
      <w:r>
        <w:rPr>
          <w:noProof/>
        </w:rPr>
        <w:t>_______________________________________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__________________________</w:t>
      </w:r>
    </w:p>
    <w:p w:rsidR="00BA64A9" w:rsidRDefault="00BA64A9" w:rsidP="00426D6A">
      <w:pPr>
        <w:spacing w:after="0" w:line="240" w:lineRule="auto"/>
        <w:rPr>
          <w:noProof/>
        </w:rPr>
      </w:pPr>
      <w:r>
        <w:rPr>
          <w:noProof/>
        </w:rPr>
        <w:t>Dean/Associate Provost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Date</w:t>
      </w:r>
    </w:p>
    <w:p w:rsidR="006F4F83" w:rsidRDefault="006F4F83" w:rsidP="006F4F83">
      <w:pPr>
        <w:spacing w:after="0" w:line="240" w:lineRule="auto"/>
      </w:pPr>
    </w:p>
    <w:p w:rsidR="006F4F83" w:rsidRDefault="006F4F83" w:rsidP="006F4F83">
      <w:pPr>
        <w:spacing w:after="0" w:line="240" w:lineRule="auto"/>
      </w:pPr>
    </w:p>
    <w:p w:rsidR="00427195" w:rsidRDefault="009B2196" w:rsidP="00426D6A">
      <w:pPr>
        <w:spacing w:after="0" w:line="240" w:lineRule="auto"/>
      </w:pPr>
      <w:r>
        <w:t>Provost’s</w:t>
      </w:r>
      <w:r w:rsidR="00427195">
        <w:t xml:space="preserve"> </w:t>
      </w:r>
      <w:proofErr w:type="gramStart"/>
      <w:r w:rsidR="00427195">
        <w:t>Signature</w:t>
      </w:r>
      <w:r>
        <w:t xml:space="preserve">  _</w:t>
      </w:r>
      <w:proofErr w:type="gramEnd"/>
      <w:r>
        <w:t>____________________________________</w:t>
      </w:r>
      <w:r w:rsidR="00BA64A9">
        <w:t>Date_____________________</w:t>
      </w:r>
    </w:p>
    <w:p w:rsidR="00427195" w:rsidRDefault="00427195" w:rsidP="00426D6A">
      <w:pPr>
        <w:spacing w:after="0" w:line="240" w:lineRule="auto"/>
      </w:pPr>
      <w:r>
        <w:t xml:space="preserve">Vice President for Research, if </w:t>
      </w:r>
      <w:proofErr w:type="gramStart"/>
      <w:r>
        <w:t>applicable  _</w:t>
      </w:r>
      <w:proofErr w:type="gramEnd"/>
      <w:r>
        <w:t>______</w:t>
      </w:r>
      <w:r w:rsidR="00BA64A9">
        <w:t>_____________Date</w:t>
      </w:r>
      <w:r>
        <w:t>________________</w:t>
      </w:r>
      <w:r w:rsidR="00BA64A9">
        <w:t>_____</w:t>
      </w:r>
    </w:p>
    <w:p w:rsidR="00BA64A9" w:rsidRDefault="00BA64A9" w:rsidP="00426D6A">
      <w:pPr>
        <w:spacing w:after="0" w:line="240" w:lineRule="auto"/>
      </w:pPr>
      <w:r>
        <w:t>VP \Financial Affairs_____________________________________Date_____________________</w:t>
      </w:r>
    </w:p>
    <w:sectPr w:rsidR="00BA64A9" w:rsidSect="00E66105">
      <w:headerReference w:type="default" r:id="rId10"/>
      <w:pgSz w:w="12240" w:h="15840" w:code="1"/>
      <w:pgMar w:top="245" w:right="1296" w:bottom="245" w:left="129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1D7" w:rsidRDefault="00B941D7" w:rsidP="00426D6A">
      <w:pPr>
        <w:spacing w:after="0" w:line="240" w:lineRule="auto"/>
      </w:pPr>
      <w:r>
        <w:separator/>
      </w:r>
    </w:p>
  </w:endnote>
  <w:endnote w:type="continuationSeparator" w:id="0">
    <w:p w:rsidR="00B941D7" w:rsidRDefault="00B941D7" w:rsidP="00426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1D7" w:rsidRDefault="00B941D7" w:rsidP="00426D6A">
      <w:pPr>
        <w:spacing w:after="0" w:line="240" w:lineRule="auto"/>
      </w:pPr>
      <w:r>
        <w:separator/>
      </w:r>
    </w:p>
  </w:footnote>
  <w:footnote w:type="continuationSeparator" w:id="0">
    <w:p w:rsidR="00B941D7" w:rsidRDefault="00B941D7" w:rsidP="00426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D6A" w:rsidRDefault="00426D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D204B"/>
    <w:multiLevelType w:val="hybridMultilevel"/>
    <w:tmpl w:val="3FBEA8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BFA"/>
    <w:rsid w:val="0001079F"/>
    <w:rsid w:val="002F2AE0"/>
    <w:rsid w:val="00307A15"/>
    <w:rsid w:val="0032543C"/>
    <w:rsid w:val="00400CD9"/>
    <w:rsid w:val="00426D6A"/>
    <w:rsid w:val="00427195"/>
    <w:rsid w:val="004740E1"/>
    <w:rsid w:val="004D55EB"/>
    <w:rsid w:val="006233C9"/>
    <w:rsid w:val="0066604D"/>
    <w:rsid w:val="006E5DC4"/>
    <w:rsid w:val="006F4F83"/>
    <w:rsid w:val="007D372B"/>
    <w:rsid w:val="00850D61"/>
    <w:rsid w:val="00852A8D"/>
    <w:rsid w:val="00852C9D"/>
    <w:rsid w:val="00964527"/>
    <w:rsid w:val="00973001"/>
    <w:rsid w:val="00985D9F"/>
    <w:rsid w:val="009B2196"/>
    <w:rsid w:val="009B4D84"/>
    <w:rsid w:val="00AB4358"/>
    <w:rsid w:val="00B01D79"/>
    <w:rsid w:val="00B02BFA"/>
    <w:rsid w:val="00B03CDD"/>
    <w:rsid w:val="00B2458A"/>
    <w:rsid w:val="00B46B69"/>
    <w:rsid w:val="00B941D7"/>
    <w:rsid w:val="00BA64A9"/>
    <w:rsid w:val="00BE1FC2"/>
    <w:rsid w:val="00CF53EE"/>
    <w:rsid w:val="00D32FDB"/>
    <w:rsid w:val="00D52EB7"/>
    <w:rsid w:val="00E27B3E"/>
    <w:rsid w:val="00E451C2"/>
    <w:rsid w:val="00E66105"/>
    <w:rsid w:val="00EB22BF"/>
    <w:rsid w:val="00EE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B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6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D6A"/>
  </w:style>
  <w:style w:type="paragraph" w:styleId="Footer">
    <w:name w:val="footer"/>
    <w:basedOn w:val="Normal"/>
    <w:link w:val="FooterChar"/>
    <w:uiPriority w:val="99"/>
    <w:unhideWhenUsed/>
    <w:rsid w:val="00426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D6A"/>
  </w:style>
  <w:style w:type="paragraph" w:styleId="BalloonText">
    <w:name w:val="Balloon Text"/>
    <w:basedOn w:val="Normal"/>
    <w:link w:val="BalloonTextChar"/>
    <w:uiPriority w:val="99"/>
    <w:semiHidden/>
    <w:unhideWhenUsed/>
    <w:rsid w:val="00E45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1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B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6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D6A"/>
  </w:style>
  <w:style w:type="paragraph" w:styleId="Footer">
    <w:name w:val="footer"/>
    <w:basedOn w:val="Normal"/>
    <w:link w:val="FooterChar"/>
    <w:uiPriority w:val="99"/>
    <w:unhideWhenUsed/>
    <w:rsid w:val="00426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D6A"/>
  </w:style>
  <w:style w:type="paragraph" w:styleId="BalloonText">
    <w:name w:val="Balloon Text"/>
    <w:basedOn w:val="Normal"/>
    <w:link w:val="BalloonTextChar"/>
    <w:uiPriority w:val="99"/>
    <w:semiHidden/>
    <w:unhideWhenUsed/>
    <w:rsid w:val="00E45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1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35360-60E1-4E73-BC96-DC8113FA7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Tomanio</dc:creator>
  <cp:lastModifiedBy>Shereen Siddiqui</cp:lastModifiedBy>
  <cp:revision>2</cp:revision>
  <cp:lastPrinted>2015-04-29T17:10:00Z</cp:lastPrinted>
  <dcterms:created xsi:type="dcterms:W3CDTF">2015-06-04T14:50:00Z</dcterms:created>
  <dcterms:modified xsi:type="dcterms:W3CDTF">2015-06-04T14:50:00Z</dcterms:modified>
</cp:coreProperties>
</file>