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5B05" w14:textId="52D34999" w:rsidR="00A81AB6" w:rsidRPr="00E800A4" w:rsidRDefault="00A81AB6" w:rsidP="00CA086B">
      <w:pPr>
        <w:jc w:val="center"/>
        <w:rPr>
          <w:b/>
          <w:sz w:val="28"/>
          <w:szCs w:val="28"/>
        </w:rPr>
      </w:pPr>
      <w:r w:rsidRPr="00E800A4">
        <w:rPr>
          <w:b/>
          <w:sz w:val="28"/>
          <w:szCs w:val="28"/>
        </w:rPr>
        <w:t>Wednesday, November 8</w:t>
      </w:r>
      <w:r w:rsidR="00CA086B" w:rsidRPr="00E800A4">
        <w:rPr>
          <w:b/>
          <w:sz w:val="28"/>
          <w:szCs w:val="28"/>
        </w:rPr>
        <w:t>, 2023</w:t>
      </w:r>
    </w:p>
    <w:p w14:paraId="46F9DC40" w14:textId="4C647D12" w:rsidR="0008027C" w:rsidRDefault="0008027C">
      <w:pPr>
        <w:rPr>
          <w:b/>
        </w:rPr>
      </w:pPr>
      <w:r>
        <w:rPr>
          <w:b/>
        </w:rPr>
        <w:t xml:space="preserve">2023 </w:t>
      </w:r>
      <w:r w:rsidR="009254B1" w:rsidRPr="00814B14">
        <w:rPr>
          <w:bCs/>
        </w:rPr>
        <w:t>Conference on</w:t>
      </w:r>
      <w:r w:rsidR="009254B1">
        <w:rPr>
          <w:b/>
        </w:rPr>
        <w:t xml:space="preserve"> </w:t>
      </w:r>
      <w:r w:rsidRPr="00814B14">
        <w:rPr>
          <w:b/>
          <w:i/>
          <w:iCs/>
        </w:rPr>
        <w:t>Bodies of Belief</w:t>
      </w:r>
      <w:r w:rsidR="001B67E1" w:rsidRPr="00814B14">
        <w:rPr>
          <w:b/>
          <w:i/>
          <w:iCs/>
        </w:rPr>
        <w:t>: Somaesthetics of Faith and Liberation</w:t>
      </w:r>
      <w:r>
        <w:rPr>
          <w:b/>
        </w:rPr>
        <w:t xml:space="preserve">  </w:t>
      </w:r>
    </w:p>
    <w:p w14:paraId="4CE8FB14" w14:textId="4710C6A9" w:rsidR="007B5AED" w:rsidRDefault="00F434A2" w:rsidP="0008027C">
      <w:pPr>
        <w:ind w:firstLine="720"/>
        <w:rPr>
          <w:b/>
        </w:rPr>
      </w:pPr>
      <w:r w:rsidRPr="00CA086B">
        <w:rPr>
          <w:b/>
        </w:rPr>
        <w:t>9:</w:t>
      </w:r>
      <w:r w:rsidR="00CA086B" w:rsidRPr="00CA086B">
        <w:rPr>
          <w:b/>
        </w:rPr>
        <w:t>30</w:t>
      </w:r>
      <w:r w:rsidR="00CA086B">
        <w:rPr>
          <w:b/>
        </w:rPr>
        <w:t xml:space="preserve"> </w:t>
      </w:r>
      <w:r w:rsidRPr="00CA086B">
        <w:rPr>
          <w:b/>
        </w:rPr>
        <w:t>-</w:t>
      </w:r>
      <w:r w:rsidR="00CA086B">
        <w:rPr>
          <w:b/>
        </w:rPr>
        <w:t xml:space="preserve"> 10:00</w:t>
      </w:r>
      <w:r w:rsidR="00CA086B" w:rsidRPr="00CA086B">
        <w:rPr>
          <w:b/>
        </w:rPr>
        <w:t>AM</w:t>
      </w:r>
      <w:r w:rsidR="001B67E1">
        <w:rPr>
          <w:b/>
        </w:rPr>
        <w:t>:</w:t>
      </w:r>
      <w:r w:rsidR="00CA086B" w:rsidRPr="00CA086B">
        <w:rPr>
          <w:b/>
        </w:rPr>
        <w:t xml:space="preserve"> Registration</w:t>
      </w:r>
    </w:p>
    <w:p w14:paraId="08049EF2" w14:textId="77777777" w:rsidR="001B67E1" w:rsidRPr="008E139D" w:rsidRDefault="00CA086B" w:rsidP="008E139D">
      <w:pPr>
        <w:spacing w:after="0"/>
        <w:ind w:firstLine="720"/>
      </w:pPr>
      <w:r>
        <w:rPr>
          <w:b/>
        </w:rPr>
        <w:t>10:00 – 10:15AM</w:t>
      </w:r>
      <w:r w:rsidR="001B67E1">
        <w:rPr>
          <w:b/>
        </w:rPr>
        <w:t>:</w:t>
      </w:r>
      <w:r>
        <w:rPr>
          <w:b/>
        </w:rPr>
        <w:t xml:space="preserve"> </w:t>
      </w:r>
      <w:r w:rsidRPr="008E139D">
        <w:rPr>
          <w:b/>
        </w:rPr>
        <w:t>Welcome</w:t>
      </w:r>
    </w:p>
    <w:p w14:paraId="21B2D167" w14:textId="0ED87107" w:rsidR="0008027C" w:rsidRPr="008E139D" w:rsidRDefault="001B67E1" w:rsidP="008E139D">
      <w:pPr>
        <w:spacing w:after="0"/>
        <w:ind w:left="1440" w:firstLine="720"/>
      </w:pPr>
      <w:r w:rsidRPr="008E139D">
        <w:t xml:space="preserve">    </w:t>
      </w:r>
      <w:r w:rsidR="00CA086B" w:rsidRPr="008E139D">
        <w:t xml:space="preserve">Richard Shusterman and Kenneth Holloway, </w:t>
      </w:r>
    </w:p>
    <w:p w14:paraId="0D17B3FC" w14:textId="1DEC878A" w:rsidR="0008027C" w:rsidRPr="008E139D" w:rsidRDefault="001B67E1" w:rsidP="008E139D">
      <w:pPr>
        <w:spacing w:after="0"/>
        <w:ind w:left="1440" w:firstLine="720"/>
      </w:pPr>
      <w:r w:rsidRPr="008E139D">
        <w:t xml:space="preserve">    </w:t>
      </w:r>
      <w:r w:rsidR="00CA086B" w:rsidRPr="008E139D">
        <w:t xml:space="preserve">Center for Body, Mind, and Culture, </w:t>
      </w:r>
    </w:p>
    <w:p w14:paraId="5BF9850C" w14:textId="7924FEBC" w:rsidR="00CA086B" w:rsidRPr="008E139D" w:rsidRDefault="001B67E1" w:rsidP="008E139D">
      <w:pPr>
        <w:spacing w:after="0"/>
        <w:ind w:left="2160"/>
      </w:pPr>
      <w:r w:rsidRPr="008E139D">
        <w:t xml:space="preserve">    </w:t>
      </w:r>
      <w:r w:rsidR="00CA086B" w:rsidRPr="008E139D">
        <w:t>Florida Atlantic University</w:t>
      </w:r>
      <w:r w:rsidRPr="008E139D">
        <w:t>, Boca Raton, FL</w:t>
      </w:r>
    </w:p>
    <w:p w14:paraId="0367F178" w14:textId="77777777" w:rsidR="0008027C" w:rsidRPr="00CA086B" w:rsidRDefault="0008027C" w:rsidP="0008027C">
      <w:pPr>
        <w:spacing w:after="0"/>
        <w:ind w:left="720"/>
      </w:pPr>
    </w:p>
    <w:p w14:paraId="6EF4061F" w14:textId="1FB94C1F" w:rsidR="00887660" w:rsidRPr="008E451F" w:rsidRDefault="00887660">
      <w:pPr>
        <w:rPr>
          <w:b/>
        </w:rPr>
      </w:pPr>
      <w:r w:rsidRPr="008E451F">
        <w:rPr>
          <w:b/>
        </w:rPr>
        <w:t xml:space="preserve">Session 1: </w:t>
      </w:r>
      <w:r w:rsidRPr="008E451F">
        <w:rPr>
          <w:b/>
          <w:bCs/>
        </w:rPr>
        <w:t>Creation and Transformation</w:t>
      </w:r>
      <w:r w:rsidR="00F61818" w:rsidRPr="008E451F">
        <w:rPr>
          <w:b/>
          <w:bCs/>
        </w:rPr>
        <w:t>: Session Chair</w:t>
      </w:r>
      <w:r w:rsidR="009254B1">
        <w:rPr>
          <w:b/>
          <w:bCs/>
        </w:rPr>
        <w:t xml:space="preserve"> </w:t>
      </w:r>
      <w:r w:rsidR="00F61818" w:rsidRPr="008E451F">
        <w:rPr>
          <w:b/>
          <w:bCs/>
        </w:rPr>
        <w:t>-</w:t>
      </w:r>
      <w:r w:rsidR="009254B1">
        <w:rPr>
          <w:b/>
          <w:bCs/>
        </w:rPr>
        <w:t xml:space="preserve"> </w:t>
      </w:r>
      <w:r w:rsidR="00F61818" w:rsidRPr="008E451F">
        <w:rPr>
          <w:b/>
          <w:bCs/>
        </w:rPr>
        <w:t>Brian McConnell</w:t>
      </w:r>
      <w:r w:rsidR="009254B1">
        <w:rPr>
          <w:b/>
          <w:bCs/>
        </w:rPr>
        <w:t>, FAU, Visual Arts and Art History</w:t>
      </w:r>
    </w:p>
    <w:p w14:paraId="66A9CB12" w14:textId="72B6CD7A" w:rsidR="00F434A2" w:rsidRDefault="00F434A2" w:rsidP="0008027C">
      <w:pPr>
        <w:spacing w:after="0"/>
        <w:ind w:firstLine="720"/>
        <w:rPr>
          <w:color w:val="2F5496" w:themeColor="accent1" w:themeShade="BF"/>
        </w:rPr>
      </w:pPr>
      <w:r w:rsidRPr="00CA086B">
        <w:rPr>
          <w:color w:val="2F5496" w:themeColor="accent1" w:themeShade="BF"/>
        </w:rPr>
        <w:t>10:15-11:00</w:t>
      </w:r>
      <w:r w:rsidR="001B67E1">
        <w:rPr>
          <w:color w:val="2F5496" w:themeColor="accent1" w:themeShade="BF"/>
        </w:rPr>
        <w:t>:</w:t>
      </w:r>
      <w:r w:rsidRPr="00CA086B">
        <w:rPr>
          <w:color w:val="2F5496" w:themeColor="accent1" w:themeShade="BF"/>
        </w:rPr>
        <w:t xml:space="preserve"> </w:t>
      </w:r>
      <w:r w:rsidR="00A81AB6" w:rsidRPr="00CA086B">
        <w:rPr>
          <w:color w:val="2F5496" w:themeColor="accent1" w:themeShade="BF"/>
        </w:rPr>
        <w:t>“</w:t>
      </w:r>
      <w:r w:rsidR="004A2AFD" w:rsidRPr="00CA086B">
        <w:rPr>
          <w:color w:val="2F5496" w:themeColor="accent1" w:themeShade="BF"/>
        </w:rPr>
        <w:t>Edgar Allan Poe’s Materialist Aesthetics of the Cosmos</w:t>
      </w:r>
      <w:r w:rsidR="0008027C">
        <w:rPr>
          <w:color w:val="2F5496" w:themeColor="accent1" w:themeShade="BF"/>
        </w:rPr>
        <w:t>,</w:t>
      </w:r>
      <w:r w:rsidR="00A81AB6" w:rsidRPr="00CA086B">
        <w:rPr>
          <w:color w:val="2F5496" w:themeColor="accent1" w:themeShade="BF"/>
        </w:rPr>
        <w:t>”</w:t>
      </w:r>
    </w:p>
    <w:p w14:paraId="628596F1" w14:textId="31DFF5CD" w:rsidR="00CA086B" w:rsidRPr="0008027C" w:rsidRDefault="00CA086B" w:rsidP="00E800A4">
      <w:pPr>
        <w:spacing w:after="0"/>
        <w:ind w:left="1440" w:firstLine="720"/>
        <w:rPr>
          <w:b/>
          <w:color w:val="2F5496" w:themeColor="accent1" w:themeShade="BF"/>
        </w:rPr>
      </w:pPr>
      <w:r w:rsidRPr="0008027C">
        <w:rPr>
          <w:b/>
          <w:color w:val="2F5496" w:themeColor="accent1" w:themeShade="BF"/>
        </w:rPr>
        <w:t>Jane Irish and Crispin Sartwell, Dickinson College</w:t>
      </w:r>
      <w:r w:rsidR="001B67E1">
        <w:rPr>
          <w:b/>
          <w:color w:val="2F5496" w:themeColor="accent1" w:themeShade="BF"/>
        </w:rPr>
        <w:t>, Carlisle, PA</w:t>
      </w:r>
    </w:p>
    <w:p w14:paraId="7E349218" w14:textId="77777777" w:rsidR="0008027C" w:rsidRPr="00CA086B" w:rsidRDefault="0008027C" w:rsidP="0008027C">
      <w:pPr>
        <w:spacing w:after="0"/>
        <w:ind w:firstLine="720"/>
        <w:rPr>
          <w:color w:val="2F5496" w:themeColor="accent1" w:themeShade="BF"/>
        </w:rPr>
      </w:pPr>
    </w:p>
    <w:p w14:paraId="44B50FA2" w14:textId="2A46613E" w:rsidR="00F434A2" w:rsidRPr="0008027C" w:rsidRDefault="00F434A2" w:rsidP="0008027C">
      <w:pPr>
        <w:rPr>
          <w:b/>
        </w:rPr>
      </w:pPr>
      <w:r w:rsidRPr="0008027C">
        <w:rPr>
          <w:b/>
        </w:rPr>
        <w:t>11:00-11:15</w:t>
      </w:r>
      <w:r w:rsidR="008E139D">
        <w:rPr>
          <w:b/>
        </w:rPr>
        <w:t xml:space="preserve"> AM</w:t>
      </w:r>
      <w:r w:rsidRPr="0008027C">
        <w:rPr>
          <w:b/>
        </w:rPr>
        <w:t xml:space="preserve"> Break </w:t>
      </w:r>
    </w:p>
    <w:p w14:paraId="2E912AAB" w14:textId="1A039E6F" w:rsidR="001B67E1" w:rsidRPr="001B67E1" w:rsidRDefault="00F434A2" w:rsidP="001B67E1">
      <w:pPr>
        <w:spacing w:after="0"/>
        <w:ind w:left="720"/>
        <w:rPr>
          <w:color w:val="2F5496" w:themeColor="accent1" w:themeShade="BF"/>
        </w:rPr>
      </w:pPr>
      <w:r w:rsidRPr="001B67E1">
        <w:rPr>
          <w:color w:val="2F5496" w:themeColor="accent1" w:themeShade="BF"/>
        </w:rPr>
        <w:t>11:15-12:00</w:t>
      </w:r>
      <w:r w:rsidR="008E139D">
        <w:rPr>
          <w:color w:val="2F5496" w:themeColor="accent1" w:themeShade="BF"/>
        </w:rPr>
        <w:t>:</w:t>
      </w:r>
      <w:r w:rsidR="00E077E2" w:rsidRPr="001B67E1">
        <w:rPr>
          <w:color w:val="2F5496" w:themeColor="accent1" w:themeShade="BF"/>
        </w:rPr>
        <w:t xml:space="preserve"> </w:t>
      </w:r>
      <w:r w:rsidR="0008027C" w:rsidRPr="001B67E1">
        <w:rPr>
          <w:color w:val="2F5496" w:themeColor="accent1" w:themeShade="BF"/>
        </w:rPr>
        <w:t>“</w:t>
      </w:r>
      <w:r w:rsidR="004A2AFD" w:rsidRPr="001B67E1">
        <w:rPr>
          <w:color w:val="2F5496" w:themeColor="accent1" w:themeShade="BF"/>
        </w:rPr>
        <w:t xml:space="preserve">Designing for Somaesthetic Transformation: Lessons learned from Astronauts’ </w:t>
      </w:r>
    </w:p>
    <w:p w14:paraId="1A5FF2C8" w14:textId="12740ACE" w:rsidR="001B67E1" w:rsidRPr="001B67E1" w:rsidRDefault="001B67E1" w:rsidP="001B67E1">
      <w:pPr>
        <w:spacing w:after="0"/>
        <w:ind w:left="1440"/>
        <w:rPr>
          <w:color w:val="2F5496" w:themeColor="accent1" w:themeShade="BF"/>
        </w:rPr>
      </w:pPr>
      <w:r w:rsidRPr="001B67E1">
        <w:rPr>
          <w:color w:val="2F5496" w:themeColor="accent1" w:themeShade="BF"/>
        </w:rPr>
        <w:t xml:space="preserve">         </w:t>
      </w:r>
      <w:r w:rsidR="004A2AFD" w:rsidRPr="001B67E1">
        <w:rPr>
          <w:color w:val="2F5496" w:themeColor="accent1" w:themeShade="BF"/>
        </w:rPr>
        <w:t>Liberating Earth Gaze</w:t>
      </w:r>
      <w:r w:rsidRPr="001B67E1">
        <w:rPr>
          <w:color w:val="2F5496" w:themeColor="accent1" w:themeShade="BF"/>
        </w:rPr>
        <w:t>,”</w:t>
      </w:r>
      <w:r w:rsidR="0008027C" w:rsidRPr="001B67E1">
        <w:rPr>
          <w:color w:val="2F5496" w:themeColor="accent1" w:themeShade="BF"/>
        </w:rPr>
        <w:t xml:space="preserve"> </w:t>
      </w:r>
    </w:p>
    <w:p w14:paraId="6A6E05ED" w14:textId="77777777" w:rsidR="008E139D" w:rsidRDefault="001B67E1" w:rsidP="008E139D">
      <w:pPr>
        <w:spacing w:after="0"/>
        <w:ind w:left="720" w:firstLine="720"/>
        <w:rPr>
          <w:rFonts w:ascii="ArialMT" w:hAnsi="ArialMT" w:hint="eastAsia"/>
          <w:b/>
          <w:color w:val="2F5496" w:themeColor="accent1" w:themeShade="BF"/>
          <w:sz w:val="20"/>
          <w:szCs w:val="20"/>
        </w:rPr>
      </w:pPr>
      <w:r w:rsidRPr="001B67E1">
        <w:rPr>
          <w:color w:val="2F5496" w:themeColor="accent1" w:themeShade="BF"/>
        </w:rPr>
        <w:t xml:space="preserve">         </w:t>
      </w:r>
      <w:r w:rsidR="0008027C" w:rsidRPr="001B67E1">
        <w:rPr>
          <w:b/>
          <w:color w:val="2F5496" w:themeColor="accent1" w:themeShade="BF"/>
        </w:rPr>
        <w:t xml:space="preserve">Dag </w:t>
      </w:r>
      <w:r w:rsidRPr="001B67E1">
        <w:rPr>
          <w:rFonts w:ascii="ArialMT" w:hAnsi="ArialMT"/>
          <w:b/>
          <w:color w:val="2F5496" w:themeColor="accent1" w:themeShade="BF"/>
          <w:sz w:val="20"/>
          <w:szCs w:val="20"/>
        </w:rPr>
        <w:t>Svanæs</w:t>
      </w:r>
      <w:r w:rsidRPr="001B67E1">
        <w:rPr>
          <w:b/>
          <w:color w:val="2F5496" w:themeColor="accent1" w:themeShade="BF"/>
        </w:rPr>
        <w:t>,</w:t>
      </w:r>
      <w:r w:rsidR="008E139D">
        <w:rPr>
          <w:b/>
          <w:color w:val="2F5496" w:themeColor="accent1" w:themeShade="BF"/>
        </w:rPr>
        <w:t xml:space="preserve"> </w:t>
      </w:r>
      <w:r w:rsidRPr="001B67E1">
        <w:rPr>
          <w:rFonts w:ascii="ArialMT" w:hAnsi="ArialMT"/>
          <w:b/>
          <w:color w:val="2F5496" w:themeColor="accent1" w:themeShade="BF"/>
          <w:sz w:val="20"/>
          <w:szCs w:val="20"/>
        </w:rPr>
        <w:t xml:space="preserve">Norwegian University of Science and Technology, </w:t>
      </w:r>
    </w:p>
    <w:p w14:paraId="491AC38C" w14:textId="4D25EFE1" w:rsidR="001B67E1" w:rsidRDefault="008E139D" w:rsidP="00E800A4">
      <w:pPr>
        <w:spacing w:after="0"/>
        <w:ind w:left="1440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</w:t>
      </w:r>
      <w:r w:rsidR="001B67E1" w:rsidRPr="001B67E1">
        <w:rPr>
          <w:rFonts w:ascii="ArialMT" w:hAnsi="ArialMT"/>
          <w:b/>
          <w:color w:val="2F5496" w:themeColor="accent1" w:themeShade="BF"/>
          <w:sz w:val="20"/>
          <w:szCs w:val="20"/>
        </w:rPr>
        <w:t>Trondheim, Norway</w:t>
      </w:r>
    </w:p>
    <w:p w14:paraId="437060AE" w14:textId="77777777" w:rsidR="00E800A4" w:rsidRPr="00E800A4" w:rsidRDefault="00E800A4" w:rsidP="00E800A4">
      <w:pPr>
        <w:spacing w:after="0"/>
        <w:ind w:left="1440"/>
        <w:rPr>
          <w:b/>
          <w:color w:val="2F5496" w:themeColor="accent1" w:themeShade="BF"/>
        </w:rPr>
      </w:pPr>
    </w:p>
    <w:p w14:paraId="1B25AA71" w14:textId="1270A0FB" w:rsidR="00F434A2" w:rsidRPr="001B67E1" w:rsidRDefault="00F434A2">
      <w:pPr>
        <w:rPr>
          <w:b/>
        </w:rPr>
      </w:pPr>
      <w:r w:rsidRPr="001B67E1">
        <w:rPr>
          <w:b/>
        </w:rPr>
        <w:t>12:00-1:15</w:t>
      </w:r>
      <w:r w:rsidR="008E139D">
        <w:rPr>
          <w:b/>
        </w:rPr>
        <w:t xml:space="preserve"> PM</w:t>
      </w:r>
      <w:r w:rsidRPr="001B67E1">
        <w:rPr>
          <w:b/>
        </w:rPr>
        <w:t xml:space="preserve"> Lunch </w:t>
      </w:r>
    </w:p>
    <w:p w14:paraId="07096BA5" w14:textId="581F5677" w:rsidR="00887660" w:rsidRPr="008E451F" w:rsidRDefault="00887660" w:rsidP="009254B1">
      <w:pPr>
        <w:rPr>
          <w:b/>
          <w:bCs/>
        </w:rPr>
      </w:pPr>
      <w:r w:rsidRPr="008E451F">
        <w:rPr>
          <w:b/>
        </w:rPr>
        <w:t xml:space="preserve">Session 2: </w:t>
      </w:r>
      <w:r w:rsidRPr="008E451F">
        <w:rPr>
          <w:b/>
          <w:bCs/>
        </w:rPr>
        <w:t>C</w:t>
      </w:r>
      <w:r w:rsidR="00F61818" w:rsidRPr="008E451F">
        <w:rPr>
          <w:b/>
          <w:bCs/>
        </w:rPr>
        <w:t>aregiving</w:t>
      </w:r>
      <w:r w:rsidRPr="008E451F">
        <w:rPr>
          <w:b/>
          <w:bCs/>
        </w:rPr>
        <w:t xml:space="preserve">, </w:t>
      </w:r>
      <w:r w:rsidR="00A81AB6" w:rsidRPr="008E451F">
        <w:rPr>
          <w:b/>
          <w:bCs/>
        </w:rPr>
        <w:t xml:space="preserve">Decolonization, and </w:t>
      </w:r>
      <w:r w:rsidRPr="008E451F">
        <w:rPr>
          <w:b/>
          <w:bCs/>
        </w:rPr>
        <w:t>Cultural Adoptio</w:t>
      </w:r>
      <w:r w:rsidR="00F61818" w:rsidRPr="008E451F">
        <w:rPr>
          <w:b/>
          <w:bCs/>
        </w:rPr>
        <w:t>n</w:t>
      </w:r>
      <w:r w:rsidR="00E53DCC">
        <w:rPr>
          <w:b/>
          <w:bCs/>
        </w:rPr>
        <w:t>: Session Chair</w:t>
      </w:r>
      <w:r w:rsidR="009254B1">
        <w:rPr>
          <w:b/>
          <w:bCs/>
        </w:rPr>
        <w:t xml:space="preserve"> – </w:t>
      </w:r>
      <w:proofErr w:type="spellStart"/>
      <w:r w:rsidR="009254B1" w:rsidRPr="009254B1">
        <w:rPr>
          <w:b/>
          <w:bCs/>
        </w:rPr>
        <w:t>Véronique</w:t>
      </w:r>
      <w:proofErr w:type="spellEnd"/>
      <w:r w:rsidR="009254B1" w:rsidRPr="009254B1">
        <w:rPr>
          <w:b/>
          <w:bCs/>
        </w:rPr>
        <w:t xml:space="preserve"> </w:t>
      </w:r>
      <w:proofErr w:type="spellStart"/>
      <w:r w:rsidR="009254B1" w:rsidRPr="009254B1">
        <w:rPr>
          <w:b/>
          <w:bCs/>
        </w:rPr>
        <w:t>Côté</w:t>
      </w:r>
      <w:proofErr w:type="spellEnd"/>
      <w:r w:rsidR="009254B1">
        <w:rPr>
          <w:b/>
          <w:bCs/>
        </w:rPr>
        <w:t>, FAU, Director of University Galleries</w:t>
      </w:r>
    </w:p>
    <w:p w14:paraId="6413E2FB" w14:textId="17E1D3DB" w:rsidR="008E139D" w:rsidRPr="008E139D" w:rsidRDefault="00F434A2" w:rsidP="008E139D">
      <w:pPr>
        <w:spacing w:after="0"/>
        <w:ind w:left="720"/>
        <w:rPr>
          <w:color w:val="2F5496" w:themeColor="accent1" w:themeShade="BF"/>
        </w:rPr>
      </w:pPr>
      <w:r w:rsidRPr="008E139D">
        <w:rPr>
          <w:color w:val="2F5496" w:themeColor="accent1" w:themeShade="BF"/>
        </w:rPr>
        <w:t>1:15-2:00</w:t>
      </w:r>
      <w:r w:rsidR="008E139D">
        <w:rPr>
          <w:color w:val="2F5496" w:themeColor="accent1" w:themeShade="BF"/>
        </w:rPr>
        <w:t>:</w:t>
      </w:r>
      <w:r w:rsidRPr="008E139D">
        <w:rPr>
          <w:color w:val="2F5496" w:themeColor="accent1" w:themeShade="BF"/>
        </w:rPr>
        <w:t xml:space="preserve"> </w:t>
      </w:r>
      <w:r w:rsidR="00F61818" w:rsidRPr="008E139D">
        <w:rPr>
          <w:color w:val="2F5496" w:themeColor="accent1" w:themeShade="BF"/>
        </w:rPr>
        <w:t xml:space="preserve">"The Body as Form: Betrayal, Anxiety and Social Protest in Katherine Anne Porter's </w:t>
      </w:r>
    </w:p>
    <w:p w14:paraId="52A7DCC9" w14:textId="53E15C7D" w:rsidR="00F434A2" w:rsidRPr="008E139D" w:rsidRDefault="008E139D" w:rsidP="008E139D">
      <w:pPr>
        <w:spacing w:after="0"/>
        <w:ind w:left="1440"/>
        <w:rPr>
          <w:color w:val="2F5496" w:themeColor="accent1" w:themeShade="BF"/>
        </w:rPr>
      </w:pPr>
      <w:r w:rsidRPr="008E139D">
        <w:rPr>
          <w:color w:val="2F5496" w:themeColor="accent1" w:themeShade="BF"/>
        </w:rPr>
        <w:t xml:space="preserve">    </w:t>
      </w:r>
      <w:r w:rsidR="00F61818" w:rsidRPr="008E139D">
        <w:rPr>
          <w:color w:val="2F5496" w:themeColor="accent1" w:themeShade="BF"/>
        </w:rPr>
        <w:t>'Flowering Judas</w:t>
      </w:r>
      <w:r>
        <w:rPr>
          <w:color w:val="2F5496" w:themeColor="accent1" w:themeShade="BF"/>
        </w:rPr>
        <w:t>,</w:t>
      </w:r>
      <w:r w:rsidR="00F61818" w:rsidRPr="008E139D">
        <w:rPr>
          <w:color w:val="2F5496" w:themeColor="accent1" w:themeShade="BF"/>
        </w:rPr>
        <w:t>'" </w:t>
      </w:r>
    </w:p>
    <w:p w14:paraId="3390CF03" w14:textId="42BA6613" w:rsidR="008E139D" w:rsidRPr="008E139D" w:rsidRDefault="008E139D" w:rsidP="008E139D">
      <w:pPr>
        <w:spacing w:after="0"/>
        <w:ind w:left="1440"/>
        <w:rPr>
          <w:b/>
          <w:color w:val="2F5496" w:themeColor="accent1" w:themeShade="BF"/>
        </w:rPr>
      </w:pPr>
      <w:r w:rsidRPr="008E139D">
        <w:rPr>
          <w:color w:val="2F5496" w:themeColor="accent1" w:themeShade="BF"/>
        </w:rPr>
        <w:t xml:space="preserve">    </w:t>
      </w:r>
      <w:r w:rsidRPr="008E139D">
        <w:rPr>
          <w:b/>
          <w:color w:val="2F5496" w:themeColor="accent1" w:themeShade="BF"/>
        </w:rPr>
        <w:t>Diane Richard-Allerdyce,</w:t>
      </w:r>
      <w:r>
        <w:rPr>
          <w:b/>
          <w:color w:val="2F5496" w:themeColor="accent1" w:themeShade="BF"/>
        </w:rPr>
        <w:t xml:space="preserve"> </w:t>
      </w:r>
      <w:r w:rsidRPr="008E139D">
        <w:rPr>
          <w:b/>
          <w:color w:val="2F5496" w:themeColor="accent1" w:themeShade="BF"/>
        </w:rPr>
        <w:t>Union Institute and University, Cincinnati, OH</w:t>
      </w:r>
    </w:p>
    <w:p w14:paraId="2DD9F97A" w14:textId="77777777" w:rsidR="008E139D" w:rsidRDefault="008E139D" w:rsidP="008E139D">
      <w:pPr>
        <w:spacing w:after="0"/>
        <w:ind w:left="1440"/>
      </w:pPr>
    </w:p>
    <w:p w14:paraId="2E4B2F7E" w14:textId="4D892FA1" w:rsidR="008E139D" w:rsidRPr="008E139D" w:rsidRDefault="00F434A2" w:rsidP="008E139D">
      <w:pPr>
        <w:spacing w:after="0"/>
        <w:ind w:left="720"/>
        <w:rPr>
          <w:bCs/>
          <w:iCs/>
          <w:color w:val="2F5496" w:themeColor="accent1" w:themeShade="BF"/>
        </w:rPr>
      </w:pPr>
      <w:r w:rsidRPr="008E139D">
        <w:rPr>
          <w:color w:val="2F5496" w:themeColor="accent1" w:themeShade="BF"/>
        </w:rPr>
        <w:t>2:00-2:45</w:t>
      </w:r>
      <w:r w:rsidR="008E139D">
        <w:rPr>
          <w:color w:val="2F5496" w:themeColor="accent1" w:themeShade="BF"/>
        </w:rPr>
        <w:t>:</w:t>
      </w:r>
      <w:r w:rsidRPr="008E139D">
        <w:rPr>
          <w:color w:val="2F5496" w:themeColor="accent1" w:themeShade="BF"/>
        </w:rPr>
        <w:t xml:space="preserve"> </w:t>
      </w:r>
      <w:r w:rsidR="00F61818" w:rsidRPr="008E139D">
        <w:rPr>
          <w:b/>
          <w:bCs/>
          <w:iCs/>
          <w:color w:val="2F5496" w:themeColor="accent1" w:themeShade="BF"/>
        </w:rPr>
        <w:t>“</w:t>
      </w:r>
      <w:r w:rsidR="00E10441" w:rsidRPr="008E139D">
        <w:rPr>
          <w:bCs/>
          <w:iCs/>
          <w:color w:val="2F5496" w:themeColor="accent1" w:themeShade="BF"/>
        </w:rPr>
        <w:t xml:space="preserve">Voicing Difference, Dancing Objects: an exploration of Ainu aesthetics as a means of </w:t>
      </w:r>
    </w:p>
    <w:p w14:paraId="05FA4E8E" w14:textId="71196F5D" w:rsidR="00E10441" w:rsidRPr="008E139D" w:rsidRDefault="008E139D" w:rsidP="008E139D">
      <w:pPr>
        <w:spacing w:after="0"/>
        <w:ind w:left="720" w:firstLine="720"/>
        <w:rPr>
          <w:bCs/>
          <w:iCs/>
          <w:color w:val="2F5496" w:themeColor="accent1" w:themeShade="BF"/>
        </w:rPr>
      </w:pPr>
      <w:r w:rsidRPr="008E139D">
        <w:rPr>
          <w:bCs/>
          <w:iCs/>
          <w:color w:val="2F5496" w:themeColor="accent1" w:themeShade="BF"/>
        </w:rPr>
        <w:t xml:space="preserve">    </w:t>
      </w:r>
      <w:r w:rsidR="00E10441" w:rsidRPr="008E139D">
        <w:rPr>
          <w:bCs/>
          <w:iCs/>
          <w:color w:val="2F5496" w:themeColor="accent1" w:themeShade="BF"/>
        </w:rPr>
        <w:t>effecting decolonizing action in North American museums</w:t>
      </w:r>
      <w:r w:rsidR="00E800A4">
        <w:rPr>
          <w:bCs/>
          <w:iCs/>
          <w:color w:val="2F5496" w:themeColor="accent1" w:themeShade="BF"/>
        </w:rPr>
        <w:t>,</w:t>
      </w:r>
      <w:r w:rsidR="00F61818" w:rsidRPr="008E139D">
        <w:rPr>
          <w:bCs/>
          <w:iCs/>
          <w:color w:val="2F5496" w:themeColor="accent1" w:themeShade="BF"/>
        </w:rPr>
        <w:t>”</w:t>
      </w:r>
    </w:p>
    <w:p w14:paraId="5966011C" w14:textId="49AF3E66" w:rsidR="008E139D" w:rsidRDefault="008E139D" w:rsidP="008E139D">
      <w:pPr>
        <w:spacing w:after="0"/>
        <w:ind w:firstLine="720"/>
        <w:rPr>
          <w:b/>
          <w:color w:val="2F5496" w:themeColor="accent1" w:themeShade="BF"/>
        </w:rPr>
      </w:pPr>
      <w:r w:rsidRPr="008E139D">
        <w:rPr>
          <w:bCs/>
          <w:iCs/>
          <w:color w:val="2F5496" w:themeColor="accent1" w:themeShade="BF"/>
        </w:rPr>
        <w:tab/>
        <w:t xml:space="preserve">    </w:t>
      </w:r>
      <w:r w:rsidRPr="008E139D">
        <w:rPr>
          <w:b/>
          <w:color w:val="2F5496" w:themeColor="accent1" w:themeShade="BF"/>
        </w:rPr>
        <w:t>Mark Watson, Concordia University, Montreal, Canada</w:t>
      </w:r>
    </w:p>
    <w:p w14:paraId="62F9B508" w14:textId="77777777" w:rsidR="008E139D" w:rsidRPr="008E139D" w:rsidRDefault="008E139D" w:rsidP="008E139D">
      <w:pPr>
        <w:spacing w:after="0"/>
        <w:ind w:firstLine="720"/>
        <w:rPr>
          <w:b/>
          <w:bCs/>
          <w:iCs/>
          <w:color w:val="2F5496" w:themeColor="accent1" w:themeShade="BF"/>
        </w:rPr>
      </w:pPr>
    </w:p>
    <w:p w14:paraId="556943DB" w14:textId="5290AC8A" w:rsidR="00F434A2" w:rsidRPr="008E139D" w:rsidRDefault="00F434A2">
      <w:pPr>
        <w:rPr>
          <w:b/>
        </w:rPr>
      </w:pPr>
      <w:r w:rsidRPr="008E139D">
        <w:rPr>
          <w:b/>
        </w:rPr>
        <w:t>2:45-3:00</w:t>
      </w:r>
      <w:r w:rsidR="008E139D">
        <w:rPr>
          <w:b/>
        </w:rPr>
        <w:t xml:space="preserve"> PM</w:t>
      </w:r>
      <w:r w:rsidRPr="008E139D">
        <w:rPr>
          <w:b/>
        </w:rPr>
        <w:t xml:space="preserve"> Break </w:t>
      </w:r>
    </w:p>
    <w:p w14:paraId="00FD0FEE" w14:textId="2F5F2BA0" w:rsidR="00F434A2" w:rsidRPr="00FB39D0" w:rsidRDefault="00F434A2" w:rsidP="00FB39D0">
      <w:pPr>
        <w:spacing w:after="0"/>
        <w:ind w:firstLine="720"/>
        <w:rPr>
          <w:color w:val="2F5496" w:themeColor="accent1" w:themeShade="BF"/>
        </w:rPr>
      </w:pPr>
      <w:r w:rsidRPr="00FB39D0">
        <w:rPr>
          <w:color w:val="2F5496" w:themeColor="accent1" w:themeShade="BF"/>
        </w:rPr>
        <w:t>3:00-3:45</w:t>
      </w:r>
      <w:r w:rsidR="00FB39D0">
        <w:rPr>
          <w:color w:val="2F5496" w:themeColor="accent1" w:themeShade="BF"/>
        </w:rPr>
        <w:t>:</w:t>
      </w:r>
      <w:r w:rsidRPr="00FB39D0">
        <w:rPr>
          <w:color w:val="2F5496" w:themeColor="accent1" w:themeShade="BF"/>
        </w:rPr>
        <w:t xml:space="preserve"> </w:t>
      </w:r>
      <w:r w:rsidR="00887660" w:rsidRPr="00FB39D0">
        <w:rPr>
          <w:color w:val="2F5496" w:themeColor="accent1" w:themeShade="BF"/>
        </w:rPr>
        <w:t>“Somaesthetics</w:t>
      </w:r>
      <w:r w:rsidR="004A2AFD" w:rsidRPr="00FB39D0">
        <w:rPr>
          <w:color w:val="2F5496" w:themeColor="accent1" w:themeShade="BF"/>
        </w:rPr>
        <w:t xml:space="preserve"> in</w:t>
      </w:r>
      <w:r w:rsidR="00487DA4" w:rsidRPr="00FB39D0">
        <w:rPr>
          <w:color w:val="2F5496" w:themeColor="accent1" w:themeShade="BF"/>
        </w:rPr>
        <w:t xml:space="preserve"> </w:t>
      </w:r>
      <w:proofErr w:type="spellStart"/>
      <w:r w:rsidR="00487DA4" w:rsidRPr="00FB39D0">
        <w:rPr>
          <w:color w:val="2F5496" w:themeColor="accent1" w:themeShade="BF"/>
        </w:rPr>
        <w:t>Hyperculture</w:t>
      </w:r>
      <w:proofErr w:type="spellEnd"/>
      <w:r w:rsidR="00487DA4" w:rsidRPr="00FB39D0">
        <w:rPr>
          <w:color w:val="2F5496" w:themeColor="accent1" w:themeShade="BF"/>
        </w:rPr>
        <w:t xml:space="preserve"> and</w:t>
      </w:r>
      <w:r w:rsidR="004A2AFD" w:rsidRPr="00FB39D0">
        <w:rPr>
          <w:color w:val="2F5496" w:themeColor="accent1" w:themeShade="BF"/>
        </w:rPr>
        <w:t xml:space="preserve"> the Politics of</w:t>
      </w:r>
      <w:r w:rsidR="00487DA4" w:rsidRPr="00FB39D0">
        <w:rPr>
          <w:color w:val="2F5496" w:themeColor="accent1" w:themeShade="BF"/>
        </w:rPr>
        <w:t xml:space="preserve"> Cultural Adoption</w:t>
      </w:r>
      <w:r w:rsidR="00E800A4">
        <w:rPr>
          <w:color w:val="2F5496" w:themeColor="accent1" w:themeShade="BF"/>
        </w:rPr>
        <w:t>,</w:t>
      </w:r>
      <w:r w:rsidR="003548CF" w:rsidRPr="00FB39D0">
        <w:rPr>
          <w:color w:val="2F5496" w:themeColor="accent1" w:themeShade="BF"/>
        </w:rPr>
        <w:t>”</w:t>
      </w:r>
    </w:p>
    <w:p w14:paraId="3E2C6319" w14:textId="0E74886C" w:rsidR="00FB39D0" w:rsidRDefault="00FB39D0" w:rsidP="003C7451">
      <w:pPr>
        <w:spacing w:after="0"/>
        <w:ind w:firstLine="720"/>
        <w:rPr>
          <w:b/>
          <w:color w:val="2F5496" w:themeColor="accent1" w:themeShade="BF"/>
        </w:rPr>
      </w:pPr>
      <w:r w:rsidRPr="00FB39D0">
        <w:rPr>
          <w:color w:val="2F5496" w:themeColor="accent1" w:themeShade="BF"/>
        </w:rPr>
        <w:tab/>
        <w:t xml:space="preserve">    </w:t>
      </w:r>
      <w:r>
        <w:rPr>
          <w:color w:val="2F5496" w:themeColor="accent1" w:themeShade="BF"/>
        </w:rPr>
        <w:t xml:space="preserve"> </w:t>
      </w:r>
      <w:r w:rsidRPr="00FB39D0">
        <w:rPr>
          <w:b/>
          <w:color w:val="2F5496" w:themeColor="accent1" w:themeShade="BF"/>
        </w:rPr>
        <w:t>Myron Jackson, Western Carolina University, Cullowhee, NC</w:t>
      </w:r>
    </w:p>
    <w:p w14:paraId="27A25EDE" w14:textId="77777777" w:rsidR="003C7451" w:rsidRPr="003C7451" w:rsidRDefault="003C7451" w:rsidP="003C7451">
      <w:pPr>
        <w:spacing w:after="0"/>
        <w:ind w:firstLine="720"/>
        <w:rPr>
          <w:b/>
          <w:color w:val="2F5496" w:themeColor="accent1" w:themeShade="BF"/>
        </w:rPr>
      </w:pPr>
    </w:p>
    <w:p w14:paraId="2308B2AD" w14:textId="791538AE" w:rsidR="00F434A2" w:rsidRPr="00FB39D0" w:rsidRDefault="00F434A2">
      <w:pPr>
        <w:rPr>
          <w:b/>
        </w:rPr>
      </w:pPr>
      <w:r w:rsidRPr="00FB39D0">
        <w:rPr>
          <w:b/>
        </w:rPr>
        <w:t xml:space="preserve">3:45-4:00 </w:t>
      </w:r>
      <w:r w:rsidR="00FB39D0">
        <w:rPr>
          <w:b/>
        </w:rPr>
        <w:t xml:space="preserve">PM </w:t>
      </w:r>
      <w:r w:rsidRPr="00FB39D0">
        <w:rPr>
          <w:b/>
        </w:rPr>
        <w:t xml:space="preserve">Break </w:t>
      </w:r>
    </w:p>
    <w:p w14:paraId="0A2F2B20" w14:textId="39D92160" w:rsidR="00A81AB6" w:rsidRPr="008E451F" w:rsidRDefault="00887660" w:rsidP="00E10441">
      <w:pPr>
        <w:rPr>
          <w:b/>
        </w:rPr>
      </w:pPr>
      <w:r w:rsidRPr="008E451F">
        <w:rPr>
          <w:b/>
        </w:rPr>
        <w:t xml:space="preserve">Session 3: </w:t>
      </w:r>
      <w:r w:rsidR="00A81AB6" w:rsidRPr="008E451F">
        <w:rPr>
          <w:b/>
          <w:bCs/>
        </w:rPr>
        <w:t>Prophetic Bodies</w:t>
      </w:r>
      <w:r w:rsidR="00E53DCC">
        <w:rPr>
          <w:b/>
          <w:bCs/>
        </w:rPr>
        <w:t>: Session Chair</w:t>
      </w:r>
      <w:r w:rsidR="009254B1">
        <w:rPr>
          <w:b/>
          <w:bCs/>
        </w:rPr>
        <w:t xml:space="preserve"> – Ken</w:t>
      </w:r>
      <w:r w:rsidR="00814B14">
        <w:rPr>
          <w:b/>
          <w:bCs/>
        </w:rPr>
        <w:t>neth</w:t>
      </w:r>
      <w:r w:rsidR="009254B1">
        <w:rPr>
          <w:b/>
          <w:bCs/>
        </w:rPr>
        <w:t xml:space="preserve"> Holloway, FAU, History</w:t>
      </w:r>
    </w:p>
    <w:p w14:paraId="1DDAC455" w14:textId="710A334E" w:rsidR="00E10441" w:rsidRPr="00E800A4" w:rsidRDefault="00F434A2" w:rsidP="00E800A4">
      <w:pPr>
        <w:spacing w:after="0"/>
        <w:ind w:firstLine="720"/>
        <w:rPr>
          <w:color w:val="2F5496" w:themeColor="accent1" w:themeShade="BF"/>
        </w:rPr>
      </w:pPr>
      <w:r w:rsidRPr="00E800A4">
        <w:rPr>
          <w:color w:val="2F5496" w:themeColor="accent1" w:themeShade="BF"/>
        </w:rPr>
        <w:t>4:00-</w:t>
      </w:r>
      <w:r w:rsidR="00E077E2" w:rsidRPr="00E800A4">
        <w:rPr>
          <w:color w:val="2F5496" w:themeColor="accent1" w:themeShade="BF"/>
        </w:rPr>
        <w:t>5</w:t>
      </w:r>
      <w:r w:rsidRPr="00E800A4">
        <w:rPr>
          <w:color w:val="2F5496" w:themeColor="accent1" w:themeShade="BF"/>
        </w:rPr>
        <w:t>:</w:t>
      </w:r>
      <w:r w:rsidR="00E077E2" w:rsidRPr="00E800A4">
        <w:rPr>
          <w:color w:val="2F5496" w:themeColor="accent1" w:themeShade="BF"/>
        </w:rPr>
        <w:t>00</w:t>
      </w:r>
      <w:r w:rsidR="00E800A4" w:rsidRPr="00E800A4">
        <w:rPr>
          <w:color w:val="2F5496" w:themeColor="accent1" w:themeShade="BF"/>
        </w:rPr>
        <w:t>:</w:t>
      </w:r>
      <w:r w:rsidR="00E077E2" w:rsidRPr="00E800A4">
        <w:rPr>
          <w:color w:val="2F5496" w:themeColor="accent1" w:themeShade="BF"/>
        </w:rPr>
        <w:t xml:space="preserve"> </w:t>
      </w:r>
      <w:r w:rsidR="00E10441" w:rsidRPr="00E800A4">
        <w:rPr>
          <w:color w:val="2F5496" w:themeColor="accent1" w:themeShade="BF"/>
        </w:rPr>
        <w:t>“The Body of the Prophet: Heschel, Cassirer, and the Rise of Ethical Religion</w:t>
      </w:r>
      <w:r w:rsidR="00E800A4">
        <w:rPr>
          <w:color w:val="2F5496" w:themeColor="accent1" w:themeShade="BF"/>
        </w:rPr>
        <w:t>,</w:t>
      </w:r>
      <w:r w:rsidR="00E10441" w:rsidRPr="00E800A4">
        <w:rPr>
          <w:color w:val="2F5496" w:themeColor="accent1" w:themeShade="BF"/>
        </w:rPr>
        <w:t>"</w:t>
      </w:r>
    </w:p>
    <w:p w14:paraId="6B2AC5C1" w14:textId="4084AD52" w:rsidR="00E800A4" w:rsidRPr="00E800A4" w:rsidRDefault="00E800A4" w:rsidP="00E800A4">
      <w:pPr>
        <w:spacing w:after="0"/>
        <w:ind w:firstLine="720"/>
        <w:rPr>
          <w:b/>
          <w:color w:val="2F5496" w:themeColor="accent1" w:themeShade="BF"/>
        </w:rPr>
      </w:pPr>
      <w:r w:rsidRPr="00E800A4">
        <w:rPr>
          <w:color w:val="2F5496" w:themeColor="accent1" w:themeShade="BF"/>
        </w:rPr>
        <w:tab/>
        <w:t xml:space="preserve">     </w:t>
      </w:r>
      <w:r w:rsidRPr="00E800A4">
        <w:rPr>
          <w:b/>
          <w:color w:val="2F5496" w:themeColor="accent1" w:themeShade="BF"/>
        </w:rPr>
        <w:t>Randy Auxier, Southern Illinois University, Carbondale, IL</w:t>
      </w:r>
    </w:p>
    <w:p w14:paraId="4B7346C3" w14:textId="77777777" w:rsidR="00E800A4" w:rsidRDefault="00E800A4"/>
    <w:p w14:paraId="10BB396E" w14:textId="1D2C3805" w:rsidR="00F434A2" w:rsidRPr="00E800A4" w:rsidRDefault="00F434A2">
      <w:pPr>
        <w:rPr>
          <w:b/>
        </w:rPr>
      </w:pPr>
      <w:r w:rsidRPr="00E800A4">
        <w:rPr>
          <w:b/>
        </w:rPr>
        <w:lastRenderedPageBreak/>
        <w:t>5:</w:t>
      </w:r>
      <w:r w:rsidR="00E077E2" w:rsidRPr="00E800A4">
        <w:rPr>
          <w:b/>
        </w:rPr>
        <w:t>0</w:t>
      </w:r>
      <w:r w:rsidRPr="00E800A4">
        <w:rPr>
          <w:b/>
        </w:rPr>
        <w:t>0-</w:t>
      </w:r>
      <w:r w:rsidR="00E077E2" w:rsidRPr="00E800A4">
        <w:rPr>
          <w:b/>
        </w:rPr>
        <w:t>5</w:t>
      </w:r>
      <w:r w:rsidRPr="00E800A4">
        <w:rPr>
          <w:b/>
        </w:rPr>
        <w:t>:</w:t>
      </w:r>
      <w:r w:rsidR="00E077E2" w:rsidRPr="00E800A4">
        <w:rPr>
          <w:b/>
        </w:rPr>
        <w:t>3</w:t>
      </w:r>
      <w:r w:rsidRPr="00E800A4">
        <w:rPr>
          <w:b/>
        </w:rPr>
        <w:t xml:space="preserve">0 </w:t>
      </w:r>
      <w:r w:rsidR="00E800A4" w:rsidRPr="00E800A4">
        <w:rPr>
          <w:b/>
        </w:rPr>
        <w:t xml:space="preserve">PM: </w:t>
      </w:r>
      <w:r w:rsidRPr="00E800A4">
        <w:rPr>
          <w:b/>
        </w:rPr>
        <w:t>Reception</w:t>
      </w:r>
    </w:p>
    <w:p w14:paraId="58D2573E" w14:textId="583821A4" w:rsidR="00E10441" w:rsidRPr="00E800A4" w:rsidRDefault="00E10441" w:rsidP="00E800A4">
      <w:pPr>
        <w:jc w:val="center"/>
        <w:rPr>
          <w:b/>
          <w:sz w:val="28"/>
          <w:szCs w:val="28"/>
        </w:rPr>
      </w:pPr>
      <w:r w:rsidRPr="00E800A4">
        <w:rPr>
          <w:b/>
          <w:sz w:val="28"/>
          <w:szCs w:val="28"/>
        </w:rPr>
        <w:t>Thursday</w:t>
      </w:r>
      <w:r w:rsidR="00A81AB6" w:rsidRPr="00E800A4">
        <w:rPr>
          <w:b/>
          <w:sz w:val="28"/>
          <w:szCs w:val="28"/>
        </w:rPr>
        <w:t>, November 9</w:t>
      </w:r>
    </w:p>
    <w:p w14:paraId="5B41BD02" w14:textId="4C81FC9E" w:rsidR="00A81AB6" w:rsidRPr="008E451F" w:rsidRDefault="00A81AB6" w:rsidP="009254B1">
      <w:pPr>
        <w:rPr>
          <w:b/>
        </w:rPr>
      </w:pPr>
      <w:r w:rsidRPr="008E451F">
        <w:rPr>
          <w:b/>
        </w:rPr>
        <w:t xml:space="preserve">Session 4: </w:t>
      </w:r>
      <w:r w:rsidRPr="008E451F">
        <w:rPr>
          <w:b/>
          <w:bCs/>
        </w:rPr>
        <w:t>Somaesthetics of Ethics, Protest, and Queering</w:t>
      </w:r>
      <w:r w:rsidR="00E53DCC">
        <w:rPr>
          <w:b/>
          <w:bCs/>
        </w:rPr>
        <w:t>: Session Chair</w:t>
      </w:r>
      <w:r w:rsidR="009254B1">
        <w:rPr>
          <w:b/>
          <w:bCs/>
        </w:rPr>
        <w:t xml:space="preserve"> – FAU, </w:t>
      </w:r>
      <w:r w:rsidR="009254B1" w:rsidRPr="009254B1">
        <w:rPr>
          <w:b/>
          <w:bCs/>
        </w:rPr>
        <w:t>Katharina Rynkiewich</w:t>
      </w:r>
      <w:r w:rsidR="009254B1">
        <w:rPr>
          <w:b/>
          <w:bCs/>
        </w:rPr>
        <w:t>, Anthropology</w:t>
      </w:r>
    </w:p>
    <w:p w14:paraId="6DE89662" w14:textId="2DFA292B" w:rsidR="00487DA4" w:rsidRPr="00E800A4" w:rsidRDefault="00F434A2" w:rsidP="00673ADC">
      <w:pPr>
        <w:spacing w:after="0"/>
        <w:ind w:left="720"/>
        <w:rPr>
          <w:color w:val="2F5496" w:themeColor="accent1" w:themeShade="BF"/>
        </w:rPr>
      </w:pPr>
      <w:r w:rsidRPr="00E800A4">
        <w:rPr>
          <w:color w:val="2F5496" w:themeColor="accent1" w:themeShade="BF"/>
        </w:rPr>
        <w:t>9:30-10:15</w:t>
      </w:r>
      <w:r w:rsidR="00E800A4" w:rsidRPr="00E800A4">
        <w:rPr>
          <w:color w:val="2F5496" w:themeColor="accent1" w:themeShade="BF"/>
        </w:rPr>
        <w:t xml:space="preserve">: </w:t>
      </w:r>
      <w:r w:rsidR="00E10441" w:rsidRPr="00E800A4">
        <w:rPr>
          <w:color w:val="2F5496" w:themeColor="accent1" w:themeShade="BF"/>
        </w:rPr>
        <w:t>“Somaesthetics, Foucauldian Aesthetics of Existence, and Living Ethically as</w:t>
      </w:r>
      <w:r w:rsidR="00E800A4" w:rsidRPr="00E800A4">
        <w:rPr>
          <w:color w:val="2F5496" w:themeColor="accent1" w:themeShade="BF"/>
        </w:rPr>
        <w:t xml:space="preserve"> </w:t>
      </w:r>
      <w:r w:rsidR="00E10441" w:rsidRPr="00E800A4">
        <w:rPr>
          <w:color w:val="2F5496" w:themeColor="accent1" w:themeShade="BF"/>
        </w:rPr>
        <w:t>White</w:t>
      </w:r>
      <w:r w:rsidR="00E800A4">
        <w:rPr>
          <w:color w:val="2F5496" w:themeColor="accent1" w:themeShade="BF"/>
        </w:rPr>
        <w:t>,</w:t>
      </w:r>
      <w:r w:rsidR="00E10441" w:rsidRPr="00E800A4">
        <w:rPr>
          <w:color w:val="2F5496" w:themeColor="accent1" w:themeShade="BF"/>
        </w:rPr>
        <w:t xml:space="preserve">” </w:t>
      </w:r>
      <w:r w:rsidR="00D629B2" w:rsidRPr="00E800A4">
        <w:rPr>
          <w:color w:val="2F5496" w:themeColor="accent1" w:themeShade="BF"/>
        </w:rPr>
        <w:t xml:space="preserve"> </w:t>
      </w:r>
    </w:p>
    <w:p w14:paraId="2081C89E" w14:textId="3E41F3A8" w:rsidR="00E800A4" w:rsidRPr="00E800A4" w:rsidRDefault="00E800A4" w:rsidP="00673ADC">
      <w:pPr>
        <w:spacing w:after="0"/>
        <w:ind w:left="1440"/>
        <w:rPr>
          <w:b/>
          <w:color w:val="2F5496" w:themeColor="accent1" w:themeShade="BF"/>
        </w:rPr>
      </w:pPr>
      <w:r w:rsidRPr="00E800A4">
        <w:rPr>
          <w:color w:val="2F5496" w:themeColor="accent1" w:themeShade="BF"/>
        </w:rPr>
        <w:t xml:space="preserve">       </w:t>
      </w:r>
      <w:r w:rsidR="00CC283B">
        <w:rPr>
          <w:color w:val="2F5496" w:themeColor="accent1" w:themeShade="BF"/>
        </w:rPr>
        <w:t xml:space="preserve"> </w:t>
      </w:r>
      <w:r w:rsidRPr="00E800A4">
        <w:rPr>
          <w:b/>
          <w:color w:val="2F5496" w:themeColor="accent1" w:themeShade="BF"/>
        </w:rPr>
        <w:t>Chris Voparil, Union Institute and University, Cincinnati, OH</w:t>
      </w:r>
    </w:p>
    <w:p w14:paraId="43F185BA" w14:textId="6587A996" w:rsidR="00E800A4" w:rsidRPr="00487DA4" w:rsidRDefault="00E800A4" w:rsidP="00E800A4">
      <w:pPr>
        <w:ind w:left="1440"/>
      </w:pPr>
    </w:p>
    <w:p w14:paraId="4D629231" w14:textId="77777777" w:rsidR="00E800A4" w:rsidRDefault="00F434A2" w:rsidP="00673ADC">
      <w:pPr>
        <w:spacing w:after="0"/>
        <w:ind w:left="720"/>
        <w:rPr>
          <w:color w:val="2F5496" w:themeColor="accent1" w:themeShade="BF"/>
        </w:rPr>
      </w:pPr>
      <w:r w:rsidRPr="00E800A4">
        <w:rPr>
          <w:color w:val="2F5496" w:themeColor="accent1" w:themeShade="BF"/>
        </w:rPr>
        <w:t>10:15-11:00</w:t>
      </w:r>
      <w:r w:rsidR="00E800A4">
        <w:rPr>
          <w:color w:val="2F5496" w:themeColor="accent1" w:themeShade="BF"/>
        </w:rPr>
        <w:t>:</w:t>
      </w:r>
      <w:r w:rsidRPr="00E800A4">
        <w:rPr>
          <w:color w:val="2F5496" w:themeColor="accent1" w:themeShade="BF"/>
        </w:rPr>
        <w:t xml:space="preserve"> </w:t>
      </w:r>
      <w:r w:rsidR="00F61818" w:rsidRPr="00E800A4">
        <w:rPr>
          <w:color w:val="2F5496" w:themeColor="accent1" w:themeShade="BF"/>
        </w:rPr>
        <w:t xml:space="preserve">“Developing a Smartphone Interface Using the Principles of Humanistic Buddhist </w:t>
      </w:r>
    </w:p>
    <w:p w14:paraId="3AFCB4DD" w14:textId="77626C98" w:rsidR="00F434A2" w:rsidRDefault="00E800A4" w:rsidP="00673ADC">
      <w:pPr>
        <w:spacing w:after="0"/>
        <w:ind w:left="1440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         </w:t>
      </w:r>
      <w:r w:rsidR="00CC283B">
        <w:rPr>
          <w:color w:val="2F5496" w:themeColor="accent1" w:themeShade="BF"/>
        </w:rPr>
        <w:t xml:space="preserve"> </w:t>
      </w:r>
      <w:r w:rsidR="00F61818" w:rsidRPr="00E800A4">
        <w:rPr>
          <w:color w:val="2F5496" w:themeColor="accent1" w:themeShade="BF"/>
        </w:rPr>
        <w:t>Caregiving</w:t>
      </w:r>
      <w:r w:rsidR="006E62D3">
        <w:rPr>
          <w:color w:val="2F5496" w:themeColor="accent1" w:themeShade="BF"/>
        </w:rPr>
        <w:t>,</w:t>
      </w:r>
      <w:r w:rsidR="00F61818" w:rsidRPr="00E800A4">
        <w:rPr>
          <w:color w:val="2F5496" w:themeColor="accent1" w:themeShade="BF"/>
        </w:rPr>
        <w:t>”</w:t>
      </w:r>
    </w:p>
    <w:p w14:paraId="3EDF0C07" w14:textId="15ECF364" w:rsidR="00E800A4" w:rsidRPr="00402B1E" w:rsidRDefault="00E800A4" w:rsidP="00673ADC">
      <w:pPr>
        <w:spacing w:after="0"/>
        <w:ind w:left="1440"/>
        <w:rPr>
          <w:b/>
          <w:color w:val="2F5496" w:themeColor="accent1" w:themeShade="BF"/>
        </w:rPr>
      </w:pPr>
      <w:r>
        <w:rPr>
          <w:color w:val="2F5496" w:themeColor="accent1" w:themeShade="BF"/>
        </w:rPr>
        <w:t xml:space="preserve">         </w:t>
      </w:r>
      <w:r w:rsidR="00CC283B">
        <w:rPr>
          <w:color w:val="2F5496" w:themeColor="accent1" w:themeShade="BF"/>
        </w:rPr>
        <w:t xml:space="preserve"> </w:t>
      </w:r>
      <w:proofErr w:type="spellStart"/>
      <w:r w:rsidRPr="00402B1E">
        <w:rPr>
          <w:b/>
          <w:color w:val="2F5496" w:themeColor="accent1" w:themeShade="BF"/>
        </w:rPr>
        <w:t>Miaolung</w:t>
      </w:r>
      <w:proofErr w:type="spellEnd"/>
      <w:r w:rsidRPr="00402B1E">
        <w:rPr>
          <w:b/>
          <w:color w:val="2F5496" w:themeColor="accent1" w:themeShade="BF"/>
        </w:rPr>
        <w:t xml:space="preserve"> Shih,</w:t>
      </w:r>
      <w:r w:rsidR="00402B1E" w:rsidRPr="00402B1E">
        <w:rPr>
          <w:b/>
          <w:color w:val="2F5496" w:themeColor="accent1" w:themeShade="BF"/>
        </w:rPr>
        <w:t xml:space="preserve"> </w:t>
      </w:r>
      <w:r w:rsidR="00402B1E" w:rsidRPr="00402B1E">
        <w:rPr>
          <w:rFonts w:ascii="Calibri" w:hAnsi="Calibri" w:cs="Calibri"/>
          <w:b/>
          <w:color w:val="2F5496" w:themeColor="accent1" w:themeShade="BF"/>
          <w:shd w:val="clear" w:color="auto" w:fill="FFFFFF"/>
        </w:rPr>
        <w:t>University of Texas Medical Branch, Galveston, TX</w:t>
      </w:r>
    </w:p>
    <w:p w14:paraId="0EBD0507" w14:textId="77777777" w:rsidR="006E62D3" w:rsidRDefault="006E62D3" w:rsidP="00F434A2"/>
    <w:p w14:paraId="5B301C72" w14:textId="559D535B" w:rsidR="00F434A2" w:rsidRPr="006E62D3" w:rsidRDefault="00F434A2" w:rsidP="00F434A2">
      <w:pPr>
        <w:rPr>
          <w:b/>
        </w:rPr>
      </w:pPr>
      <w:r w:rsidRPr="006E62D3">
        <w:rPr>
          <w:b/>
        </w:rPr>
        <w:t>11:00-11:15 AM</w:t>
      </w:r>
      <w:r w:rsidR="006E62D3">
        <w:rPr>
          <w:b/>
        </w:rPr>
        <w:t>:</w:t>
      </w:r>
      <w:r w:rsidRPr="006E62D3">
        <w:rPr>
          <w:b/>
        </w:rPr>
        <w:t xml:space="preserve"> Break</w:t>
      </w:r>
      <w:r w:rsidR="00D629B2" w:rsidRPr="006E62D3">
        <w:rPr>
          <w:b/>
        </w:rPr>
        <w:t xml:space="preserve"> </w:t>
      </w:r>
    </w:p>
    <w:p w14:paraId="7CFBBA3E" w14:textId="269C323E" w:rsidR="00F434A2" w:rsidRPr="00CC283B" w:rsidRDefault="00F434A2" w:rsidP="00CC283B">
      <w:pPr>
        <w:ind w:left="720"/>
        <w:rPr>
          <w:color w:val="2F5496" w:themeColor="accent1" w:themeShade="BF"/>
        </w:rPr>
      </w:pPr>
      <w:r w:rsidRPr="00CC283B">
        <w:rPr>
          <w:color w:val="2F5496" w:themeColor="accent1" w:themeShade="BF"/>
        </w:rPr>
        <w:t xml:space="preserve">11:15 AM- </w:t>
      </w:r>
      <w:r w:rsidR="00F61818" w:rsidRPr="00CC283B">
        <w:rPr>
          <w:color w:val="2F5496" w:themeColor="accent1" w:themeShade="BF"/>
        </w:rPr>
        <w:t>12:00</w:t>
      </w:r>
      <w:r w:rsidR="00CC283B" w:rsidRPr="00CC283B">
        <w:rPr>
          <w:color w:val="2F5496" w:themeColor="accent1" w:themeShade="BF"/>
        </w:rPr>
        <w:t>:</w:t>
      </w:r>
      <w:r w:rsidRPr="00CC283B">
        <w:rPr>
          <w:color w:val="2F5496" w:themeColor="accent1" w:themeShade="BF"/>
        </w:rPr>
        <w:t xml:space="preserve"> </w:t>
      </w:r>
      <w:r w:rsidR="00E10441" w:rsidRPr="00CC283B">
        <w:rPr>
          <w:color w:val="2F5496" w:themeColor="accent1" w:themeShade="BF"/>
        </w:rPr>
        <w:t>“Gender Queering and the Somatic Art of Breaking Binary</w:t>
      </w:r>
      <w:r w:rsidR="00CC283B" w:rsidRPr="00CC283B">
        <w:rPr>
          <w:color w:val="2F5496" w:themeColor="accent1" w:themeShade="BF"/>
        </w:rPr>
        <w:t>,</w:t>
      </w:r>
      <w:r w:rsidR="00E10441" w:rsidRPr="00CC283B">
        <w:rPr>
          <w:color w:val="2F5496" w:themeColor="accent1" w:themeShade="BF"/>
        </w:rPr>
        <w:t>”</w:t>
      </w:r>
    </w:p>
    <w:p w14:paraId="51404705" w14:textId="5B2C8D09" w:rsidR="00CC283B" w:rsidRPr="00CC283B" w:rsidRDefault="00CC283B" w:rsidP="00CC283B">
      <w:pPr>
        <w:ind w:left="720"/>
        <w:rPr>
          <w:b/>
          <w:color w:val="2F5496" w:themeColor="accent1" w:themeShade="BF"/>
        </w:rPr>
      </w:pPr>
      <w:r w:rsidRPr="00CC283B">
        <w:rPr>
          <w:color w:val="2F5496" w:themeColor="accent1" w:themeShade="BF"/>
        </w:rPr>
        <w:tab/>
      </w:r>
      <w:r w:rsidRPr="00CC283B">
        <w:rPr>
          <w:color w:val="2F5496" w:themeColor="accent1" w:themeShade="BF"/>
        </w:rPr>
        <w:tab/>
        <w:t xml:space="preserve">    </w:t>
      </w:r>
      <w:r w:rsidRPr="00CC283B">
        <w:rPr>
          <w:b/>
          <w:color w:val="2F5496" w:themeColor="accent1" w:themeShade="BF"/>
        </w:rPr>
        <w:t>Mark Tschaepe, Prairie View A &amp; M University, Prairie View, TX</w:t>
      </w:r>
    </w:p>
    <w:p w14:paraId="14D0197E" w14:textId="75CC6161" w:rsidR="00F434A2" w:rsidRPr="00865B40" w:rsidRDefault="00F434A2" w:rsidP="00F434A2">
      <w:pPr>
        <w:rPr>
          <w:b/>
        </w:rPr>
      </w:pPr>
      <w:r w:rsidRPr="00865B40">
        <w:rPr>
          <w:b/>
        </w:rPr>
        <w:t>12:00 PM-12:30</w:t>
      </w:r>
      <w:r w:rsidR="00865B40" w:rsidRPr="00865B40">
        <w:rPr>
          <w:b/>
        </w:rPr>
        <w:t>:</w:t>
      </w:r>
      <w:r w:rsidRPr="00865B40">
        <w:rPr>
          <w:b/>
        </w:rPr>
        <w:t xml:space="preserve"> Concluding Discussions</w:t>
      </w:r>
    </w:p>
    <w:p w14:paraId="606EBEEF" w14:textId="47358308" w:rsidR="00F434A2" w:rsidRPr="00865B40" w:rsidRDefault="00F434A2" w:rsidP="00F434A2">
      <w:pPr>
        <w:rPr>
          <w:b/>
        </w:rPr>
      </w:pPr>
      <w:r w:rsidRPr="00865B40">
        <w:rPr>
          <w:b/>
        </w:rPr>
        <w:t>12:30 Lunch</w:t>
      </w:r>
    </w:p>
    <w:p w14:paraId="55581F3E" w14:textId="77777777" w:rsidR="00F434A2" w:rsidRDefault="00F434A2"/>
    <w:p w14:paraId="2CED584D" w14:textId="77777777" w:rsidR="00E10441" w:rsidRDefault="00E10441"/>
    <w:p w14:paraId="396B137A" w14:textId="77777777" w:rsidR="00E10441" w:rsidRDefault="00E10441"/>
    <w:p w14:paraId="638CFB4E" w14:textId="77777777" w:rsidR="00E10441" w:rsidRDefault="00E10441"/>
    <w:p w14:paraId="1FEC11CF" w14:textId="77777777" w:rsidR="00E10441" w:rsidRDefault="00E10441"/>
    <w:p w14:paraId="01D411C7" w14:textId="77777777" w:rsidR="00E10441" w:rsidRDefault="00E10441"/>
    <w:p w14:paraId="7A06EE9D" w14:textId="77777777" w:rsidR="00E10441" w:rsidRDefault="00E10441"/>
    <w:p w14:paraId="633B36F1" w14:textId="77777777" w:rsidR="00E10441" w:rsidRDefault="00E10441"/>
    <w:p w14:paraId="2D6ED208" w14:textId="77777777" w:rsidR="00E10441" w:rsidRDefault="00E10441"/>
    <w:p w14:paraId="2FB133B7" w14:textId="77777777" w:rsidR="00E10441" w:rsidRDefault="00E10441"/>
    <w:p w14:paraId="4411DE08" w14:textId="77777777" w:rsidR="00E10441" w:rsidRDefault="00E10441"/>
    <w:p w14:paraId="499D1F32" w14:textId="77777777" w:rsidR="00E10441" w:rsidRDefault="00E10441"/>
    <w:p w14:paraId="6639AA95" w14:textId="77777777" w:rsidR="00E10441" w:rsidRDefault="00E10441"/>
    <w:p w14:paraId="5D7AF73A" w14:textId="77777777" w:rsidR="00E10441" w:rsidRDefault="00E10441"/>
    <w:p w14:paraId="1DE9B05A" w14:textId="77777777" w:rsidR="00E10441" w:rsidRDefault="00E10441"/>
    <w:p w14:paraId="29B4CE93" w14:textId="77777777" w:rsidR="00E10441" w:rsidRDefault="00E10441"/>
    <w:p w14:paraId="0BDB54C2" w14:textId="77777777" w:rsidR="00E10441" w:rsidRDefault="00E10441"/>
    <w:p w14:paraId="15871F4C" w14:textId="77777777" w:rsidR="00E10441" w:rsidRDefault="00E10441"/>
    <w:p w14:paraId="5217B9F0" w14:textId="77777777" w:rsidR="00E10441" w:rsidRDefault="00E10441"/>
    <w:p w14:paraId="78BB029F" w14:textId="39607FF4" w:rsidR="00E077E2" w:rsidRDefault="00E077E2">
      <w:r>
        <w:t xml:space="preserve"> </w:t>
      </w:r>
    </w:p>
    <w:sectPr w:rsidR="00E0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A2"/>
    <w:rsid w:val="00030197"/>
    <w:rsid w:val="0008027C"/>
    <w:rsid w:val="001B67E1"/>
    <w:rsid w:val="00214524"/>
    <w:rsid w:val="00260423"/>
    <w:rsid w:val="002912FB"/>
    <w:rsid w:val="003548CF"/>
    <w:rsid w:val="003C7451"/>
    <w:rsid w:val="00402B1E"/>
    <w:rsid w:val="00487DA4"/>
    <w:rsid w:val="004A2AFD"/>
    <w:rsid w:val="00673ADC"/>
    <w:rsid w:val="006E62D3"/>
    <w:rsid w:val="00791E52"/>
    <w:rsid w:val="007B5AED"/>
    <w:rsid w:val="00814B14"/>
    <w:rsid w:val="00865B40"/>
    <w:rsid w:val="00887660"/>
    <w:rsid w:val="008E139D"/>
    <w:rsid w:val="008E451F"/>
    <w:rsid w:val="009254B1"/>
    <w:rsid w:val="00A81AB6"/>
    <w:rsid w:val="00C007DB"/>
    <w:rsid w:val="00CA086B"/>
    <w:rsid w:val="00CC283B"/>
    <w:rsid w:val="00D629B2"/>
    <w:rsid w:val="00E077E2"/>
    <w:rsid w:val="00E10441"/>
    <w:rsid w:val="00E32718"/>
    <w:rsid w:val="00E53DCC"/>
    <w:rsid w:val="00E800A4"/>
    <w:rsid w:val="00EC4AFD"/>
    <w:rsid w:val="00F434A2"/>
    <w:rsid w:val="00F61818"/>
    <w:rsid w:val="00FB39D0"/>
    <w:rsid w:val="00F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DA2B"/>
  <w15:chartTrackingRefBased/>
  <w15:docId w15:val="{1B873100-1D6A-4043-8108-1CF0499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4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2108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Holloway</dc:creator>
  <cp:keywords/>
  <dc:description/>
  <cp:lastModifiedBy>Richard Shusterman</cp:lastModifiedBy>
  <cp:revision>2</cp:revision>
  <cp:lastPrinted>2023-10-25T13:54:00Z</cp:lastPrinted>
  <dcterms:created xsi:type="dcterms:W3CDTF">2023-11-02T13:54:00Z</dcterms:created>
  <dcterms:modified xsi:type="dcterms:W3CDTF">2023-11-02T13:54:00Z</dcterms:modified>
</cp:coreProperties>
</file>