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DA" w:rsidRDefault="003754DA">
      <w:pPr>
        <w:pStyle w:val="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FAU </w:t>
      </w:r>
      <w:r w:rsidR="006F4932">
        <w:rPr>
          <w:rFonts w:ascii="Arial" w:hAnsi="Arial" w:cs="Arial"/>
          <w:sz w:val="32"/>
        </w:rPr>
        <w:t xml:space="preserve">Wilkes Honors College </w:t>
      </w:r>
    </w:p>
    <w:p w:rsidR="003754DA" w:rsidRDefault="006F4932">
      <w:pPr>
        <w:pStyle w:val="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Faculty Development Award </w:t>
      </w:r>
      <w:r w:rsidR="003754DA">
        <w:rPr>
          <w:rFonts w:ascii="Arial" w:hAnsi="Arial" w:cs="Arial"/>
          <w:sz w:val="32"/>
        </w:rPr>
        <w:t xml:space="preserve">Program </w:t>
      </w:r>
    </w:p>
    <w:p w:rsidR="003754DA" w:rsidRDefault="003754DA">
      <w:pPr>
        <w:jc w:val="center"/>
        <w:rPr>
          <w:b/>
        </w:rPr>
      </w:pPr>
      <w:r>
        <w:rPr>
          <w:b/>
        </w:rPr>
        <w:t>Project Description Form</w:t>
      </w:r>
      <w:r w:rsidR="00441EBD">
        <w:rPr>
          <w:b/>
        </w:rPr>
        <w:t xml:space="preserve"> &amp; Application</w:t>
      </w:r>
    </w:p>
    <w:p w:rsidR="003754DA" w:rsidRDefault="003754DA">
      <w:pPr>
        <w:jc w:val="center"/>
        <w:rPr>
          <w:b/>
          <w:bCs/>
          <w:sz w:val="28"/>
        </w:rPr>
      </w:pPr>
    </w:p>
    <w:p w:rsidR="00841D69" w:rsidRDefault="003754DA" w:rsidP="00841D69">
      <w:pPr>
        <w:pStyle w:val="BodyText"/>
        <w:ind w:firstLine="720"/>
        <w:rPr>
          <w:sz w:val="20"/>
        </w:rPr>
      </w:pPr>
      <w:r>
        <w:rPr>
          <w:sz w:val="20"/>
        </w:rPr>
        <w:t xml:space="preserve">An application may be made to the </w:t>
      </w:r>
      <w:r w:rsidR="006F4932">
        <w:rPr>
          <w:b/>
          <w:bCs/>
          <w:sz w:val="20"/>
        </w:rPr>
        <w:t xml:space="preserve">Faculty Development </w:t>
      </w:r>
      <w:r>
        <w:rPr>
          <w:b/>
          <w:bCs/>
          <w:sz w:val="20"/>
        </w:rPr>
        <w:t>Award Program</w:t>
      </w:r>
      <w:r>
        <w:rPr>
          <w:sz w:val="20"/>
        </w:rPr>
        <w:t xml:space="preserve"> for funds to</w:t>
      </w:r>
      <w:r w:rsidR="00F473D0" w:rsidRPr="00F473D0">
        <w:t xml:space="preserve"> </w:t>
      </w:r>
      <w:r w:rsidR="00F473D0" w:rsidRPr="00F473D0">
        <w:rPr>
          <w:sz w:val="20"/>
        </w:rPr>
        <w:t>aid faculty</w:t>
      </w:r>
      <w:r w:rsidR="00F473D0">
        <w:rPr>
          <w:sz w:val="20"/>
        </w:rPr>
        <w:t xml:space="preserve"> members</w:t>
      </w:r>
      <w:r w:rsidR="00F473D0" w:rsidRPr="00F473D0">
        <w:rPr>
          <w:sz w:val="20"/>
        </w:rPr>
        <w:t xml:space="preserve"> in research, networking within their fields, pedagogical training, and intellectual growth</w:t>
      </w:r>
      <w:r>
        <w:rPr>
          <w:sz w:val="20"/>
        </w:rPr>
        <w:t xml:space="preserve">. The </w:t>
      </w:r>
      <w:r w:rsidR="00F473D0">
        <w:rPr>
          <w:sz w:val="20"/>
        </w:rPr>
        <w:t>activities to be funded</w:t>
      </w:r>
      <w:r>
        <w:rPr>
          <w:sz w:val="20"/>
        </w:rPr>
        <w:t xml:space="preserve"> must meet one or more of the following criteria: </w:t>
      </w:r>
      <w:r w:rsidRPr="00F473D0">
        <w:rPr>
          <w:sz w:val="20"/>
        </w:rPr>
        <w:t xml:space="preserve">(1) </w:t>
      </w:r>
      <w:r w:rsidR="00F473D0">
        <w:rPr>
          <w:sz w:val="20"/>
        </w:rPr>
        <w:t>t</w:t>
      </w:r>
      <w:r w:rsidR="00F473D0" w:rsidRPr="00F473D0">
        <w:rPr>
          <w:sz w:val="20"/>
        </w:rPr>
        <w:t>o bring speakers to campus (paying for travel and honorarium) and to host conferences on topics of interest</w:t>
      </w:r>
      <w:r w:rsidRPr="00F473D0">
        <w:rPr>
          <w:sz w:val="20"/>
        </w:rPr>
        <w:t xml:space="preserve">; </w:t>
      </w:r>
      <w:r w:rsidR="00F473D0">
        <w:rPr>
          <w:sz w:val="20"/>
        </w:rPr>
        <w:t xml:space="preserve">or </w:t>
      </w:r>
      <w:r w:rsidRPr="00F473D0">
        <w:rPr>
          <w:sz w:val="20"/>
        </w:rPr>
        <w:t xml:space="preserve">(2) </w:t>
      </w:r>
      <w:r w:rsidR="00F473D0">
        <w:rPr>
          <w:sz w:val="20"/>
        </w:rPr>
        <w:t xml:space="preserve">to </w:t>
      </w:r>
      <w:r w:rsidR="00F473D0" w:rsidRPr="00F473D0">
        <w:rPr>
          <w:sz w:val="20"/>
        </w:rPr>
        <w:t xml:space="preserve">fund </w:t>
      </w:r>
      <w:r w:rsidR="00F473D0">
        <w:rPr>
          <w:sz w:val="20"/>
        </w:rPr>
        <w:t xml:space="preserve">a faculty member’s </w:t>
      </w:r>
      <w:r w:rsidR="00F473D0" w:rsidRPr="00F473D0">
        <w:rPr>
          <w:sz w:val="20"/>
        </w:rPr>
        <w:t>research</w:t>
      </w:r>
      <w:r w:rsidR="00F473D0">
        <w:rPr>
          <w:sz w:val="20"/>
        </w:rPr>
        <w:t xml:space="preserve"> </w:t>
      </w:r>
      <w:r w:rsidR="00BC3281" w:rsidRPr="00F473D0">
        <w:rPr>
          <w:sz w:val="20"/>
        </w:rPr>
        <w:t xml:space="preserve">that is </w:t>
      </w:r>
      <w:r w:rsidR="00BC3281">
        <w:rPr>
          <w:sz w:val="20"/>
        </w:rPr>
        <w:t xml:space="preserve">not funded through other sources; </w:t>
      </w:r>
      <w:r w:rsidR="00F473D0">
        <w:rPr>
          <w:sz w:val="20"/>
        </w:rPr>
        <w:t>or</w:t>
      </w:r>
      <w:r w:rsidR="00BC3281">
        <w:rPr>
          <w:sz w:val="20"/>
        </w:rPr>
        <w:t xml:space="preserve"> (3)</w:t>
      </w:r>
      <w:r w:rsidR="00F473D0" w:rsidRPr="00F473D0">
        <w:rPr>
          <w:sz w:val="20"/>
        </w:rPr>
        <w:t xml:space="preserve"> </w:t>
      </w:r>
      <w:r w:rsidR="00BC3281">
        <w:rPr>
          <w:sz w:val="20"/>
        </w:rPr>
        <w:t xml:space="preserve">to </w:t>
      </w:r>
      <w:r w:rsidR="00BC3281" w:rsidRPr="00F473D0">
        <w:rPr>
          <w:sz w:val="20"/>
        </w:rPr>
        <w:t xml:space="preserve">fund </w:t>
      </w:r>
      <w:r w:rsidR="00BC3281">
        <w:rPr>
          <w:sz w:val="20"/>
        </w:rPr>
        <w:t>a faculty member’s</w:t>
      </w:r>
      <w:r w:rsidR="00BC3281" w:rsidRPr="00F473D0">
        <w:rPr>
          <w:sz w:val="20"/>
        </w:rPr>
        <w:t xml:space="preserve"> </w:t>
      </w:r>
      <w:r w:rsidR="00F473D0" w:rsidRPr="00F473D0">
        <w:rPr>
          <w:sz w:val="20"/>
        </w:rPr>
        <w:t>conference</w:t>
      </w:r>
      <w:r w:rsidR="00F473D0">
        <w:rPr>
          <w:sz w:val="20"/>
        </w:rPr>
        <w:t>-related</w:t>
      </w:r>
      <w:r w:rsidR="00F473D0" w:rsidRPr="00F473D0">
        <w:rPr>
          <w:sz w:val="20"/>
        </w:rPr>
        <w:t xml:space="preserve"> travel that is </w:t>
      </w:r>
      <w:r w:rsidR="00F473D0">
        <w:rPr>
          <w:sz w:val="20"/>
        </w:rPr>
        <w:t xml:space="preserve">not funded through other </w:t>
      </w:r>
      <w:r w:rsidR="003A7BCA">
        <w:rPr>
          <w:sz w:val="20"/>
        </w:rPr>
        <w:t>sources</w:t>
      </w:r>
      <w:r w:rsidR="00F473D0">
        <w:rPr>
          <w:sz w:val="20"/>
        </w:rPr>
        <w:t xml:space="preserve"> (e.g., for attending </w:t>
      </w:r>
      <w:r w:rsidR="00F473D0" w:rsidRPr="00F473D0">
        <w:rPr>
          <w:sz w:val="20"/>
        </w:rPr>
        <w:t xml:space="preserve">conferences at which the faculty member is not presenting, but </w:t>
      </w:r>
      <w:r w:rsidR="00F473D0">
        <w:rPr>
          <w:sz w:val="20"/>
        </w:rPr>
        <w:t xml:space="preserve">where </w:t>
      </w:r>
      <w:r w:rsidR="00F473D0" w:rsidRPr="00F473D0">
        <w:rPr>
          <w:sz w:val="20"/>
        </w:rPr>
        <w:t>the faculty member</w:t>
      </w:r>
      <w:r w:rsidR="00F473D0">
        <w:rPr>
          <w:sz w:val="20"/>
        </w:rPr>
        <w:t>’s attendance is needed</w:t>
      </w:r>
      <w:r w:rsidR="00F473D0" w:rsidRPr="00F473D0">
        <w:rPr>
          <w:sz w:val="20"/>
        </w:rPr>
        <w:t xml:space="preserve"> </w:t>
      </w:r>
      <w:r w:rsidR="00F473D0">
        <w:rPr>
          <w:sz w:val="20"/>
        </w:rPr>
        <w:t xml:space="preserve">to advance his </w:t>
      </w:r>
      <w:r w:rsidR="00F473D0" w:rsidRPr="00F473D0">
        <w:rPr>
          <w:sz w:val="20"/>
        </w:rPr>
        <w:t>or her career</w:t>
      </w:r>
      <w:r w:rsidR="00F473D0">
        <w:rPr>
          <w:sz w:val="20"/>
        </w:rPr>
        <w:t>)</w:t>
      </w:r>
      <w:r>
        <w:rPr>
          <w:sz w:val="20"/>
        </w:rPr>
        <w:t>.</w:t>
      </w:r>
      <w:bookmarkStart w:id="0" w:name="_GoBack"/>
      <w:bookmarkEnd w:id="0"/>
    </w:p>
    <w:p w:rsidR="00841D69" w:rsidRDefault="00A36296" w:rsidP="00841D69">
      <w:pPr>
        <w:pStyle w:val="BodyText"/>
        <w:ind w:firstLine="720"/>
        <w:rPr>
          <w:sz w:val="20"/>
        </w:rPr>
      </w:pPr>
      <w:r>
        <w:rPr>
          <w:sz w:val="20"/>
        </w:rPr>
        <w:t>T</w:t>
      </w:r>
      <w:r w:rsidR="00F473D0" w:rsidRPr="00F473D0">
        <w:rPr>
          <w:sz w:val="20"/>
        </w:rPr>
        <w:t xml:space="preserve">he committee </w:t>
      </w:r>
      <w:r w:rsidR="00F473D0">
        <w:rPr>
          <w:sz w:val="20"/>
        </w:rPr>
        <w:t>will</w:t>
      </w:r>
      <w:r w:rsidR="00F473D0" w:rsidRPr="00F473D0">
        <w:rPr>
          <w:sz w:val="20"/>
        </w:rPr>
        <w:t xml:space="preserve"> give high priority to interdisciplinary events that are requested by multiple faculty members. Preference </w:t>
      </w:r>
      <w:r w:rsidR="00F473D0">
        <w:rPr>
          <w:sz w:val="20"/>
        </w:rPr>
        <w:t>will</w:t>
      </w:r>
      <w:r w:rsidR="00F473D0" w:rsidRPr="00F473D0">
        <w:rPr>
          <w:sz w:val="20"/>
        </w:rPr>
        <w:t xml:space="preserve"> also be given to those faculty members who have not previously received a </w:t>
      </w:r>
      <w:r>
        <w:rPr>
          <w:sz w:val="20"/>
        </w:rPr>
        <w:t>F</w:t>
      </w:r>
      <w:r w:rsidR="00F473D0" w:rsidRPr="00F473D0">
        <w:rPr>
          <w:sz w:val="20"/>
        </w:rPr>
        <w:t xml:space="preserve">aculty </w:t>
      </w:r>
      <w:r>
        <w:rPr>
          <w:sz w:val="20"/>
        </w:rPr>
        <w:t>D</w:t>
      </w:r>
      <w:r w:rsidR="00F473D0" w:rsidRPr="00F473D0">
        <w:rPr>
          <w:sz w:val="20"/>
        </w:rPr>
        <w:t xml:space="preserve">evelopment </w:t>
      </w:r>
      <w:r>
        <w:rPr>
          <w:sz w:val="20"/>
        </w:rPr>
        <w:t>A</w:t>
      </w:r>
      <w:r w:rsidR="00F473D0" w:rsidRPr="00F473D0">
        <w:rPr>
          <w:sz w:val="20"/>
        </w:rPr>
        <w:t>ward in any yearly cycle.</w:t>
      </w:r>
    </w:p>
    <w:p w:rsidR="00841D69" w:rsidRDefault="00F473D0" w:rsidP="00841D69">
      <w:pPr>
        <w:pStyle w:val="BodyText"/>
        <w:ind w:firstLine="720"/>
        <w:rPr>
          <w:sz w:val="20"/>
        </w:rPr>
      </w:pPr>
      <w:r w:rsidRPr="00F473D0">
        <w:rPr>
          <w:sz w:val="20"/>
        </w:rPr>
        <w:t xml:space="preserve">While faculty </w:t>
      </w:r>
      <w:r>
        <w:rPr>
          <w:sz w:val="20"/>
        </w:rPr>
        <w:t xml:space="preserve">members </w:t>
      </w:r>
      <w:r w:rsidRPr="00F473D0">
        <w:rPr>
          <w:sz w:val="20"/>
        </w:rPr>
        <w:t xml:space="preserve">may apply for </w:t>
      </w:r>
      <w:r>
        <w:rPr>
          <w:sz w:val="20"/>
        </w:rPr>
        <w:t xml:space="preserve">a </w:t>
      </w:r>
      <w:r w:rsidRPr="00F473D0">
        <w:rPr>
          <w:sz w:val="20"/>
        </w:rPr>
        <w:t xml:space="preserve">Faculty Development </w:t>
      </w:r>
      <w:r>
        <w:rPr>
          <w:sz w:val="20"/>
        </w:rPr>
        <w:t>Award</w:t>
      </w:r>
      <w:r w:rsidRPr="00F473D0">
        <w:rPr>
          <w:sz w:val="20"/>
        </w:rPr>
        <w:t xml:space="preserve"> multiple times in one year, </w:t>
      </w:r>
      <w:r>
        <w:rPr>
          <w:sz w:val="20"/>
        </w:rPr>
        <w:t xml:space="preserve">each may </w:t>
      </w:r>
      <w:r w:rsidRPr="00F473D0">
        <w:rPr>
          <w:sz w:val="20"/>
        </w:rPr>
        <w:t xml:space="preserve">receive </w:t>
      </w:r>
      <w:r>
        <w:rPr>
          <w:sz w:val="20"/>
        </w:rPr>
        <w:t xml:space="preserve">no more than one </w:t>
      </w:r>
      <w:r w:rsidRPr="00F473D0">
        <w:rPr>
          <w:sz w:val="20"/>
        </w:rPr>
        <w:t xml:space="preserve">award </w:t>
      </w:r>
      <w:r>
        <w:rPr>
          <w:sz w:val="20"/>
        </w:rPr>
        <w:t xml:space="preserve">per </w:t>
      </w:r>
      <w:r w:rsidR="00DE111B">
        <w:rPr>
          <w:sz w:val="20"/>
        </w:rPr>
        <w:t xml:space="preserve">academic </w:t>
      </w:r>
      <w:r>
        <w:rPr>
          <w:sz w:val="20"/>
        </w:rPr>
        <w:t xml:space="preserve">year </w:t>
      </w:r>
      <w:r w:rsidRPr="00F473D0">
        <w:rPr>
          <w:sz w:val="20"/>
        </w:rPr>
        <w:t xml:space="preserve">for an individual application (for research or conference travel). </w:t>
      </w:r>
      <w:r>
        <w:rPr>
          <w:sz w:val="20"/>
        </w:rPr>
        <w:t>This limitation does not apply to requests</w:t>
      </w:r>
      <w:r w:rsidRPr="00F473D0">
        <w:rPr>
          <w:sz w:val="20"/>
        </w:rPr>
        <w:t xml:space="preserve"> </w:t>
      </w:r>
      <w:r>
        <w:rPr>
          <w:sz w:val="20"/>
        </w:rPr>
        <w:t>by</w:t>
      </w:r>
      <w:r w:rsidRPr="00F473D0">
        <w:rPr>
          <w:sz w:val="20"/>
        </w:rPr>
        <w:t xml:space="preserve"> multiple faculty members for </w:t>
      </w:r>
      <w:r>
        <w:rPr>
          <w:sz w:val="20"/>
        </w:rPr>
        <w:t xml:space="preserve">a Faculty Development Award to fund </w:t>
      </w:r>
      <w:r w:rsidRPr="00F473D0">
        <w:rPr>
          <w:sz w:val="20"/>
        </w:rPr>
        <w:t>interdisciplinary events or speakers.</w:t>
      </w:r>
    </w:p>
    <w:p w:rsidR="003754DA" w:rsidRPr="00CE325C" w:rsidRDefault="00036E86" w:rsidP="00036E86">
      <w:pPr>
        <w:rPr>
          <w:color w:val="3366FF"/>
          <w:sz w:val="20"/>
          <w:szCs w:val="20"/>
        </w:rPr>
      </w:pPr>
      <w:r>
        <w:rPr>
          <w:sz w:val="20"/>
          <w:szCs w:val="20"/>
        </w:rPr>
        <w:t>For hosting speakers and conferences, the range of awards for this program is up to $1,200 for a single speaker or up to $1500 for multiple speakers.  For research or conference related travel, the range is up to $500 or 10% of the funds available at the start of the academic year, whichever is greater.  In no case, however, is this limit to exceed $1,000, for research or conference-related travel</w:t>
      </w:r>
      <w:r w:rsidR="0051764F" w:rsidRPr="0051764F">
        <w:rPr>
          <w:bCs/>
          <w:sz w:val="20"/>
        </w:rPr>
        <w:t>.</w:t>
      </w:r>
      <w:r>
        <w:rPr>
          <w:bCs/>
          <w:sz w:val="20"/>
        </w:rPr>
        <w:t xml:space="preserve"> </w:t>
      </w:r>
      <w:r w:rsidR="005D7330" w:rsidRPr="00971971">
        <w:rPr>
          <w:sz w:val="20"/>
        </w:rPr>
        <w:t xml:space="preserve"> Application</w:t>
      </w:r>
      <w:r w:rsidR="00392BE3" w:rsidRPr="00971971">
        <w:rPr>
          <w:sz w:val="20"/>
        </w:rPr>
        <w:t>s</w:t>
      </w:r>
      <w:r w:rsidR="005D7330" w:rsidRPr="00971971">
        <w:rPr>
          <w:sz w:val="20"/>
        </w:rPr>
        <w:t xml:space="preserve"> </w:t>
      </w:r>
      <w:r w:rsidR="00392BE3" w:rsidRPr="00971971">
        <w:rPr>
          <w:sz w:val="20"/>
        </w:rPr>
        <w:t>are reviewed as they are received during the Fall and Spring semesters, and awards are granted as deemed appropriate by the committee</w:t>
      </w:r>
      <w:r w:rsidR="00AB52BE" w:rsidRPr="00971971">
        <w:rPr>
          <w:sz w:val="20"/>
        </w:rPr>
        <w:t xml:space="preserve">. </w:t>
      </w:r>
      <w:r w:rsidR="00392BE3" w:rsidRPr="00971971">
        <w:rPr>
          <w:sz w:val="20"/>
        </w:rPr>
        <w:t xml:space="preserve"> During the Summer, applications are reviewed at the availabi</w:t>
      </w:r>
      <w:r w:rsidR="00A56315" w:rsidRPr="00971971">
        <w:rPr>
          <w:sz w:val="20"/>
        </w:rPr>
        <w:t>lity of the committee</w:t>
      </w:r>
      <w:r w:rsidR="00A56315" w:rsidRPr="00CE325C">
        <w:rPr>
          <w:sz w:val="20"/>
        </w:rPr>
        <w:t xml:space="preserve">.  </w:t>
      </w:r>
      <w:r w:rsidR="00CE325C" w:rsidRPr="00CE325C">
        <w:rPr>
          <w:sz w:val="20"/>
          <w:szCs w:val="20"/>
        </w:rPr>
        <w:t>All applications must be submitted and awards received</w:t>
      </w:r>
      <w:r w:rsidR="00CE325C" w:rsidRPr="00CE325C">
        <w:rPr>
          <w:i/>
          <w:iCs/>
          <w:sz w:val="20"/>
          <w:szCs w:val="20"/>
        </w:rPr>
        <w:t> </w:t>
      </w:r>
      <w:r w:rsidR="00CE325C" w:rsidRPr="00CE325C">
        <w:rPr>
          <w:sz w:val="20"/>
          <w:szCs w:val="20"/>
        </w:rPr>
        <w:t>at least ten days before incurring the travel or research expense the award is intended to support. </w:t>
      </w:r>
    </w:p>
    <w:p w:rsidR="00994D02" w:rsidRPr="0051764F" w:rsidRDefault="00994D02" w:rsidP="0051764F">
      <w:pPr>
        <w:pStyle w:val="BodyText"/>
        <w:ind w:firstLine="720"/>
        <w:rPr>
          <w:b/>
          <w:bCs/>
          <w:sz w:val="20"/>
        </w:rPr>
      </w:pPr>
      <w:r>
        <w:rPr>
          <w:sz w:val="20"/>
        </w:rPr>
        <w:t>Awards must be used for their intended purpose and within the timeframe indicated on the application.</w:t>
      </w:r>
    </w:p>
    <w:p w:rsidR="003754DA" w:rsidRDefault="003754DA">
      <w:pPr>
        <w:pStyle w:val="BodyText"/>
      </w:pPr>
    </w:p>
    <w:p w:rsidR="003754DA" w:rsidRDefault="003754DA">
      <w:pPr>
        <w:rPr>
          <w:b/>
          <w:bCs/>
        </w:rPr>
      </w:pPr>
      <w:r>
        <w:rPr>
          <w:b/>
          <w:bCs/>
          <w:u w:val="single"/>
        </w:rPr>
        <w:t>Project Description:</w:t>
      </w:r>
      <w:r w:rsidRPr="008B035C">
        <w:rPr>
          <w:b/>
          <w:bCs/>
        </w:rPr>
        <w:t xml:space="preserve"> (</w:t>
      </w:r>
      <w:r>
        <w:rPr>
          <w:b/>
          <w:bCs/>
        </w:rPr>
        <w:t xml:space="preserve">Provide a brief </w:t>
      </w:r>
      <w:r w:rsidR="008B035C">
        <w:rPr>
          <w:b/>
          <w:bCs/>
        </w:rPr>
        <w:t>statement</w:t>
      </w:r>
      <w:r>
        <w:rPr>
          <w:b/>
          <w:bCs/>
        </w:rPr>
        <w:t xml:space="preserve"> </w:t>
      </w:r>
      <w:r w:rsidR="008B035C">
        <w:rPr>
          <w:b/>
          <w:bCs/>
        </w:rPr>
        <w:t xml:space="preserve">of the activity </w:t>
      </w:r>
      <w:r>
        <w:rPr>
          <w:b/>
          <w:bCs/>
        </w:rPr>
        <w:t xml:space="preserve">for </w:t>
      </w:r>
      <w:r w:rsidR="008B035C">
        <w:rPr>
          <w:b/>
          <w:bCs/>
        </w:rPr>
        <w:t>which funding is requested</w:t>
      </w:r>
      <w:r>
        <w:rPr>
          <w:b/>
          <w:bCs/>
        </w:rPr>
        <w:t xml:space="preserve">, the </w:t>
      </w:r>
      <w:r w:rsidR="008B035C">
        <w:rPr>
          <w:b/>
          <w:bCs/>
        </w:rPr>
        <w:t>expected benefit</w:t>
      </w:r>
      <w:r>
        <w:rPr>
          <w:b/>
          <w:bCs/>
        </w:rPr>
        <w:t xml:space="preserve"> of the activity, and any other factor which make</w:t>
      </w:r>
      <w:r w:rsidR="008B035C">
        <w:rPr>
          <w:b/>
          <w:bCs/>
        </w:rPr>
        <w:t>s</w:t>
      </w:r>
      <w:r>
        <w:rPr>
          <w:b/>
          <w:bCs/>
        </w:rPr>
        <w:t xml:space="preserve"> this a good investment of funds.)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3754DA" w:rsidTr="00036E86">
        <w:trPr>
          <w:trHeight w:val="4220"/>
        </w:trPr>
        <w:tc>
          <w:tcPr>
            <w:tcW w:w="8856" w:type="dxa"/>
            <w:tcBorders>
              <w:bottom w:val="single" w:sz="4" w:space="0" w:color="auto"/>
            </w:tcBorders>
          </w:tcPr>
          <w:p w:rsidR="00D14C10" w:rsidRDefault="00E066A3" w:rsidP="00C05BA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3754DA">
              <w:instrText xml:space="preserve"> FORMTEXT </w:instrText>
            </w:r>
            <w:r>
              <w:fldChar w:fldCharType="separate"/>
            </w:r>
            <w:r w:rsidR="003754DA">
              <w:rPr>
                <w:noProof/>
              </w:rPr>
              <w:t> </w:t>
            </w:r>
            <w:r w:rsidR="003754DA">
              <w:rPr>
                <w:noProof/>
              </w:rPr>
              <w:t> </w:t>
            </w:r>
            <w:r w:rsidR="003754DA">
              <w:rPr>
                <w:noProof/>
              </w:rPr>
              <w:t> </w:t>
            </w:r>
            <w:r w:rsidR="003754DA">
              <w:rPr>
                <w:noProof/>
              </w:rPr>
              <w:t> </w:t>
            </w:r>
            <w:r w:rsidR="003754DA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3754DA" w:rsidRDefault="003754DA">
      <w:pPr>
        <w:jc w:val="right"/>
      </w:pPr>
      <w:r>
        <w:t>(Continue next page if necessary)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3754DA">
        <w:trPr>
          <w:trHeight w:val="5558"/>
        </w:trPr>
        <w:tc>
          <w:tcPr>
            <w:tcW w:w="8856" w:type="dxa"/>
            <w:tcBorders>
              <w:bottom w:val="single" w:sz="4" w:space="0" w:color="auto"/>
            </w:tcBorders>
          </w:tcPr>
          <w:p w:rsidR="00C05BA5" w:rsidRDefault="00E066A3" w:rsidP="00C05BA5">
            <w:pPr>
              <w:pStyle w:val="Header"/>
              <w:tabs>
                <w:tab w:val="clear" w:pos="4320"/>
                <w:tab w:val="clear" w:pos="8640"/>
                <w:tab w:val="left" w:pos="3600"/>
              </w:tabs>
            </w:pPr>
            <w: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3754DA">
              <w:instrText xml:space="preserve"> FORMTEXT </w:instrText>
            </w:r>
            <w:r>
              <w:fldChar w:fldCharType="separate"/>
            </w:r>
            <w:r w:rsidR="003754DA">
              <w:rPr>
                <w:noProof/>
              </w:rPr>
              <w:t> </w:t>
            </w:r>
            <w:r w:rsidR="003754DA">
              <w:rPr>
                <w:noProof/>
              </w:rPr>
              <w:t> </w:t>
            </w:r>
            <w:r w:rsidR="003754DA">
              <w:rPr>
                <w:noProof/>
              </w:rPr>
              <w:t> </w:t>
            </w:r>
            <w:r w:rsidR="003754DA">
              <w:rPr>
                <w:noProof/>
              </w:rPr>
              <w:t> </w:t>
            </w:r>
            <w:r w:rsidR="003754DA">
              <w:rPr>
                <w:noProof/>
              </w:rPr>
              <w:t> </w:t>
            </w:r>
            <w:r>
              <w:fldChar w:fldCharType="end"/>
            </w:r>
            <w:bookmarkEnd w:id="2"/>
            <w:r w:rsidR="00D14C10">
              <w:t xml:space="preserve"> </w:t>
            </w:r>
          </w:p>
          <w:p w:rsidR="004F6F27" w:rsidRDefault="004F6F27" w:rsidP="004F6F27">
            <w:pPr>
              <w:pStyle w:val="Header"/>
              <w:tabs>
                <w:tab w:val="clear" w:pos="4320"/>
                <w:tab w:val="clear" w:pos="8640"/>
                <w:tab w:val="left" w:pos="3600"/>
              </w:tabs>
            </w:pPr>
          </w:p>
        </w:tc>
      </w:tr>
    </w:tbl>
    <w:p w:rsidR="003754DA" w:rsidRDefault="003754DA">
      <w:pPr>
        <w:tabs>
          <w:tab w:val="left" w:pos="3600"/>
        </w:tabs>
      </w:pPr>
    </w:p>
    <w:p w:rsidR="008B035C" w:rsidRPr="00253D18" w:rsidRDefault="00A36296" w:rsidP="008B035C">
      <w:pPr>
        <w:pStyle w:val="Heading1"/>
        <w:rPr>
          <w:u w:val="none"/>
        </w:rPr>
      </w:pPr>
      <w:r>
        <w:t>Proposed Budget</w:t>
      </w:r>
      <w:r w:rsidR="008B035C">
        <w:t>:</w:t>
      </w:r>
      <w:r w:rsidR="00253D18">
        <w:rPr>
          <w:u w:val="none"/>
        </w:rPr>
        <w:t xml:space="preserve"> (Please provide a budget for the proposed activity.  Detail the proposed expenses associated with the categories listed below. Attach an additional sheet if necessary.)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8"/>
        <w:gridCol w:w="360"/>
        <w:gridCol w:w="1440"/>
      </w:tblGrid>
      <w:tr w:rsidR="00AD6433" w:rsidRPr="00AD6433">
        <w:tc>
          <w:tcPr>
            <w:tcW w:w="7128" w:type="dxa"/>
          </w:tcPr>
          <w:p w:rsidR="00AD6433" w:rsidRPr="00AD6433" w:rsidRDefault="00AD6433" w:rsidP="000903EA">
            <w:pPr>
              <w:rPr>
                <w:rFonts w:ascii="Arial" w:hAnsi="Arial" w:cs="Arial"/>
              </w:rPr>
            </w:pPr>
          </w:p>
          <w:p w:rsidR="00AD6433" w:rsidRPr="00AD6433" w:rsidRDefault="00AD6433" w:rsidP="000903EA">
            <w:pPr>
              <w:rPr>
                <w:rFonts w:ascii="Arial" w:hAnsi="Arial" w:cs="Arial"/>
              </w:rPr>
            </w:pPr>
            <w:r w:rsidRPr="00AD6433">
              <w:rPr>
                <w:rFonts w:ascii="Arial" w:hAnsi="Arial" w:cs="Arial"/>
              </w:rPr>
              <w:t>Airfare</w:t>
            </w:r>
          </w:p>
        </w:tc>
        <w:tc>
          <w:tcPr>
            <w:tcW w:w="360" w:type="dxa"/>
            <w:vAlign w:val="center"/>
          </w:tcPr>
          <w:p w:rsidR="00AD6433" w:rsidRPr="00AD6433" w:rsidRDefault="00AD6433" w:rsidP="000903EA">
            <w:pPr>
              <w:jc w:val="center"/>
              <w:rPr>
                <w:rFonts w:ascii="Arial" w:hAnsi="Arial" w:cs="Arial"/>
              </w:rPr>
            </w:pPr>
            <w:r w:rsidRPr="00AD6433">
              <w:rPr>
                <w:rFonts w:ascii="Arial" w:hAnsi="Arial" w:cs="Arial"/>
              </w:rPr>
              <w:t>$</w:t>
            </w:r>
          </w:p>
        </w:tc>
        <w:tc>
          <w:tcPr>
            <w:tcW w:w="1440" w:type="dxa"/>
            <w:vAlign w:val="center"/>
          </w:tcPr>
          <w:p w:rsidR="00AD6433" w:rsidRPr="00AD6433" w:rsidRDefault="00AD6433" w:rsidP="000903EA">
            <w:pPr>
              <w:jc w:val="right"/>
              <w:rPr>
                <w:rFonts w:ascii="Arial" w:hAnsi="Arial" w:cs="Arial"/>
              </w:rPr>
            </w:pPr>
          </w:p>
        </w:tc>
      </w:tr>
      <w:tr w:rsidR="00AD6433" w:rsidRPr="00AD6433">
        <w:tc>
          <w:tcPr>
            <w:tcW w:w="7128" w:type="dxa"/>
          </w:tcPr>
          <w:p w:rsidR="00AD6433" w:rsidRPr="00AD6433" w:rsidRDefault="00AD6433" w:rsidP="000903EA">
            <w:pPr>
              <w:rPr>
                <w:rFonts w:ascii="Arial" w:hAnsi="Arial" w:cs="Arial"/>
              </w:rPr>
            </w:pPr>
          </w:p>
          <w:p w:rsidR="00AD6433" w:rsidRPr="00AD6433" w:rsidRDefault="00AD6433" w:rsidP="000903EA">
            <w:pPr>
              <w:rPr>
                <w:rFonts w:ascii="Arial" w:hAnsi="Arial" w:cs="Arial"/>
              </w:rPr>
            </w:pPr>
            <w:r w:rsidRPr="00AD6433">
              <w:rPr>
                <w:rFonts w:ascii="Arial" w:hAnsi="Arial" w:cs="Arial"/>
              </w:rPr>
              <w:t>Accommodations</w:t>
            </w:r>
          </w:p>
        </w:tc>
        <w:tc>
          <w:tcPr>
            <w:tcW w:w="360" w:type="dxa"/>
            <w:vAlign w:val="center"/>
          </w:tcPr>
          <w:p w:rsidR="00AD6433" w:rsidRPr="00AD6433" w:rsidRDefault="00AD6433" w:rsidP="000903EA">
            <w:pPr>
              <w:jc w:val="center"/>
              <w:rPr>
                <w:rFonts w:ascii="Arial" w:hAnsi="Arial" w:cs="Arial"/>
              </w:rPr>
            </w:pPr>
            <w:r w:rsidRPr="00AD6433">
              <w:rPr>
                <w:rFonts w:ascii="Arial" w:hAnsi="Arial" w:cs="Arial"/>
              </w:rPr>
              <w:t>$</w:t>
            </w:r>
          </w:p>
        </w:tc>
        <w:tc>
          <w:tcPr>
            <w:tcW w:w="1440" w:type="dxa"/>
            <w:vAlign w:val="center"/>
          </w:tcPr>
          <w:p w:rsidR="00AD6433" w:rsidRPr="00AD6433" w:rsidRDefault="00AD6433" w:rsidP="000903EA">
            <w:pPr>
              <w:jc w:val="right"/>
              <w:rPr>
                <w:rFonts w:ascii="Arial" w:hAnsi="Arial" w:cs="Arial"/>
              </w:rPr>
            </w:pPr>
          </w:p>
        </w:tc>
      </w:tr>
      <w:tr w:rsidR="00AD6433" w:rsidRPr="00AD6433">
        <w:tc>
          <w:tcPr>
            <w:tcW w:w="7128" w:type="dxa"/>
          </w:tcPr>
          <w:p w:rsidR="00AD6433" w:rsidRPr="00AD6433" w:rsidRDefault="00AD6433" w:rsidP="000903EA">
            <w:pPr>
              <w:rPr>
                <w:rFonts w:ascii="Arial" w:hAnsi="Arial" w:cs="Arial"/>
              </w:rPr>
            </w:pPr>
          </w:p>
          <w:p w:rsidR="00AD6433" w:rsidRPr="00AD6433" w:rsidRDefault="00AD6433" w:rsidP="00090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 Transportation</w:t>
            </w:r>
          </w:p>
        </w:tc>
        <w:tc>
          <w:tcPr>
            <w:tcW w:w="360" w:type="dxa"/>
            <w:vAlign w:val="center"/>
          </w:tcPr>
          <w:p w:rsidR="00AD6433" w:rsidRPr="00AD6433" w:rsidRDefault="00AD6433" w:rsidP="000903EA">
            <w:pPr>
              <w:jc w:val="center"/>
              <w:rPr>
                <w:rFonts w:ascii="Arial" w:hAnsi="Arial" w:cs="Arial"/>
              </w:rPr>
            </w:pPr>
            <w:r w:rsidRPr="00AD6433">
              <w:rPr>
                <w:rFonts w:ascii="Arial" w:hAnsi="Arial" w:cs="Arial"/>
              </w:rPr>
              <w:t>$</w:t>
            </w:r>
          </w:p>
        </w:tc>
        <w:tc>
          <w:tcPr>
            <w:tcW w:w="1440" w:type="dxa"/>
            <w:vAlign w:val="center"/>
          </w:tcPr>
          <w:p w:rsidR="00AD6433" w:rsidRPr="00AD6433" w:rsidRDefault="00AD6433" w:rsidP="000903EA">
            <w:pPr>
              <w:jc w:val="right"/>
              <w:rPr>
                <w:rFonts w:ascii="Arial" w:hAnsi="Arial" w:cs="Arial"/>
              </w:rPr>
            </w:pPr>
          </w:p>
        </w:tc>
      </w:tr>
      <w:tr w:rsidR="00AD6433" w:rsidRPr="00AD6433">
        <w:tc>
          <w:tcPr>
            <w:tcW w:w="7128" w:type="dxa"/>
          </w:tcPr>
          <w:p w:rsidR="00AD6433" w:rsidRPr="00AD6433" w:rsidRDefault="00AD6433" w:rsidP="000903EA">
            <w:pPr>
              <w:rPr>
                <w:rFonts w:ascii="Arial" w:hAnsi="Arial" w:cs="Arial"/>
              </w:rPr>
            </w:pPr>
          </w:p>
          <w:p w:rsidR="00AD6433" w:rsidRPr="00AD6433" w:rsidRDefault="00AD6433" w:rsidP="000903EA">
            <w:pPr>
              <w:rPr>
                <w:rFonts w:ascii="Arial" w:hAnsi="Arial" w:cs="Arial"/>
              </w:rPr>
            </w:pPr>
            <w:r w:rsidRPr="00AD6433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 (explain)</w:t>
            </w:r>
          </w:p>
        </w:tc>
        <w:tc>
          <w:tcPr>
            <w:tcW w:w="360" w:type="dxa"/>
            <w:vAlign w:val="center"/>
          </w:tcPr>
          <w:p w:rsidR="00AD6433" w:rsidRPr="00AD6433" w:rsidRDefault="00AD6433" w:rsidP="000903EA">
            <w:pPr>
              <w:jc w:val="center"/>
              <w:rPr>
                <w:rFonts w:ascii="Arial" w:hAnsi="Arial" w:cs="Arial"/>
              </w:rPr>
            </w:pPr>
            <w:r w:rsidRPr="00AD6433">
              <w:rPr>
                <w:rFonts w:ascii="Arial" w:hAnsi="Arial" w:cs="Arial"/>
              </w:rPr>
              <w:t>$</w:t>
            </w:r>
          </w:p>
        </w:tc>
        <w:tc>
          <w:tcPr>
            <w:tcW w:w="1440" w:type="dxa"/>
            <w:vAlign w:val="center"/>
          </w:tcPr>
          <w:p w:rsidR="00AD6433" w:rsidRPr="00AD6433" w:rsidRDefault="00E066A3" w:rsidP="000903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7562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75628">
              <w:rPr>
                <w:rFonts w:ascii="Arial" w:hAnsi="Arial" w:cs="Arial"/>
                <w:noProof/>
              </w:rPr>
              <w:t> </w:t>
            </w:r>
            <w:r w:rsidR="00A75628">
              <w:rPr>
                <w:rFonts w:ascii="Arial" w:hAnsi="Arial" w:cs="Arial"/>
                <w:noProof/>
              </w:rPr>
              <w:t> </w:t>
            </w:r>
            <w:r w:rsidR="00A75628">
              <w:rPr>
                <w:rFonts w:ascii="Arial" w:hAnsi="Arial" w:cs="Arial"/>
                <w:noProof/>
              </w:rPr>
              <w:t> </w:t>
            </w:r>
            <w:r w:rsidR="00A75628">
              <w:rPr>
                <w:rFonts w:ascii="Arial" w:hAnsi="Arial" w:cs="Arial"/>
                <w:noProof/>
              </w:rPr>
              <w:t> </w:t>
            </w:r>
            <w:r w:rsidR="00A7562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D6433" w:rsidRPr="00AD6433">
        <w:tc>
          <w:tcPr>
            <w:tcW w:w="7128" w:type="dxa"/>
          </w:tcPr>
          <w:p w:rsidR="00AD6433" w:rsidRPr="00AD6433" w:rsidRDefault="00AD6433" w:rsidP="000903EA">
            <w:pPr>
              <w:rPr>
                <w:rFonts w:ascii="Arial" w:hAnsi="Arial" w:cs="Arial"/>
              </w:rPr>
            </w:pPr>
          </w:p>
          <w:p w:rsidR="00AD6433" w:rsidRPr="00AD6433" w:rsidRDefault="00AD6433" w:rsidP="000903EA">
            <w:pPr>
              <w:rPr>
                <w:rFonts w:ascii="Arial" w:hAnsi="Arial" w:cs="Arial"/>
              </w:rPr>
            </w:pPr>
            <w:r w:rsidRPr="00AD6433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 (explain)</w:t>
            </w:r>
          </w:p>
        </w:tc>
        <w:tc>
          <w:tcPr>
            <w:tcW w:w="360" w:type="dxa"/>
            <w:vAlign w:val="center"/>
          </w:tcPr>
          <w:p w:rsidR="00AD6433" w:rsidRPr="00AD6433" w:rsidRDefault="00AD6433" w:rsidP="000903EA">
            <w:pPr>
              <w:jc w:val="center"/>
              <w:rPr>
                <w:rFonts w:ascii="Arial" w:hAnsi="Arial" w:cs="Arial"/>
              </w:rPr>
            </w:pPr>
            <w:r w:rsidRPr="00AD6433">
              <w:rPr>
                <w:rFonts w:ascii="Arial" w:hAnsi="Arial" w:cs="Arial"/>
              </w:rPr>
              <w:t>$</w:t>
            </w:r>
          </w:p>
        </w:tc>
        <w:tc>
          <w:tcPr>
            <w:tcW w:w="1440" w:type="dxa"/>
            <w:vAlign w:val="center"/>
          </w:tcPr>
          <w:p w:rsidR="00AD6433" w:rsidRPr="00AD6433" w:rsidRDefault="00E066A3" w:rsidP="000903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26"/>
            <w:r w:rsidR="00A7562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75628">
              <w:rPr>
                <w:rFonts w:ascii="Arial" w:hAnsi="Arial" w:cs="Arial"/>
                <w:noProof/>
              </w:rPr>
              <w:t> </w:t>
            </w:r>
            <w:r w:rsidR="00A75628">
              <w:rPr>
                <w:rFonts w:ascii="Arial" w:hAnsi="Arial" w:cs="Arial"/>
                <w:noProof/>
              </w:rPr>
              <w:t> </w:t>
            </w:r>
            <w:r w:rsidR="00A75628">
              <w:rPr>
                <w:rFonts w:ascii="Arial" w:hAnsi="Arial" w:cs="Arial"/>
                <w:noProof/>
              </w:rPr>
              <w:t> </w:t>
            </w:r>
            <w:r w:rsidR="00A75628">
              <w:rPr>
                <w:rFonts w:ascii="Arial" w:hAnsi="Arial" w:cs="Arial"/>
                <w:noProof/>
              </w:rPr>
              <w:t> </w:t>
            </w:r>
            <w:r w:rsidR="00A7562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D6433" w:rsidRPr="00AD6433">
        <w:trPr>
          <w:trHeight w:val="485"/>
        </w:trPr>
        <w:tc>
          <w:tcPr>
            <w:tcW w:w="7128" w:type="dxa"/>
            <w:vAlign w:val="bottom"/>
          </w:tcPr>
          <w:p w:rsidR="00AD6433" w:rsidRPr="00AD6433" w:rsidRDefault="00994D02" w:rsidP="009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sources of funding</w:t>
            </w:r>
            <w:r w:rsidR="00AD643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required</w:t>
            </w:r>
            <w:r w:rsidR="00AD6433">
              <w:rPr>
                <w:rFonts w:ascii="Arial" w:hAnsi="Arial" w:cs="Arial"/>
              </w:rPr>
              <w:t>)</w:t>
            </w:r>
          </w:p>
        </w:tc>
        <w:tc>
          <w:tcPr>
            <w:tcW w:w="360" w:type="dxa"/>
            <w:vAlign w:val="center"/>
          </w:tcPr>
          <w:p w:rsidR="00AD6433" w:rsidRPr="00AD6433" w:rsidRDefault="00AD6433" w:rsidP="000903EA">
            <w:pPr>
              <w:jc w:val="center"/>
              <w:rPr>
                <w:rFonts w:ascii="Arial" w:hAnsi="Arial" w:cs="Arial"/>
                <w:color w:val="FF0000"/>
              </w:rPr>
            </w:pPr>
            <w:r w:rsidRPr="00AD6433">
              <w:rPr>
                <w:rFonts w:ascii="Arial" w:hAnsi="Arial" w:cs="Arial"/>
                <w:color w:val="FF0000"/>
              </w:rPr>
              <w:t>$</w:t>
            </w:r>
          </w:p>
        </w:tc>
        <w:tc>
          <w:tcPr>
            <w:tcW w:w="1440" w:type="dxa"/>
            <w:vAlign w:val="center"/>
          </w:tcPr>
          <w:p w:rsidR="00AD6433" w:rsidRPr="00AD6433" w:rsidRDefault="00AD6433" w:rsidP="000903EA">
            <w:pPr>
              <w:jc w:val="right"/>
              <w:rPr>
                <w:rFonts w:ascii="Arial" w:hAnsi="Arial" w:cs="Arial"/>
                <w:color w:val="FF0000"/>
              </w:rPr>
            </w:pPr>
            <w:r w:rsidRPr="00AD6433">
              <w:rPr>
                <w:rFonts w:ascii="Arial" w:hAnsi="Arial" w:cs="Arial"/>
                <w:color w:val="FF0000"/>
              </w:rPr>
              <w:t>(</w:t>
            </w:r>
            <w:r w:rsidR="00E066A3">
              <w:rPr>
                <w:rFonts w:ascii="Arial" w:hAnsi="Arial" w:cs="Arial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75628">
              <w:rPr>
                <w:rFonts w:ascii="Arial" w:hAnsi="Arial" w:cs="Arial"/>
                <w:color w:val="FF0000"/>
              </w:rPr>
              <w:instrText xml:space="preserve"> FORMTEXT </w:instrText>
            </w:r>
            <w:r w:rsidR="00E066A3">
              <w:rPr>
                <w:rFonts w:ascii="Arial" w:hAnsi="Arial" w:cs="Arial"/>
                <w:color w:val="FF0000"/>
              </w:rPr>
            </w:r>
            <w:r w:rsidR="00E066A3">
              <w:rPr>
                <w:rFonts w:ascii="Arial" w:hAnsi="Arial" w:cs="Arial"/>
                <w:color w:val="FF0000"/>
              </w:rPr>
              <w:fldChar w:fldCharType="separate"/>
            </w:r>
            <w:r w:rsidR="00A75628">
              <w:rPr>
                <w:rFonts w:ascii="Arial" w:hAnsi="Arial" w:cs="Arial"/>
                <w:noProof/>
                <w:color w:val="FF0000"/>
              </w:rPr>
              <w:t> </w:t>
            </w:r>
            <w:r w:rsidR="00A75628">
              <w:rPr>
                <w:rFonts w:ascii="Arial" w:hAnsi="Arial" w:cs="Arial"/>
                <w:noProof/>
                <w:color w:val="FF0000"/>
              </w:rPr>
              <w:t> </w:t>
            </w:r>
            <w:r w:rsidR="00A75628">
              <w:rPr>
                <w:rFonts w:ascii="Arial" w:hAnsi="Arial" w:cs="Arial"/>
                <w:noProof/>
                <w:color w:val="FF0000"/>
              </w:rPr>
              <w:t> </w:t>
            </w:r>
            <w:r w:rsidR="00A75628">
              <w:rPr>
                <w:rFonts w:ascii="Arial" w:hAnsi="Arial" w:cs="Arial"/>
                <w:noProof/>
                <w:color w:val="FF0000"/>
              </w:rPr>
              <w:t> </w:t>
            </w:r>
            <w:r w:rsidR="00A75628">
              <w:rPr>
                <w:rFonts w:ascii="Arial" w:hAnsi="Arial" w:cs="Arial"/>
                <w:noProof/>
                <w:color w:val="FF0000"/>
              </w:rPr>
              <w:t> </w:t>
            </w:r>
            <w:r w:rsidR="00E066A3">
              <w:rPr>
                <w:rFonts w:ascii="Arial" w:hAnsi="Arial" w:cs="Arial"/>
                <w:color w:val="FF0000"/>
              </w:rPr>
              <w:fldChar w:fldCharType="end"/>
            </w:r>
            <w:r w:rsidRPr="00AD6433">
              <w:rPr>
                <w:rFonts w:ascii="Arial" w:hAnsi="Arial" w:cs="Arial"/>
                <w:color w:val="FF0000"/>
              </w:rPr>
              <w:t>)</w:t>
            </w:r>
          </w:p>
        </w:tc>
      </w:tr>
      <w:tr w:rsidR="00AD6433" w:rsidRPr="00AD6433">
        <w:tc>
          <w:tcPr>
            <w:tcW w:w="7128" w:type="dxa"/>
            <w:vAlign w:val="bottom"/>
          </w:tcPr>
          <w:p w:rsidR="00AD6433" w:rsidRPr="00AD6433" w:rsidRDefault="00AD6433" w:rsidP="000903EA">
            <w:pPr>
              <w:rPr>
                <w:rFonts w:ascii="Arial" w:hAnsi="Arial" w:cs="Arial"/>
              </w:rPr>
            </w:pPr>
          </w:p>
          <w:p w:rsidR="00AD6433" w:rsidRPr="00AD6433" w:rsidRDefault="00AD6433" w:rsidP="000903EA">
            <w:pPr>
              <w:rPr>
                <w:rFonts w:ascii="Arial" w:hAnsi="Arial" w:cs="Arial"/>
              </w:rPr>
            </w:pPr>
            <w:r w:rsidRPr="00AD6433">
              <w:rPr>
                <w:rFonts w:ascii="Arial" w:hAnsi="Arial" w:cs="Arial"/>
              </w:rPr>
              <w:t xml:space="preserve">Total </w:t>
            </w:r>
            <w:r w:rsidR="00FB57F0">
              <w:rPr>
                <w:rFonts w:ascii="Arial" w:hAnsi="Arial" w:cs="Arial"/>
              </w:rPr>
              <w:t xml:space="preserve">Expected </w:t>
            </w:r>
            <w:r w:rsidRPr="00AD6433">
              <w:rPr>
                <w:rFonts w:ascii="Arial" w:hAnsi="Arial" w:cs="Arial"/>
              </w:rPr>
              <w:t xml:space="preserve">Cost </w:t>
            </w:r>
            <w:r>
              <w:rPr>
                <w:rFonts w:ascii="Arial" w:hAnsi="Arial" w:cs="Arial"/>
              </w:rPr>
              <w:t>…</w:t>
            </w:r>
            <w:r w:rsidRPr="00AD6433">
              <w:rPr>
                <w:rFonts w:ascii="Arial" w:hAnsi="Arial" w:cs="Arial"/>
              </w:rPr>
              <w:t>……………</w:t>
            </w:r>
          </w:p>
          <w:p w:rsidR="00AD6433" w:rsidRPr="00AD6433" w:rsidRDefault="00AD6433" w:rsidP="000903E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AD6433" w:rsidRPr="00AD6433" w:rsidRDefault="00AD6433" w:rsidP="000903EA">
            <w:pPr>
              <w:jc w:val="center"/>
              <w:rPr>
                <w:rFonts w:ascii="Arial" w:hAnsi="Arial" w:cs="Arial"/>
              </w:rPr>
            </w:pPr>
            <w:r w:rsidRPr="00AD6433">
              <w:rPr>
                <w:rFonts w:ascii="Arial" w:hAnsi="Arial" w:cs="Arial"/>
              </w:rPr>
              <w:t>$</w:t>
            </w:r>
          </w:p>
        </w:tc>
        <w:tc>
          <w:tcPr>
            <w:tcW w:w="1440" w:type="dxa"/>
            <w:vAlign w:val="center"/>
          </w:tcPr>
          <w:p w:rsidR="00AD6433" w:rsidRPr="00AD6433" w:rsidRDefault="00AD6433" w:rsidP="000903EA">
            <w:pPr>
              <w:jc w:val="right"/>
              <w:rPr>
                <w:rFonts w:ascii="Arial" w:hAnsi="Arial" w:cs="Arial"/>
              </w:rPr>
            </w:pPr>
          </w:p>
        </w:tc>
      </w:tr>
    </w:tbl>
    <w:p w:rsidR="00AD6433" w:rsidRDefault="00AD6433" w:rsidP="008B035C">
      <w:pPr>
        <w:rPr>
          <w:b/>
          <w:bCs/>
          <w:u w:val="single"/>
        </w:rPr>
      </w:pPr>
    </w:p>
    <w:p w:rsidR="009104B9" w:rsidRDefault="003754DA" w:rsidP="00CE325C">
      <w:r w:rsidRPr="00FC16B0">
        <w:t xml:space="preserve">Submit </w:t>
      </w:r>
      <w:r w:rsidR="00FC16B0">
        <w:t>application plus up-to</w:t>
      </w:r>
      <w:r w:rsidR="0045562F">
        <w:t>-date CV to the chair</w:t>
      </w:r>
      <w:r w:rsidRPr="00FC16B0">
        <w:t>:</w:t>
      </w:r>
    </w:p>
    <w:p w:rsidR="00CE325C" w:rsidRDefault="00A6614A" w:rsidP="00CE325C">
      <w:pPr>
        <w:numPr>
          <w:ilvl w:val="0"/>
          <w:numId w:val="1"/>
        </w:numPr>
        <w:tabs>
          <w:tab w:val="left" w:pos="1890"/>
        </w:tabs>
        <w:ind w:left="1944"/>
        <w:rPr>
          <w:lang w:val="es-ES_tradnl"/>
        </w:rPr>
      </w:pPr>
      <w:r>
        <w:rPr>
          <w:lang w:val="es-ES_tradnl"/>
        </w:rPr>
        <w:t>Ashley Kennedy</w:t>
      </w:r>
      <w:r w:rsidR="0045562F">
        <w:rPr>
          <w:lang w:val="es-ES_tradnl"/>
        </w:rPr>
        <w:t xml:space="preserve">, </w:t>
      </w:r>
      <w:hyperlink r:id="rId7" w:history="1">
        <w:r>
          <w:rPr>
            <w:rStyle w:val="Hyperlink"/>
            <w:color w:val="auto"/>
            <w:u w:val="none"/>
            <w:lang w:val="es-ES_tradnl"/>
          </w:rPr>
          <w:t>kennedya@fau.edu</w:t>
        </w:r>
      </w:hyperlink>
    </w:p>
    <w:p w:rsidR="00FC16B0" w:rsidRDefault="00FC16B0" w:rsidP="009104B9">
      <w:pPr>
        <w:ind w:left="720"/>
      </w:pPr>
    </w:p>
    <w:sectPr w:rsidR="00FC16B0" w:rsidSect="00066A2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DBC" w:rsidRDefault="00F42DBC">
      <w:r>
        <w:separator/>
      </w:r>
    </w:p>
  </w:endnote>
  <w:endnote w:type="continuationSeparator" w:id="0">
    <w:p w:rsidR="00F42DBC" w:rsidRDefault="00F4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48F" w:rsidRDefault="00B8448F">
    <w:pPr>
      <w:pStyle w:val="Footer"/>
    </w:pPr>
    <w:r>
      <w:t>Honors College Faculty Development Award Application</w:t>
    </w:r>
  </w:p>
  <w:p w:rsidR="00B8448F" w:rsidRPr="00841D69" w:rsidRDefault="00B8448F">
    <w:pPr>
      <w:pStyle w:val="Footer"/>
    </w:pPr>
    <w:r>
      <w:t xml:space="preserve">Page </w:t>
    </w:r>
    <w:r w:rsidR="00E066A3">
      <w:fldChar w:fldCharType="begin"/>
    </w:r>
    <w:r w:rsidR="00A24B96">
      <w:instrText xml:space="preserve"> PAGE </w:instrText>
    </w:r>
    <w:r w:rsidR="00E066A3">
      <w:fldChar w:fldCharType="separate"/>
    </w:r>
    <w:r w:rsidR="00455F85">
      <w:rPr>
        <w:noProof/>
      </w:rPr>
      <w:t>1</w:t>
    </w:r>
    <w:r w:rsidR="00E066A3">
      <w:rPr>
        <w:noProof/>
      </w:rPr>
      <w:fldChar w:fldCharType="end"/>
    </w:r>
    <w:r>
      <w:t xml:space="preserve"> of </w:t>
    </w:r>
    <w:r w:rsidR="00E066A3">
      <w:fldChar w:fldCharType="begin"/>
    </w:r>
    <w:r w:rsidR="00A24B96">
      <w:instrText xml:space="preserve"> NUMPAGES </w:instrText>
    </w:r>
    <w:r w:rsidR="00E066A3">
      <w:fldChar w:fldCharType="separate"/>
    </w:r>
    <w:r w:rsidR="00455F85">
      <w:rPr>
        <w:noProof/>
      </w:rPr>
      <w:t>2</w:t>
    </w:r>
    <w:r w:rsidR="00E066A3">
      <w:rPr>
        <w:noProof/>
      </w:rPr>
      <w:fldChar w:fldCharType="end"/>
    </w:r>
    <w:r w:rsidR="00CE325C">
      <w:rPr>
        <w:noProof/>
      </w:rPr>
      <w:t xml:space="preserve"> – ver. 04/08/1</w:t>
    </w:r>
    <w:r w:rsidR="00E75FB1">
      <w:rPr>
        <w:noProof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DBC" w:rsidRDefault="00F42DBC">
      <w:r>
        <w:separator/>
      </w:r>
    </w:p>
  </w:footnote>
  <w:footnote w:type="continuationSeparator" w:id="0">
    <w:p w:rsidR="00F42DBC" w:rsidRDefault="00F42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48F" w:rsidRDefault="00B8448F" w:rsidP="00E75FB1">
    <w:pPr>
      <w:pStyle w:val="Header"/>
    </w:pPr>
    <w:r>
      <w:t>Faculty Member(s) Requesting Funds: __</w:t>
    </w:r>
    <w:r w:rsidR="00C05BA5">
      <w:t>______________</w:t>
    </w:r>
    <w:r>
      <w:t>___</w:t>
    </w:r>
    <w:r w:rsidR="00E75FB1"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66E9C"/>
    <w:multiLevelType w:val="hybridMultilevel"/>
    <w:tmpl w:val="264E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D3E90"/>
    <w:multiLevelType w:val="hybridMultilevel"/>
    <w:tmpl w:val="8872E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A5"/>
    <w:rsid w:val="00001DC7"/>
    <w:rsid w:val="00036E86"/>
    <w:rsid w:val="00066A2E"/>
    <w:rsid w:val="00072B55"/>
    <w:rsid w:val="000763F7"/>
    <w:rsid w:val="000903EA"/>
    <w:rsid w:val="000B5275"/>
    <w:rsid w:val="000D37EC"/>
    <w:rsid w:val="001007FC"/>
    <w:rsid w:val="00116685"/>
    <w:rsid w:val="00157AE5"/>
    <w:rsid w:val="00160762"/>
    <w:rsid w:val="00180BDC"/>
    <w:rsid w:val="00192ED0"/>
    <w:rsid w:val="001B24E2"/>
    <w:rsid w:val="001F63B8"/>
    <w:rsid w:val="0021280B"/>
    <w:rsid w:val="002267A5"/>
    <w:rsid w:val="00237F44"/>
    <w:rsid w:val="00253D18"/>
    <w:rsid w:val="00265FF7"/>
    <w:rsid w:val="00277146"/>
    <w:rsid w:val="002C1A56"/>
    <w:rsid w:val="002C7E43"/>
    <w:rsid w:val="002D19F4"/>
    <w:rsid w:val="002D234A"/>
    <w:rsid w:val="002D31C8"/>
    <w:rsid w:val="00306AC7"/>
    <w:rsid w:val="00330676"/>
    <w:rsid w:val="00350221"/>
    <w:rsid w:val="00353A18"/>
    <w:rsid w:val="00372B42"/>
    <w:rsid w:val="003754DA"/>
    <w:rsid w:val="0037637F"/>
    <w:rsid w:val="00383F3D"/>
    <w:rsid w:val="00392BE3"/>
    <w:rsid w:val="003A1295"/>
    <w:rsid w:val="003A7BCA"/>
    <w:rsid w:val="003E6A4E"/>
    <w:rsid w:val="004240E3"/>
    <w:rsid w:val="00441EBD"/>
    <w:rsid w:val="00445E52"/>
    <w:rsid w:val="0045562F"/>
    <w:rsid w:val="00455F85"/>
    <w:rsid w:val="004930C1"/>
    <w:rsid w:val="004D00ED"/>
    <w:rsid w:val="004F6F27"/>
    <w:rsid w:val="0051764F"/>
    <w:rsid w:val="005D7330"/>
    <w:rsid w:val="00635370"/>
    <w:rsid w:val="0063629F"/>
    <w:rsid w:val="0064230D"/>
    <w:rsid w:val="00682FAB"/>
    <w:rsid w:val="006B2DA5"/>
    <w:rsid w:val="006E73F5"/>
    <w:rsid w:val="006F4932"/>
    <w:rsid w:val="0070297E"/>
    <w:rsid w:val="007531F7"/>
    <w:rsid w:val="007561F9"/>
    <w:rsid w:val="00764F1A"/>
    <w:rsid w:val="007926CA"/>
    <w:rsid w:val="0082789E"/>
    <w:rsid w:val="00841D69"/>
    <w:rsid w:val="00872792"/>
    <w:rsid w:val="00883DC2"/>
    <w:rsid w:val="008B035C"/>
    <w:rsid w:val="008F3ECA"/>
    <w:rsid w:val="00901941"/>
    <w:rsid w:val="009104B9"/>
    <w:rsid w:val="00971971"/>
    <w:rsid w:val="00994D02"/>
    <w:rsid w:val="009C6CD4"/>
    <w:rsid w:val="009D500A"/>
    <w:rsid w:val="009F49CF"/>
    <w:rsid w:val="00A1607F"/>
    <w:rsid w:val="00A24B96"/>
    <w:rsid w:val="00A36296"/>
    <w:rsid w:val="00A56315"/>
    <w:rsid w:val="00A625F8"/>
    <w:rsid w:val="00A6317F"/>
    <w:rsid w:val="00A6614A"/>
    <w:rsid w:val="00A75628"/>
    <w:rsid w:val="00A84957"/>
    <w:rsid w:val="00AB52BE"/>
    <w:rsid w:val="00AC4454"/>
    <w:rsid w:val="00AD6433"/>
    <w:rsid w:val="00B24704"/>
    <w:rsid w:val="00B2663C"/>
    <w:rsid w:val="00B32FFD"/>
    <w:rsid w:val="00B8448F"/>
    <w:rsid w:val="00B86D52"/>
    <w:rsid w:val="00BC3281"/>
    <w:rsid w:val="00BE0559"/>
    <w:rsid w:val="00BE3931"/>
    <w:rsid w:val="00C05BA5"/>
    <w:rsid w:val="00C129AF"/>
    <w:rsid w:val="00C37401"/>
    <w:rsid w:val="00C41988"/>
    <w:rsid w:val="00C47871"/>
    <w:rsid w:val="00C81C32"/>
    <w:rsid w:val="00C9446E"/>
    <w:rsid w:val="00CA5B0D"/>
    <w:rsid w:val="00CC4CED"/>
    <w:rsid w:val="00CE325C"/>
    <w:rsid w:val="00D03371"/>
    <w:rsid w:val="00D0460F"/>
    <w:rsid w:val="00D14C10"/>
    <w:rsid w:val="00D406B7"/>
    <w:rsid w:val="00D5262B"/>
    <w:rsid w:val="00D7059A"/>
    <w:rsid w:val="00DB4321"/>
    <w:rsid w:val="00DE111B"/>
    <w:rsid w:val="00DF7EC9"/>
    <w:rsid w:val="00E066A3"/>
    <w:rsid w:val="00E3725E"/>
    <w:rsid w:val="00E75FB1"/>
    <w:rsid w:val="00EE136D"/>
    <w:rsid w:val="00EF0BDA"/>
    <w:rsid w:val="00F02975"/>
    <w:rsid w:val="00F36509"/>
    <w:rsid w:val="00F42DBC"/>
    <w:rsid w:val="00F473D0"/>
    <w:rsid w:val="00F50A81"/>
    <w:rsid w:val="00FB57F0"/>
    <w:rsid w:val="00FC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28FDF4"/>
  <w15:docId w15:val="{64D5644A-744A-40BE-89B8-E7546B77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A2E"/>
    <w:rPr>
      <w:sz w:val="24"/>
      <w:szCs w:val="24"/>
    </w:rPr>
  </w:style>
  <w:style w:type="paragraph" w:styleId="Heading1">
    <w:name w:val="heading 1"/>
    <w:basedOn w:val="Normal"/>
    <w:next w:val="Normal"/>
    <w:qFormat/>
    <w:rsid w:val="00066A2E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066A2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A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A2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66A2E"/>
    <w:rPr>
      <w:sz w:val="22"/>
    </w:rPr>
  </w:style>
  <w:style w:type="paragraph" w:styleId="Title">
    <w:name w:val="Title"/>
    <w:basedOn w:val="Normal"/>
    <w:qFormat/>
    <w:rsid w:val="00066A2E"/>
    <w:pPr>
      <w:jc w:val="center"/>
    </w:pPr>
    <w:rPr>
      <w:b/>
      <w:bCs/>
    </w:rPr>
  </w:style>
  <w:style w:type="character" w:styleId="Hyperlink">
    <w:name w:val="Hyperlink"/>
    <w:basedOn w:val="DefaultParagraphFont"/>
    <w:rsid w:val="00066A2E"/>
    <w:rPr>
      <w:color w:val="0000FF"/>
      <w:u w:val="single"/>
    </w:rPr>
  </w:style>
  <w:style w:type="paragraph" w:styleId="BalloonText">
    <w:name w:val="Balloon Text"/>
    <w:basedOn w:val="Normal"/>
    <w:semiHidden/>
    <w:rsid w:val="00001D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84957"/>
    <w:rPr>
      <w:b/>
      <w:bCs/>
    </w:rPr>
  </w:style>
  <w:style w:type="character" w:customStyle="1" w:styleId="rwrro">
    <w:name w:val="rwrro"/>
    <w:basedOn w:val="DefaultParagraphFont"/>
    <w:rsid w:val="00CE3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aneteq@f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Description Form</vt:lpstr>
    </vt:vector>
  </TitlesOfParts>
  <Company>Texas A&amp;M University</Company>
  <LinksUpToDate>false</LinksUpToDate>
  <CharactersWithSpaces>3168</CharactersWithSpaces>
  <SharedDoc>false</SharedDoc>
  <HLinks>
    <vt:vector size="18" baseType="variant">
      <vt:variant>
        <vt:i4>852000</vt:i4>
      </vt:variant>
      <vt:variant>
        <vt:i4>21</vt:i4>
      </vt:variant>
      <vt:variant>
        <vt:i4>0</vt:i4>
      </vt:variant>
      <vt:variant>
        <vt:i4>5</vt:i4>
      </vt:variant>
      <vt:variant>
        <vt:lpwstr>mailto:amclaugh@fau.edu</vt:lpwstr>
      </vt:variant>
      <vt:variant>
        <vt:lpwstr/>
      </vt:variant>
      <vt:variant>
        <vt:i4>56</vt:i4>
      </vt:variant>
      <vt:variant>
        <vt:i4>18</vt:i4>
      </vt:variant>
      <vt:variant>
        <vt:i4>0</vt:i4>
      </vt:variant>
      <vt:variant>
        <vt:i4>5</vt:i4>
      </vt:variant>
      <vt:variant>
        <vt:lpwstr>mailto:rkarr@fau.edu</vt:lpwstr>
      </vt:variant>
      <vt:variant>
        <vt:lpwstr/>
      </vt:variant>
      <vt:variant>
        <vt:i4>40</vt:i4>
      </vt:variant>
      <vt:variant>
        <vt:i4>15</vt:i4>
      </vt:variant>
      <vt:variant>
        <vt:i4>0</vt:i4>
      </vt:variant>
      <vt:variant>
        <vt:i4>5</vt:i4>
      </vt:variant>
      <vt:variant>
        <vt:lpwstr>mailto:mharrawo@fau.edu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Description Form</dc:title>
  <dc:creator>Office of the VP for Research</dc:creator>
  <cp:lastModifiedBy>Hannah Paperno</cp:lastModifiedBy>
  <cp:revision>2</cp:revision>
  <cp:lastPrinted>2010-09-03T17:49:00Z</cp:lastPrinted>
  <dcterms:created xsi:type="dcterms:W3CDTF">2017-10-10T19:10:00Z</dcterms:created>
  <dcterms:modified xsi:type="dcterms:W3CDTF">2017-10-10T19:10:00Z</dcterms:modified>
</cp:coreProperties>
</file>